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8D9" w:rsidRPr="000A48D9" w:rsidRDefault="000A48D9" w:rsidP="000A48D9">
      <w:pPr>
        <w:jc w:val="right"/>
        <w:rPr>
          <w:b/>
        </w:rPr>
      </w:pPr>
      <w:bookmarkStart w:id="0" w:name="_GoBack"/>
      <w:bookmarkEnd w:id="0"/>
      <w:r w:rsidRPr="000A48D9">
        <w:rPr>
          <w:b/>
        </w:rPr>
        <w:t>Printed Page 693 . . . . . Wednesday, January 27, 2016</w:t>
      </w:r>
    </w:p>
    <w:p w:rsidR="001D53EF" w:rsidRDefault="001D53EF" w:rsidP="001D53EF">
      <w:pPr>
        <w:ind w:firstLine="0"/>
        <w:rPr>
          <w:strike/>
        </w:rPr>
      </w:pPr>
      <w:r>
        <w:rPr>
          <w:strike/>
        </w:rPr>
        <w:t>Indicates Matter Stricken</w:t>
      </w:r>
    </w:p>
    <w:p w:rsidR="001D53EF" w:rsidRDefault="001D53EF" w:rsidP="001D53EF">
      <w:pPr>
        <w:ind w:firstLine="0"/>
        <w:rPr>
          <w:u w:val="single"/>
        </w:rPr>
      </w:pPr>
      <w:r>
        <w:rPr>
          <w:u w:val="single"/>
        </w:rPr>
        <w:t>Indicates New Matter</w:t>
      </w:r>
    </w:p>
    <w:p w:rsidR="001D53EF" w:rsidRDefault="001D53EF"/>
    <w:p w:rsidR="001D53EF" w:rsidRDefault="001D53EF">
      <w:r>
        <w:t>The House assembled at 2:00 p.m.</w:t>
      </w:r>
    </w:p>
    <w:p w:rsidR="001D53EF" w:rsidRDefault="001D53EF">
      <w:r>
        <w:t>Deliberations were opened with prayer by Rev. Charles E. Seastrunk, Jr., as follows:</w:t>
      </w:r>
    </w:p>
    <w:p w:rsidR="001D53EF" w:rsidRDefault="001D53EF"/>
    <w:p w:rsidR="001D53EF" w:rsidRPr="00883579" w:rsidRDefault="001D53EF" w:rsidP="001D53EF">
      <w:pPr>
        <w:tabs>
          <w:tab w:val="left" w:pos="270"/>
        </w:tabs>
        <w:ind w:firstLine="0"/>
      </w:pPr>
      <w:bookmarkStart w:id="1" w:name="file_start2"/>
      <w:bookmarkEnd w:id="1"/>
      <w:r w:rsidRPr="00883579">
        <w:tab/>
        <w:t>Our thought for today is from Proverbs 1:23: “Give heed to my reproof; I will pour out my thoughts to you; I will make my words known to you.”</w:t>
      </w:r>
    </w:p>
    <w:p w:rsidR="001D53EF" w:rsidRDefault="001D53EF" w:rsidP="001D53EF">
      <w:pPr>
        <w:tabs>
          <w:tab w:val="left" w:pos="270"/>
        </w:tabs>
        <w:ind w:firstLine="0"/>
      </w:pPr>
      <w:r w:rsidRPr="00883579">
        <w:tab/>
        <w:t xml:space="preserve">Let us pray. Lord God, </w:t>
      </w:r>
      <w:r w:rsidR="00D628D2">
        <w:t>H</w:t>
      </w:r>
      <w:r w:rsidRPr="00883579">
        <w:t xml:space="preserve">eavenly </w:t>
      </w:r>
      <w:r w:rsidR="00D628D2">
        <w:t>F</w:t>
      </w:r>
      <w:r w:rsidRPr="00883579">
        <w:t>ather, we call upon You for guidance as You lead these Representatives and encourage them to reach out to all people with goodwill. Help them to appreciate justice and mercy. Use the efforts of those who write the laws and who interpret them for the accomplishment of what is pleasing to You. Bless our Nation, President, State, Governor, Speaker, staff, and all who lead and guide us through these Sessions. Protect our defenders of freedom as they protect us. Heal the wounds, those seen and those hidden, of our brave warriors who suffer and sacrifice for our freedom. Lord, in Your mercy, hear our prayers. Amen.</w:t>
      </w:r>
    </w:p>
    <w:p w:rsidR="001D53EF" w:rsidRDefault="001D53EF" w:rsidP="001D53EF">
      <w:pPr>
        <w:tabs>
          <w:tab w:val="left" w:pos="270"/>
        </w:tabs>
        <w:ind w:firstLine="0"/>
      </w:pPr>
    </w:p>
    <w:p w:rsidR="001D53EF" w:rsidRDefault="001D53EF" w:rsidP="001D53EF">
      <w:r>
        <w:t>Pursuant to Rule 6.3, the House of Representatives was led in the Pledge of Allegiance to the Flag of the United States of America by the SPEAKER.</w:t>
      </w:r>
    </w:p>
    <w:p w:rsidR="001D53EF" w:rsidRDefault="001D53EF" w:rsidP="001D53EF"/>
    <w:p w:rsidR="001D53EF" w:rsidRDefault="001D53EF" w:rsidP="001D53EF">
      <w:r>
        <w:t>After corrections to the Journal of the proceedings of yesterday, the SPEAKER ordered it confirmed.</w:t>
      </w:r>
    </w:p>
    <w:p w:rsidR="001D53EF" w:rsidRDefault="001D53EF" w:rsidP="001D53EF"/>
    <w:p w:rsidR="001D53EF" w:rsidRDefault="001D53EF" w:rsidP="001D53EF">
      <w:pPr>
        <w:keepNext/>
        <w:jc w:val="center"/>
        <w:rPr>
          <w:b/>
        </w:rPr>
      </w:pPr>
      <w:r w:rsidRPr="001D53EF">
        <w:rPr>
          <w:b/>
        </w:rPr>
        <w:t xml:space="preserve">SPEAKER </w:t>
      </w:r>
      <w:r w:rsidRPr="001D53EF">
        <w:rPr>
          <w:b/>
          <w:i/>
        </w:rPr>
        <w:t>PRO TEMPORE</w:t>
      </w:r>
      <w:r w:rsidRPr="001D53EF">
        <w:rPr>
          <w:b/>
        </w:rPr>
        <w:t xml:space="preserve"> IN CHAIR</w:t>
      </w:r>
    </w:p>
    <w:p w:rsidR="001D53EF" w:rsidRDefault="001D53EF" w:rsidP="001D53EF"/>
    <w:p w:rsidR="001D53EF" w:rsidRDefault="001D53EF" w:rsidP="001D53EF">
      <w:pPr>
        <w:keepNext/>
        <w:jc w:val="center"/>
        <w:rPr>
          <w:b/>
        </w:rPr>
      </w:pPr>
      <w:r w:rsidRPr="001D53EF">
        <w:rPr>
          <w:b/>
        </w:rPr>
        <w:t>MOTION ADOPTED</w:t>
      </w:r>
    </w:p>
    <w:p w:rsidR="001D53EF" w:rsidRDefault="001D53EF" w:rsidP="001D53EF">
      <w:r>
        <w:t>Rep. BOWERS moved that when the House adjourns, it adjourn in memory of Evangelist Elizabeth "Liz" Orr of Hampton County, which was agreed to.</w:t>
      </w:r>
    </w:p>
    <w:p w:rsidR="001D53EF" w:rsidRDefault="001D53EF" w:rsidP="001D53EF"/>
    <w:p w:rsidR="001D53EF" w:rsidRDefault="001D53EF" w:rsidP="001D53EF">
      <w:pPr>
        <w:keepNext/>
        <w:jc w:val="center"/>
        <w:rPr>
          <w:b/>
        </w:rPr>
      </w:pPr>
      <w:r w:rsidRPr="001D53EF">
        <w:rPr>
          <w:b/>
        </w:rPr>
        <w:t>SILENT PRAYER</w:t>
      </w:r>
    </w:p>
    <w:p w:rsidR="000A48D9" w:rsidRDefault="001D53EF" w:rsidP="001D53EF">
      <w:r>
        <w:t xml:space="preserve">The House stood in silent prayer in memory of former Representative and Senator DeWitt Williams. </w:t>
      </w:r>
    </w:p>
    <w:p w:rsidR="000A48D9" w:rsidRDefault="000A48D9" w:rsidP="001D53EF"/>
    <w:p w:rsidR="000A48D9" w:rsidRDefault="000A48D9">
      <w:pPr>
        <w:ind w:firstLine="0"/>
        <w:jc w:val="left"/>
        <w:rPr>
          <w:b/>
        </w:rPr>
      </w:pPr>
    </w:p>
    <w:p w:rsidR="000A48D9" w:rsidRDefault="000A48D9">
      <w:pPr>
        <w:ind w:firstLine="0"/>
        <w:jc w:val="left"/>
        <w:rPr>
          <w:b/>
        </w:rPr>
      </w:pPr>
    </w:p>
    <w:p w:rsidR="000A48D9" w:rsidRDefault="000A48D9">
      <w:pPr>
        <w:ind w:firstLine="0"/>
        <w:jc w:val="left"/>
        <w:rPr>
          <w:b/>
        </w:rPr>
      </w:pPr>
    </w:p>
    <w:p w:rsidR="000A48D9" w:rsidRDefault="000A48D9" w:rsidP="001D53EF">
      <w:pPr>
        <w:keepNext/>
        <w:jc w:val="center"/>
        <w:rPr>
          <w:b/>
        </w:rPr>
      </w:pPr>
    </w:p>
    <w:p w:rsidR="000A48D9" w:rsidRPr="000A48D9" w:rsidRDefault="000A48D9" w:rsidP="000A48D9">
      <w:pPr>
        <w:jc w:val="right"/>
        <w:rPr>
          <w:b/>
        </w:rPr>
      </w:pPr>
      <w:r w:rsidRPr="000A48D9">
        <w:rPr>
          <w:b/>
        </w:rPr>
        <w:t>Printed Page 694 . . . . . Wednesday, January 27, 2016</w:t>
      </w:r>
    </w:p>
    <w:p w:rsidR="000A48D9" w:rsidRDefault="000A48D9">
      <w:pPr>
        <w:ind w:firstLine="0"/>
        <w:jc w:val="left"/>
        <w:rPr>
          <w:b/>
        </w:rPr>
      </w:pPr>
    </w:p>
    <w:p w:rsidR="001D53EF" w:rsidRDefault="001D53EF" w:rsidP="001D53EF">
      <w:pPr>
        <w:keepNext/>
        <w:jc w:val="center"/>
        <w:rPr>
          <w:b/>
        </w:rPr>
      </w:pPr>
      <w:r w:rsidRPr="001D53EF">
        <w:rPr>
          <w:b/>
        </w:rPr>
        <w:t>INVITATIONS</w:t>
      </w:r>
    </w:p>
    <w:p w:rsidR="001D53EF" w:rsidRDefault="001D53EF" w:rsidP="001D53EF">
      <w:r>
        <w:t>On motion of Rep. BALES, with unanimous consent, the following were taken up for immediate consideration and accepted:</w:t>
      </w:r>
    </w:p>
    <w:p w:rsidR="001D53EF" w:rsidRDefault="001D53EF" w:rsidP="001D53EF"/>
    <w:p w:rsidR="001D53EF" w:rsidRPr="00255F47" w:rsidRDefault="001D53EF" w:rsidP="001D53EF">
      <w:pPr>
        <w:pStyle w:val="NoSpacing"/>
        <w:tabs>
          <w:tab w:val="left" w:pos="270"/>
        </w:tabs>
        <w:jc w:val="both"/>
        <w:rPr>
          <w:rFonts w:ascii="Times New Roman" w:hAnsi="Times New Roman" w:cs="Times New Roman"/>
        </w:rPr>
      </w:pPr>
      <w:bookmarkStart w:id="2" w:name="file_start11"/>
      <w:bookmarkEnd w:id="2"/>
      <w:r w:rsidRPr="00255F47">
        <w:rPr>
          <w:rFonts w:ascii="Times New Roman" w:hAnsi="Times New Roman" w:cs="Times New Roman"/>
        </w:rPr>
        <w:t>Tuesday, January 26, 2016</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The Honorable Jimmy Bales</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Chairman, House Invitations Committee</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503-A Blatt Building</w:t>
      </w:r>
    </w:p>
    <w:p w:rsidR="001D53EF" w:rsidRPr="00255F47" w:rsidRDefault="001D53EF" w:rsidP="001D53EF">
      <w:pPr>
        <w:pStyle w:val="NoSpacing"/>
        <w:tabs>
          <w:tab w:val="left" w:pos="270"/>
        </w:tabs>
        <w:jc w:val="both"/>
        <w:rPr>
          <w:rFonts w:ascii="Times New Roman" w:hAnsi="Times New Roman" w:cs="Times New Roman"/>
          <w:b/>
        </w:rPr>
      </w:pPr>
      <w:r w:rsidRPr="00255F47">
        <w:rPr>
          <w:rFonts w:ascii="Times New Roman" w:hAnsi="Times New Roman" w:cs="Times New Roman"/>
        </w:rPr>
        <w:t>Columbia, South Carolina 29201</w:t>
      </w:r>
    </w:p>
    <w:p w:rsidR="001D53EF" w:rsidRPr="00255F47" w:rsidRDefault="001D53EF" w:rsidP="001D53EF">
      <w:pPr>
        <w:pStyle w:val="NoSpacing"/>
        <w:tabs>
          <w:tab w:val="left" w:pos="270"/>
        </w:tabs>
        <w:jc w:val="both"/>
        <w:rPr>
          <w:rFonts w:ascii="Times New Roman" w:hAnsi="Times New Roman" w:cs="Times New Roman"/>
        </w:rPr>
      </w:pP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 xml:space="preserve">Dear Chairman Bales: </w:t>
      </w:r>
    </w:p>
    <w:p w:rsidR="001D53EF" w:rsidRPr="00255F47" w:rsidRDefault="001D53EF" w:rsidP="001D53EF">
      <w:pPr>
        <w:tabs>
          <w:tab w:val="left" w:pos="270"/>
        </w:tabs>
        <w:ind w:firstLine="0"/>
        <w:rPr>
          <w:szCs w:val="22"/>
        </w:rPr>
      </w:pPr>
      <w:r w:rsidRPr="00255F47">
        <w:rPr>
          <w:szCs w:val="22"/>
        </w:rPr>
        <w:tab/>
        <w:t xml:space="preserve">On behalf of the Foundation for the South Carolina Governor’s School for Science and Mathematics (GSSM), the Members of the House of Representatives are invited to a Legislative Reception. This event will be held on Tuesday, February 2, 2016, from 6:00 p.m. until 8:00 p.m. at the Capital City Club. </w:t>
      </w:r>
    </w:p>
    <w:p w:rsidR="001D53EF" w:rsidRPr="00255F47" w:rsidRDefault="001D53EF" w:rsidP="001D53EF">
      <w:pPr>
        <w:tabs>
          <w:tab w:val="left" w:pos="270"/>
        </w:tabs>
        <w:ind w:firstLine="0"/>
        <w:rPr>
          <w:szCs w:val="22"/>
        </w:rPr>
      </w:pPr>
    </w:p>
    <w:p w:rsidR="001D53EF" w:rsidRPr="00255F47" w:rsidRDefault="001D53EF" w:rsidP="001D53EF">
      <w:pPr>
        <w:tabs>
          <w:tab w:val="left" w:pos="270"/>
        </w:tabs>
        <w:ind w:firstLine="0"/>
        <w:rPr>
          <w:szCs w:val="22"/>
        </w:rPr>
      </w:pPr>
      <w:r w:rsidRPr="00255F47">
        <w:rPr>
          <w:szCs w:val="22"/>
        </w:rPr>
        <w:t>Sincerely,</w:t>
      </w:r>
    </w:p>
    <w:p w:rsidR="001D53EF" w:rsidRPr="00255F47" w:rsidRDefault="001D53EF" w:rsidP="001D53EF">
      <w:pPr>
        <w:tabs>
          <w:tab w:val="left" w:pos="270"/>
        </w:tabs>
        <w:ind w:firstLine="0"/>
        <w:rPr>
          <w:szCs w:val="22"/>
        </w:rPr>
      </w:pPr>
      <w:r w:rsidRPr="00255F47">
        <w:rPr>
          <w:szCs w:val="22"/>
        </w:rPr>
        <w:t>Kim Bowman</w:t>
      </w:r>
    </w:p>
    <w:p w:rsidR="001D53EF" w:rsidRPr="00255F47" w:rsidRDefault="001D53EF" w:rsidP="001D53EF">
      <w:pPr>
        <w:tabs>
          <w:tab w:val="left" w:pos="270"/>
        </w:tabs>
        <w:ind w:firstLine="0"/>
        <w:rPr>
          <w:szCs w:val="22"/>
        </w:rPr>
      </w:pPr>
      <w:r w:rsidRPr="00255F47">
        <w:rPr>
          <w:szCs w:val="22"/>
        </w:rPr>
        <w:t>CEO, GSSM Foundation</w:t>
      </w:r>
    </w:p>
    <w:p w:rsidR="001D53EF" w:rsidRPr="00255F47" w:rsidRDefault="001D53EF" w:rsidP="001D53EF">
      <w:pPr>
        <w:tabs>
          <w:tab w:val="left" w:pos="270"/>
        </w:tabs>
        <w:ind w:firstLine="0"/>
        <w:rPr>
          <w:szCs w:val="22"/>
        </w:rPr>
      </w:pPr>
      <w:r w:rsidRPr="00255F47">
        <w:rPr>
          <w:szCs w:val="22"/>
        </w:rPr>
        <w:t>EVP Strategic Direction, GSSM</w:t>
      </w:r>
    </w:p>
    <w:p w:rsidR="001D53EF" w:rsidRPr="00255F47" w:rsidRDefault="001D53EF" w:rsidP="001D53EF">
      <w:pPr>
        <w:pStyle w:val="NoSpacing"/>
        <w:tabs>
          <w:tab w:val="left" w:pos="270"/>
        </w:tabs>
        <w:jc w:val="both"/>
        <w:rPr>
          <w:rFonts w:ascii="Times New Roman" w:hAnsi="Times New Roman" w:cs="Times New Roman"/>
        </w:rPr>
      </w:pP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Tuesday, January 26, 2016</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The Honorable Jimmy Bales</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Chairman, House Invitations Committee</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503-A Blatt Building</w:t>
      </w:r>
    </w:p>
    <w:p w:rsidR="001D53EF" w:rsidRPr="00255F47" w:rsidRDefault="001D53EF" w:rsidP="001D53EF">
      <w:pPr>
        <w:pStyle w:val="NoSpacing"/>
        <w:tabs>
          <w:tab w:val="left" w:pos="270"/>
        </w:tabs>
        <w:jc w:val="both"/>
        <w:rPr>
          <w:rFonts w:ascii="Times New Roman" w:hAnsi="Times New Roman" w:cs="Times New Roman"/>
          <w:b/>
        </w:rPr>
      </w:pPr>
      <w:r w:rsidRPr="00255F47">
        <w:rPr>
          <w:rFonts w:ascii="Times New Roman" w:hAnsi="Times New Roman" w:cs="Times New Roman"/>
        </w:rPr>
        <w:t>Columbia, South Carolina 29201</w:t>
      </w:r>
    </w:p>
    <w:p w:rsidR="001D53EF" w:rsidRPr="00255F47" w:rsidRDefault="001D53EF" w:rsidP="001D53EF">
      <w:pPr>
        <w:pStyle w:val="NoSpacing"/>
        <w:tabs>
          <w:tab w:val="left" w:pos="270"/>
        </w:tabs>
        <w:jc w:val="both"/>
        <w:rPr>
          <w:rFonts w:ascii="Times New Roman" w:hAnsi="Times New Roman" w:cs="Times New Roman"/>
        </w:rPr>
      </w:pP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 xml:space="preserve">Dear Chairman Bales: </w:t>
      </w:r>
    </w:p>
    <w:p w:rsidR="001D53EF" w:rsidRPr="00255F47" w:rsidRDefault="001D53EF" w:rsidP="001D53EF">
      <w:pPr>
        <w:tabs>
          <w:tab w:val="left" w:pos="270"/>
        </w:tabs>
        <w:ind w:firstLine="0"/>
        <w:rPr>
          <w:szCs w:val="22"/>
        </w:rPr>
      </w:pPr>
      <w:r w:rsidRPr="00255F47">
        <w:rPr>
          <w:szCs w:val="22"/>
        </w:rPr>
        <w:tab/>
        <w:t xml:space="preserve">On behalf of the SC Homeownership and Employment Lending Program (SC HELP), the Members of the House of Representatives and their staff are invited to a Legislative Breakfast. This event will be held on Wednesday, February 3, 2016, from 8:00 a.m. until 10:00 a.m. in Room 112 of the Blatt Building. </w:t>
      </w:r>
    </w:p>
    <w:p w:rsidR="001D53EF" w:rsidRPr="00255F47" w:rsidRDefault="001D53EF" w:rsidP="001D53EF">
      <w:pPr>
        <w:tabs>
          <w:tab w:val="left" w:pos="270"/>
        </w:tabs>
        <w:ind w:firstLine="0"/>
        <w:rPr>
          <w:szCs w:val="22"/>
        </w:rPr>
      </w:pPr>
    </w:p>
    <w:p w:rsidR="001D53EF" w:rsidRPr="00255F47" w:rsidRDefault="001D53EF" w:rsidP="001D53EF">
      <w:pPr>
        <w:tabs>
          <w:tab w:val="left" w:pos="270"/>
        </w:tabs>
        <w:ind w:firstLine="0"/>
        <w:rPr>
          <w:szCs w:val="22"/>
        </w:rPr>
      </w:pPr>
      <w:r w:rsidRPr="00255F47">
        <w:rPr>
          <w:szCs w:val="22"/>
        </w:rPr>
        <w:t>Sincerely,</w:t>
      </w:r>
    </w:p>
    <w:p w:rsidR="001D53EF" w:rsidRPr="00255F47" w:rsidRDefault="001D53EF" w:rsidP="001D53EF">
      <w:pPr>
        <w:tabs>
          <w:tab w:val="left" w:pos="270"/>
        </w:tabs>
        <w:ind w:firstLine="0"/>
        <w:rPr>
          <w:szCs w:val="22"/>
        </w:rPr>
      </w:pPr>
      <w:r w:rsidRPr="00255F47">
        <w:rPr>
          <w:szCs w:val="22"/>
        </w:rPr>
        <w:lastRenderedPageBreak/>
        <w:t xml:space="preserve">Valarie M. Williams </w:t>
      </w:r>
    </w:p>
    <w:p w:rsidR="001D53EF" w:rsidRPr="00255F47" w:rsidRDefault="001D53EF" w:rsidP="001D53EF">
      <w:pPr>
        <w:tabs>
          <w:tab w:val="left" w:pos="270"/>
        </w:tabs>
        <w:ind w:firstLine="0"/>
        <w:rPr>
          <w:szCs w:val="22"/>
        </w:rPr>
      </w:pPr>
      <w:r w:rsidRPr="00255F47">
        <w:rPr>
          <w:szCs w:val="22"/>
        </w:rPr>
        <w:t>Executive Director, SC HELP</w:t>
      </w:r>
    </w:p>
    <w:p w:rsidR="001D53EF" w:rsidRPr="00255F47" w:rsidRDefault="001D53EF" w:rsidP="001D53EF">
      <w:pPr>
        <w:pStyle w:val="NoSpacing"/>
        <w:tabs>
          <w:tab w:val="left" w:pos="270"/>
        </w:tabs>
        <w:jc w:val="both"/>
        <w:rPr>
          <w:rFonts w:ascii="Times New Roman" w:hAnsi="Times New Roman" w:cs="Times New Roman"/>
        </w:rPr>
      </w:pP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Tuesday, January 26, 2016</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The Honorable Jimmy Bales</w:t>
      </w:r>
    </w:p>
    <w:p w:rsidR="000A48D9" w:rsidRDefault="000A48D9">
      <w:pPr>
        <w:ind w:firstLine="0"/>
        <w:jc w:val="left"/>
        <w:rPr>
          <w:rFonts w:eastAsia="Calibri"/>
          <w:szCs w:val="22"/>
        </w:rPr>
      </w:pPr>
    </w:p>
    <w:p w:rsidR="000A48D9" w:rsidRDefault="000A48D9" w:rsidP="001D53EF">
      <w:pPr>
        <w:pStyle w:val="NoSpacing"/>
        <w:tabs>
          <w:tab w:val="left" w:pos="270"/>
        </w:tabs>
        <w:jc w:val="both"/>
        <w:rPr>
          <w:rFonts w:ascii="Times New Roman" w:hAnsi="Times New Roman" w:cs="Times New Roman"/>
        </w:rPr>
      </w:pPr>
    </w:p>
    <w:p w:rsidR="000A48D9" w:rsidRDefault="000A48D9" w:rsidP="001D53EF">
      <w:pPr>
        <w:pStyle w:val="NoSpacing"/>
        <w:tabs>
          <w:tab w:val="left" w:pos="270"/>
        </w:tabs>
        <w:jc w:val="both"/>
        <w:rPr>
          <w:rFonts w:ascii="Times New Roman" w:hAnsi="Times New Roman" w:cs="Times New Roman"/>
        </w:rPr>
      </w:pPr>
    </w:p>
    <w:p w:rsidR="000A48D9" w:rsidRPr="000A48D9" w:rsidRDefault="000A48D9" w:rsidP="000A48D9">
      <w:pPr>
        <w:jc w:val="right"/>
        <w:rPr>
          <w:rFonts w:eastAsia="Calibri"/>
          <w:b/>
        </w:rPr>
      </w:pPr>
      <w:r w:rsidRPr="000A48D9">
        <w:rPr>
          <w:b/>
        </w:rPr>
        <w:t>Printed Page 695 . . . . . Wednesday, January 27, 2016</w:t>
      </w:r>
    </w:p>
    <w:p w:rsidR="000A48D9" w:rsidRDefault="000A48D9">
      <w:pPr>
        <w:ind w:firstLine="0"/>
        <w:jc w:val="left"/>
        <w:rPr>
          <w:rFonts w:eastAsia="Calibri"/>
          <w:szCs w:val="22"/>
        </w:rPr>
      </w:pP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Chairman, House Invitations Committee</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503-A Blatt Building</w:t>
      </w:r>
    </w:p>
    <w:p w:rsidR="001D53EF" w:rsidRPr="00255F47" w:rsidRDefault="001D53EF" w:rsidP="001D53EF">
      <w:pPr>
        <w:pStyle w:val="NoSpacing"/>
        <w:tabs>
          <w:tab w:val="left" w:pos="270"/>
        </w:tabs>
        <w:jc w:val="both"/>
        <w:rPr>
          <w:rFonts w:ascii="Times New Roman" w:hAnsi="Times New Roman" w:cs="Times New Roman"/>
          <w:b/>
        </w:rPr>
      </w:pPr>
      <w:r w:rsidRPr="00255F47">
        <w:rPr>
          <w:rFonts w:ascii="Times New Roman" w:hAnsi="Times New Roman" w:cs="Times New Roman"/>
        </w:rPr>
        <w:t>Columbia, South Carolina 29201</w:t>
      </w:r>
    </w:p>
    <w:p w:rsidR="001D53EF" w:rsidRPr="00255F47" w:rsidRDefault="001D53EF" w:rsidP="001D53EF">
      <w:pPr>
        <w:pStyle w:val="NoSpacing"/>
        <w:tabs>
          <w:tab w:val="left" w:pos="270"/>
        </w:tabs>
        <w:jc w:val="both"/>
        <w:rPr>
          <w:rFonts w:ascii="Times New Roman" w:hAnsi="Times New Roman" w:cs="Times New Roman"/>
        </w:rPr>
      </w:pP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 xml:space="preserve">Dear Chairman Bales: </w:t>
      </w:r>
    </w:p>
    <w:p w:rsidR="001D53EF" w:rsidRPr="00255F47" w:rsidRDefault="001D53EF" w:rsidP="001D53EF">
      <w:pPr>
        <w:tabs>
          <w:tab w:val="left" w:pos="270"/>
        </w:tabs>
        <w:ind w:firstLine="0"/>
        <w:rPr>
          <w:szCs w:val="22"/>
        </w:rPr>
      </w:pPr>
      <w:r w:rsidRPr="00255F47">
        <w:rPr>
          <w:szCs w:val="22"/>
        </w:rPr>
        <w:tab/>
        <w:t xml:space="preserve">On behalf of the South Carolina Chapter of Landscape Architects, the Members of the House of Representatives are invited to a Legislative Luncheon. This event will be held on Wednesday, February 3, 2016, from 12:00 p.m. until 2:00 p.m. in Room 112 of the Blatt Building. </w:t>
      </w:r>
    </w:p>
    <w:p w:rsidR="001D53EF" w:rsidRPr="00255F47" w:rsidRDefault="001D53EF" w:rsidP="001D53EF">
      <w:pPr>
        <w:tabs>
          <w:tab w:val="left" w:pos="270"/>
        </w:tabs>
        <w:ind w:firstLine="0"/>
        <w:rPr>
          <w:szCs w:val="22"/>
        </w:rPr>
      </w:pPr>
    </w:p>
    <w:p w:rsidR="001D53EF" w:rsidRPr="00255F47" w:rsidRDefault="001D53EF" w:rsidP="001D53EF">
      <w:pPr>
        <w:tabs>
          <w:tab w:val="left" w:pos="270"/>
        </w:tabs>
        <w:ind w:firstLine="0"/>
        <w:rPr>
          <w:szCs w:val="22"/>
        </w:rPr>
      </w:pPr>
      <w:r w:rsidRPr="00255F47">
        <w:rPr>
          <w:szCs w:val="22"/>
        </w:rPr>
        <w:t>Sincerely,</w:t>
      </w:r>
    </w:p>
    <w:p w:rsidR="001D53EF" w:rsidRPr="00255F47" w:rsidRDefault="001B76CB" w:rsidP="001D53EF">
      <w:pPr>
        <w:tabs>
          <w:tab w:val="left" w:pos="270"/>
        </w:tabs>
        <w:ind w:firstLine="0"/>
        <w:rPr>
          <w:szCs w:val="22"/>
        </w:rPr>
      </w:pPr>
      <w:r>
        <w:rPr>
          <w:szCs w:val="22"/>
        </w:rPr>
        <w:t xml:space="preserve">K. </w:t>
      </w:r>
      <w:r w:rsidR="001D53EF" w:rsidRPr="00255F47">
        <w:rPr>
          <w:szCs w:val="22"/>
        </w:rPr>
        <w:t>Holley Boss</w:t>
      </w:r>
    </w:p>
    <w:p w:rsidR="001D53EF" w:rsidRPr="00255F47" w:rsidRDefault="001D53EF" w:rsidP="001D53EF">
      <w:pPr>
        <w:tabs>
          <w:tab w:val="left" w:pos="270"/>
        </w:tabs>
        <w:ind w:firstLine="0"/>
        <w:rPr>
          <w:szCs w:val="22"/>
        </w:rPr>
      </w:pPr>
      <w:r w:rsidRPr="00255F47">
        <w:rPr>
          <w:szCs w:val="22"/>
        </w:rPr>
        <w:t>SC Chapter of Landscape Architects</w:t>
      </w:r>
    </w:p>
    <w:p w:rsidR="001D53EF" w:rsidRPr="00255F47" w:rsidRDefault="001D53EF" w:rsidP="001D53EF">
      <w:pPr>
        <w:tabs>
          <w:tab w:val="left" w:pos="270"/>
        </w:tabs>
        <w:ind w:firstLine="0"/>
        <w:rPr>
          <w:szCs w:val="22"/>
        </w:rPr>
      </w:pP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Tuesday, January 26, 2016</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The Honorable Jimmy Bales</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Chairman, House Invitations Committee</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503-A Blatt Building</w:t>
      </w:r>
    </w:p>
    <w:p w:rsidR="001D53EF" w:rsidRPr="00255F47" w:rsidRDefault="001D53EF" w:rsidP="001D53EF">
      <w:pPr>
        <w:pStyle w:val="NoSpacing"/>
        <w:tabs>
          <w:tab w:val="left" w:pos="270"/>
        </w:tabs>
        <w:jc w:val="both"/>
        <w:rPr>
          <w:rFonts w:ascii="Times New Roman" w:hAnsi="Times New Roman" w:cs="Times New Roman"/>
          <w:b/>
        </w:rPr>
      </w:pPr>
      <w:r w:rsidRPr="00255F47">
        <w:rPr>
          <w:rFonts w:ascii="Times New Roman" w:hAnsi="Times New Roman" w:cs="Times New Roman"/>
        </w:rPr>
        <w:t>Columbia, South Carolina 29201</w:t>
      </w:r>
    </w:p>
    <w:p w:rsidR="001D53EF" w:rsidRPr="00255F47" w:rsidRDefault="001D53EF" w:rsidP="001D53EF">
      <w:pPr>
        <w:pStyle w:val="NoSpacing"/>
        <w:tabs>
          <w:tab w:val="left" w:pos="270"/>
        </w:tabs>
        <w:jc w:val="both"/>
        <w:rPr>
          <w:rFonts w:ascii="Times New Roman" w:hAnsi="Times New Roman" w:cs="Times New Roman"/>
        </w:rPr>
      </w:pP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 xml:space="preserve">Dear Chairman Bales: </w:t>
      </w:r>
    </w:p>
    <w:p w:rsidR="001D53EF" w:rsidRPr="00255F47" w:rsidRDefault="001D53EF" w:rsidP="001D53EF">
      <w:pPr>
        <w:tabs>
          <w:tab w:val="left" w:pos="270"/>
        </w:tabs>
        <w:ind w:firstLine="0"/>
        <w:rPr>
          <w:szCs w:val="22"/>
        </w:rPr>
      </w:pPr>
      <w:r w:rsidRPr="00255F47">
        <w:rPr>
          <w:szCs w:val="22"/>
        </w:rPr>
        <w:tab/>
        <w:t xml:space="preserve">On behalf of Municipal Association of South Carolina, the Members of the House of Representatives are invited to a Legislative Reception. This event will be held on Wednesday, February 3, 2016, from 6:00 p.m. until 8:00 p.m. at the Columbia Marriott. </w:t>
      </w:r>
    </w:p>
    <w:p w:rsidR="001D53EF" w:rsidRPr="00255F47" w:rsidRDefault="001D53EF" w:rsidP="001D53EF">
      <w:pPr>
        <w:tabs>
          <w:tab w:val="left" w:pos="270"/>
        </w:tabs>
        <w:ind w:firstLine="0"/>
        <w:rPr>
          <w:szCs w:val="22"/>
        </w:rPr>
      </w:pPr>
    </w:p>
    <w:p w:rsidR="001D53EF" w:rsidRPr="00255F47" w:rsidRDefault="001D53EF" w:rsidP="001D53EF">
      <w:pPr>
        <w:tabs>
          <w:tab w:val="left" w:pos="270"/>
        </w:tabs>
        <w:ind w:firstLine="0"/>
        <w:rPr>
          <w:szCs w:val="22"/>
        </w:rPr>
      </w:pPr>
      <w:r w:rsidRPr="00255F47">
        <w:rPr>
          <w:szCs w:val="22"/>
        </w:rPr>
        <w:t>Sincerely,</w:t>
      </w:r>
    </w:p>
    <w:p w:rsidR="001D53EF" w:rsidRPr="00255F47" w:rsidRDefault="001D53EF" w:rsidP="001D53EF">
      <w:pPr>
        <w:tabs>
          <w:tab w:val="left" w:pos="270"/>
        </w:tabs>
        <w:ind w:firstLine="0"/>
        <w:rPr>
          <w:szCs w:val="22"/>
        </w:rPr>
      </w:pPr>
      <w:r w:rsidRPr="00255F47">
        <w:rPr>
          <w:szCs w:val="22"/>
        </w:rPr>
        <w:t>Ken Ivey</w:t>
      </w:r>
    </w:p>
    <w:p w:rsidR="001D53EF" w:rsidRPr="00255F47" w:rsidRDefault="001D53EF" w:rsidP="001D53EF">
      <w:pPr>
        <w:tabs>
          <w:tab w:val="left" w:pos="270"/>
        </w:tabs>
        <w:ind w:firstLine="0"/>
        <w:rPr>
          <w:szCs w:val="22"/>
        </w:rPr>
      </w:pPr>
      <w:r w:rsidRPr="00255F47">
        <w:rPr>
          <w:szCs w:val="22"/>
        </w:rPr>
        <w:t>Conference Manager</w:t>
      </w:r>
    </w:p>
    <w:p w:rsidR="001D53EF" w:rsidRPr="00255F47" w:rsidRDefault="001D53EF" w:rsidP="001D53EF">
      <w:pPr>
        <w:tabs>
          <w:tab w:val="left" w:pos="270"/>
        </w:tabs>
        <w:ind w:firstLine="0"/>
        <w:rPr>
          <w:szCs w:val="22"/>
        </w:rPr>
      </w:pPr>
      <w:r w:rsidRPr="00255F47">
        <w:rPr>
          <w:szCs w:val="22"/>
        </w:rPr>
        <w:t>Municipal Association of South Carolina</w:t>
      </w:r>
    </w:p>
    <w:p w:rsidR="001D53EF" w:rsidRPr="00255F47" w:rsidRDefault="001D53EF" w:rsidP="001D53EF">
      <w:pPr>
        <w:pStyle w:val="NoSpacing"/>
        <w:tabs>
          <w:tab w:val="left" w:pos="270"/>
        </w:tabs>
        <w:jc w:val="both"/>
        <w:rPr>
          <w:rFonts w:ascii="Times New Roman" w:hAnsi="Times New Roman" w:cs="Times New Roman"/>
        </w:rPr>
      </w:pP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lastRenderedPageBreak/>
        <w:t>Tuesday, January 26, 2016</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The Honorable Jimmy Bales</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Chairman, House Invitations Committee</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503-A Blatt Building</w:t>
      </w:r>
    </w:p>
    <w:p w:rsidR="001D53EF" w:rsidRPr="00255F47" w:rsidRDefault="001D53EF" w:rsidP="001D53EF">
      <w:pPr>
        <w:pStyle w:val="NoSpacing"/>
        <w:tabs>
          <w:tab w:val="left" w:pos="270"/>
        </w:tabs>
        <w:jc w:val="both"/>
        <w:rPr>
          <w:rFonts w:ascii="Times New Roman" w:hAnsi="Times New Roman" w:cs="Times New Roman"/>
          <w:b/>
        </w:rPr>
      </w:pPr>
      <w:r w:rsidRPr="00255F47">
        <w:rPr>
          <w:rFonts w:ascii="Times New Roman" w:hAnsi="Times New Roman" w:cs="Times New Roman"/>
        </w:rPr>
        <w:t>Columbia, South Carolina 29201</w:t>
      </w:r>
    </w:p>
    <w:p w:rsidR="001D53EF" w:rsidRPr="00255F47" w:rsidRDefault="001D53EF" w:rsidP="001D53EF">
      <w:pPr>
        <w:pStyle w:val="NoSpacing"/>
        <w:tabs>
          <w:tab w:val="left" w:pos="270"/>
        </w:tabs>
        <w:jc w:val="both"/>
        <w:rPr>
          <w:rFonts w:ascii="Times New Roman" w:hAnsi="Times New Roman" w:cs="Times New Roman"/>
        </w:rPr>
      </w:pP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 xml:space="preserve">Dear Chairman Bales: </w:t>
      </w:r>
    </w:p>
    <w:p w:rsidR="000A48D9" w:rsidRDefault="001D53EF" w:rsidP="001D53EF">
      <w:pPr>
        <w:tabs>
          <w:tab w:val="left" w:pos="270"/>
        </w:tabs>
        <w:ind w:firstLine="0"/>
        <w:rPr>
          <w:szCs w:val="22"/>
        </w:rPr>
      </w:pPr>
      <w:r w:rsidRPr="00255F47">
        <w:rPr>
          <w:szCs w:val="22"/>
        </w:rPr>
        <w:tab/>
        <w:t xml:space="preserve">On behalf of the Atlantic Institute, the Members of the House of Representatives are invited to a Legislative Reception. This event will </w:t>
      </w:r>
    </w:p>
    <w:p w:rsidR="000A48D9" w:rsidRDefault="000A48D9">
      <w:pPr>
        <w:ind w:firstLine="0"/>
        <w:jc w:val="left"/>
        <w:rPr>
          <w:szCs w:val="22"/>
        </w:rPr>
      </w:pPr>
    </w:p>
    <w:p w:rsidR="000A48D9" w:rsidRDefault="000A48D9">
      <w:pPr>
        <w:ind w:firstLine="0"/>
        <w:jc w:val="left"/>
        <w:rPr>
          <w:szCs w:val="22"/>
        </w:rPr>
      </w:pPr>
    </w:p>
    <w:p w:rsidR="000A48D9" w:rsidRDefault="000A48D9">
      <w:pPr>
        <w:ind w:firstLine="0"/>
        <w:jc w:val="left"/>
        <w:rPr>
          <w:szCs w:val="22"/>
        </w:rPr>
      </w:pPr>
    </w:p>
    <w:p w:rsidR="000A48D9" w:rsidRDefault="000A48D9" w:rsidP="001D53EF">
      <w:pPr>
        <w:tabs>
          <w:tab w:val="left" w:pos="270"/>
        </w:tabs>
        <w:ind w:firstLine="0"/>
        <w:rPr>
          <w:szCs w:val="22"/>
        </w:rPr>
      </w:pPr>
    </w:p>
    <w:p w:rsidR="000A48D9" w:rsidRPr="000A48D9" w:rsidRDefault="000A48D9" w:rsidP="000A48D9">
      <w:pPr>
        <w:jc w:val="right"/>
        <w:rPr>
          <w:b/>
        </w:rPr>
      </w:pPr>
      <w:r w:rsidRPr="000A48D9">
        <w:rPr>
          <w:b/>
        </w:rPr>
        <w:t>Printed Page 696 . . . . . Wednesday, January 27, 2016</w:t>
      </w:r>
    </w:p>
    <w:p w:rsidR="000A48D9" w:rsidRDefault="000A48D9">
      <w:pPr>
        <w:ind w:firstLine="0"/>
        <w:jc w:val="left"/>
        <w:rPr>
          <w:szCs w:val="22"/>
        </w:rPr>
      </w:pPr>
    </w:p>
    <w:p w:rsidR="001D53EF" w:rsidRPr="00255F47" w:rsidRDefault="001D53EF" w:rsidP="001D53EF">
      <w:pPr>
        <w:tabs>
          <w:tab w:val="left" w:pos="270"/>
        </w:tabs>
        <w:ind w:firstLine="0"/>
        <w:rPr>
          <w:szCs w:val="22"/>
        </w:rPr>
      </w:pPr>
      <w:r w:rsidRPr="00255F47">
        <w:rPr>
          <w:szCs w:val="22"/>
        </w:rPr>
        <w:t xml:space="preserve">be held on Wednesday, February 3, 2016, from 7:00 p.m. until 9:00 p.m. at the Capital City Club. </w:t>
      </w:r>
    </w:p>
    <w:p w:rsidR="001D53EF" w:rsidRPr="00255F47" w:rsidRDefault="001D53EF" w:rsidP="001D53EF">
      <w:pPr>
        <w:tabs>
          <w:tab w:val="left" w:pos="270"/>
        </w:tabs>
        <w:ind w:firstLine="0"/>
        <w:rPr>
          <w:szCs w:val="22"/>
        </w:rPr>
      </w:pPr>
    </w:p>
    <w:p w:rsidR="001D53EF" w:rsidRPr="00255F47" w:rsidRDefault="001D53EF" w:rsidP="001D53EF">
      <w:pPr>
        <w:tabs>
          <w:tab w:val="left" w:pos="270"/>
        </w:tabs>
        <w:ind w:firstLine="0"/>
        <w:rPr>
          <w:szCs w:val="22"/>
        </w:rPr>
      </w:pPr>
      <w:r w:rsidRPr="00255F47">
        <w:rPr>
          <w:szCs w:val="22"/>
        </w:rPr>
        <w:t>Sincerely,</w:t>
      </w:r>
    </w:p>
    <w:p w:rsidR="001D53EF" w:rsidRPr="00255F47" w:rsidRDefault="001D53EF" w:rsidP="001D53EF">
      <w:pPr>
        <w:tabs>
          <w:tab w:val="left" w:pos="270"/>
        </w:tabs>
        <w:ind w:firstLine="0"/>
        <w:rPr>
          <w:szCs w:val="22"/>
        </w:rPr>
      </w:pPr>
      <w:r w:rsidRPr="00255F47">
        <w:rPr>
          <w:szCs w:val="22"/>
        </w:rPr>
        <w:t>Paula Ludwig</w:t>
      </w:r>
    </w:p>
    <w:p w:rsidR="001D53EF" w:rsidRPr="00255F47" w:rsidRDefault="001D53EF" w:rsidP="001D53EF">
      <w:pPr>
        <w:tabs>
          <w:tab w:val="left" w:pos="270"/>
        </w:tabs>
        <w:ind w:firstLine="0"/>
        <w:rPr>
          <w:szCs w:val="22"/>
        </w:rPr>
      </w:pPr>
      <w:r w:rsidRPr="00255F47">
        <w:rPr>
          <w:szCs w:val="22"/>
        </w:rPr>
        <w:t>Executive Assistant/ Event Coordinator</w:t>
      </w:r>
    </w:p>
    <w:p w:rsidR="001D53EF" w:rsidRPr="00255F47" w:rsidRDefault="001D53EF" w:rsidP="001D53EF">
      <w:pPr>
        <w:tabs>
          <w:tab w:val="left" w:pos="270"/>
        </w:tabs>
        <w:ind w:firstLine="0"/>
        <w:rPr>
          <w:szCs w:val="22"/>
        </w:rPr>
      </w:pPr>
      <w:r w:rsidRPr="00255F47">
        <w:rPr>
          <w:szCs w:val="22"/>
        </w:rPr>
        <w:t>Atlantic Institute of SC</w:t>
      </w:r>
    </w:p>
    <w:p w:rsidR="001D53EF" w:rsidRPr="00255F47" w:rsidRDefault="001D53EF" w:rsidP="001D53EF">
      <w:pPr>
        <w:pStyle w:val="NoSpacing"/>
        <w:tabs>
          <w:tab w:val="left" w:pos="270"/>
        </w:tabs>
        <w:jc w:val="both"/>
        <w:rPr>
          <w:rFonts w:ascii="Times New Roman" w:hAnsi="Times New Roman" w:cs="Times New Roman"/>
        </w:rPr>
      </w:pP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Tuesday, January 26, 2016</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The Honorable Jimmy Bales</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Chairman, House Invitations Committee</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503-A Blatt Building</w:t>
      </w:r>
    </w:p>
    <w:p w:rsidR="001D53EF" w:rsidRPr="00255F47" w:rsidRDefault="001D53EF" w:rsidP="001D53EF">
      <w:pPr>
        <w:pStyle w:val="NoSpacing"/>
        <w:tabs>
          <w:tab w:val="left" w:pos="270"/>
        </w:tabs>
        <w:jc w:val="both"/>
        <w:rPr>
          <w:rFonts w:ascii="Times New Roman" w:hAnsi="Times New Roman" w:cs="Times New Roman"/>
          <w:b/>
        </w:rPr>
      </w:pPr>
      <w:r w:rsidRPr="00255F47">
        <w:rPr>
          <w:rFonts w:ascii="Times New Roman" w:hAnsi="Times New Roman" w:cs="Times New Roman"/>
        </w:rPr>
        <w:t>Columbia, South Carolina 29201</w:t>
      </w:r>
    </w:p>
    <w:p w:rsidR="001D53EF" w:rsidRPr="00255F47" w:rsidRDefault="001D53EF" w:rsidP="001D53EF">
      <w:pPr>
        <w:pStyle w:val="NoSpacing"/>
        <w:tabs>
          <w:tab w:val="left" w:pos="270"/>
        </w:tabs>
        <w:jc w:val="both"/>
        <w:rPr>
          <w:rFonts w:ascii="Times New Roman" w:hAnsi="Times New Roman" w:cs="Times New Roman"/>
        </w:rPr>
      </w:pP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 xml:space="preserve">Dear Chairman Bales: </w:t>
      </w:r>
    </w:p>
    <w:p w:rsidR="001D53EF" w:rsidRPr="00255F47" w:rsidRDefault="001D53EF" w:rsidP="001D53EF">
      <w:pPr>
        <w:tabs>
          <w:tab w:val="left" w:pos="270"/>
        </w:tabs>
        <w:ind w:firstLine="0"/>
        <w:rPr>
          <w:szCs w:val="22"/>
        </w:rPr>
      </w:pPr>
      <w:r w:rsidRPr="00255F47">
        <w:rPr>
          <w:szCs w:val="22"/>
        </w:rPr>
        <w:tab/>
        <w:t xml:space="preserve">On behalf of the South Carolina Association for Community Economic Development, the Members of the House of Representatives are invited to a Legislative Breakfast. This event will be held on Thursday, February 4, 2016, from 8:00 a.m. until 10:00 a.m. in Room 112 of the Blatt Building. </w:t>
      </w:r>
    </w:p>
    <w:p w:rsidR="001D53EF" w:rsidRPr="00255F47" w:rsidRDefault="001D53EF" w:rsidP="001D53EF">
      <w:pPr>
        <w:tabs>
          <w:tab w:val="left" w:pos="270"/>
        </w:tabs>
        <w:ind w:firstLine="0"/>
        <w:rPr>
          <w:szCs w:val="22"/>
        </w:rPr>
      </w:pPr>
    </w:p>
    <w:p w:rsidR="001D53EF" w:rsidRPr="00255F47" w:rsidRDefault="001D53EF" w:rsidP="001D53EF">
      <w:pPr>
        <w:tabs>
          <w:tab w:val="left" w:pos="270"/>
        </w:tabs>
        <w:ind w:firstLine="0"/>
        <w:rPr>
          <w:szCs w:val="22"/>
        </w:rPr>
      </w:pPr>
      <w:r w:rsidRPr="00255F47">
        <w:rPr>
          <w:szCs w:val="22"/>
        </w:rPr>
        <w:t>Sincerely,</w:t>
      </w:r>
    </w:p>
    <w:p w:rsidR="001D53EF" w:rsidRPr="00255F47" w:rsidRDefault="001D53EF" w:rsidP="001D53EF">
      <w:pPr>
        <w:tabs>
          <w:tab w:val="left" w:pos="270"/>
        </w:tabs>
        <w:ind w:firstLine="0"/>
        <w:rPr>
          <w:szCs w:val="22"/>
        </w:rPr>
      </w:pPr>
      <w:r w:rsidRPr="00255F47">
        <w:rPr>
          <w:szCs w:val="22"/>
        </w:rPr>
        <w:t>DeAnn M. Glover</w:t>
      </w:r>
    </w:p>
    <w:p w:rsidR="001D53EF" w:rsidRPr="00255F47" w:rsidRDefault="001D53EF" w:rsidP="001D53EF">
      <w:pPr>
        <w:tabs>
          <w:tab w:val="left" w:pos="270"/>
        </w:tabs>
        <w:ind w:firstLine="0"/>
        <w:rPr>
          <w:szCs w:val="22"/>
        </w:rPr>
      </w:pPr>
      <w:r w:rsidRPr="00255F47">
        <w:rPr>
          <w:szCs w:val="22"/>
        </w:rPr>
        <w:t>SC Association for Community Economic Development</w:t>
      </w:r>
    </w:p>
    <w:p w:rsidR="001D53EF" w:rsidRPr="00255F47" w:rsidRDefault="001D53EF" w:rsidP="001D53EF">
      <w:pPr>
        <w:pStyle w:val="NoSpacing"/>
        <w:tabs>
          <w:tab w:val="left" w:pos="270"/>
        </w:tabs>
        <w:jc w:val="both"/>
        <w:rPr>
          <w:rFonts w:ascii="Times New Roman" w:hAnsi="Times New Roman" w:cs="Times New Roman"/>
        </w:rPr>
      </w:pP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Tuesday, January 26, 2016</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lastRenderedPageBreak/>
        <w:t>The Honorable Jimmy Bales</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Chairman, House Invitations Committee</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503-A Blatt Building</w:t>
      </w:r>
    </w:p>
    <w:p w:rsidR="001D53EF" w:rsidRPr="00255F47" w:rsidRDefault="001D53EF" w:rsidP="001D53EF">
      <w:pPr>
        <w:pStyle w:val="NoSpacing"/>
        <w:tabs>
          <w:tab w:val="left" w:pos="270"/>
        </w:tabs>
        <w:jc w:val="both"/>
        <w:rPr>
          <w:rFonts w:ascii="Times New Roman" w:hAnsi="Times New Roman" w:cs="Times New Roman"/>
          <w:b/>
        </w:rPr>
      </w:pPr>
      <w:r w:rsidRPr="00255F47">
        <w:rPr>
          <w:rFonts w:ascii="Times New Roman" w:hAnsi="Times New Roman" w:cs="Times New Roman"/>
        </w:rPr>
        <w:t>Columbia, South Carolina 29201</w:t>
      </w:r>
    </w:p>
    <w:p w:rsidR="001D53EF" w:rsidRPr="00255F47" w:rsidRDefault="001D53EF" w:rsidP="001D53EF">
      <w:pPr>
        <w:pStyle w:val="NoSpacing"/>
        <w:tabs>
          <w:tab w:val="left" w:pos="270"/>
        </w:tabs>
        <w:jc w:val="both"/>
        <w:rPr>
          <w:rFonts w:ascii="Times New Roman" w:hAnsi="Times New Roman" w:cs="Times New Roman"/>
        </w:rPr>
      </w:pP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 xml:space="preserve">Dear Chairman Bales: </w:t>
      </w:r>
    </w:p>
    <w:p w:rsidR="001D53EF" w:rsidRPr="00255F47" w:rsidRDefault="001D53EF" w:rsidP="001D53EF">
      <w:pPr>
        <w:tabs>
          <w:tab w:val="left" w:pos="270"/>
        </w:tabs>
        <w:ind w:firstLine="0"/>
        <w:rPr>
          <w:szCs w:val="22"/>
        </w:rPr>
      </w:pPr>
      <w:r w:rsidRPr="00255F47">
        <w:rPr>
          <w:szCs w:val="22"/>
        </w:rPr>
        <w:tab/>
        <w:t xml:space="preserve">On behalf of the South Carolina Land Trust Network, the Members of the House of Representatives are invited to a Legislative Breakfast. This event will be held on Thursday, February 11, 2016, from 8:00 a.m. until 10:00 a.m. in Room 112 of the Blatt building. </w:t>
      </w:r>
    </w:p>
    <w:p w:rsidR="001D53EF" w:rsidRPr="00255F47" w:rsidRDefault="001D53EF" w:rsidP="001D53EF">
      <w:pPr>
        <w:tabs>
          <w:tab w:val="left" w:pos="270"/>
        </w:tabs>
        <w:ind w:firstLine="0"/>
        <w:rPr>
          <w:szCs w:val="22"/>
        </w:rPr>
      </w:pPr>
    </w:p>
    <w:p w:rsidR="001D53EF" w:rsidRPr="00255F47" w:rsidRDefault="001D53EF" w:rsidP="001D53EF">
      <w:pPr>
        <w:tabs>
          <w:tab w:val="left" w:pos="270"/>
        </w:tabs>
        <w:ind w:firstLine="0"/>
        <w:rPr>
          <w:szCs w:val="22"/>
        </w:rPr>
      </w:pPr>
      <w:r w:rsidRPr="00255F47">
        <w:rPr>
          <w:szCs w:val="22"/>
        </w:rPr>
        <w:t>Sincerely,</w:t>
      </w:r>
    </w:p>
    <w:p w:rsidR="001D53EF" w:rsidRPr="00255F47" w:rsidRDefault="001D53EF" w:rsidP="001D53EF">
      <w:pPr>
        <w:tabs>
          <w:tab w:val="left" w:pos="270"/>
        </w:tabs>
        <w:ind w:firstLine="0"/>
        <w:rPr>
          <w:szCs w:val="22"/>
        </w:rPr>
      </w:pPr>
      <w:r w:rsidRPr="00255F47">
        <w:rPr>
          <w:szCs w:val="22"/>
        </w:rPr>
        <w:t>Andrew Waters</w:t>
      </w:r>
    </w:p>
    <w:p w:rsidR="000A48D9"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SC Land Trust Network Chair</w:t>
      </w:r>
    </w:p>
    <w:p w:rsidR="000A48D9" w:rsidRDefault="000A48D9" w:rsidP="001D53EF">
      <w:pPr>
        <w:pStyle w:val="NoSpacing"/>
        <w:tabs>
          <w:tab w:val="left" w:pos="270"/>
        </w:tabs>
        <w:jc w:val="both"/>
        <w:rPr>
          <w:rFonts w:ascii="Times New Roman" w:hAnsi="Times New Roman" w:cs="Times New Roman"/>
        </w:rPr>
      </w:pPr>
    </w:p>
    <w:p w:rsidR="000A48D9" w:rsidRDefault="000A48D9">
      <w:pPr>
        <w:ind w:firstLine="0"/>
        <w:jc w:val="left"/>
        <w:rPr>
          <w:rFonts w:eastAsia="Calibri"/>
          <w:szCs w:val="22"/>
        </w:rPr>
      </w:pPr>
    </w:p>
    <w:p w:rsidR="000A48D9" w:rsidRDefault="000A48D9" w:rsidP="001D53EF">
      <w:pPr>
        <w:pStyle w:val="NoSpacing"/>
        <w:tabs>
          <w:tab w:val="left" w:pos="270"/>
        </w:tabs>
        <w:jc w:val="both"/>
        <w:rPr>
          <w:rFonts w:ascii="Times New Roman" w:hAnsi="Times New Roman" w:cs="Times New Roman"/>
        </w:rPr>
      </w:pPr>
    </w:p>
    <w:p w:rsidR="000A48D9" w:rsidRDefault="000A48D9" w:rsidP="001D53EF">
      <w:pPr>
        <w:pStyle w:val="NoSpacing"/>
        <w:tabs>
          <w:tab w:val="left" w:pos="270"/>
        </w:tabs>
        <w:jc w:val="both"/>
        <w:rPr>
          <w:rFonts w:ascii="Times New Roman" w:hAnsi="Times New Roman" w:cs="Times New Roman"/>
        </w:rPr>
      </w:pPr>
    </w:p>
    <w:p w:rsidR="000A48D9" w:rsidRPr="000A48D9" w:rsidRDefault="000A48D9" w:rsidP="000A48D9">
      <w:pPr>
        <w:jc w:val="right"/>
        <w:rPr>
          <w:rFonts w:eastAsia="Calibri"/>
          <w:b/>
        </w:rPr>
      </w:pPr>
      <w:r w:rsidRPr="000A48D9">
        <w:rPr>
          <w:b/>
        </w:rPr>
        <w:t>Printed Page 697 . . . . . Wednesday, January 27, 2016</w:t>
      </w:r>
    </w:p>
    <w:p w:rsidR="000A48D9" w:rsidRDefault="000A48D9">
      <w:pPr>
        <w:ind w:firstLine="0"/>
        <w:jc w:val="left"/>
        <w:rPr>
          <w:rFonts w:eastAsia="Calibri"/>
          <w:szCs w:val="22"/>
        </w:rPr>
      </w:pP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Tuesday, January 26, 2016</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The Honorable Jimmy Bales</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Chairman, House Invitations Committee</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503-A Blatt Building</w:t>
      </w:r>
    </w:p>
    <w:p w:rsidR="001D53EF" w:rsidRPr="00255F47" w:rsidRDefault="001D53EF" w:rsidP="001D53EF">
      <w:pPr>
        <w:pStyle w:val="NoSpacing"/>
        <w:tabs>
          <w:tab w:val="left" w:pos="270"/>
        </w:tabs>
        <w:jc w:val="both"/>
        <w:rPr>
          <w:rFonts w:ascii="Times New Roman" w:hAnsi="Times New Roman" w:cs="Times New Roman"/>
          <w:b/>
        </w:rPr>
      </w:pPr>
      <w:r w:rsidRPr="00255F47">
        <w:rPr>
          <w:rFonts w:ascii="Times New Roman" w:hAnsi="Times New Roman" w:cs="Times New Roman"/>
        </w:rPr>
        <w:t>Columbia, South Carolina 29201</w:t>
      </w:r>
    </w:p>
    <w:p w:rsidR="001D53EF" w:rsidRPr="00255F47" w:rsidRDefault="001D53EF" w:rsidP="001D53EF">
      <w:pPr>
        <w:pStyle w:val="NoSpacing"/>
        <w:tabs>
          <w:tab w:val="left" w:pos="270"/>
        </w:tabs>
        <w:jc w:val="both"/>
        <w:rPr>
          <w:rFonts w:ascii="Times New Roman" w:hAnsi="Times New Roman" w:cs="Times New Roman"/>
        </w:rPr>
      </w:pP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 xml:space="preserve">Dear Chairman Bales: </w:t>
      </w:r>
    </w:p>
    <w:p w:rsidR="001D53EF" w:rsidRPr="00255F47" w:rsidRDefault="001D53EF" w:rsidP="001D53EF">
      <w:pPr>
        <w:tabs>
          <w:tab w:val="left" w:pos="270"/>
        </w:tabs>
        <w:ind w:firstLine="0"/>
        <w:rPr>
          <w:szCs w:val="22"/>
        </w:rPr>
      </w:pPr>
      <w:r w:rsidRPr="00255F47">
        <w:rPr>
          <w:szCs w:val="22"/>
        </w:rPr>
        <w:tab/>
        <w:t xml:space="preserve">On behalf of the SC Governor’s School for the Arts Foundation, the Members of the House of Representatives are invited to a Legislative Reception. This event will be held on Tuesday, February 16, 2016, from 6:00 p.m. until 8:00 p.m. at the Palmetto Club. </w:t>
      </w:r>
    </w:p>
    <w:p w:rsidR="001D53EF" w:rsidRPr="00255F47" w:rsidRDefault="001D53EF" w:rsidP="001D53EF">
      <w:pPr>
        <w:tabs>
          <w:tab w:val="left" w:pos="270"/>
        </w:tabs>
        <w:ind w:firstLine="0"/>
        <w:rPr>
          <w:szCs w:val="22"/>
        </w:rPr>
      </w:pPr>
    </w:p>
    <w:p w:rsidR="001D53EF" w:rsidRPr="00255F47" w:rsidRDefault="001D53EF" w:rsidP="001D53EF">
      <w:pPr>
        <w:tabs>
          <w:tab w:val="left" w:pos="270"/>
        </w:tabs>
        <w:ind w:firstLine="0"/>
        <w:rPr>
          <w:szCs w:val="22"/>
        </w:rPr>
      </w:pPr>
      <w:r w:rsidRPr="00255F47">
        <w:rPr>
          <w:szCs w:val="22"/>
        </w:rPr>
        <w:t>Sincerely,</w:t>
      </w:r>
    </w:p>
    <w:p w:rsidR="001D53EF" w:rsidRPr="00255F47" w:rsidRDefault="001D53EF" w:rsidP="001D53EF">
      <w:pPr>
        <w:tabs>
          <w:tab w:val="left" w:pos="270"/>
        </w:tabs>
        <w:ind w:firstLine="0"/>
        <w:rPr>
          <w:szCs w:val="22"/>
        </w:rPr>
      </w:pPr>
      <w:r w:rsidRPr="00255F47">
        <w:rPr>
          <w:szCs w:val="22"/>
        </w:rPr>
        <w:t>Cathy Jones</w:t>
      </w:r>
    </w:p>
    <w:p w:rsidR="001D53EF" w:rsidRPr="00255F47" w:rsidRDefault="001D53EF" w:rsidP="001D53EF">
      <w:pPr>
        <w:tabs>
          <w:tab w:val="left" w:pos="270"/>
        </w:tabs>
        <w:ind w:firstLine="0"/>
        <w:rPr>
          <w:szCs w:val="22"/>
        </w:rPr>
      </w:pPr>
      <w:r w:rsidRPr="00255F47">
        <w:rPr>
          <w:szCs w:val="22"/>
        </w:rPr>
        <w:t>Executive Director</w:t>
      </w:r>
    </w:p>
    <w:p w:rsidR="001D53EF" w:rsidRPr="00255F47" w:rsidRDefault="001D53EF" w:rsidP="001D53EF">
      <w:pPr>
        <w:pStyle w:val="NoSpacing"/>
        <w:tabs>
          <w:tab w:val="left" w:pos="270"/>
        </w:tabs>
        <w:jc w:val="both"/>
        <w:rPr>
          <w:rFonts w:ascii="Times New Roman" w:hAnsi="Times New Roman" w:cs="Times New Roman"/>
        </w:rPr>
      </w:pP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Tuesday, January 26, 2016</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The Honorable Jimmy Bales</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Chairman, House Invitations Committee</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503-A Blatt Building</w:t>
      </w:r>
    </w:p>
    <w:p w:rsidR="001D53EF" w:rsidRPr="00255F47" w:rsidRDefault="001D53EF" w:rsidP="001D53EF">
      <w:pPr>
        <w:pStyle w:val="NoSpacing"/>
        <w:tabs>
          <w:tab w:val="left" w:pos="270"/>
        </w:tabs>
        <w:jc w:val="both"/>
        <w:rPr>
          <w:rFonts w:ascii="Times New Roman" w:hAnsi="Times New Roman" w:cs="Times New Roman"/>
          <w:b/>
        </w:rPr>
      </w:pPr>
      <w:r w:rsidRPr="00255F47">
        <w:rPr>
          <w:rFonts w:ascii="Times New Roman" w:hAnsi="Times New Roman" w:cs="Times New Roman"/>
        </w:rPr>
        <w:t>Columbia, South Carolina 29201</w:t>
      </w:r>
    </w:p>
    <w:p w:rsidR="001D53EF" w:rsidRPr="00255F47" w:rsidRDefault="001D53EF" w:rsidP="001D53EF">
      <w:pPr>
        <w:pStyle w:val="NoSpacing"/>
        <w:tabs>
          <w:tab w:val="left" w:pos="270"/>
        </w:tabs>
        <w:jc w:val="both"/>
        <w:rPr>
          <w:rFonts w:ascii="Times New Roman" w:hAnsi="Times New Roman" w:cs="Times New Roman"/>
        </w:rPr>
      </w:pP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 xml:space="preserve">Dear Chairman Bales: </w:t>
      </w:r>
    </w:p>
    <w:p w:rsidR="001D53EF" w:rsidRPr="00255F47" w:rsidRDefault="001D53EF" w:rsidP="001D53EF">
      <w:pPr>
        <w:tabs>
          <w:tab w:val="left" w:pos="270"/>
        </w:tabs>
        <w:ind w:firstLine="0"/>
        <w:rPr>
          <w:szCs w:val="22"/>
        </w:rPr>
      </w:pPr>
      <w:r w:rsidRPr="00255F47">
        <w:rPr>
          <w:szCs w:val="22"/>
        </w:rPr>
        <w:tab/>
        <w:t xml:space="preserve">On behalf of the College of Charleston, the Members of the House of Representatives and their staff are invited to a Legislative Reception. This event will be held on Tuesday, February 16, 2016, from 7:00 p.m. until 9:00 p.m. at the Palmetto Club. </w:t>
      </w:r>
    </w:p>
    <w:p w:rsidR="001D53EF" w:rsidRPr="00255F47" w:rsidRDefault="001D53EF" w:rsidP="001D53EF">
      <w:pPr>
        <w:tabs>
          <w:tab w:val="left" w:pos="270"/>
        </w:tabs>
        <w:ind w:firstLine="0"/>
        <w:rPr>
          <w:szCs w:val="22"/>
        </w:rPr>
      </w:pPr>
    </w:p>
    <w:p w:rsidR="001D53EF" w:rsidRPr="00255F47" w:rsidRDefault="001D53EF" w:rsidP="001D53EF">
      <w:pPr>
        <w:tabs>
          <w:tab w:val="left" w:pos="270"/>
        </w:tabs>
        <w:ind w:firstLine="0"/>
        <w:rPr>
          <w:szCs w:val="22"/>
        </w:rPr>
      </w:pPr>
      <w:r w:rsidRPr="00255F47">
        <w:rPr>
          <w:szCs w:val="22"/>
        </w:rPr>
        <w:t>Sincerely,</w:t>
      </w:r>
    </w:p>
    <w:p w:rsidR="001D53EF" w:rsidRPr="00255F47" w:rsidRDefault="001D53EF" w:rsidP="001D53EF">
      <w:pPr>
        <w:tabs>
          <w:tab w:val="left" w:pos="270"/>
        </w:tabs>
        <w:ind w:firstLine="0"/>
        <w:rPr>
          <w:szCs w:val="22"/>
        </w:rPr>
      </w:pPr>
      <w:r w:rsidRPr="00255F47">
        <w:rPr>
          <w:szCs w:val="22"/>
        </w:rPr>
        <w:t>Glenn McConnell</w:t>
      </w:r>
    </w:p>
    <w:p w:rsidR="001D53EF" w:rsidRPr="00255F47" w:rsidRDefault="001D53EF" w:rsidP="001D53EF">
      <w:pPr>
        <w:tabs>
          <w:tab w:val="left" w:pos="270"/>
        </w:tabs>
        <w:ind w:firstLine="0"/>
        <w:rPr>
          <w:szCs w:val="22"/>
        </w:rPr>
      </w:pPr>
      <w:r w:rsidRPr="00255F47">
        <w:rPr>
          <w:szCs w:val="22"/>
        </w:rPr>
        <w:t xml:space="preserve">President </w:t>
      </w:r>
    </w:p>
    <w:p w:rsidR="001D53EF" w:rsidRPr="00255F47" w:rsidRDefault="001D53EF" w:rsidP="001D53EF">
      <w:pPr>
        <w:tabs>
          <w:tab w:val="left" w:pos="270"/>
        </w:tabs>
        <w:ind w:firstLine="0"/>
        <w:rPr>
          <w:szCs w:val="22"/>
        </w:rPr>
      </w:pPr>
      <w:r w:rsidRPr="00255F47">
        <w:rPr>
          <w:szCs w:val="22"/>
        </w:rPr>
        <w:t>College of Charleston</w:t>
      </w:r>
    </w:p>
    <w:p w:rsidR="001D53EF" w:rsidRPr="00255F47" w:rsidRDefault="001D53EF" w:rsidP="001D53EF">
      <w:pPr>
        <w:pStyle w:val="NoSpacing"/>
        <w:tabs>
          <w:tab w:val="left" w:pos="270"/>
        </w:tabs>
        <w:jc w:val="both"/>
        <w:rPr>
          <w:rFonts w:ascii="Times New Roman" w:hAnsi="Times New Roman" w:cs="Times New Roman"/>
        </w:rPr>
      </w:pP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Tuesday, January 26, 2016</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The Honorable Jimmy Bales</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Chairman, House Invitations Committee</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503-A Blatt Building</w:t>
      </w:r>
    </w:p>
    <w:p w:rsidR="000A48D9" w:rsidRDefault="001D53EF" w:rsidP="001D53EF">
      <w:pPr>
        <w:pStyle w:val="NoSpacing"/>
        <w:tabs>
          <w:tab w:val="left" w:pos="270"/>
        </w:tabs>
        <w:jc w:val="both"/>
        <w:rPr>
          <w:rFonts w:ascii="Times New Roman" w:hAnsi="Times New Roman" w:cs="Times New Roman"/>
          <w:b/>
        </w:rPr>
      </w:pPr>
      <w:r w:rsidRPr="00255F47">
        <w:rPr>
          <w:rFonts w:ascii="Times New Roman" w:hAnsi="Times New Roman" w:cs="Times New Roman"/>
        </w:rPr>
        <w:t>Columbia, South Carolina 29201</w:t>
      </w:r>
    </w:p>
    <w:p w:rsidR="000A48D9" w:rsidRDefault="000A48D9" w:rsidP="001D53EF">
      <w:pPr>
        <w:pStyle w:val="NoSpacing"/>
        <w:tabs>
          <w:tab w:val="left" w:pos="270"/>
        </w:tabs>
        <w:jc w:val="both"/>
        <w:rPr>
          <w:rFonts w:ascii="Times New Roman" w:hAnsi="Times New Roman" w:cs="Times New Roman"/>
          <w:b/>
        </w:rPr>
      </w:pPr>
    </w:p>
    <w:p w:rsidR="000A48D9" w:rsidRDefault="000A48D9" w:rsidP="001D53EF">
      <w:pPr>
        <w:pStyle w:val="NoSpacing"/>
        <w:tabs>
          <w:tab w:val="left" w:pos="270"/>
        </w:tabs>
        <w:jc w:val="both"/>
        <w:rPr>
          <w:rFonts w:ascii="Times New Roman" w:hAnsi="Times New Roman" w:cs="Times New Roman"/>
        </w:rPr>
      </w:pPr>
    </w:p>
    <w:p w:rsidR="000A48D9" w:rsidRDefault="000A48D9">
      <w:pPr>
        <w:ind w:firstLine="0"/>
        <w:jc w:val="left"/>
        <w:rPr>
          <w:rFonts w:eastAsia="Calibri"/>
          <w:szCs w:val="22"/>
        </w:rPr>
      </w:pPr>
    </w:p>
    <w:p w:rsidR="000A48D9" w:rsidRDefault="000A48D9" w:rsidP="001D53EF">
      <w:pPr>
        <w:pStyle w:val="NoSpacing"/>
        <w:tabs>
          <w:tab w:val="left" w:pos="270"/>
        </w:tabs>
        <w:jc w:val="both"/>
        <w:rPr>
          <w:rFonts w:ascii="Times New Roman" w:hAnsi="Times New Roman" w:cs="Times New Roman"/>
        </w:rPr>
      </w:pPr>
    </w:p>
    <w:p w:rsidR="000A48D9" w:rsidRPr="000A48D9" w:rsidRDefault="000A48D9" w:rsidP="000A48D9">
      <w:pPr>
        <w:jc w:val="right"/>
        <w:rPr>
          <w:rFonts w:eastAsia="Calibri"/>
          <w:b/>
        </w:rPr>
      </w:pPr>
      <w:r w:rsidRPr="000A48D9">
        <w:rPr>
          <w:b/>
        </w:rPr>
        <w:t>Printed Page 698 . . . . . Wednesday, January 27, 2016</w:t>
      </w:r>
    </w:p>
    <w:p w:rsidR="000A48D9" w:rsidRDefault="000A48D9">
      <w:pPr>
        <w:ind w:firstLine="0"/>
        <w:jc w:val="left"/>
        <w:rPr>
          <w:rFonts w:eastAsia="Calibri"/>
          <w:szCs w:val="22"/>
        </w:rPr>
      </w:pP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 xml:space="preserve">Dear Chairman Bales: </w:t>
      </w:r>
    </w:p>
    <w:p w:rsidR="001D53EF" w:rsidRPr="00255F47" w:rsidRDefault="001D53EF" w:rsidP="001D53EF">
      <w:pPr>
        <w:tabs>
          <w:tab w:val="left" w:pos="270"/>
        </w:tabs>
        <w:ind w:firstLine="0"/>
        <w:rPr>
          <w:szCs w:val="22"/>
        </w:rPr>
      </w:pPr>
      <w:r w:rsidRPr="00255F47">
        <w:rPr>
          <w:szCs w:val="22"/>
        </w:rPr>
        <w:tab/>
        <w:t xml:space="preserve">On behalf of the Foundation for the South Carolina Commission for the Blind, the Members of the House of Representatives and their staff are invited to a Legislative Breakfast. This event will be held on Wednesday, February 17, 2016, from 8:00 a.m. until 10:00 a.m. in Room 112 of the Blatt Building. </w:t>
      </w:r>
    </w:p>
    <w:p w:rsidR="001D53EF" w:rsidRPr="00255F47" w:rsidRDefault="001D53EF" w:rsidP="001D53EF">
      <w:pPr>
        <w:tabs>
          <w:tab w:val="left" w:pos="270"/>
        </w:tabs>
        <w:ind w:firstLine="0"/>
        <w:rPr>
          <w:szCs w:val="22"/>
        </w:rPr>
      </w:pPr>
    </w:p>
    <w:p w:rsidR="001D53EF" w:rsidRPr="00255F47" w:rsidRDefault="001D53EF" w:rsidP="001D53EF">
      <w:pPr>
        <w:tabs>
          <w:tab w:val="left" w:pos="270"/>
        </w:tabs>
        <w:ind w:firstLine="0"/>
        <w:rPr>
          <w:szCs w:val="22"/>
        </w:rPr>
      </w:pPr>
      <w:r w:rsidRPr="00255F47">
        <w:rPr>
          <w:szCs w:val="22"/>
        </w:rPr>
        <w:t>Sincerely,</w:t>
      </w:r>
    </w:p>
    <w:p w:rsidR="001D53EF" w:rsidRPr="00255F47" w:rsidRDefault="001D53EF" w:rsidP="001D53EF">
      <w:pPr>
        <w:tabs>
          <w:tab w:val="left" w:pos="270"/>
        </w:tabs>
        <w:ind w:firstLine="0"/>
        <w:rPr>
          <w:szCs w:val="22"/>
        </w:rPr>
      </w:pPr>
      <w:r w:rsidRPr="00255F47">
        <w:rPr>
          <w:szCs w:val="22"/>
        </w:rPr>
        <w:t>Mary Sonksen</w:t>
      </w:r>
    </w:p>
    <w:p w:rsidR="001D53EF" w:rsidRPr="00255F47" w:rsidRDefault="001D53EF" w:rsidP="001D53EF">
      <w:pPr>
        <w:tabs>
          <w:tab w:val="left" w:pos="270"/>
        </w:tabs>
        <w:ind w:firstLine="0"/>
        <w:rPr>
          <w:szCs w:val="22"/>
        </w:rPr>
      </w:pPr>
      <w:r w:rsidRPr="00255F47">
        <w:rPr>
          <w:szCs w:val="22"/>
        </w:rPr>
        <w:t>Secretary</w:t>
      </w:r>
    </w:p>
    <w:p w:rsidR="001D53EF" w:rsidRPr="00255F47" w:rsidRDefault="001D53EF" w:rsidP="001D53EF">
      <w:pPr>
        <w:tabs>
          <w:tab w:val="left" w:pos="270"/>
        </w:tabs>
        <w:ind w:firstLine="0"/>
        <w:rPr>
          <w:szCs w:val="22"/>
        </w:rPr>
      </w:pPr>
      <w:r w:rsidRPr="00255F47">
        <w:rPr>
          <w:szCs w:val="22"/>
        </w:rPr>
        <w:t>Foundation for the SC Commission for the Blind</w:t>
      </w:r>
    </w:p>
    <w:p w:rsidR="001D53EF" w:rsidRPr="00255F47" w:rsidRDefault="001D53EF" w:rsidP="001D53EF">
      <w:pPr>
        <w:pStyle w:val="NoSpacing"/>
        <w:tabs>
          <w:tab w:val="left" w:pos="270"/>
        </w:tabs>
        <w:jc w:val="both"/>
        <w:rPr>
          <w:rFonts w:ascii="Times New Roman" w:hAnsi="Times New Roman" w:cs="Times New Roman"/>
        </w:rPr>
      </w:pP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Tuesday, January 26, 2016</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The Honorable Jimmy Bales</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Chairman, House Invitations Committee</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503-A Blatt Building</w:t>
      </w:r>
    </w:p>
    <w:p w:rsidR="001D53EF" w:rsidRPr="00255F47" w:rsidRDefault="001D53EF" w:rsidP="001D53EF">
      <w:pPr>
        <w:pStyle w:val="NoSpacing"/>
        <w:tabs>
          <w:tab w:val="left" w:pos="270"/>
        </w:tabs>
        <w:jc w:val="both"/>
        <w:rPr>
          <w:rFonts w:ascii="Times New Roman" w:hAnsi="Times New Roman" w:cs="Times New Roman"/>
          <w:b/>
        </w:rPr>
      </w:pPr>
      <w:r w:rsidRPr="00255F47">
        <w:rPr>
          <w:rFonts w:ascii="Times New Roman" w:hAnsi="Times New Roman" w:cs="Times New Roman"/>
        </w:rPr>
        <w:t>Columbia, South Carolina 29201</w:t>
      </w:r>
    </w:p>
    <w:p w:rsidR="001D53EF" w:rsidRPr="00255F47" w:rsidRDefault="001D53EF" w:rsidP="001D53EF">
      <w:pPr>
        <w:pStyle w:val="NoSpacing"/>
        <w:tabs>
          <w:tab w:val="left" w:pos="270"/>
        </w:tabs>
        <w:jc w:val="both"/>
        <w:rPr>
          <w:rFonts w:ascii="Times New Roman" w:hAnsi="Times New Roman" w:cs="Times New Roman"/>
        </w:rPr>
      </w:pP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lastRenderedPageBreak/>
        <w:t xml:space="preserve">Dear Chairman Bales: </w:t>
      </w:r>
    </w:p>
    <w:p w:rsidR="001D53EF" w:rsidRPr="00255F47" w:rsidRDefault="001D53EF" w:rsidP="001D53EF">
      <w:pPr>
        <w:tabs>
          <w:tab w:val="left" w:pos="270"/>
        </w:tabs>
        <w:ind w:firstLine="0"/>
        <w:rPr>
          <w:szCs w:val="22"/>
        </w:rPr>
      </w:pPr>
      <w:r w:rsidRPr="00255F47">
        <w:rPr>
          <w:szCs w:val="22"/>
        </w:rPr>
        <w:tab/>
        <w:t xml:space="preserve">On behalf of the South Carolina Athletic Trainers Association, the Members of the House of Representatives and their staff are invited to a Legislative Luncheon. This event will be held on Wednesday, February 17, 2016, from 12:00 p.m. until 2:00 p.m.in Room 112 of the Blatt Building. </w:t>
      </w:r>
    </w:p>
    <w:p w:rsidR="001D53EF" w:rsidRPr="00255F47" w:rsidRDefault="001D53EF" w:rsidP="001D53EF">
      <w:pPr>
        <w:tabs>
          <w:tab w:val="left" w:pos="270"/>
        </w:tabs>
        <w:ind w:firstLine="0"/>
        <w:rPr>
          <w:szCs w:val="22"/>
        </w:rPr>
      </w:pPr>
    </w:p>
    <w:p w:rsidR="001D53EF" w:rsidRPr="00255F47" w:rsidRDefault="001D53EF" w:rsidP="001D53EF">
      <w:pPr>
        <w:tabs>
          <w:tab w:val="left" w:pos="270"/>
        </w:tabs>
        <w:ind w:firstLine="0"/>
        <w:rPr>
          <w:szCs w:val="22"/>
        </w:rPr>
      </w:pPr>
      <w:r w:rsidRPr="00255F47">
        <w:rPr>
          <w:szCs w:val="22"/>
        </w:rPr>
        <w:t>Sincerely,</w:t>
      </w:r>
    </w:p>
    <w:p w:rsidR="001D53EF" w:rsidRPr="00255F47" w:rsidRDefault="001D53EF" w:rsidP="001D53EF">
      <w:pPr>
        <w:tabs>
          <w:tab w:val="left" w:pos="270"/>
        </w:tabs>
        <w:ind w:firstLine="0"/>
        <w:rPr>
          <w:szCs w:val="22"/>
        </w:rPr>
      </w:pPr>
      <w:r w:rsidRPr="00255F47">
        <w:rPr>
          <w:szCs w:val="22"/>
        </w:rPr>
        <w:t>Craig Clark, ATC, SCAT</w:t>
      </w:r>
    </w:p>
    <w:p w:rsidR="001D53EF" w:rsidRPr="00255F47" w:rsidRDefault="001D53EF" w:rsidP="001D53EF">
      <w:pPr>
        <w:tabs>
          <w:tab w:val="left" w:pos="270"/>
        </w:tabs>
        <w:ind w:firstLine="0"/>
        <w:rPr>
          <w:szCs w:val="22"/>
        </w:rPr>
      </w:pPr>
      <w:r w:rsidRPr="00255F47">
        <w:rPr>
          <w:szCs w:val="22"/>
        </w:rPr>
        <w:t>President</w:t>
      </w:r>
    </w:p>
    <w:p w:rsidR="001D53EF" w:rsidRPr="00255F47" w:rsidRDefault="001D53EF" w:rsidP="001D53EF">
      <w:pPr>
        <w:pStyle w:val="NoSpacing"/>
        <w:tabs>
          <w:tab w:val="left" w:pos="270"/>
        </w:tabs>
        <w:jc w:val="both"/>
        <w:rPr>
          <w:rFonts w:ascii="Times New Roman" w:hAnsi="Times New Roman" w:cs="Times New Roman"/>
        </w:rPr>
      </w:pP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Tuesday, January 26, 2016</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The Honorable Jimmy Bales</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Chairman, House Invitations Committee</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503-A Blatt Building</w:t>
      </w:r>
    </w:p>
    <w:p w:rsidR="001D53EF" w:rsidRPr="00255F47" w:rsidRDefault="001D53EF" w:rsidP="001D53EF">
      <w:pPr>
        <w:pStyle w:val="NoSpacing"/>
        <w:tabs>
          <w:tab w:val="left" w:pos="270"/>
        </w:tabs>
        <w:jc w:val="both"/>
        <w:rPr>
          <w:rFonts w:ascii="Times New Roman" w:hAnsi="Times New Roman" w:cs="Times New Roman"/>
          <w:b/>
        </w:rPr>
      </w:pPr>
      <w:r w:rsidRPr="00255F47">
        <w:rPr>
          <w:rFonts w:ascii="Times New Roman" w:hAnsi="Times New Roman" w:cs="Times New Roman"/>
        </w:rPr>
        <w:t>Columbia, South Carolina 29201</w:t>
      </w:r>
    </w:p>
    <w:p w:rsidR="001D53EF" w:rsidRPr="00255F47" w:rsidRDefault="001D53EF" w:rsidP="001D53EF">
      <w:pPr>
        <w:pStyle w:val="NoSpacing"/>
        <w:tabs>
          <w:tab w:val="left" w:pos="270"/>
        </w:tabs>
        <w:jc w:val="both"/>
        <w:rPr>
          <w:rFonts w:ascii="Times New Roman" w:hAnsi="Times New Roman" w:cs="Times New Roman"/>
        </w:rPr>
      </w:pP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 xml:space="preserve">Dear Chairman Bales: </w:t>
      </w:r>
    </w:p>
    <w:p w:rsidR="000A48D9" w:rsidRDefault="001D53EF" w:rsidP="001D53EF">
      <w:pPr>
        <w:tabs>
          <w:tab w:val="left" w:pos="270"/>
        </w:tabs>
        <w:ind w:firstLine="0"/>
        <w:rPr>
          <w:szCs w:val="22"/>
        </w:rPr>
      </w:pPr>
      <w:r w:rsidRPr="00255F47">
        <w:rPr>
          <w:szCs w:val="22"/>
        </w:rPr>
        <w:tab/>
        <w:t xml:space="preserve">On behalf of the South Carolina Association of Counties, the Members of the House of Representatives are invited to a Legislative Reception. This event will be held on Wednesday, February 17, 2016, from 6:00 p.m. until 8:00 p.m. at the Embassy Suites Hotel. </w:t>
      </w:r>
    </w:p>
    <w:p w:rsidR="000A48D9" w:rsidRDefault="000A48D9" w:rsidP="001D53EF">
      <w:pPr>
        <w:tabs>
          <w:tab w:val="left" w:pos="270"/>
        </w:tabs>
        <w:ind w:firstLine="0"/>
        <w:rPr>
          <w:szCs w:val="22"/>
        </w:rPr>
      </w:pPr>
    </w:p>
    <w:p w:rsidR="000A48D9" w:rsidRDefault="000A48D9">
      <w:pPr>
        <w:ind w:firstLine="0"/>
        <w:jc w:val="left"/>
        <w:rPr>
          <w:szCs w:val="22"/>
        </w:rPr>
      </w:pPr>
    </w:p>
    <w:p w:rsidR="000A48D9" w:rsidRDefault="000A48D9" w:rsidP="001D53EF">
      <w:pPr>
        <w:tabs>
          <w:tab w:val="left" w:pos="270"/>
        </w:tabs>
        <w:ind w:firstLine="0"/>
        <w:rPr>
          <w:szCs w:val="22"/>
        </w:rPr>
      </w:pPr>
    </w:p>
    <w:p w:rsidR="000A48D9" w:rsidRDefault="000A48D9" w:rsidP="001D53EF">
      <w:pPr>
        <w:tabs>
          <w:tab w:val="left" w:pos="270"/>
        </w:tabs>
        <w:ind w:firstLine="0"/>
        <w:rPr>
          <w:szCs w:val="22"/>
        </w:rPr>
      </w:pPr>
    </w:p>
    <w:p w:rsidR="000A48D9" w:rsidRPr="000A48D9" w:rsidRDefault="000A48D9" w:rsidP="000A48D9">
      <w:pPr>
        <w:jc w:val="right"/>
        <w:rPr>
          <w:b/>
        </w:rPr>
      </w:pPr>
      <w:r w:rsidRPr="000A48D9">
        <w:rPr>
          <w:b/>
        </w:rPr>
        <w:t>Printed Page 699 . . . . . Wednesday, January 27, 2016</w:t>
      </w:r>
    </w:p>
    <w:p w:rsidR="000A48D9" w:rsidRDefault="000A48D9">
      <w:pPr>
        <w:ind w:firstLine="0"/>
        <w:jc w:val="left"/>
        <w:rPr>
          <w:szCs w:val="22"/>
        </w:rPr>
      </w:pPr>
    </w:p>
    <w:p w:rsidR="001D53EF" w:rsidRPr="00255F47" w:rsidRDefault="001D53EF" w:rsidP="001D53EF">
      <w:pPr>
        <w:tabs>
          <w:tab w:val="left" w:pos="270"/>
        </w:tabs>
        <w:ind w:firstLine="0"/>
        <w:rPr>
          <w:szCs w:val="22"/>
        </w:rPr>
      </w:pPr>
      <w:r w:rsidRPr="00255F47">
        <w:rPr>
          <w:szCs w:val="22"/>
        </w:rPr>
        <w:t>Sincerely,</w:t>
      </w:r>
    </w:p>
    <w:p w:rsidR="001D53EF" w:rsidRPr="00255F47" w:rsidRDefault="001D53EF" w:rsidP="001D53EF">
      <w:pPr>
        <w:tabs>
          <w:tab w:val="left" w:pos="270"/>
        </w:tabs>
        <w:ind w:firstLine="0"/>
        <w:rPr>
          <w:szCs w:val="22"/>
        </w:rPr>
      </w:pPr>
      <w:r w:rsidRPr="00255F47">
        <w:rPr>
          <w:szCs w:val="22"/>
        </w:rPr>
        <w:t>Michael B. Cone</w:t>
      </w:r>
    </w:p>
    <w:p w:rsidR="001D53EF" w:rsidRPr="00255F47" w:rsidRDefault="001D53EF" w:rsidP="001D53EF">
      <w:pPr>
        <w:tabs>
          <w:tab w:val="left" w:pos="270"/>
        </w:tabs>
        <w:ind w:firstLine="0"/>
        <w:rPr>
          <w:szCs w:val="22"/>
        </w:rPr>
      </w:pPr>
      <w:r w:rsidRPr="00255F47">
        <w:rPr>
          <w:szCs w:val="22"/>
        </w:rPr>
        <w:t>Executive Director</w:t>
      </w:r>
    </w:p>
    <w:p w:rsidR="001D53EF" w:rsidRPr="00255F47" w:rsidRDefault="001D53EF" w:rsidP="001D53EF">
      <w:pPr>
        <w:pStyle w:val="NoSpacing"/>
        <w:tabs>
          <w:tab w:val="left" w:pos="270"/>
        </w:tabs>
        <w:jc w:val="both"/>
        <w:rPr>
          <w:rFonts w:ascii="Times New Roman" w:hAnsi="Times New Roman" w:cs="Times New Roman"/>
        </w:rPr>
      </w:pP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Tuesday, January 26, 2016</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The Honorable Jimmy Bales</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Chairman, House Invitations Committee</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503-A Blatt Building</w:t>
      </w:r>
    </w:p>
    <w:p w:rsidR="001D53EF" w:rsidRPr="00255F47" w:rsidRDefault="001D53EF" w:rsidP="001D53EF">
      <w:pPr>
        <w:pStyle w:val="NoSpacing"/>
        <w:tabs>
          <w:tab w:val="left" w:pos="270"/>
        </w:tabs>
        <w:jc w:val="both"/>
        <w:rPr>
          <w:rFonts w:ascii="Times New Roman" w:hAnsi="Times New Roman" w:cs="Times New Roman"/>
          <w:b/>
        </w:rPr>
      </w:pPr>
      <w:r w:rsidRPr="00255F47">
        <w:rPr>
          <w:rFonts w:ascii="Times New Roman" w:hAnsi="Times New Roman" w:cs="Times New Roman"/>
        </w:rPr>
        <w:t>Columbia, South Carolina 29201</w:t>
      </w:r>
    </w:p>
    <w:p w:rsidR="001D53EF" w:rsidRPr="00255F47" w:rsidRDefault="001D53EF" w:rsidP="001D53EF">
      <w:pPr>
        <w:pStyle w:val="NoSpacing"/>
        <w:tabs>
          <w:tab w:val="left" w:pos="270"/>
        </w:tabs>
        <w:jc w:val="both"/>
        <w:rPr>
          <w:rFonts w:ascii="Times New Roman" w:hAnsi="Times New Roman" w:cs="Times New Roman"/>
        </w:rPr>
      </w:pP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 xml:space="preserve">Dear Chairman Bales: </w:t>
      </w:r>
    </w:p>
    <w:p w:rsidR="001D53EF" w:rsidRPr="00255F47" w:rsidRDefault="001D53EF" w:rsidP="001D53EF">
      <w:pPr>
        <w:tabs>
          <w:tab w:val="left" w:pos="270"/>
        </w:tabs>
        <w:ind w:firstLine="0"/>
        <w:rPr>
          <w:szCs w:val="22"/>
        </w:rPr>
      </w:pPr>
      <w:r w:rsidRPr="00255F47">
        <w:rPr>
          <w:szCs w:val="22"/>
        </w:rPr>
        <w:tab/>
        <w:t xml:space="preserve">On behalf of the South Carolina Insurance News Service, the Members of the House of Representatives and their staff are invited to a </w:t>
      </w:r>
      <w:r w:rsidRPr="00255F47">
        <w:rPr>
          <w:szCs w:val="22"/>
        </w:rPr>
        <w:lastRenderedPageBreak/>
        <w:t xml:space="preserve">Legislative Reception. This event will be held on Wednesday, February 17, 2016, from 7:00 p.m. until 9:00 p.m. at the Capital City Club. </w:t>
      </w:r>
    </w:p>
    <w:p w:rsidR="001D53EF" w:rsidRPr="00255F47" w:rsidRDefault="001D53EF" w:rsidP="001D53EF">
      <w:pPr>
        <w:tabs>
          <w:tab w:val="left" w:pos="270"/>
        </w:tabs>
        <w:ind w:firstLine="0"/>
        <w:rPr>
          <w:szCs w:val="22"/>
        </w:rPr>
      </w:pPr>
    </w:p>
    <w:p w:rsidR="001D53EF" w:rsidRPr="00255F47" w:rsidRDefault="001D53EF" w:rsidP="001D53EF">
      <w:pPr>
        <w:tabs>
          <w:tab w:val="left" w:pos="270"/>
        </w:tabs>
        <w:ind w:firstLine="0"/>
        <w:rPr>
          <w:szCs w:val="22"/>
        </w:rPr>
      </w:pPr>
      <w:r w:rsidRPr="00255F47">
        <w:rPr>
          <w:szCs w:val="22"/>
        </w:rPr>
        <w:t>Sincerely,</w:t>
      </w:r>
    </w:p>
    <w:p w:rsidR="001D53EF" w:rsidRPr="00255F47" w:rsidRDefault="001D53EF" w:rsidP="001D53EF">
      <w:pPr>
        <w:tabs>
          <w:tab w:val="left" w:pos="270"/>
        </w:tabs>
        <w:ind w:firstLine="0"/>
        <w:rPr>
          <w:szCs w:val="22"/>
        </w:rPr>
      </w:pPr>
      <w:r w:rsidRPr="00255F47">
        <w:rPr>
          <w:szCs w:val="22"/>
        </w:rPr>
        <w:t>Russ Dubisky</w:t>
      </w:r>
    </w:p>
    <w:p w:rsidR="001D53EF" w:rsidRPr="00255F47" w:rsidRDefault="001D53EF" w:rsidP="001D53EF">
      <w:pPr>
        <w:tabs>
          <w:tab w:val="left" w:pos="270"/>
        </w:tabs>
        <w:ind w:firstLine="0"/>
        <w:rPr>
          <w:szCs w:val="22"/>
        </w:rPr>
      </w:pPr>
      <w:r w:rsidRPr="00255F47">
        <w:rPr>
          <w:szCs w:val="22"/>
        </w:rPr>
        <w:t>Executive Director, South Carolina New Service</w:t>
      </w:r>
    </w:p>
    <w:p w:rsidR="001D53EF" w:rsidRPr="00255F47" w:rsidRDefault="001D53EF" w:rsidP="001D53EF">
      <w:pPr>
        <w:pStyle w:val="NoSpacing"/>
        <w:tabs>
          <w:tab w:val="left" w:pos="270"/>
        </w:tabs>
        <w:jc w:val="both"/>
        <w:rPr>
          <w:rFonts w:ascii="Times New Roman" w:hAnsi="Times New Roman" w:cs="Times New Roman"/>
        </w:rPr>
      </w:pP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Tuesday, January 26, 2016</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The Honorable Jimmy Bales</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Chairman, House Invitations Committee</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503-A Blatt Building</w:t>
      </w:r>
    </w:p>
    <w:p w:rsidR="001D53EF" w:rsidRPr="00255F47" w:rsidRDefault="001D53EF" w:rsidP="001D53EF">
      <w:pPr>
        <w:pStyle w:val="NoSpacing"/>
        <w:tabs>
          <w:tab w:val="left" w:pos="270"/>
        </w:tabs>
        <w:jc w:val="both"/>
        <w:rPr>
          <w:rFonts w:ascii="Times New Roman" w:hAnsi="Times New Roman" w:cs="Times New Roman"/>
          <w:b/>
        </w:rPr>
      </w:pPr>
      <w:r w:rsidRPr="00255F47">
        <w:rPr>
          <w:rFonts w:ascii="Times New Roman" w:hAnsi="Times New Roman" w:cs="Times New Roman"/>
        </w:rPr>
        <w:t>Columbia, South Carolina 29201</w:t>
      </w:r>
    </w:p>
    <w:p w:rsidR="001D53EF" w:rsidRPr="00255F47" w:rsidRDefault="001D53EF" w:rsidP="001D53EF">
      <w:pPr>
        <w:pStyle w:val="NoSpacing"/>
        <w:tabs>
          <w:tab w:val="left" w:pos="270"/>
        </w:tabs>
        <w:jc w:val="both"/>
        <w:rPr>
          <w:rFonts w:ascii="Times New Roman" w:hAnsi="Times New Roman" w:cs="Times New Roman"/>
        </w:rPr>
      </w:pP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 xml:space="preserve">Dear Chairman Bales: </w:t>
      </w:r>
    </w:p>
    <w:p w:rsidR="001D53EF" w:rsidRPr="00255F47" w:rsidRDefault="001D53EF" w:rsidP="001D53EF">
      <w:pPr>
        <w:tabs>
          <w:tab w:val="left" w:pos="270"/>
        </w:tabs>
        <w:ind w:firstLine="0"/>
        <w:rPr>
          <w:szCs w:val="22"/>
        </w:rPr>
      </w:pPr>
      <w:r w:rsidRPr="00255F47">
        <w:rPr>
          <w:szCs w:val="22"/>
        </w:rPr>
        <w:tab/>
        <w:t xml:space="preserve">On behalf of State Farm Insurance Companies, the Members of the House of Representatives and their staff are invited to a Legislative Breakfast. This event will be held on Thursday, February 18, 2016, from 8:00 a.m. until 10:00 a.m. in Room 112 of the Blatt Building. </w:t>
      </w:r>
    </w:p>
    <w:p w:rsidR="001D53EF" w:rsidRPr="00255F47" w:rsidRDefault="001D53EF" w:rsidP="001D53EF">
      <w:pPr>
        <w:tabs>
          <w:tab w:val="left" w:pos="270"/>
        </w:tabs>
        <w:ind w:firstLine="0"/>
        <w:rPr>
          <w:szCs w:val="22"/>
        </w:rPr>
      </w:pPr>
    </w:p>
    <w:p w:rsidR="001D53EF" w:rsidRPr="00255F47" w:rsidRDefault="001D53EF" w:rsidP="001D53EF">
      <w:pPr>
        <w:tabs>
          <w:tab w:val="left" w:pos="270"/>
        </w:tabs>
        <w:ind w:firstLine="0"/>
        <w:rPr>
          <w:szCs w:val="22"/>
        </w:rPr>
      </w:pPr>
      <w:r w:rsidRPr="00255F47">
        <w:rPr>
          <w:szCs w:val="22"/>
        </w:rPr>
        <w:t>Sincerely,</w:t>
      </w:r>
    </w:p>
    <w:p w:rsidR="001D53EF" w:rsidRPr="00255F47" w:rsidRDefault="001D53EF" w:rsidP="001D53EF">
      <w:pPr>
        <w:tabs>
          <w:tab w:val="left" w:pos="270"/>
        </w:tabs>
        <w:ind w:firstLine="0"/>
        <w:rPr>
          <w:szCs w:val="22"/>
        </w:rPr>
      </w:pPr>
      <w:r w:rsidRPr="00255F47">
        <w:rPr>
          <w:szCs w:val="22"/>
        </w:rPr>
        <w:t>Bruce White</w:t>
      </w:r>
    </w:p>
    <w:p w:rsidR="001D53EF" w:rsidRPr="00255F47" w:rsidRDefault="001D53EF" w:rsidP="001D53EF">
      <w:pPr>
        <w:tabs>
          <w:tab w:val="left" w:pos="270"/>
        </w:tabs>
        <w:ind w:firstLine="0"/>
        <w:rPr>
          <w:szCs w:val="22"/>
        </w:rPr>
      </w:pPr>
      <w:r w:rsidRPr="00255F47">
        <w:rPr>
          <w:szCs w:val="22"/>
        </w:rPr>
        <w:t>State Farm Insurance Companies</w:t>
      </w:r>
    </w:p>
    <w:p w:rsidR="001D53EF" w:rsidRPr="00255F47" w:rsidRDefault="001D53EF" w:rsidP="001D53EF">
      <w:pPr>
        <w:tabs>
          <w:tab w:val="left" w:pos="270"/>
        </w:tabs>
        <w:ind w:firstLine="0"/>
        <w:rPr>
          <w:szCs w:val="22"/>
        </w:rPr>
      </w:pPr>
      <w:r w:rsidRPr="00255F47">
        <w:rPr>
          <w:szCs w:val="22"/>
        </w:rPr>
        <w:t>Public Affairs/ Marketing Department</w:t>
      </w:r>
    </w:p>
    <w:p w:rsidR="001D53EF" w:rsidRPr="00255F47" w:rsidRDefault="001D53EF" w:rsidP="001D53EF">
      <w:pPr>
        <w:pStyle w:val="NoSpacing"/>
        <w:tabs>
          <w:tab w:val="left" w:pos="270"/>
        </w:tabs>
        <w:jc w:val="both"/>
        <w:rPr>
          <w:rFonts w:ascii="Times New Roman" w:hAnsi="Times New Roman" w:cs="Times New Roman"/>
        </w:rPr>
      </w:pP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Tuesday, January 26, 2016</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The Honorable Jimmy Bales</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Chairman, House Invitations Committee</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503-A Blatt Building</w:t>
      </w:r>
    </w:p>
    <w:p w:rsidR="000A48D9" w:rsidRDefault="000A48D9">
      <w:pPr>
        <w:ind w:firstLine="0"/>
        <w:jc w:val="left"/>
        <w:rPr>
          <w:rFonts w:eastAsia="Calibri"/>
          <w:szCs w:val="22"/>
        </w:rPr>
      </w:pPr>
    </w:p>
    <w:p w:rsidR="000A48D9" w:rsidRDefault="000A48D9">
      <w:pPr>
        <w:ind w:firstLine="0"/>
        <w:jc w:val="left"/>
        <w:rPr>
          <w:rFonts w:eastAsia="Calibri"/>
          <w:szCs w:val="22"/>
        </w:rPr>
      </w:pPr>
    </w:p>
    <w:p w:rsidR="000A48D9" w:rsidRDefault="000A48D9">
      <w:pPr>
        <w:ind w:firstLine="0"/>
        <w:jc w:val="left"/>
        <w:rPr>
          <w:rFonts w:eastAsia="Calibri"/>
          <w:szCs w:val="22"/>
        </w:rPr>
      </w:pPr>
    </w:p>
    <w:p w:rsidR="000A48D9" w:rsidRDefault="000A48D9" w:rsidP="001D53EF">
      <w:pPr>
        <w:pStyle w:val="NoSpacing"/>
        <w:tabs>
          <w:tab w:val="left" w:pos="270"/>
        </w:tabs>
        <w:jc w:val="both"/>
        <w:rPr>
          <w:rFonts w:ascii="Times New Roman" w:hAnsi="Times New Roman" w:cs="Times New Roman"/>
        </w:rPr>
      </w:pPr>
    </w:p>
    <w:p w:rsidR="000A48D9" w:rsidRPr="000A48D9" w:rsidRDefault="000A48D9" w:rsidP="000A48D9">
      <w:pPr>
        <w:jc w:val="right"/>
        <w:rPr>
          <w:rFonts w:eastAsia="Calibri"/>
          <w:b/>
        </w:rPr>
      </w:pPr>
      <w:r w:rsidRPr="000A48D9">
        <w:rPr>
          <w:b/>
        </w:rPr>
        <w:t>Printed Page 700 . . . . . Wednesday, January 27, 2016</w:t>
      </w:r>
    </w:p>
    <w:p w:rsidR="000A48D9" w:rsidRDefault="000A48D9">
      <w:pPr>
        <w:ind w:firstLine="0"/>
        <w:jc w:val="left"/>
        <w:rPr>
          <w:rFonts w:eastAsia="Calibri"/>
          <w:szCs w:val="22"/>
        </w:rPr>
      </w:pPr>
    </w:p>
    <w:p w:rsidR="001D53EF" w:rsidRPr="00255F47" w:rsidRDefault="001D53EF" w:rsidP="001D53EF">
      <w:pPr>
        <w:pStyle w:val="NoSpacing"/>
        <w:tabs>
          <w:tab w:val="left" w:pos="270"/>
        </w:tabs>
        <w:jc w:val="both"/>
        <w:rPr>
          <w:rFonts w:ascii="Times New Roman" w:hAnsi="Times New Roman" w:cs="Times New Roman"/>
          <w:b/>
        </w:rPr>
      </w:pPr>
      <w:r w:rsidRPr="00255F47">
        <w:rPr>
          <w:rFonts w:ascii="Times New Roman" w:hAnsi="Times New Roman" w:cs="Times New Roman"/>
        </w:rPr>
        <w:t>Columbia, South Carolina 29201</w:t>
      </w:r>
    </w:p>
    <w:p w:rsidR="001D53EF" w:rsidRPr="00255F47" w:rsidRDefault="001D53EF" w:rsidP="001D53EF">
      <w:pPr>
        <w:pStyle w:val="NoSpacing"/>
        <w:tabs>
          <w:tab w:val="left" w:pos="270"/>
        </w:tabs>
        <w:jc w:val="both"/>
        <w:rPr>
          <w:rFonts w:ascii="Times New Roman" w:hAnsi="Times New Roman" w:cs="Times New Roman"/>
        </w:rPr>
      </w:pP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 xml:space="preserve">Dear Chairman Bales: </w:t>
      </w:r>
    </w:p>
    <w:p w:rsidR="001D53EF" w:rsidRPr="00255F47" w:rsidRDefault="001D53EF" w:rsidP="001D53EF">
      <w:pPr>
        <w:tabs>
          <w:tab w:val="left" w:pos="270"/>
        </w:tabs>
        <w:ind w:firstLine="0"/>
        <w:rPr>
          <w:szCs w:val="22"/>
        </w:rPr>
      </w:pPr>
      <w:r w:rsidRPr="00255F47">
        <w:rPr>
          <w:szCs w:val="22"/>
        </w:rPr>
        <w:tab/>
        <w:t xml:space="preserve">On behalf of the Council of Chambers of York County, the Members of the House of Representatives and their staff are invited to a Legislative Reception. This event will be held on Tuesday, February 23, </w:t>
      </w:r>
      <w:r w:rsidRPr="00255F47">
        <w:rPr>
          <w:szCs w:val="22"/>
        </w:rPr>
        <w:lastRenderedPageBreak/>
        <w:t xml:space="preserve">2016, from 6:00 p.m. until 8:00 p.m. at the Columbia Metropolitan Convention Center. </w:t>
      </w:r>
    </w:p>
    <w:p w:rsidR="001D53EF" w:rsidRPr="00255F47" w:rsidRDefault="001D53EF" w:rsidP="001D53EF">
      <w:pPr>
        <w:tabs>
          <w:tab w:val="left" w:pos="270"/>
        </w:tabs>
        <w:ind w:firstLine="0"/>
        <w:rPr>
          <w:szCs w:val="22"/>
        </w:rPr>
      </w:pPr>
    </w:p>
    <w:p w:rsidR="001D53EF" w:rsidRPr="00255F47" w:rsidRDefault="001D53EF" w:rsidP="001D53EF">
      <w:pPr>
        <w:tabs>
          <w:tab w:val="left" w:pos="270"/>
        </w:tabs>
        <w:ind w:firstLine="0"/>
        <w:rPr>
          <w:szCs w:val="22"/>
        </w:rPr>
      </w:pPr>
      <w:r w:rsidRPr="00255F47">
        <w:rPr>
          <w:szCs w:val="22"/>
        </w:rPr>
        <w:t>Sincerely,</w:t>
      </w:r>
    </w:p>
    <w:p w:rsidR="001D53EF" w:rsidRPr="00255F47" w:rsidRDefault="001D53EF" w:rsidP="001D53EF">
      <w:pPr>
        <w:tabs>
          <w:tab w:val="left" w:pos="270"/>
        </w:tabs>
        <w:ind w:firstLine="0"/>
        <w:rPr>
          <w:szCs w:val="22"/>
        </w:rPr>
      </w:pPr>
      <w:r w:rsidRPr="00255F47">
        <w:rPr>
          <w:szCs w:val="22"/>
        </w:rPr>
        <w:t>Paul D. Boger, Jr., Member</w:t>
      </w:r>
    </w:p>
    <w:p w:rsidR="001D53EF" w:rsidRPr="00255F47" w:rsidRDefault="001D53EF" w:rsidP="001D53EF">
      <w:pPr>
        <w:tabs>
          <w:tab w:val="left" w:pos="270"/>
        </w:tabs>
        <w:ind w:firstLine="0"/>
        <w:rPr>
          <w:szCs w:val="22"/>
        </w:rPr>
      </w:pPr>
      <w:r w:rsidRPr="00255F47">
        <w:rPr>
          <w:szCs w:val="22"/>
        </w:rPr>
        <w:t>York County Day Committee</w:t>
      </w:r>
    </w:p>
    <w:p w:rsidR="001D53EF" w:rsidRPr="00255F47" w:rsidRDefault="001D53EF" w:rsidP="001D53EF">
      <w:pPr>
        <w:pStyle w:val="NoSpacing"/>
        <w:tabs>
          <w:tab w:val="left" w:pos="270"/>
        </w:tabs>
        <w:jc w:val="both"/>
        <w:rPr>
          <w:rFonts w:ascii="Times New Roman" w:hAnsi="Times New Roman" w:cs="Times New Roman"/>
        </w:rPr>
      </w:pP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Tuesday, January 26, 2016</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The Honorable Jimmy Bales</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Chairman, House Invitations Committee</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503-A Blatt Building</w:t>
      </w:r>
    </w:p>
    <w:p w:rsidR="001D53EF" w:rsidRPr="00255F47" w:rsidRDefault="001D53EF" w:rsidP="001D53EF">
      <w:pPr>
        <w:pStyle w:val="NoSpacing"/>
        <w:tabs>
          <w:tab w:val="left" w:pos="270"/>
        </w:tabs>
        <w:jc w:val="both"/>
        <w:rPr>
          <w:rFonts w:ascii="Times New Roman" w:hAnsi="Times New Roman" w:cs="Times New Roman"/>
          <w:b/>
        </w:rPr>
      </w:pPr>
      <w:r w:rsidRPr="00255F47">
        <w:rPr>
          <w:rFonts w:ascii="Times New Roman" w:hAnsi="Times New Roman" w:cs="Times New Roman"/>
        </w:rPr>
        <w:t>Columbia, South Carolina 29201</w:t>
      </w:r>
    </w:p>
    <w:p w:rsidR="001D53EF" w:rsidRPr="00255F47" w:rsidRDefault="001D53EF" w:rsidP="001D53EF">
      <w:pPr>
        <w:pStyle w:val="NoSpacing"/>
        <w:tabs>
          <w:tab w:val="left" w:pos="270"/>
        </w:tabs>
        <w:jc w:val="both"/>
        <w:rPr>
          <w:rFonts w:ascii="Times New Roman" w:hAnsi="Times New Roman" w:cs="Times New Roman"/>
        </w:rPr>
      </w:pP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 xml:space="preserve">Dear Chairman Bales: </w:t>
      </w:r>
    </w:p>
    <w:p w:rsidR="001D53EF" w:rsidRPr="00255F47" w:rsidRDefault="001D53EF" w:rsidP="001D53EF">
      <w:pPr>
        <w:tabs>
          <w:tab w:val="left" w:pos="270"/>
        </w:tabs>
        <w:ind w:firstLine="0"/>
        <w:rPr>
          <w:szCs w:val="22"/>
        </w:rPr>
      </w:pPr>
      <w:r w:rsidRPr="00255F47">
        <w:rPr>
          <w:szCs w:val="22"/>
        </w:rPr>
        <w:tab/>
        <w:t xml:space="preserve">On behalf of South Carolina Association of Conservation Districts, the Members of the House of Representatives are invited to a Legislative Reception. This event will be held on Tuesday, February 23, 2016, from 7:00 p.m. until 9:00 p.m. at Seawell’s. </w:t>
      </w:r>
    </w:p>
    <w:p w:rsidR="001D53EF" w:rsidRPr="00255F47" w:rsidRDefault="001D53EF" w:rsidP="001D53EF">
      <w:pPr>
        <w:tabs>
          <w:tab w:val="left" w:pos="270"/>
        </w:tabs>
        <w:ind w:firstLine="0"/>
        <w:rPr>
          <w:szCs w:val="22"/>
        </w:rPr>
      </w:pPr>
    </w:p>
    <w:p w:rsidR="001D53EF" w:rsidRPr="00255F47" w:rsidRDefault="001D53EF" w:rsidP="001D53EF">
      <w:pPr>
        <w:tabs>
          <w:tab w:val="left" w:pos="270"/>
        </w:tabs>
        <w:ind w:firstLine="0"/>
        <w:rPr>
          <w:szCs w:val="22"/>
        </w:rPr>
      </w:pPr>
      <w:r w:rsidRPr="00255F47">
        <w:rPr>
          <w:szCs w:val="22"/>
        </w:rPr>
        <w:t>Sincerely,</w:t>
      </w:r>
    </w:p>
    <w:p w:rsidR="001D53EF" w:rsidRPr="00255F47" w:rsidRDefault="001D53EF" w:rsidP="001D53EF">
      <w:pPr>
        <w:tabs>
          <w:tab w:val="left" w:pos="270"/>
        </w:tabs>
        <w:ind w:firstLine="0"/>
        <w:rPr>
          <w:szCs w:val="22"/>
        </w:rPr>
      </w:pPr>
      <w:r w:rsidRPr="00255F47">
        <w:rPr>
          <w:szCs w:val="22"/>
        </w:rPr>
        <w:t>Mary Hill</w:t>
      </w:r>
    </w:p>
    <w:p w:rsidR="001D53EF" w:rsidRPr="00255F47" w:rsidRDefault="001D53EF" w:rsidP="001D53EF">
      <w:pPr>
        <w:tabs>
          <w:tab w:val="left" w:pos="270"/>
        </w:tabs>
        <w:ind w:firstLine="0"/>
        <w:rPr>
          <w:szCs w:val="22"/>
        </w:rPr>
      </w:pPr>
      <w:r w:rsidRPr="00255F47">
        <w:rPr>
          <w:szCs w:val="22"/>
        </w:rPr>
        <w:t>SCACD Executive Director</w:t>
      </w:r>
    </w:p>
    <w:p w:rsidR="001D53EF" w:rsidRPr="00255F47" w:rsidRDefault="001D53EF" w:rsidP="001D53EF">
      <w:pPr>
        <w:tabs>
          <w:tab w:val="left" w:pos="270"/>
        </w:tabs>
        <w:ind w:firstLine="0"/>
        <w:rPr>
          <w:szCs w:val="22"/>
        </w:rPr>
      </w:pPr>
    </w:p>
    <w:p w:rsidR="001D53EF" w:rsidRPr="00255F47" w:rsidRDefault="001D53EF" w:rsidP="001D53EF">
      <w:pPr>
        <w:tabs>
          <w:tab w:val="left" w:pos="270"/>
        </w:tabs>
        <w:ind w:firstLine="0"/>
        <w:rPr>
          <w:szCs w:val="22"/>
        </w:rPr>
      </w:pPr>
      <w:r w:rsidRPr="00255F47">
        <w:rPr>
          <w:szCs w:val="22"/>
        </w:rPr>
        <w:t>Tuesday, January 26, 2016</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The Honorable Jimmy Bales</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Chairman, House Invitations Committee</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503-A Blatt Building</w:t>
      </w:r>
    </w:p>
    <w:p w:rsidR="001D53EF" w:rsidRPr="00255F47" w:rsidRDefault="001D53EF" w:rsidP="001D53EF">
      <w:pPr>
        <w:pStyle w:val="NoSpacing"/>
        <w:tabs>
          <w:tab w:val="left" w:pos="270"/>
        </w:tabs>
        <w:jc w:val="both"/>
        <w:rPr>
          <w:rFonts w:ascii="Times New Roman" w:hAnsi="Times New Roman" w:cs="Times New Roman"/>
          <w:b/>
        </w:rPr>
      </w:pPr>
      <w:r w:rsidRPr="00255F47">
        <w:rPr>
          <w:rFonts w:ascii="Times New Roman" w:hAnsi="Times New Roman" w:cs="Times New Roman"/>
        </w:rPr>
        <w:t>Columbia, South Carolina 29201</w:t>
      </w:r>
    </w:p>
    <w:p w:rsidR="001D53EF" w:rsidRPr="00255F47" w:rsidRDefault="001D53EF" w:rsidP="001D53EF">
      <w:pPr>
        <w:pStyle w:val="NoSpacing"/>
        <w:tabs>
          <w:tab w:val="left" w:pos="270"/>
        </w:tabs>
        <w:jc w:val="both"/>
        <w:rPr>
          <w:rFonts w:ascii="Times New Roman" w:hAnsi="Times New Roman" w:cs="Times New Roman"/>
        </w:rPr>
      </w:pP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 xml:space="preserve">Dear Chairman Bales: </w:t>
      </w:r>
    </w:p>
    <w:p w:rsidR="001D53EF" w:rsidRPr="00255F47" w:rsidRDefault="001D53EF" w:rsidP="001D53EF">
      <w:pPr>
        <w:tabs>
          <w:tab w:val="left" w:pos="270"/>
        </w:tabs>
        <w:ind w:firstLine="0"/>
        <w:rPr>
          <w:szCs w:val="22"/>
        </w:rPr>
      </w:pPr>
      <w:r w:rsidRPr="00255F47">
        <w:rPr>
          <w:szCs w:val="22"/>
        </w:rPr>
        <w:tab/>
        <w:t xml:space="preserve">On behalf of the Association of Cosmetology Salon Professionals, the Members of the House of Representatives and their staff are invited to a Legislative Breakfast. This event will be held on Wednesday, February 24, 2016, from 8:00 a.m. until 10:00 a.m. in Room 112 of the Blatt Building. </w:t>
      </w:r>
    </w:p>
    <w:p w:rsidR="000A48D9" w:rsidRDefault="000A48D9">
      <w:pPr>
        <w:ind w:firstLine="0"/>
        <w:jc w:val="left"/>
        <w:rPr>
          <w:szCs w:val="22"/>
        </w:rPr>
      </w:pPr>
    </w:p>
    <w:p w:rsidR="001D53EF" w:rsidRDefault="001D53EF" w:rsidP="001D53EF">
      <w:pPr>
        <w:tabs>
          <w:tab w:val="left" w:pos="270"/>
        </w:tabs>
        <w:ind w:firstLine="0"/>
        <w:rPr>
          <w:szCs w:val="22"/>
        </w:rPr>
      </w:pPr>
    </w:p>
    <w:p w:rsidR="000A48D9" w:rsidRDefault="000A48D9" w:rsidP="001D53EF">
      <w:pPr>
        <w:tabs>
          <w:tab w:val="left" w:pos="270"/>
        </w:tabs>
        <w:ind w:firstLine="0"/>
        <w:rPr>
          <w:szCs w:val="22"/>
        </w:rPr>
      </w:pPr>
    </w:p>
    <w:p w:rsidR="000A48D9" w:rsidRPr="000A48D9" w:rsidRDefault="000A48D9" w:rsidP="000A48D9">
      <w:pPr>
        <w:jc w:val="right"/>
        <w:rPr>
          <w:b/>
        </w:rPr>
      </w:pPr>
      <w:r w:rsidRPr="000A48D9">
        <w:rPr>
          <w:b/>
        </w:rPr>
        <w:t>Printed Page 701 . . . . . Wednesday, January 27, 2016</w:t>
      </w:r>
    </w:p>
    <w:p w:rsidR="000A48D9" w:rsidRDefault="000A48D9">
      <w:pPr>
        <w:ind w:firstLine="0"/>
        <w:jc w:val="left"/>
        <w:rPr>
          <w:szCs w:val="22"/>
        </w:rPr>
      </w:pPr>
    </w:p>
    <w:p w:rsidR="000A48D9" w:rsidRDefault="000A48D9" w:rsidP="001D53EF">
      <w:pPr>
        <w:tabs>
          <w:tab w:val="left" w:pos="270"/>
        </w:tabs>
        <w:ind w:firstLine="0"/>
        <w:rPr>
          <w:szCs w:val="22"/>
        </w:rPr>
      </w:pPr>
    </w:p>
    <w:p w:rsidR="001D53EF" w:rsidRPr="00255F47" w:rsidRDefault="001D53EF" w:rsidP="001D53EF">
      <w:pPr>
        <w:tabs>
          <w:tab w:val="left" w:pos="270"/>
        </w:tabs>
        <w:ind w:firstLine="0"/>
        <w:rPr>
          <w:szCs w:val="22"/>
        </w:rPr>
      </w:pPr>
      <w:r w:rsidRPr="00255F47">
        <w:rPr>
          <w:szCs w:val="22"/>
        </w:rPr>
        <w:lastRenderedPageBreak/>
        <w:t>Sincerely,</w:t>
      </w:r>
    </w:p>
    <w:p w:rsidR="001D53EF" w:rsidRPr="00255F47" w:rsidRDefault="001D53EF" w:rsidP="001D53EF">
      <w:pPr>
        <w:tabs>
          <w:tab w:val="left" w:pos="270"/>
        </w:tabs>
        <w:ind w:firstLine="0"/>
        <w:rPr>
          <w:szCs w:val="22"/>
        </w:rPr>
      </w:pPr>
      <w:r w:rsidRPr="00255F47">
        <w:rPr>
          <w:szCs w:val="22"/>
        </w:rPr>
        <w:t>Linda Green</w:t>
      </w:r>
    </w:p>
    <w:p w:rsidR="001D53EF" w:rsidRPr="00255F47" w:rsidRDefault="001D53EF" w:rsidP="001D53EF">
      <w:pPr>
        <w:tabs>
          <w:tab w:val="left" w:pos="270"/>
        </w:tabs>
        <w:ind w:firstLine="0"/>
        <w:rPr>
          <w:szCs w:val="22"/>
        </w:rPr>
      </w:pPr>
      <w:r w:rsidRPr="00255F47">
        <w:rPr>
          <w:szCs w:val="22"/>
        </w:rPr>
        <w:t>ACSP President</w:t>
      </w:r>
    </w:p>
    <w:p w:rsidR="001D53EF" w:rsidRPr="00255F47" w:rsidRDefault="001D53EF" w:rsidP="001D53EF">
      <w:pPr>
        <w:tabs>
          <w:tab w:val="left" w:pos="270"/>
        </w:tabs>
        <w:ind w:firstLine="0"/>
        <w:rPr>
          <w:szCs w:val="22"/>
        </w:rPr>
      </w:pPr>
    </w:p>
    <w:p w:rsidR="001D53EF" w:rsidRPr="00255F47" w:rsidRDefault="001D53EF" w:rsidP="001D53EF">
      <w:pPr>
        <w:tabs>
          <w:tab w:val="left" w:pos="270"/>
        </w:tabs>
        <w:ind w:firstLine="0"/>
        <w:rPr>
          <w:szCs w:val="22"/>
        </w:rPr>
      </w:pPr>
      <w:r w:rsidRPr="00255F47">
        <w:rPr>
          <w:szCs w:val="22"/>
        </w:rPr>
        <w:t>Tuesday, January 26, 2016</w:t>
      </w:r>
    </w:p>
    <w:p w:rsidR="001D53EF" w:rsidRPr="00255F47" w:rsidRDefault="001D53EF" w:rsidP="001D53EF">
      <w:pPr>
        <w:tabs>
          <w:tab w:val="left" w:pos="270"/>
        </w:tabs>
        <w:ind w:firstLine="0"/>
        <w:rPr>
          <w:szCs w:val="22"/>
        </w:rPr>
      </w:pPr>
      <w:r w:rsidRPr="00255F47">
        <w:rPr>
          <w:szCs w:val="22"/>
        </w:rPr>
        <w:t>The Honorable Jimmy Bales</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Chairman, House Invitations Committee</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503-A Blatt Building</w:t>
      </w:r>
    </w:p>
    <w:p w:rsidR="001D53EF" w:rsidRPr="00255F47" w:rsidRDefault="001D53EF" w:rsidP="001D53EF">
      <w:pPr>
        <w:pStyle w:val="NoSpacing"/>
        <w:tabs>
          <w:tab w:val="left" w:pos="270"/>
        </w:tabs>
        <w:jc w:val="both"/>
        <w:rPr>
          <w:rFonts w:ascii="Times New Roman" w:hAnsi="Times New Roman" w:cs="Times New Roman"/>
          <w:b/>
        </w:rPr>
      </w:pPr>
      <w:r w:rsidRPr="00255F47">
        <w:rPr>
          <w:rFonts w:ascii="Times New Roman" w:hAnsi="Times New Roman" w:cs="Times New Roman"/>
        </w:rPr>
        <w:t>Columbia, South Carolina 29201</w:t>
      </w:r>
    </w:p>
    <w:p w:rsidR="001D53EF" w:rsidRPr="00255F47" w:rsidRDefault="001D53EF" w:rsidP="001D53EF">
      <w:pPr>
        <w:pStyle w:val="NoSpacing"/>
        <w:tabs>
          <w:tab w:val="left" w:pos="270"/>
        </w:tabs>
        <w:jc w:val="both"/>
        <w:rPr>
          <w:rFonts w:ascii="Times New Roman" w:hAnsi="Times New Roman" w:cs="Times New Roman"/>
        </w:rPr>
      </w:pP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 xml:space="preserve">Dear Chairman Bales: </w:t>
      </w:r>
    </w:p>
    <w:p w:rsidR="001D53EF" w:rsidRPr="00255F47" w:rsidRDefault="001D53EF" w:rsidP="001D53EF">
      <w:pPr>
        <w:tabs>
          <w:tab w:val="left" w:pos="270"/>
        </w:tabs>
        <w:ind w:firstLine="0"/>
        <w:rPr>
          <w:szCs w:val="22"/>
        </w:rPr>
      </w:pPr>
      <w:r w:rsidRPr="00255F47">
        <w:rPr>
          <w:szCs w:val="22"/>
        </w:rPr>
        <w:tab/>
        <w:t>On behalf of the Wil Lou Gray Opportunity School, the Members of the House of Representatives are invited to a Legislative Luncheon. This event will be held on Wednesday, February 24, 2016, from 12:00 p.m. until 2:00 p.m.</w:t>
      </w:r>
      <w:r w:rsidR="001B76CB">
        <w:rPr>
          <w:szCs w:val="22"/>
        </w:rPr>
        <w:t xml:space="preserve"> </w:t>
      </w:r>
      <w:r w:rsidRPr="00255F47">
        <w:rPr>
          <w:szCs w:val="22"/>
        </w:rPr>
        <w:t xml:space="preserve">in Room 112 of the Blatt Building. </w:t>
      </w:r>
    </w:p>
    <w:p w:rsidR="001D53EF" w:rsidRPr="00255F47" w:rsidRDefault="001D53EF" w:rsidP="001D53EF">
      <w:pPr>
        <w:tabs>
          <w:tab w:val="left" w:pos="270"/>
        </w:tabs>
        <w:ind w:firstLine="0"/>
        <w:rPr>
          <w:szCs w:val="22"/>
        </w:rPr>
      </w:pPr>
    </w:p>
    <w:p w:rsidR="001D53EF" w:rsidRPr="00255F47" w:rsidRDefault="001D53EF" w:rsidP="001D53EF">
      <w:pPr>
        <w:tabs>
          <w:tab w:val="left" w:pos="270"/>
        </w:tabs>
        <w:ind w:firstLine="0"/>
        <w:rPr>
          <w:szCs w:val="22"/>
        </w:rPr>
      </w:pPr>
      <w:r w:rsidRPr="00255F47">
        <w:rPr>
          <w:szCs w:val="22"/>
        </w:rPr>
        <w:t>Sincerely,</w:t>
      </w:r>
    </w:p>
    <w:p w:rsidR="001D53EF" w:rsidRPr="00255F47" w:rsidRDefault="001D53EF" w:rsidP="001D53EF">
      <w:pPr>
        <w:tabs>
          <w:tab w:val="left" w:pos="270"/>
        </w:tabs>
        <w:ind w:firstLine="0"/>
        <w:rPr>
          <w:szCs w:val="22"/>
        </w:rPr>
      </w:pPr>
      <w:r w:rsidRPr="00255F47">
        <w:rPr>
          <w:szCs w:val="22"/>
        </w:rPr>
        <w:t>Pat G. Smith</w:t>
      </w:r>
    </w:p>
    <w:p w:rsidR="001D53EF" w:rsidRPr="00255F47" w:rsidRDefault="001D53EF" w:rsidP="001D53EF">
      <w:pPr>
        <w:tabs>
          <w:tab w:val="left" w:pos="270"/>
        </w:tabs>
        <w:ind w:firstLine="0"/>
        <w:rPr>
          <w:szCs w:val="22"/>
        </w:rPr>
      </w:pPr>
      <w:r w:rsidRPr="00255F47">
        <w:rPr>
          <w:szCs w:val="22"/>
        </w:rPr>
        <w:t>Director, Wil Lou Gray Opportunity School</w:t>
      </w:r>
    </w:p>
    <w:p w:rsidR="001D53EF" w:rsidRPr="00255F47" w:rsidRDefault="001D53EF" w:rsidP="001D53EF">
      <w:pPr>
        <w:tabs>
          <w:tab w:val="left" w:pos="270"/>
        </w:tabs>
        <w:ind w:firstLine="0"/>
        <w:rPr>
          <w:szCs w:val="22"/>
        </w:rPr>
      </w:pPr>
    </w:p>
    <w:p w:rsidR="001D53EF" w:rsidRPr="00255F47" w:rsidRDefault="001D53EF" w:rsidP="001D53EF">
      <w:pPr>
        <w:tabs>
          <w:tab w:val="left" w:pos="270"/>
        </w:tabs>
        <w:ind w:firstLine="0"/>
        <w:rPr>
          <w:szCs w:val="22"/>
        </w:rPr>
      </w:pPr>
      <w:r w:rsidRPr="00255F47">
        <w:rPr>
          <w:szCs w:val="22"/>
        </w:rPr>
        <w:t>Tuesday, January 26, 2016</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The Honorable Jimmy Bales</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Chairman, House Invitations Committee</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503-A Blatt Building</w:t>
      </w:r>
    </w:p>
    <w:p w:rsidR="001D53EF" w:rsidRPr="00255F47" w:rsidRDefault="001D53EF" w:rsidP="001D53EF">
      <w:pPr>
        <w:pStyle w:val="NoSpacing"/>
        <w:tabs>
          <w:tab w:val="left" w:pos="270"/>
        </w:tabs>
        <w:jc w:val="both"/>
        <w:rPr>
          <w:rFonts w:ascii="Times New Roman" w:hAnsi="Times New Roman" w:cs="Times New Roman"/>
          <w:b/>
        </w:rPr>
      </w:pPr>
      <w:r w:rsidRPr="00255F47">
        <w:rPr>
          <w:rFonts w:ascii="Times New Roman" w:hAnsi="Times New Roman" w:cs="Times New Roman"/>
        </w:rPr>
        <w:t>Columbia, South Carolina 29201</w:t>
      </w:r>
    </w:p>
    <w:p w:rsidR="001D53EF" w:rsidRPr="00255F47" w:rsidRDefault="001D53EF" w:rsidP="001D53EF">
      <w:pPr>
        <w:pStyle w:val="NoSpacing"/>
        <w:tabs>
          <w:tab w:val="left" w:pos="270"/>
        </w:tabs>
        <w:jc w:val="both"/>
        <w:rPr>
          <w:rFonts w:ascii="Times New Roman" w:hAnsi="Times New Roman" w:cs="Times New Roman"/>
        </w:rPr>
      </w:pP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 xml:space="preserve">Dear Chairman Bales: </w:t>
      </w:r>
    </w:p>
    <w:p w:rsidR="001D53EF" w:rsidRPr="00255F47" w:rsidRDefault="001D53EF" w:rsidP="001D53EF">
      <w:pPr>
        <w:tabs>
          <w:tab w:val="left" w:pos="270"/>
        </w:tabs>
        <w:ind w:firstLine="0"/>
        <w:rPr>
          <w:szCs w:val="22"/>
        </w:rPr>
      </w:pPr>
      <w:r w:rsidRPr="00255F47">
        <w:rPr>
          <w:szCs w:val="22"/>
        </w:rPr>
        <w:tab/>
        <w:t xml:space="preserve">On behalf of the SCBIO, the Members of the House of Representatives are invited to a Legislative Reception. This event will be held on Wednesday, February 24, 2016, from 6:00 p.m. until 8:00 p.m. at the Capital City Club. </w:t>
      </w:r>
    </w:p>
    <w:p w:rsidR="001D53EF" w:rsidRPr="00255F47" w:rsidRDefault="001D53EF" w:rsidP="001D53EF">
      <w:pPr>
        <w:tabs>
          <w:tab w:val="left" w:pos="270"/>
        </w:tabs>
        <w:ind w:firstLine="0"/>
        <w:rPr>
          <w:szCs w:val="22"/>
        </w:rPr>
      </w:pPr>
    </w:p>
    <w:p w:rsidR="001D53EF" w:rsidRPr="00255F47" w:rsidRDefault="001D53EF" w:rsidP="001D53EF">
      <w:pPr>
        <w:tabs>
          <w:tab w:val="left" w:pos="270"/>
        </w:tabs>
        <w:ind w:firstLine="0"/>
        <w:rPr>
          <w:szCs w:val="22"/>
        </w:rPr>
      </w:pPr>
      <w:r w:rsidRPr="00255F47">
        <w:rPr>
          <w:szCs w:val="22"/>
        </w:rPr>
        <w:t>Sincerely,</w:t>
      </w:r>
    </w:p>
    <w:p w:rsidR="001D53EF" w:rsidRPr="00255F47" w:rsidRDefault="001D53EF" w:rsidP="001D53EF">
      <w:pPr>
        <w:tabs>
          <w:tab w:val="left" w:pos="270"/>
        </w:tabs>
        <w:ind w:firstLine="0"/>
        <w:rPr>
          <w:szCs w:val="22"/>
        </w:rPr>
      </w:pPr>
      <w:r w:rsidRPr="00255F47">
        <w:rPr>
          <w:szCs w:val="22"/>
        </w:rPr>
        <w:t>John DeWorken</w:t>
      </w:r>
    </w:p>
    <w:p w:rsidR="001D53EF" w:rsidRPr="00255F47" w:rsidRDefault="001D53EF" w:rsidP="001D53EF">
      <w:pPr>
        <w:tabs>
          <w:tab w:val="left" w:pos="270"/>
        </w:tabs>
        <w:ind w:firstLine="0"/>
        <w:rPr>
          <w:szCs w:val="22"/>
        </w:rPr>
      </w:pPr>
      <w:r w:rsidRPr="00255F47">
        <w:rPr>
          <w:szCs w:val="22"/>
        </w:rPr>
        <w:t>SCBIO</w:t>
      </w:r>
    </w:p>
    <w:p w:rsidR="001D53EF" w:rsidRPr="00255F47" w:rsidRDefault="001D53EF" w:rsidP="001D53EF">
      <w:pPr>
        <w:tabs>
          <w:tab w:val="left" w:pos="270"/>
        </w:tabs>
        <w:ind w:firstLine="0"/>
        <w:rPr>
          <w:szCs w:val="22"/>
        </w:rPr>
      </w:pPr>
    </w:p>
    <w:p w:rsidR="001D53EF" w:rsidRPr="00255F47" w:rsidRDefault="001D53EF" w:rsidP="001D53EF">
      <w:pPr>
        <w:tabs>
          <w:tab w:val="left" w:pos="270"/>
        </w:tabs>
        <w:ind w:firstLine="0"/>
        <w:rPr>
          <w:szCs w:val="22"/>
        </w:rPr>
      </w:pPr>
      <w:r w:rsidRPr="00255F47">
        <w:rPr>
          <w:szCs w:val="22"/>
        </w:rPr>
        <w:t>Tuesday, January 26, 2016</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The Honorable Jimmy Bales</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Chairman, House Invitations Committee</w:t>
      </w: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503-A Blatt Building</w:t>
      </w:r>
    </w:p>
    <w:p w:rsidR="000A48D9" w:rsidRDefault="000A48D9">
      <w:pPr>
        <w:ind w:firstLine="0"/>
        <w:jc w:val="left"/>
        <w:rPr>
          <w:rFonts w:eastAsia="Calibri"/>
          <w:szCs w:val="22"/>
        </w:rPr>
      </w:pPr>
    </w:p>
    <w:p w:rsidR="000A48D9" w:rsidRDefault="000A48D9">
      <w:pPr>
        <w:ind w:firstLine="0"/>
        <w:jc w:val="left"/>
        <w:rPr>
          <w:rFonts w:eastAsia="Calibri"/>
          <w:szCs w:val="22"/>
        </w:rPr>
      </w:pPr>
    </w:p>
    <w:p w:rsidR="000A48D9" w:rsidRDefault="000A48D9">
      <w:pPr>
        <w:ind w:firstLine="0"/>
        <w:jc w:val="left"/>
        <w:rPr>
          <w:rFonts w:eastAsia="Calibri"/>
          <w:szCs w:val="22"/>
        </w:rPr>
      </w:pPr>
    </w:p>
    <w:p w:rsidR="000A48D9" w:rsidRDefault="000A48D9" w:rsidP="001D53EF">
      <w:pPr>
        <w:pStyle w:val="NoSpacing"/>
        <w:tabs>
          <w:tab w:val="left" w:pos="270"/>
        </w:tabs>
        <w:jc w:val="both"/>
        <w:rPr>
          <w:rFonts w:ascii="Times New Roman" w:hAnsi="Times New Roman" w:cs="Times New Roman"/>
        </w:rPr>
      </w:pPr>
    </w:p>
    <w:p w:rsidR="000A48D9" w:rsidRPr="000A48D9" w:rsidRDefault="000A48D9" w:rsidP="000A48D9">
      <w:pPr>
        <w:jc w:val="right"/>
        <w:rPr>
          <w:rFonts w:eastAsia="Calibri"/>
          <w:b/>
        </w:rPr>
      </w:pPr>
      <w:r w:rsidRPr="000A48D9">
        <w:rPr>
          <w:b/>
        </w:rPr>
        <w:t>Printed Page 702 . . . . . Wednesday, January 27, 2016</w:t>
      </w:r>
    </w:p>
    <w:p w:rsidR="000A48D9" w:rsidRDefault="000A48D9">
      <w:pPr>
        <w:ind w:firstLine="0"/>
        <w:jc w:val="left"/>
        <w:rPr>
          <w:rFonts w:eastAsia="Calibri"/>
          <w:szCs w:val="22"/>
        </w:rPr>
      </w:pPr>
    </w:p>
    <w:p w:rsidR="001D53EF" w:rsidRPr="00255F47" w:rsidRDefault="001D53EF" w:rsidP="001D53EF">
      <w:pPr>
        <w:pStyle w:val="NoSpacing"/>
        <w:tabs>
          <w:tab w:val="left" w:pos="270"/>
        </w:tabs>
        <w:jc w:val="both"/>
        <w:rPr>
          <w:rFonts w:ascii="Times New Roman" w:hAnsi="Times New Roman" w:cs="Times New Roman"/>
          <w:b/>
        </w:rPr>
      </w:pPr>
      <w:r w:rsidRPr="00255F47">
        <w:rPr>
          <w:rFonts w:ascii="Times New Roman" w:hAnsi="Times New Roman" w:cs="Times New Roman"/>
        </w:rPr>
        <w:t>Columbia, South Carolina 29201</w:t>
      </w:r>
    </w:p>
    <w:p w:rsidR="001D53EF" w:rsidRDefault="001D53EF" w:rsidP="001D53EF">
      <w:pPr>
        <w:pStyle w:val="NoSpacing"/>
        <w:tabs>
          <w:tab w:val="left" w:pos="270"/>
        </w:tabs>
        <w:jc w:val="both"/>
        <w:rPr>
          <w:rFonts w:ascii="Times New Roman" w:hAnsi="Times New Roman" w:cs="Times New Roman"/>
        </w:rPr>
      </w:pPr>
    </w:p>
    <w:p w:rsidR="001D53EF" w:rsidRPr="00255F47" w:rsidRDefault="001D53EF" w:rsidP="001D53EF">
      <w:pPr>
        <w:pStyle w:val="NoSpacing"/>
        <w:tabs>
          <w:tab w:val="left" w:pos="270"/>
        </w:tabs>
        <w:jc w:val="both"/>
        <w:rPr>
          <w:rFonts w:ascii="Times New Roman" w:hAnsi="Times New Roman" w:cs="Times New Roman"/>
        </w:rPr>
      </w:pPr>
      <w:r w:rsidRPr="00255F47">
        <w:rPr>
          <w:rFonts w:ascii="Times New Roman" w:hAnsi="Times New Roman" w:cs="Times New Roman"/>
        </w:rPr>
        <w:t xml:space="preserve">Dear Chairman Bales: </w:t>
      </w:r>
    </w:p>
    <w:p w:rsidR="001D53EF" w:rsidRPr="00255F47" w:rsidRDefault="001D53EF" w:rsidP="001D53EF">
      <w:pPr>
        <w:tabs>
          <w:tab w:val="left" w:pos="270"/>
        </w:tabs>
        <w:ind w:firstLine="0"/>
        <w:rPr>
          <w:szCs w:val="22"/>
        </w:rPr>
      </w:pPr>
      <w:r w:rsidRPr="00255F47">
        <w:rPr>
          <w:szCs w:val="22"/>
        </w:rPr>
        <w:tab/>
        <w:t xml:space="preserve">On behalf of the SC Association of Technical College Commissioners, the Members of the House of Representatives are invited to a Legislative Reception. This event will be held on Wednesday, February 24, 2016, from 7:00 p.m. until 9:00 p.m. at the Palmetto Club. </w:t>
      </w:r>
    </w:p>
    <w:p w:rsidR="001D53EF" w:rsidRPr="00255F47" w:rsidRDefault="001D53EF" w:rsidP="001D53EF">
      <w:pPr>
        <w:tabs>
          <w:tab w:val="left" w:pos="270"/>
        </w:tabs>
        <w:ind w:firstLine="0"/>
        <w:rPr>
          <w:szCs w:val="22"/>
        </w:rPr>
      </w:pPr>
    </w:p>
    <w:p w:rsidR="001D53EF" w:rsidRPr="00255F47" w:rsidRDefault="001D53EF" w:rsidP="001D53EF">
      <w:pPr>
        <w:tabs>
          <w:tab w:val="left" w:pos="270"/>
        </w:tabs>
        <w:ind w:firstLine="0"/>
        <w:rPr>
          <w:szCs w:val="22"/>
        </w:rPr>
      </w:pPr>
      <w:r w:rsidRPr="00255F47">
        <w:rPr>
          <w:szCs w:val="22"/>
        </w:rPr>
        <w:t>Sincerely,</w:t>
      </w:r>
    </w:p>
    <w:p w:rsidR="001D53EF" w:rsidRPr="00255F47" w:rsidRDefault="001D53EF" w:rsidP="001D53EF">
      <w:pPr>
        <w:tabs>
          <w:tab w:val="left" w:pos="270"/>
        </w:tabs>
        <w:ind w:firstLine="0"/>
        <w:rPr>
          <w:szCs w:val="22"/>
        </w:rPr>
      </w:pPr>
      <w:r w:rsidRPr="00255F47">
        <w:rPr>
          <w:szCs w:val="22"/>
        </w:rPr>
        <w:t>Ashley Jaillette</w:t>
      </w:r>
    </w:p>
    <w:p w:rsidR="001D53EF" w:rsidRPr="00255F47" w:rsidRDefault="001D53EF" w:rsidP="001D53EF">
      <w:pPr>
        <w:tabs>
          <w:tab w:val="left" w:pos="270"/>
        </w:tabs>
        <w:ind w:firstLine="0"/>
        <w:rPr>
          <w:szCs w:val="22"/>
        </w:rPr>
      </w:pPr>
      <w:r w:rsidRPr="00255F47">
        <w:rPr>
          <w:szCs w:val="22"/>
        </w:rPr>
        <w:t>Executive Director</w:t>
      </w:r>
    </w:p>
    <w:p w:rsidR="001D53EF" w:rsidRDefault="001D53EF" w:rsidP="001D53EF">
      <w:pPr>
        <w:tabs>
          <w:tab w:val="left" w:pos="270"/>
        </w:tabs>
        <w:ind w:firstLine="0"/>
        <w:rPr>
          <w:szCs w:val="22"/>
        </w:rPr>
      </w:pPr>
      <w:r w:rsidRPr="00255F47">
        <w:rPr>
          <w:szCs w:val="22"/>
        </w:rPr>
        <w:t>SC Association of Technical College Commissioners Association</w:t>
      </w:r>
    </w:p>
    <w:p w:rsidR="001D53EF" w:rsidRDefault="001D53EF" w:rsidP="001D53EF">
      <w:pPr>
        <w:tabs>
          <w:tab w:val="left" w:pos="270"/>
        </w:tabs>
        <w:ind w:firstLine="0"/>
        <w:rPr>
          <w:szCs w:val="22"/>
        </w:rPr>
      </w:pPr>
    </w:p>
    <w:p w:rsidR="001D53EF" w:rsidRDefault="001D53EF" w:rsidP="001D53EF">
      <w:pPr>
        <w:keepNext/>
        <w:jc w:val="center"/>
        <w:rPr>
          <w:b/>
        </w:rPr>
      </w:pPr>
      <w:r w:rsidRPr="001D53EF">
        <w:rPr>
          <w:b/>
        </w:rPr>
        <w:t xml:space="preserve">REGULATION RECEIVED  </w:t>
      </w:r>
    </w:p>
    <w:p w:rsidR="001D53EF" w:rsidRDefault="001D53EF" w:rsidP="001D53EF">
      <w:r>
        <w:t>The following was received and referred to the appropriate committee for consideration:</w:t>
      </w:r>
    </w:p>
    <w:p w:rsidR="001D53EF" w:rsidRDefault="001D53EF" w:rsidP="001D53EF">
      <w:pPr>
        <w:keepNext/>
      </w:pPr>
      <w:r>
        <w:t xml:space="preserve"> </w:t>
      </w:r>
    </w:p>
    <w:p w:rsidR="001D53EF" w:rsidRPr="00BA6703" w:rsidRDefault="001D53EF" w:rsidP="001D53EF">
      <w:pPr>
        <w:keepNext/>
        <w:ind w:firstLine="0"/>
        <w:jc w:val="left"/>
      </w:pPr>
      <w:bookmarkStart w:id="3" w:name="file_start14"/>
      <w:bookmarkEnd w:id="3"/>
      <w:r w:rsidRPr="00BA6703">
        <w:t>Document No. 4595</w:t>
      </w:r>
    </w:p>
    <w:p w:rsidR="001D53EF" w:rsidRPr="00BA6703" w:rsidRDefault="001D53EF" w:rsidP="001D53EF">
      <w:pPr>
        <w:ind w:firstLine="0"/>
        <w:jc w:val="left"/>
      </w:pPr>
      <w:r w:rsidRPr="00BA6703">
        <w:t>Agency: Department of Health and Environmental Control</w:t>
      </w:r>
    </w:p>
    <w:p w:rsidR="001D53EF" w:rsidRPr="00BA6703" w:rsidRDefault="001D53EF" w:rsidP="001D53EF">
      <w:pPr>
        <w:ind w:firstLine="0"/>
        <w:jc w:val="left"/>
      </w:pPr>
      <w:r w:rsidRPr="00BA6703">
        <w:t>Statutory Authority: 1976 Code Sections 13-7-10, 13-7-40 and 13-7-45 et seq.</w:t>
      </w:r>
    </w:p>
    <w:p w:rsidR="001D53EF" w:rsidRPr="00BA6703" w:rsidRDefault="001D53EF" w:rsidP="001D53EF">
      <w:pPr>
        <w:ind w:firstLine="0"/>
        <w:jc w:val="left"/>
      </w:pPr>
      <w:r w:rsidRPr="00BA6703">
        <w:t>X-Rays (Title B)</w:t>
      </w:r>
    </w:p>
    <w:p w:rsidR="001D53EF" w:rsidRPr="00BA6703" w:rsidRDefault="001D53EF" w:rsidP="001D53EF">
      <w:pPr>
        <w:ind w:firstLine="0"/>
        <w:jc w:val="left"/>
      </w:pPr>
      <w:r w:rsidRPr="00BA6703">
        <w:t xml:space="preserve">Received by Speaker of the House of Representatives </w:t>
      </w:r>
    </w:p>
    <w:p w:rsidR="001D53EF" w:rsidRPr="00BA6703" w:rsidRDefault="001D53EF" w:rsidP="001D53EF">
      <w:pPr>
        <w:ind w:firstLine="0"/>
        <w:jc w:val="left"/>
      </w:pPr>
      <w:r w:rsidRPr="00BA6703">
        <w:t>January 26, 2016</w:t>
      </w:r>
    </w:p>
    <w:p w:rsidR="001D53EF" w:rsidRPr="00BA6703" w:rsidRDefault="001D53EF" w:rsidP="001D53EF">
      <w:pPr>
        <w:keepNext/>
        <w:ind w:firstLine="0"/>
        <w:jc w:val="left"/>
      </w:pPr>
      <w:r w:rsidRPr="00BA6703">
        <w:t>Referred to Regulations and Administrative Procedures Committee</w:t>
      </w:r>
    </w:p>
    <w:p w:rsidR="001D53EF" w:rsidRDefault="001D53EF" w:rsidP="001D53EF">
      <w:pPr>
        <w:ind w:firstLine="0"/>
        <w:jc w:val="left"/>
      </w:pPr>
      <w:r w:rsidRPr="00BA6703">
        <w:t>Legislative Review Expiration May 25, 2016</w:t>
      </w:r>
    </w:p>
    <w:p w:rsidR="001D53EF" w:rsidRDefault="001D53EF" w:rsidP="001D53EF">
      <w:pPr>
        <w:ind w:firstLine="0"/>
        <w:jc w:val="left"/>
      </w:pPr>
    </w:p>
    <w:p w:rsidR="001D53EF" w:rsidRDefault="001D53EF" w:rsidP="001D53EF">
      <w:pPr>
        <w:keepNext/>
        <w:jc w:val="center"/>
        <w:rPr>
          <w:b/>
        </w:rPr>
      </w:pPr>
      <w:r w:rsidRPr="001D53EF">
        <w:rPr>
          <w:b/>
        </w:rPr>
        <w:t>ROLL CALL</w:t>
      </w:r>
    </w:p>
    <w:p w:rsidR="001D53EF" w:rsidRDefault="001D53EF" w:rsidP="001D53EF">
      <w:r>
        <w:t>The roll call of the House of Representatives was taken resulting as follows:</w:t>
      </w:r>
    </w:p>
    <w:tbl>
      <w:tblPr>
        <w:tblW w:w="6538" w:type="dxa"/>
        <w:tblLayout w:type="fixed"/>
        <w:tblLook w:val="0000" w:firstRow="0" w:lastRow="0" w:firstColumn="0" w:lastColumn="0" w:noHBand="0" w:noVBand="0"/>
      </w:tblPr>
      <w:tblGrid>
        <w:gridCol w:w="2179"/>
        <w:gridCol w:w="2179"/>
        <w:gridCol w:w="2180"/>
      </w:tblGrid>
      <w:tr w:rsidR="001D53EF" w:rsidRPr="001D53EF" w:rsidTr="000A48D9">
        <w:tc>
          <w:tcPr>
            <w:tcW w:w="2179" w:type="dxa"/>
            <w:shd w:val="clear" w:color="auto" w:fill="auto"/>
          </w:tcPr>
          <w:p w:rsidR="001D53EF" w:rsidRPr="001D53EF" w:rsidRDefault="001D53EF" w:rsidP="001D53EF">
            <w:pPr>
              <w:keepNext/>
              <w:ind w:firstLine="0"/>
            </w:pPr>
            <w:bookmarkStart w:id="4" w:name="vote_start16"/>
            <w:bookmarkEnd w:id="4"/>
            <w:r>
              <w:t>Allison</w:t>
            </w:r>
          </w:p>
        </w:tc>
        <w:tc>
          <w:tcPr>
            <w:tcW w:w="2179" w:type="dxa"/>
            <w:shd w:val="clear" w:color="auto" w:fill="auto"/>
          </w:tcPr>
          <w:p w:rsidR="001D53EF" w:rsidRPr="001D53EF" w:rsidRDefault="001D53EF" w:rsidP="001D53EF">
            <w:pPr>
              <w:keepNext/>
              <w:ind w:firstLine="0"/>
            </w:pPr>
            <w:r>
              <w:t>Anderson</w:t>
            </w:r>
          </w:p>
        </w:tc>
        <w:tc>
          <w:tcPr>
            <w:tcW w:w="2180" w:type="dxa"/>
            <w:shd w:val="clear" w:color="auto" w:fill="auto"/>
          </w:tcPr>
          <w:p w:rsidR="001D53EF" w:rsidRPr="001D53EF" w:rsidRDefault="001D53EF" w:rsidP="001D53EF">
            <w:pPr>
              <w:keepNext/>
              <w:ind w:firstLine="0"/>
            </w:pPr>
            <w:r>
              <w:t>Anthony</w:t>
            </w:r>
          </w:p>
        </w:tc>
      </w:tr>
      <w:tr w:rsidR="001D53EF" w:rsidRPr="001D53EF" w:rsidTr="000A48D9">
        <w:tc>
          <w:tcPr>
            <w:tcW w:w="2179" w:type="dxa"/>
            <w:shd w:val="clear" w:color="auto" w:fill="auto"/>
          </w:tcPr>
          <w:p w:rsidR="001D53EF" w:rsidRPr="001D53EF" w:rsidRDefault="001D53EF" w:rsidP="001D53EF">
            <w:pPr>
              <w:ind w:firstLine="0"/>
            </w:pPr>
            <w:r>
              <w:t>Bales</w:t>
            </w:r>
          </w:p>
        </w:tc>
        <w:tc>
          <w:tcPr>
            <w:tcW w:w="2179" w:type="dxa"/>
            <w:shd w:val="clear" w:color="auto" w:fill="auto"/>
          </w:tcPr>
          <w:p w:rsidR="001D53EF" w:rsidRPr="001D53EF" w:rsidRDefault="001D53EF" w:rsidP="001D53EF">
            <w:pPr>
              <w:ind w:firstLine="0"/>
            </w:pPr>
            <w:r>
              <w:t>Ballentine</w:t>
            </w:r>
          </w:p>
        </w:tc>
        <w:tc>
          <w:tcPr>
            <w:tcW w:w="2180" w:type="dxa"/>
            <w:shd w:val="clear" w:color="auto" w:fill="auto"/>
          </w:tcPr>
          <w:p w:rsidR="001D53EF" w:rsidRPr="001D53EF" w:rsidRDefault="001D53EF" w:rsidP="001D53EF">
            <w:pPr>
              <w:ind w:firstLine="0"/>
            </w:pPr>
            <w:r>
              <w:t>Bamberg</w:t>
            </w:r>
          </w:p>
        </w:tc>
      </w:tr>
      <w:tr w:rsidR="001D53EF" w:rsidRPr="001D53EF" w:rsidTr="000A48D9">
        <w:tc>
          <w:tcPr>
            <w:tcW w:w="2179" w:type="dxa"/>
            <w:shd w:val="clear" w:color="auto" w:fill="auto"/>
          </w:tcPr>
          <w:p w:rsidR="001D53EF" w:rsidRPr="001D53EF" w:rsidRDefault="001D53EF" w:rsidP="001D53EF">
            <w:pPr>
              <w:ind w:firstLine="0"/>
            </w:pPr>
            <w:r>
              <w:t>Bannister</w:t>
            </w:r>
          </w:p>
        </w:tc>
        <w:tc>
          <w:tcPr>
            <w:tcW w:w="2179" w:type="dxa"/>
            <w:shd w:val="clear" w:color="auto" w:fill="auto"/>
          </w:tcPr>
          <w:p w:rsidR="001D53EF" w:rsidRPr="001D53EF" w:rsidRDefault="001D53EF" w:rsidP="001D53EF">
            <w:pPr>
              <w:ind w:firstLine="0"/>
            </w:pPr>
            <w:r>
              <w:t>Bedingfield</w:t>
            </w:r>
          </w:p>
        </w:tc>
        <w:tc>
          <w:tcPr>
            <w:tcW w:w="2180" w:type="dxa"/>
            <w:shd w:val="clear" w:color="auto" w:fill="auto"/>
          </w:tcPr>
          <w:p w:rsidR="001D53EF" w:rsidRPr="001D53EF" w:rsidRDefault="001D53EF" w:rsidP="001D53EF">
            <w:pPr>
              <w:ind w:firstLine="0"/>
            </w:pPr>
            <w:r>
              <w:t>Bernstein</w:t>
            </w:r>
          </w:p>
        </w:tc>
      </w:tr>
      <w:tr w:rsidR="001D53EF" w:rsidRPr="001D53EF" w:rsidTr="000A48D9">
        <w:tc>
          <w:tcPr>
            <w:tcW w:w="2179" w:type="dxa"/>
            <w:shd w:val="clear" w:color="auto" w:fill="auto"/>
          </w:tcPr>
          <w:p w:rsidR="001D53EF" w:rsidRPr="001D53EF" w:rsidRDefault="001D53EF" w:rsidP="001D53EF">
            <w:pPr>
              <w:ind w:firstLine="0"/>
            </w:pPr>
            <w:r>
              <w:t>Bingham</w:t>
            </w:r>
          </w:p>
        </w:tc>
        <w:tc>
          <w:tcPr>
            <w:tcW w:w="2179" w:type="dxa"/>
            <w:shd w:val="clear" w:color="auto" w:fill="auto"/>
          </w:tcPr>
          <w:p w:rsidR="001D53EF" w:rsidRPr="001D53EF" w:rsidRDefault="001D53EF" w:rsidP="001D53EF">
            <w:pPr>
              <w:ind w:firstLine="0"/>
            </w:pPr>
            <w:r>
              <w:t>Bowers</w:t>
            </w:r>
          </w:p>
        </w:tc>
        <w:tc>
          <w:tcPr>
            <w:tcW w:w="2180" w:type="dxa"/>
            <w:shd w:val="clear" w:color="auto" w:fill="auto"/>
          </w:tcPr>
          <w:p w:rsidR="001D53EF" w:rsidRPr="001D53EF" w:rsidRDefault="001D53EF" w:rsidP="001D53EF">
            <w:pPr>
              <w:ind w:firstLine="0"/>
            </w:pPr>
            <w:r>
              <w:t>Bradley</w:t>
            </w:r>
          </w:p>
        </w:tc>
      </w:tr>
      <w:tr w:rsidR="001D53EF" w:rsidRPr="001D53EF" w:rsidTr="000A48D9">
        <w:tc>
          <w:tcPr>
            <w:tcW w:w="2179" w:type="dxa"/>
            <w:shd w:val="clear" w:color="auto" w:fill="auto"/>
          </w:tcPr>
          <w:p w:rsidR="001D53EF" w:rsidRPr="001D53EF" w:rsidRDefault="001D53EF" w:rsidP="001D53EF">
            <w:pPr>
              <w:ind w:firstLine="0"/>
            </w:pPr>
            <w:r>
              <w:t>Brannon</w:t>
            </w:r>
          </w:p>
        </w:tc>
        <w:tc>
          <w:tcPr>
            <w:tcW w:w="2179" w:type="dxa"/>
            <w:shd w:val="clear" w:color="auto" w:fill="auto"/>
          </w:tcPr>
          <w:p w:rsidR="001D53EF" w:rsidRPr="001D53EF" w:rsidRDefault="001D53EF" w:rsidP="001D53EF">
            <w:pPr>
              <w:ind w:firstLine="0"/>
            </w:pPr>
            <w:r>
              <w:t>G. A. Brown</w:t>
            </w:r>
          </w:p>
        </w:tc>
        <w:tc>
          <w:tcPr>
            <w:tcW w:w="2180" w:type="dxa"/>
            <w:shd w:val="clear" w:color="auto" w:fill="auto"/>
          </w:tcPr>
          <w:p w:rsidR="001D53EF" w:rsidRPr="001D53EF" w:rsidRDefault="001D53EF" w:rsidP="001D53EF">
            <w:pPr>
              <w:ind w:firstLine="0"/>
            </w:pPr>
            <w:r>
              <w:t>R. L. Brown</w:t>
            </w:r>
          </w:p>
        </w:tc>
      </w:tr>
      <w:tr w:rsidR="001D53EF" w:rsidRPr="001D53EF" w:rsidTr="000A48D9">
        <w:tc>
          <w:tcPr>
            <w:tcW w:w="2179" w:type="dxa"/>
            <w:shd w:val="clear" w:color="auto" w:fill="auto"/>
          </w:tcPr>
          <w:p w:rsidR="001D53EF" w:rsidRPr="001D53EF" w:rsidRDefault="001D53EF" w:rsidP="001D53EF">
            <w:pPr>
              <w:ind w:firstLine="0"/>
            </w:pPr>
            <w:r>
              <w:lastRenderedPageBreak/>
              <w:t>Burns</w:t>
            </w:r>
          </w:p>
        </w:tc>
        <w:tc>
          <w:tcPr>
            <w:tcW w:w="2179" w:type="dxa"/>
            <w:shd w:val="clear" w:color="auto" w:fill="auto"/>
          </w:tcPr>
          <w:p w:rsidR="001D53EF" w:rsidRPr="001D53EF" w:rsidRDefault="001D53EF" w:rsidP="001D53EF">
            <w:pPr>
              <w:ind w:firstLine="0"/>
            </w:pPr>
            <w:r>
              <w:t>Chumley</w:t>
            </w:r>
          </w:p>
        </w:tc>
        <w:tc>
          <w:tcPr>
            <w:tcW w:w="2180" w:type="dxa"/>
            <w:shd w:val="clear" w:color="auto" w:fill="auto"/>
          </w:tcPr>
          <w:p w:rsidR="001D53EF" w:rsidRPr="001D53EF" w:rsidRDefault="001D53EF" w:rsidP="001D53EF">
            <w:pPr>
              <w:ind w:firstLine="0"/>
            </w:pPr>
            <w:r>
              <w:t>Clary</w:t>
            </w:r>
          </w:p>
        </w:tc>
      </w:tr>
      <w:tr w:rsidR="001D53EF" w:rsidRPr="001D53EF" w:rsidTr="000A48D9">
        <w:tc>
          <w:tcPr>
            <w:tcW w:w="2179" w:type="dxa"/>
            <w:shd w:val="clear" w:color="auto" w:fill="auto"/>
          </w:tcPr>
          <w:p w:rsidR="001D53EF" w:rsidRPr="001D53EF" w:rsidRDefault="001D53EF" w:rsidP="001D53EF">
            <w:pPr>
              <w:ind w:firstLine="0"/>
            </w:pPr>
            <w:r>
              <w:t>Clyburn</w:t>
            </w:r>
          </w:p>
        </w:tc>
        <w:tc>
          <w:tcPr>
            <w:tcW w:w="2179" w:type="dxa"/>
            <w:shd w:val="clear" w:color="auto" w:fill="auto"/>
          </w:tcPr>
          <w:p w:rsidR="001D53EF" w:rsidRPr="001D53EF" w:rsidRDefault="001D53EF" w:rsidP="001D53EF">
            <w:pPr>
              <w:ind w:firstLine="0"/>
            </w:pPr>
            <w:r>
              <w:t>Cobb-Hunter</w:t>
            </w:r>
          </w:p>
        </w:tc>
        <w:tc>
          <w:tcPr>
            <w:tcW w:w="2180" w:type="dxa"/>
            <w:shd w:val="clear" w:color="auto" w:fill="auto"/>
          </w:tcPr>
          <w:p w:rsidR="001D53EF" w:rsidRPr="001D53EF" w:rsidRDefault="001D53EF" w:rsidP="001D53EF">
            <w:pPr>
              <w:ind w:firstLine="0"/>
            </w:pPr>
            <w:r>
              <w:t>Cole</w:t>
            </w:r>
          </w:p>
        </w:tc>
      </w:tr>
      <w:tr w:rsidR="001D53EF" w:rsidRPr="001D53EF" w:rsidTr="000A48D9">
        <w:tc>
          <w:tcPr>
            <w:tcW w:w="2179" w:type="dxa"/>
            <w:shd w:val="clear" w:color="auto" w:fill="auto"/>
          </w:tcPr>
          <w:p w:rsidR="001D53EF" w:rsidRPr="001D53EF" w:rsidRDefault="001D53EF" w:rsidP="001D53EF">
            <w:pPr>
              <w:ind w:firstLine="0"/>
            </w:pPr>
            <w:r>
              <w:t>Collins</w:t>
            </w:r>
          </w:p>
        </w:tc>
        <w:tc>
          <w:tcPr>
            <w:tcW w:w="2179" w:type="dxa"/>
            <w:shd w:val="clear" w:color="auto" w:fill="auto"/>
          </w:tcPr>
          <w:p w:rsidR="001D53EF" w:rsidRPr="001D53EF" w:rsidRDefault="001D53EF" w:rsidP="001D53EF">
            <w:pPr>
              <w:ind w:firstLine="0"/>
            </w:pPr>
            <w:r>
              <w:t>H. A. Crawford</w:t>
            </w:r>
          </w:p>
        </w:tc>
        <w:tc>
          <w:tcPr>
            <w:tcW w:w="2180" w:type="dxa"/>
            <w:shd w:val="clear" w:color="auto" w:fill="auto"/>
          </w:tcPr>
          <w:p w:rsidR="001D53EF" w:rsidRPr="001D53EF" w:rsidRDefault="001D53EF" w:rsidP="001D53EF">
            <w:pPr>
              <w:ind w:firstLine="0"/>
            </w:pPr>
            <w:r>
              <w:t>Crosby</w:t>
            </w:r>
          </w:p>
        </w:tc>
      </w:tr>
      <w:tr w:rsidR="001D53EF" w:rsidRPr="001D53EF" w:rsidTr="000A48D9">
        <w:tc>
          <w:tcPr>
            <w:tcW w:w="2179" w:type="dxa"/>
            <w:shd w:val="clear" w:color="auto" w:fill="auto"/>
          </w:tcPr>
          <w:p w:rsidR="001D53EF" w:rsidRPr="001D53EF" w:rsidRDefault="001D53EF" w:rsidP="001D53EF">
            <w:pPr>
              <w:ind w:firstLine="0"/>
            </w:pPr>
            <w:r>
              <w:t>Daning</w:t>
            </w:r>
          </w:p>
        </w:tc>
        <w:tc>
          <w:tcPr>
            <w:tcW w:w="2179" w:type="dxa"/>
            <w:shd w:val="clear" w:color="auto" w:fill="auto"/>
          </w:tcPr>
          <w:p w:rsidR="001D53EF" w:rsidRPr="001D53EF" w:rsidRDefault="001D53EF" w:rsidP="001D53EF">
            <w:pPr>
              <w:ind w:firstLine="0"/>
            </w:pPr>
            <w:r>
              <w:t>Delleney</w:t>
            </w:r>
          </w:p>
        </w:tc>
        <w:tc>
          <w:tcPr>
            <w:tcW w:w="2180" w:type="dxa"/>
            <w:shd w:val="clear" w:color="auto" w:fill="auto"/>
          </w:tcPr>
          <w:p w:rsidR="001D53EF" w:rsidRPr="001D53EF" w:rsidRDefault="001D53EF" w:rsidP="001D53EF">
            <w:pPr>
              <w:ind w:firstLine="0"/>
            </w:pPr>
            <w:r>
              <w:t>Dillard</w:t>
            </w:r>
          </w:p>
        </w:tc>
      </w:tr>
      <w:tr w:rsidR="001D53EF" w:rsidRPr="001D53EF" w:rsidTr="000A48D9">
        <w:tc>
          <w:tcPr>
            <w:tcW w:w="2179" w:type="dxa"/>
            <w:shd w:val="clear" w:color="auto" w:fill="auto"/>
          </w:tcPr>
          <w:p w:rsidR="001D53EF" w:rsidRPr="001D53EF" w:rsidRDefault="001D53EF" w:rsidP="001D53EF">
            <w:pPr>
              <w:ind w:firstLine="0"/>
            </w:pPr>
            <w:r>
              <w:t>Douglas</w:t>
            </w:r>
          </w:p>
        </w:tc>
        <w:tc>
          <w:tcPr>
            <w:tcW w:w="2179" w:type="dxa"/>
            <w:shd w:val="clear" w:color="auto" w:fill="auto"/>
          </w:tcPr>
          <w:p w:rsidR="001D53EF" w:rsidRPr="001D53EF" w:rsidRDefault="001D53EF" w:rsidP="001D53EF">
            <w:pPr>
              <w:ind w:firstLine="0"/>
            </w:pPr>
            <w:r>
              <w:t>Duckworth</w:t>
            </w:r>
          </w:p>
        </w:tc>
        <w:tc>
          <w:tcPr>
            <w:tcW w:w="2180" w:type="dxa"/>
            <w:shd w:val="clear" w:color="auto" w:fill="auto"/>
          </w:tcPr>
          <w:p w:rsidR="001D53EF" w:rsidRPr="001D53EF" w:rsidRDefault="001D53EF" w:rsidP="001D53EF">
            <w:pPr>
              <w:ind w:firstLine="0"/>
            </w:pPr>
            <w:r>
              <w:t>Erickson</w:t>
            </w:r>
          </w:p>
        </w:tc>
      </w:tr>
    </w:tbl>
    <w:p w:rsidR="000A48D9" w:rsidRDefault="000A48D9"/>
    <w:p w:rsidR="000A48D9" w:rsidRDefault="000A48D9"/>
    <w:p w:rsidR="000A48D9" w:rsidRPr="000A48D9" w:rsidRDefault="000A48D9" w:rsidP="000A48D9">
      <w:pPr>
        <w:jc w:val="right"/>
        <w:rPr>
          <w:b/>
        </w:rPr>
      </w:pPr>
      <w:r w:rsidRPr="000A48D9">
        <w:rPr>
          <w:b/>
        </w:rPr>
        <w:t>Printed Page 703 . . . . . Wednesday, January 27, 2016</w:t>
      </w:r>
    </w:p>
    <w:p w:rsidR="000A48D9" w:rsidRDefault="000A48D9">
      <w:pPr>
        <w:ind w:firstLine="0"/>
        <w:jc w:val="left"/>
      </w:pPr>
    </w:p>
    <w:p w:rsidR="000A48D9" w:rsidRDefault="000A48D9"/>
    <w:tbl>
      <w:tblPr>
        <w:tblW w:w="6538" w:type="dxa"/>
        <w:tblLayout w:type="fixed"/>
        <w:tblLook w:val="0000" w:firstRow="0" w:lastRow="0" w:firstColumn="0" w:lastColumn="0" w:noHBand="0" w:noVBand="0"/>
      </w:tblPr>
      <w:tblGrid>
        <w:gridCol w:w="2179"/>
        <w:gridCol w:w="2179"/>
        <w:gridCol w:w="2180"/>
      </w:tblGrid>
      <w:tr w:rsidR="001D53EF" w:rsidRPr="001D53EF" w:rsidTr="000A48D9">
        <w:tc>
          <w:tcPr>
            <w:tcW w:w="2179" w:type="dxa"/>
            <w:shd w:val="clear" w:color="auto" w:fill="auto"/>
          </w:tcPr>
          <w:p w:rsidR="001D53EF" w:rsidRPr="001D53EF" w:rsidRDefault="001D53EF" w:rsidP="001D53EF">
            <w:pPr>
              <w:ind w:firstLine="0"/>
            </w:pPr>
            <w:r>
              <w:t>Felder</w:t>
            </w:r>
          </w:p>
        </w:tc>
        <w:tc>
          <w:tcPr>
            <w:tcW w:w="2179" w:type="dxa"/>
            <w:shd w:val="clear" w:color="auto" w:fill="auto"/>
          </w:tcPr>
          <w:p w:rsidR="001D53EF" w:rsidRPr="001D53EF" w:rsidRDefault="001D53EF" w:rsidP="001D53EF">
            <w:pPr>
              <w:ind w:firstLine="0"/>
            </w:pPr>
            <w:r>
              <w:t>Fry</w:t>
            </w:r>
          </w:p>
        </w:tc>
        <w:tc>
          <w:tcPr>
            <w:tcW w:w="2180" w:type="dxa"/>
            <w:shd w:val="clear" w:color="auto" w:fill="auto"/>
          </w:tcPr>
          <w:p w:rsidR="001D53EF" w:rsidRPr="001D53EF" w:rsidRDefault="001D53EF" w:rsidP="001D53EF">
            <w:pPr>
              <w:ind w:firstLine="0"/>
            </w:pPr>
            <w:r>
              <w:t>Funderburk</w:t>
            </w:r>
          </w:p>
        </w:tc>
      </w:tr>
      <w:tr w:rsidR="001D53EF" w:rsidRPr="001D53EF" w:rsidTr="000A48D9">
        <w:tc>
          <w:tcPr>
            <w:tcW w:w="2179" w:type="dxa"/>
            <w:shd w:val="clear" w:color="auto" w:fill="auto"/>
          </w:tcPr>
          <w:p w:rsidR="001D53EF" w:rsidRPr="001D53EF" w:rsidRDefault="001D53EF" w:rsidP="001D53EF">
            <w:pPr>
              <w:ind w:firstLine="0"/>
            </w:pPr>
            <w:r>
              <w:t>Gagnon</w:t>
            </w:r>
          </w:p>
        </w:tc>
        <w:tc>
          <w:tcPr>
            <w:tcW w:w="2179" w:type="dxa"/>
            <w:shd w:val="clear" w:color="auto" w:fill="auto"/>
          </w:tcPr>
          <w:p w:rsidR="001D53EF" w:rsidRPr="001D53EF" w:rsidRDefault="001D53EF" w:rsidP="001D53EF">
            <w:pPr>
              <w:ind w:firstLine="0"/>
            </w:pPr>
            <w:r>
              <w:t>Gambrell</w:t>
            </w:r>
          </w:p>
        </w:tc>
        <w:tc>
          <w:tcPr>
            <w:tcW w:w="2180" w:type="dxa"/>
            <w:shd w:val="clear" w:color="auto" w:fill="auto"/>
          </w:tcPr>
          <w:p w:rsidR="001D53EF" w:rsidRPr="001D53EF" w:rsidRDefault="001D53EF" w:rsidP="001D53EF">
            <w:pPr>
              <w:ind w:firstLine="0"/>
            </w:pPr>
            <w:r>
              <w:t>George</w:t>
            </w:r>
          </w:p>
        </w:tc>
      </w:tr>
      <w:tr w:rsidR="001D53EF" w:rsidRPr="001D53EF" w:rsidTr="000A48D9">
        <w:tc>
          <w:tcPr>
            <w:tcW w:w="2179" w:type="dxa"/>
            <w:shd w:val="clear" w:color="auto" w:fill="auto"/>
          </w:tcPr>
          <w:p w:rsidR="001D53EF" w:rsidRPr="001D53EF" w:rsidRDefault="001D53EF" w:rsidP="001D53EF">
            <w:pPr>
              <w:ind w:firstLine="0"/>
            </w:pPr>
            <w:r>
              <w:t>Gilliard</w:t>
            </w:r>
          </w:p>
        </w:tc>
        <w:tc>
          <w:tcPr>
            <w:tcW w:w="2179" w:type="dxa"/>
            <w:shd w:val="clear" w:color="auto" w:fill="auto"/>
          </w:tcPr>
          <w:p w:rsidR="001D53EF" w:rsidRPr="001D53EF" w:rsidRDefault="001D53EF" w:rsidP="001D53EF">
            <w:pPr>
              <w:ind w:firstLine="0"/>
            </w:pPr>
            <w:r>
              <w:t>Goldfinch</w:t>
            </w:r>
          </w:p>
        </w:tc>
        <w:tc>
          <w:tcPr>
            <w:tcW w:w="2180" w:type="dxa"/>
            <w:shd w:val="clear" w:color="auto" w:fill="auto"/>
          </w:tcPr>
          <w:p w:rsidR="001D53EF" w:rsidRPr="001D53EF" w:rsidRDefault="001D53EF" w:rsidP="001D53EF">
            <w:pPr>
              <w:ind w:firstLine="0"/>
            </w:pPr>
            <w:r>
              <w:t>Govan</w:t>
            </w:r>
          </w:p>
        </w:tc>
      </w:tr>
      <w:tr w:rsidR="001D53EF" w:rsidRPr="001D53EF" w:rsidTr="000A48D9">
        <w:tc>
          <w:tcPr>
            <w:tcW w:w="2179" w:type="dxa"/>
            <w:shd w:val="clear" w:color="auto" w:fill="auto"/>
          </w:tcPr>
          <w:p w:rsidR="001D53EF" w:rsidRPr="001D53EF" w:rsidRDefault="001D53EF" w:rsidP="001D53EF">
            <w:pPr>
              <w:ind w:firstLine="0"/>
            </w:pPr>
            <w:r>
              <w:t>Hardee</w:t>
            </w:r>
          </w:p>
        </w:tc>
        <w:tc>
          <w:tcPr>
            <w:tcW w:w="2179" w:type="dxa"/>
            <w:shd w:val="clear" w:color="auto" w:fill="auto"/>
          </w:tcPr>
          <w:p w:rsidR="001D53EF" w:rsidRPr="001D53EF" w:rsidRDefault="001D53EF" w:rsidP="001D53EF">
            <w:pPr>
              <w:ind w:firstLine="0"/>
            </w:pPr>
            <w:r>
              <w:t>Hart</w:t>
            </w:r>
          </w:p>
        </w:tc>
        <w:tc>
          <w:tcPr>
            <w:tcW w:w="2180" w:type="dxa"/>
            <w:shd w:val="clear" w:color="auto" w:fill="auto"/>
          </w:tcPr>
          <w:p w:rsidR="001D53EF" w:rsidRPr="001D53EF" w:rsidRDefault="001D53EF" w:rsidP="001D53EF">
            <w:pPr>
              <w:ind w:firstLine="0"/>
            </w:pPr>
            <w:r>
              <w:t>Hayes</w:t>
            </w:r>
          </w:p>
        </w:tc>
      </w:tr>
      <w:tr w:rsidR="001D53EF" w:rsidRPr="001D53EF" w:rsidTr="000A48D9">
        <w:tc>
          <w:tcPr>
            <w:tcW w:w="2179" w:type="dxa"/>
            <w:shd w:val="clear" w:color="auto" w:fill="auto"/>
          </w:tcPr>
          <w:p w:rsidR="001D53EF" w:rsidRPr="001D53EF" w:rsidRDefault="001D53EF" w:rsidP="001D53EF">
            <w:pPr>
              <w:ind w:firstLine="0"/>
            </w:pPr>
            <w:r>
              <w:t>Henderson</w:t>
            </w:r>
          </w:p>
        </w:tc>
        <w:tc>
          <w:tcPr>
            <w:tcW w:w="2179" w:type="dxa"/>
            <w:shd w:val="clear" w:color="auto" w:fill="auto"/>
          </w:tcPr>
          <w:p w:rsidR="001D53EF" w:rsidRPr="001D53EF" w:rsidRDefault="001D53EF" w:rsidP="001D53EF">
            <w:pPr>
              <w:ind w:firstLine="0"/>
            </w:pPr>
            <w:r>
              <w:t>Henegan</w:t>
            </w:r>
          </w:p>
        </w:tc>
        <w:tc>
          <w:tcPr>
            <w:tcW w:w="2180" w:type="dxa"/>
            <w:shd w:val="clear" w:color="auto" w:fill="auto"/>
          </w:tcPr>
          <w:p w:rsidR="001D53EF" w:rsidRPr="001D53EF" w:rsidRDefault="001D53EF" w:rsidP="001D53EF">
            <w:pPr>
              <w:ind w:firstLine="0"/>
            </w:pPr>
            <w:r>
              <w:t>Herbkersman</w:t>
            </w:r>
          </w:p>
        </w:tc>
      </w:tr>
      <w:tr w:rsidR="001D53EF" w:rsidRPr="001D53EF" w:rsidTr="000A48D9">
        <w:tc>
          <w:tcPr>
            <w:tcW w:w="2179" w:type="dxa"/>
            <w:shd w:val="clear" w:color="auto" w:fill="auto"/>
          </w:tcPr>
          <w:p w:rsidR="001D53EF" w:rsidRPr="001D53EF" w:rsidRDefault="001D53EF" w:rsidP="001D53EF">
            <w:pPr>
              <w:ind w:firstLine="0"/>
            </w:pPr>
            <w:r>
              <w:t>Hicks</w:t>
            </w:r>
          </w:p>
        </w:tc>
        <w:tc>
          <w:tcPr>
            <w:tcW w:w="2179" w:type="dxa"/>
            <w:shd w:val="clear" w:color="auto" w:fill="auto"/>
          </w:tcPr>
          <w:p w:rsidR="001D53EF" w:rsidRPr="001D53EF" w:rsidRDefault="001D53EF" w:rsidP="001D53EF">
            <w:pPr>
              <w:ind w:firstLine="0"/>
            </w:pPr>
            <w:r>
              <w:t>Hill</w:t>
            </w:r>
          </w:p>
        </w:tc>
        <w:tc>
          <w:tcPr>
            <w:tcW w:w="2180" w:type="dxa"/>
            <w:shd w:val="clear" w:color="auto" w:fill="auto"/>
          </w:tcPr>
          <w:p w:rsidR="001D53EF" w:rsidRPr="001D53EF" w:rsidRDefault="001D53EF" w:rsidP="001D53EF">
            <w:pPr>
              <w:ind w:firstLine="0"/>
            </w:pPr>
            <w:r>
              <w:t>Hiott</w:t>
            </w:r>
          </w:p>
        </w:tc>
      </w:tr>
      <w:tr w:rsidR="001D53EF" w:rsidRPr="001D53EF" w:rsidTr="000A48D9">
        <w:tc>
          <w:tcPr>
            <w:tcW w:w="2179" w:type="dxa"/>
            <w:shd w:val="clear" w:color="auto" w:fill="auto"/>
          </w:tcPr>
          <w:p w:rsidR="001D53EF" w:rsidRPr="001D53EF" w:rsidRDefault="001D53EF" w:rsidP="001D53EF">
            <w:pPr>
              <w:ind w:firstLine="0"/>
            </w:pPr>
            <w:r>
              <w:t>Hixon</w:t>
            </w:r>
          </w:p>
        </w:tc>
        <w:tc>
          <w:tcPr>
            <w:tcW w:w="2179" w:type="dxa"/>
            <w:shd w:val="clear" w:color="auto" w:fill="auto"/>
          </w:tcPr>
          <w:p w:rsidR="001D53EF" w:rsidRPr="001D53EF" w:rsidRDefault="001D53EF" w:rsidP="001D53EF">
            <w:pPr>
              <w:ind w:firstLine="0"/>
            </w:pPr>
            <w:r>
              <w:t>Hodges</w:t>
            </w:r>
          </w:p>
        </w:tc>
        <w:tc>
          <w:tcPr>
            <w:tcW w:w="2180" w:type="dxa"/>
            <w:shd w:val="clear" w:color="auto" w:fill="auto"/>
          </w:tcPr>
          <w:p w:rsidR="001D53EF" w:rsidRPr="001D53EF" w:rsidRDefault="001D53EF" w:rsidP="001D53EF">
            <w:pPr>
              <w:ind w:firstLine="0"/>
            </w:pPr>
            <w:r>
              <w:t>Hosey</w:t>
            </w:r>
          </w:p>
        </w:tc>
      </w:tr>
      <w:tr w:rsidR="001D53EF" w:rsidRPr="001D53EF" w:rsidTr="000A48D9">
        <w:tc>
          <w:tcPr>
            <w:tcW w:w="2179" w:type="dxa"/>
            <w:shd w:val="clear" w:color="auto" w:fill="auto"/>
          </w:tcPr>
          <w:p w:rsidR="001D53EF" w:rsidRPr="001D53EF" w:rsidRDefault="001D53EF" w:rsidP="001D53EF">
            <w:pPr>
              <w:ind w:firstLine="0"/>
            </w:pPr>
            <w:r>
              <w:t>Howard</w:t>
            </w:r>
          </w:p>
        </w:tc>
        <w:tc>
          <w:tcPr>
            <w:tcW w:w="2179" w:type="dxa"/>
            <w:shd w:val="clear" w:color="auto" w:fill="auto"/>
          </w:tcPr>
          <w:p w:rsidR="001D53EF" w:rsidRPr="001D53EF" w:rsidRDefault="001D53EF" w:rsidP="001D53EF">
            <w:pPr>
              <w:ind w:firstLine="0"/>
            </w:pPr>
            <w:r>
              <w:t>Huggins</w:t>
            </w:r>
          </w:p>
        </w:tc>
        <w:tc>
          <w:tcPr>
            <w:tcW w:w="2180" w:type="dxa"/>
            <w:shd w:val="clear" w:color="auto" w:fill="auto"/>
          </w:tcPr>
          <w:p w:rsidR="001D53EF" w:rsidRPr="001D53EF" w:rsidRDefault="001D53EF" w:rsidP="001D53EF">
            <w:pPr>
              <w:ind w:firstLine="0"/>
            </w:pPr>
            <w:r>
              <w:t>Jefferson</w:t>
            </w:r>
          </w:p>
        </w:tc>
      </w:tr>
      <w:tr w:rsidR="001D53EF" w:rsidRPr="001D53EF" w:rsidTr="000A48D9">
        <w:tc>
          <w:tcPr>
            <w:tcW w:w="2179" w:type="dxa"/>
            <w:shd w:val="clear" w:color="auto" w:fill="auto"/>
          </w:tcPr>
          <w:p w:rsidR="001D53EF" w:rsidRPr="001D53EF" w:rsidRDefault="001D53EF" w:rsidP="001D53EF">
            <w:pPr>
              <w:ind w:firstLine="0"/>
            </w:pPr>
            <w:r>
              <w:t>Johnson</w:t>
            </w:r>
          </w:p>
        </w:tc>
        <w:tc>
          <w:tcPr>
            <w:tcW w:w="2179" w:type="dxa"/>
            <w:shd w:val="clear" w:color="auto" w:fill="auto"/>
          </w:tcPr>
          <w:p w:rsidR="001D53EF" w:rsidRPr="001D53EF" w:rsidRDefault="001D53EF" w:rsidP="001D53EF">
            <w:pPr>
              <w:ind w:firstLine="0"/>
            </w:pPr>
            <w:r>
              <w:t>Jordan</w:t>
            </w:r>
          </w:p>
        </w:tc>
        <w:tc>
          <w:tcPr>
            <w:tcW w:w="2180" w:type="dxa"/>
            <w:shd w:val="clear" w:color="auto" w:fill="auto"/>
          </w:tcPr>
          <w:p w:rsidR="001D53EF" w:rsidRPr="001D53EF" w:rsidRDefault="001D53EF" w:rsidP="001D53EF">
            <w:pPr>
              <w:ind w:firstLine="0"/>
            </w:pPr>
            <w:r>
              <w:t>Kennedy</w:t>
            </w:r>
          </w:p>
        </w:tc>
      </w:tr>
      <w:tr w:rsidR="001D53EF" w:rsidRPr="001D53EF" w:rsidTr="000A48D9">
        <w:tc>
          <w:tcPr>
            <w:tcW w:w="2179" w:type="dxa"/>
            <w:shd w:val="clear" w:color="auto" w:fill="auto"/>
          </w:tcPr>
          <w:p w:rsidR="001D53EF" w:rsidRPr="001D53EF" w:rsidRDefault="001D53EF" w:rsidP="001D53EF">
            <w:pPr>
              <w:ind w:firstLine="0"/>
            </w:pPr>
            <w:r>
              <w:t>King</w:t>
            </w:r>
          </w:p>
        </w:tc>
        <w:tc>
          <w:tcPr>
            <w:tcW w:w="2179" w:type="dxa"/>
            <w:shd w:val="clear" w:color="auto" w:fill="auto"/>
          </w:tcPr>
          <w:p w:rsidR="001D53EF" w:rsidRPr="001D53EF" w:rsidRDefault="001D53EF" w:rsidP="001D53EF">
            <w:pPr>
              <w:ind w:firstLine="0"/>
            </w:pPr>
            <w:r>
              <w:t>Kirby</w:t>
            </w:r>
          </w:p>
        </w:tc>
        <w:tc>
          <w:tcPr>
            <w:tcW w:w="2180" w:type="dxa"/>
            <w:shd w:val="clear" w:color="auto" w:fill="auto"/>
          </w:tcPr>
          <w:p w:rsidR="001D53EF" w:rsidRPr="001D53EF" w:rsidRDefault="001D53EF" w:rsidP="001D53EF">
            <w:pPr>
              <w:ind w:firstLine="0"/>
            </w:pPr>
            <w:r>
              <w:t>Knight</w:t>
            </w:r>
          </w:p>
        </w:tc>
      </w:tr>
      <w:tr w:rsidR="001D53EF" w:rsidRPr="001D53EF" w:rsidTr="000A48D9">
        <w:tc>
          <w:tcPr>
            <w:tcW w:w="2179" w:type="dxa"/>
            <w:shd w:val="clear" w:color="auto" w:fill="auto"/>
          </w:tcPr>
          <w:p w:rsidR="001D53EF" w:rsidRPr="001D53EF" w:rsidRDefault="001D53EF" w:rsidP="001D53EF">
            <w:pPr>
              <w:ind w:firstLine="0"/>
            </w:pPr>
            <w:r>
              <w:t>Loftis</w:t>
            </w:r>
          </w:p>
        </w:tc>
        <w:tc>
          <w:tcPr>
            <w:tcW w:w="2179" w:type="dxa"/>
            <w:shd w:val="clear" w:color="auto" w:fill="auto"/>
          </w:tcPr>
          <w:p w:rsidR="001D53EF" w:rsidRPr="001D53EF" w:rsidRDefault="001D53EF" w:rsidP="001D53EF">
            <w:pPr>
              <w:ind w:firstLine="0"/>
            </w:pPr>
            <w:r>
              <w:t>Long</w:t>
            </w:r>
          </w:p>
        </w:tc>
        <w:tc>
          <w:tcPr>
            <w:tcW w:w="2180" w:type="dxa"/>
            <w:shd w:val="clear" w:color="auto" w:fill="auto"/>
          </w:tcPr>
          <w:p w:rsidR="001D53EF" w:rsidRPr="001D53EF" w:rsidRDefault="001D53EF" w:rsidP="001D53EF">
            <w:pPr>
              <w:ind w:firstLine="0"/>
            </w:pPr>
            <w:r>
              <w:t>Lowe</w:t>
            </w:r>
          </w:p>
        </w:tc>
      </w:tr>
      <w:tr w:rsidR="001D53EF" w:rsidRPr="001D53EF" w:rsidTr="000A48D9">
        <w:tc>
          <w:tcPr>
            <w:tcW w:w="2179" w:type="dxa"/>
            <w:shd w:val="clear" w:color="auto" w:fill="auto"/>
          </w:tcPr>
          <w:p w:rsidR="001D53EF" w:rsidRPr="001D53EF" w:rsidRDefault="001D53EF" w:rsidP="001D53EF">
            <w:pPr>
              <w:ind w:firstLine="0"/>
            </w:pPr>
            <w:r>
              <w:t>Lucas</w:t>
            </w:r>
          </w:p>
        </w:tc>
        <w:tc>
          <w:tcPr>
            <w:tcW w:w="2179" w:type="dxa"/>
            <w:shd w:val="clear" w:color="auto" w:fill="auto"/>
          </w:tcPr>
          <w:p w:rsidR="001D53EF" w:rsidRPr="001D53EF" w:rsidRDefault="001D53EF" w:rsidP="001D53EF">
            <w:pPr>
              <w:ind w:firstLine="0"/>
            </w:pPr>
            <w:r>
              <w:t>Mack</w:t>
            </w:r>
          </w:p>
        </w:tc>
        <w:tc>
          <w:tcPr>
            <w:tcW w:w="2180" w:type="dxa"/>
            <w:shd w:val="clear" w:color="auto" w:fill="auto"/>
          </w:tcPr>
          <w:p w:rsidR="001D53EF" w:rsidRPr="001D53EF" w:rsidRDefault="001D53EF" w:rsidP="001D53EF">
            <w:pPr>
              <w:ind w:firstLine="0"/>
            </w:pPr>
            <w:r>
              <w:t>McEachern</w:t>
            </w:r>
          </w:p>
        </w:tc>
      </w:tr>
      <w:tr w:rsidR="001D53EF" w:rsidRPr="001D53EF" w:rsidTr="000A48D9">
        <w:tc>
          <w:tcPr>
            <w:tcW w:w="2179" w:type="dxa"/>
            <w:shd w:val="clear" w:color="auto" w:fill="auto"/>
          </w:tcPr>
          <w:p w:rsidR="001D53EF" w:rsidRPr="001D53EF" w:rsidRDefault="001D53EF" w:rsidP="001D53EF">
            <w:pPr>
              <w:ind w:firstLine="0"/>
            </w:pPr>
            <w:r>
              <w:t>McKnight</w:t>
            </w:r>
          </w:p>
        </w:tc>
        <w:tc>
          <w:tcPr>
            <w:tcW w:w="2179" w:type="dxa"/>
            <w:shd w:val="clear" w:color="auto" w:fill="auto"/>
          </w:tcPr>
          <w:p w:rsidR="001D53EF" w:rsidRPr="001D53EF" w:rsidRDefault="001D53EF" w:rsidP="001D53EF">
            <w:pPr>
              <w:ind w:firstLine="0"/>
            </w:pPr>
            <w:r>
              <w:t>M. S. McLeod</w:t>
            </w:r>
          </w:p>
        </w:tc>
        <w:tc>
          <w:tcPr>
            <w:tcW w:w="2180" w:type="dxa"/>
            <w:shd w:val="clear" w:color="auto" w:fill="auto"/>
          </w:tcPr>
          <w:p w:rsidR="001D53EF" w:rsidRPr="001D53EF" w:rsidRDefault="001D53EF" w:rsidP="001D53EF">
            <w:pPr>
              <w:ind w:firstLine="0"/>
            </w:pPr>
            <w:r>
              <w:t>W. J. McLeod</w:t>
            </w:r>
          </w:p>
        </w:tc>
      </w:tr>
      <w:tr w:rsidR="001D53EF" w:rsidRPr="001D53EF" w:rsidTr="000A48D9">
        <w:tc>
          <w:tcPr>
            <w:tcW w:w="2179" w:type="dxa"/>
            <w:shd w:val="clear" w:color="auto" w:fill="auto"/>
          </w:tcPr>
          <w:p w:rsidR="001D53EF" w:rsidRPr="001D53EF" w:rsidRDefault="001D53EF" w:rsidP="001D53EF">
            <w:pPr>
              <w:ind w:firstLine="0"/>
            </w:pPr>
            <w:r>
              <w:t>Merrill</w:t>
            </w:r>
          </w:p>
        </w:tc>
        <w:tc>
          <w:tcPr>
            <w:tcW w:w="2179" w:type="dxa"/>
            <w:shd w:val="clear" w:color="auto" w:fill="auto"/>
          </w:tcPr>
          <w:p w:rsidR="001D53EF" w:rsidRPr="001D53EF" w:rsidRDefault="001D53EF" w:rsidP="001D53EF">
            <w:pPr>
              <w:ind w:firstLine="0"/>
            </w:pPr>
            <w:r>
              <w:t>Mitchell</w:t>
            </w:r>
          </w:p>
        </w:tc>
        <w:tc>
          <w:tcPr>
            <w:tcW w:w="2180" w:type="dxa"/>
            <w:shd w:val="clear" w:color="auto" w:fill="auto"/>
          </w:tcPr>
          <w:p w:rsidR="001D53EF" w:rsidRPr="001D53EF" w:rsidRDefault="001D53EF" w:rsidP="001D53EF">
            <w:pPr>
              <w:ind w:firstLine="0"/>
            </w:pPr>
            <w:r>
              <w:t>D. C. Moss</w:t>
            </w:r>
          </w:p>
        </w:tc>
      </w:tr>
      <w:tr w:rsidR="001D53EF" w:rsidRPr="001D53EF" w:rsidTr="000A48D9">
        <w:tc>
          <w:tcPr>
            <w:tcW w:w="2179" w:type="dxa"/>
            <w:shd w:val="clear" w:color="auto" w:fill="auto"/>
          </w:tcPr>
          <w:p w:rsidR="001D53EF" w:rsidRPr="001D53EF" w:rsidRDefault="001D53EF" w:rsidP="001D53EF">
            <w:pPr>
              <w:ind w:firstLine="0"/>
            </w:pPr>
            <w:r>
              <w:t>V. S. Moss</w:t>
            </w:r>
          </w:p>
        </w:tc>
        <w:tc>
          <w:tcPr>
            <w:tcW w:w="2179" w:type="dxa"/>
            <w:shd w:val="clear" w:color="auto" w:fill="auto"/>
          </w:tcPr>
          <w:p w:rsidR="001D53EF" w:rsidRPr="001D53EF" w:rsidRDefault="001D53EF" w:rsidP="001D53EF">
            <w:pPr>
              <w:ind w:firstLine="0"/>
            </w:pPr>
            <w:r>
              <w:t>Nanney</w:t>
            </w:r>
          </w:p>
        </w:tc>
        <w:tc>
          <w:tcPr>
            <w:tcW w:w="2180" w:type="dxa"/>
            <w:shd w:val="clear" w:color="auto" w:fill="auto"/>
          </w:tcPr>
          <w:p w:rsidR="001D53EF" w:rsidRPr="001D53EF" w:rsidRDefault="001D53EF" w:rsidP="001D53EF">
            <w:pPr>
              <w:ind w:firstLine="0"/>
            </w:pPr>
            <w:r>
              <w:t>Neal</w:t>
            </w:r>
          </w:p>
        </w:tc>
      </w:tr>
      <w:tr w:rsidR="001D53EF" w:rsidRPr="001D53EF" w:rsidTr="000A48D9">
        <w:tc>
          <w:tcPr>
            <w:tcW w:w="2179" w:type="dxa"/>
            <w:shd w:val="clear" w:color="auto" w:fill="auto"/>
          </w:tcPr>
          <w:p w:rsidR="001D53EF" w:rsidRPr="001D53EF" w:rsidRDefault="001D53EF" w:rsidP="001D53EF">
            <w:pPr>
              <w:ind w:firstLine="0"/>
            </w:pPr>
            <w:r>
              <w:t>Newton</w:t>
            </w:r>
          </w:p>
        </w:tc>
        <w:tc>
          <w:tcPr>
            <w:tcW w:w="2179" w:type="dxa"/>
            <w:shd w:val="clear" w:color="auto" w:fill="auto"/>
          </w:tcPr>
          <w:p w:rsidR="001D53EF" w:rsidRPr="001D53EF" w:rsidRDefault="001D53EF" w:rsidP="001D53EF">
            <w:pPr>
              <w:ind w:firstLine="0"/>
            </w:pPr>
            <w:r>
              <w:t>Norman</w:t>
            </w:r>
          </w:p>
        </w:tc>
        <w:tc>
          <w:tcPr>
            <w:tcW w:w="2180" w:type="dxa"/>
            <w:shd w:val="clear" w:color="auto" w:fill="auto"/>
          </w:tcPr>
          <w:p w:rsidR="001D53EF" w:rsidRPr="001D53EF" w:rsidRDefault="001D53EF" w:rsidP="001D53EF">
            <w:pPr>
              <w:ind w:firstLine="0"/>
            </w:pPr>
            <w:r>
              <w:t>Norrell</w:t>
            </w:r>
          </w:p>
        </w:tc>
      </w:tr>
      <w:tr w:rsidR="001D53EF" w:rsidRPr="001D53EF" w:rsidTr="000A48D9">
        <w:tc>
          <w:tcPr>
            <w:tcW w:w="2179" w:type="dxa"/>
            <w:shd w:val="clear" w:color="auto" w:fill="auto"/>
          </w:tcPr>
          <w:p w:rsidR="001D53EF" w:rsidRPr="001D53EF" w:rsidRDefault="001D53EF" w:rsidP="001D53EF">
            <w:pPr>
              <w:ind w:firstLine="0"/>
            </w:pPr>
            <w:r>
              <w:t>Ott</w:t>
            </w:r>
          </w:p>
        </w:tc>
        <w:tc>
          <w:tcPr>
            <w:tcW w:w="2179" w:type="dxa"/>
            <w:shd w:val="clear" w:color="auto" w:fill="auto"/>
          </w:tcPr>
          <w:p w:rsidR="001D53EF" w:rsidRPr="001D53EF" w:rsidRDefault="001D53EF" w:rsidP="001D53EF">
            <w:pPr>
              <w:ind w:firstLine="0"/>
            </w:pPr>
            <w:r>
              <w:t>Parks</w:t>
            </w:r>
          </w:p>
        </w:tc>
        <w:tc>
          <w:tcPr>
            <w:tcW w:w="2180" w:type="dxa"/>
            <w:shd w:val="clear" w:color="auto" w:fill="auto"/>
          </w:tcPr>
          <w:p w:rsidR="001D53EF" w:rsidRPr="001D53EF" w:rsidRDefault="001D53EF" w:rsidP="001D53EF">
            <w:pPr>
              <w:ind w:firstLine="0"/>
            </w:pPr>
            <w:r>
              <w:t>Pitts</w:t>
            </w:r>
          </w:p>
        </w:tc>
      </w:tr>
      <w:tr w:rsidR="001D53EF" w:rsidRPr="001D53EF" w:rsidTr="000A48D9">
        <w:tc>
          <w:tcPr>
            <w:tcW w:w="2179" w:type="dxa"/>
            <w:shd w:val="clear" w:color="auto" w:fill="auto"/>
          </w:tcPr>
          <w:p w:rsidR="001D53EF" w:rsidRPr="001D53EF" w:rsidRDefault="001D53EF" w:rsidP="001D53EF">
            <w:pPr>
              <w:ind w:firstLine="0"/>
            </w:pPr>
            <w:r>
              <w:t>Pope</w:t>
            </w:r>
          </w:p>
        </w:tc>
        <w:tc>
          <w:tcPr>
            <w:tcW w:w="2179" w:type="dxa"/>
            <w:shd w:val="clear" w:color="auto" w:fill="auto"/>
          </w:tcPr>
          <w:p w:rsidR="001D53EF" w:rsidRPr="001D53EF" w:rsidRDefault="001D53EF" w:rsidP="001D53EF">
            <w:pPr>
              <w:ind w:firstLine="0"/>
            </w:pPr>
            <w:r>
              <w:t>Putnam</w:t>
            </w:r>
          </w:p>
        </w:tc>
        <w:tc>
          <w:tcPr>
            <w:tcW w:w="2180" w:type="dxa"/>
            <w:shd w:val="clear" w:color="auto" w:fill="auto"/>
          </w:tcPr>
          <w:p w:rsidR="001D53EF" w:rsidRPr="001D53EF" w:rsidRDefault="001D53EF" w:rsidP="001D53EF">
            <w:pPr>
              <w:ind w:firstLine="0"/>
            </w:pPr>
            <w:r>
              <w:t>Quinn</w:t>
            </w:r>
          </w:p>
        </w:tc>
      </w:tr>
      <w:tr w:rsidR="001D53EF" w:rsidRPr="001D53EF" w:rsidTr="000A48D9">
        <w:tc>
          <w:tcPr>
            <w:tcW w:w="2179" w:type="dxa"/>
            <w:shd w:val="clear" w:color="auto" w:fill="auto"/>
          </w:tcPr>
          <w:p w:rsidR="001D53EF" w:rsidRPr="001D53EF" w:rsidRDefault="001D53EF" w:rsidP="001D53EF">
            <w:pPr>
              <w:ind w:firstLine="0"/>
            </w:pPr>
            <w:r>
              <w:t>Ridgeway</w:t>
            </w:r>
          </w:p>
        </w:tc>
        <w:tc>
          <w:tcPr>
            <w:tcW w:w="2179" w:type="dxa"/>
            <w:shd w:val="clear" w:color="auto" w:fill="auto"/>
          </w:tcPr>
          <w:p w:rsidR="001D53EF" w:rsidRPr="001D53EF" w:rsidRDefault="001D53EF" w:rsidP="001D53EF">
            <w:pPr>
              <w:ind w:firstLine="0"/>
            </w:pPr>
            <w:r>
              <w:t>Riley</w:t>
            </w:r>
          </w:p>
        </w:tc>
        <w:tc>
          <w:tcPr>
            <w:tcW w:w="2180" w:type="dxa"/>
            <w:shd w:val="clear" w:color="auto" w:fill="auto"/>
          </w:tcPr>
          <w:p w:rsidR="001D53EF" w:rsidRPr="001D53EF" w:rsidRDefault="001D53EF" w:rsidP="001D53EF">
            <w:pPr>
              <w:ind w:firstLine="0"/>
            </w:pPr>
            <w:r>
              <w:t>Rivers</w:t>
            </w:r>
          </w:p>
        </w:tc>
      </w:tr>
      <w:tr w:rsidR="001D53EF" w:rsidRPr="001D53EF" w:rsidTr="000A48D9">
        <w:tc>
          <w:tcPr>
            <w:tcW w:w="2179" w:type="dxa"/>
            <w:shd w:val="clear" w:color="auto" w:fill="auto"/>
          </w:tcPr>
          <w:p w:rsidR="001D53EF" w:rsidRPr="001D53EF" w:rsidRDefault="001D53EF" w:rsidP="001D53EF">
            <w:pPr>
              <w:ind w:firstLine="0"/>
            </w:pPr>
            <w:r>
              <w:t>Robinson-Simpson</w:t>
            </w:r>
          </w:p>
        </w:tc>
        <w:tc>
          <w:tcPr>
            <w:tcW w:w="2179" w:type="dxa"/>
            <w:shd w:val="clear" w:color="auto" w:fill="auto"/>
          </w:tcPr>
          <w:p w:rsidR="001D53EF" w:rsidRPr="001D53EF" w:rsidRDefault="001D53EF" w:rsidP="001D53EF">
            <w:pPr>
              <w:ind w:firstLine="0"/>
            </w:pPr>
            <w:r>
              <w:t>Ryhal</w:t>
            </w:r>
          </w:p>
        </w:tc>
        <w:tc>
          <w:tcPr>
            <w:tcW w:w="2180" w:type="dxa"/>
            <w:shd w:val="clear" w:color="auto" w:fill="auto"/>
          </w:tcPr>
          <w:p w:rsidR="001D53EF" w:rsidRPr="001D53EF" w:rsidRDefault="001D53EF" w:rsidP="001D53EF">
            <w:pPr>
              <w:ind w:firstLine="0"/>
            </w:pPr>
            <w:r>
              <w:t>Sandifer</w:t>
            </w:r>
          </w:p>
        </w:tc>
      </w:tr>
      <w:tr w:rsidR="001D53EF" w:rsidRPr="001D53EF" w:rsidTr="000A48D9">
        <w:tc>
          <w:tcPr>
            <w:tcW w:w="2179" w:type="dxa"/>
            <w:shd w:val="clear" w:color="auto" w:fill="auto"/>
          </w:tcPr>
          <w:p w:rsidR="001D53EF" w:rsidRPr="001D53EF" w:rsidRDefault="001D53EF" w:rsidP="001D53EF">
            <w:pPr>
              <w:ind w:firstLine="0"/>
            </w:pPr>
            <w:r>
              <w:t>Simrill</w:t>
            </w:r>
          </w:p>
        </w:tc>
        <w:tc>
          <w:tcPr>
            <w:tcW w:w="2179" w:type="dxa"/>
            <w:shd w:val="clear" w:color="auto" w:fill="auto"/>
          </w:tcPr>
          <w:p w:rsidR="001D53EF" w:rsidRPr="001D53EF" w:rsidRDefault="001D53EF" w:rsidP="001D53EF">
            <w:pPr>
              <w:ind w:firstLine="0"/>
            </w:pPr>
            <w:r>
              <w:t>G. M. Smith</w:t>
            </w:r>
          </w:p>
        </w:tc>
        <w:tc>
          <w:tcPr>
            <w:tcW w:w="2180" w:type="dxa"/>
            <w:shd w:val="clear" w:color="auto" w:fill="auto"/>
          </w:tcPr>
          <w:p w:rsidR="001D53EF" w:rsidRPr="001D53EF" w:rsidRDefault="001D53EF" w:rsidP="001D53EF">
            <w:pPr>
              <w:ind w:firstLine="0"/>
            </w:pPr>
            <w:r>
              <w:t>G. R. Smith</w:t>
            </w:r>
          </w:p>
        </w:tc>
      </w:tr>
      <w:tr w:rsidR="001D53EF" w:rsidRPr="001D53EF" w:rsidTr="000A48D9">
        <w:tc>
          <w:tcPr>
            <w:tcW w:w="2179" w:type="dxa"/>
            <w:shd w:val="clear" w:color="auto" w:fill="auto"/>
          </w:tcPr>
          <w:p w:rsidR="001D53EF" w:rsidRPr="001D53EF" w:rsidRDefault="001D53EF" w:rsidP="001D53EF">
            <w:pPr>
              <w:ind w:firstLine="0"/>
            </w:pPr>
            <w:r>
              <w:t>J. E. Smith</w:t>
            </w:r>
          </w:p>
        </w:tc>
        <w:tc>
          <w:tcPr>
            <w:tcW w:w="2179" w:type="dxa"/>
            <w:shd w:val="clear" w:color="auto" w:fill="auto"/>
          </w:tcPr>
          <w:p w:rsidR="001D53EF" w:rsidRPr="001D53EF" w:rsidRDefault="001D53EF" w:rsidP="001D53EF">
            <w:pPr>
              <w:ind w:firstLine="0"/>
            </w:pPr>
            <w:r>
              <w:t>Sottile</w:t>
            </w:r>
          </w:p>
        </w:tc>
        <w:tc>
          <w:tcPr>
            <w:tcW w:w="2180" w:type="dxa"/>
            <w:shd w:val="clear" w:color="auto" w:fill="auto"/>
          </w:tcPr>
          <w:p w:rsidR="001D53EF" w:rsidRPr="001D53EF" w:rsidRDefault="001D53EF" w:rsidP="001D53EF">
            <w:pPr>
              <w:ind w:firstLine="0"/>
            </w:pPr>
            <w:r>
              <w:t>Southard</w:t>
            </w:r>
          </w:p>
        </w:tc>
      </w:tr>
      <w:tr w:rsidR="001D53EF" w:rsidRPr="001D53EF" w:rsidTr="000A48D9">
        <w:tc>
          <w:tcPr>
            <w:tcW w:w="2179" w:type="dxa"/>
            <w:shd w:val="clear" w:color="auto" w:fill="auto"/>
          </w:tcPr>
          <w:p w:rsidR="001D53EF" w:rsidRPr="001D53EF" w:rsidRDefault="001D53EF" w:rsidP="001D53EF">
            <w:pPr>
              <w:ind w:firstLine="0"/>
            </w:pPr>
            <w:r>
              <w:t>Spires</w:t>
            </w:r>
          </w:p>
        </w:tc>
        <w:tc>
          <w:tcPr>
            <w:tcW w:w="2179" w:type="dxa"/>
            <w:shd w:val="clear" w:color="auto" w:fill="auto"/>
          </w:tcPr>
          <w:p w:rsidR="001D53EF" w:rsidRPr="001D53EF" w:rsidRDefault="001D53EF" w:rsidP="001D53EF">
            <w:pPr>
              <w:ind w:firstLine="0"/>
            </w:pPr>
            <w:r>
              <w:t>Stavrinakis</w:t>
            </w:r>
          </w:p>
        </w:tc>
        <w:tc>
          <w:tcPr>
            <w:tcW w:w="2180" w:type="dxa"/>
            <w:shd w:val="clear" w:color="auto" w:fill="auto"/>
          </w:tcPr>
          <w:p w:rsidR="001D53EF" w:rsidRPr="001D53EF" w:rsidRDefault="001D53EF" w:rsidP="001D53EF">
            <w:pPr>
              <w:ind w:firstLine="0"/>
            </w:pPr>
            <w:r>
              <w:t>Stringer</w:t>
            </w:r>
          </w:p>
        </w:tc>
      </w:tr>
      <w:tr w:rsidR="001D53EF" w:rsidRPr="001D53EF" w:rsidTr="000A48D9">
        <w:tc>
          <w:tcPr>
            <w:tcW w:w="2179" w:type="dxa"/>
            <w:shd w:val="clear" w:color="auto" w:fill="auto"/>
          </w:tcPr>
          <w:p w:rsidR="001D53EF" w:rsidRPr="001D53EF" w:rsidRDefault="001D53EF" w:rsidP="001D53EF">
            <w:pPr>
              <w:ind w:firstLine="0"/>
            </w:pPr>
            <w:r>
              <w:t>Tallon</w:t>
            </w:r>
          </w:p>
        </w:tc>
        <w:tc>
          <w:tcPr>
            <w:tcW w:w="2179" w:type="dxa"/>
            <w:shd w:val="clear" w:color="auto" w:fill="auto"/>
          </w:tcPr>
          <w:p w:rsidR="001D53EF" w:rsidRPr="001D53EF" w:rsidRDefault="001D53EF" w:rsidP="001D53EF">
            <w:pPr>
              <w:ind w:firstLine="0"/>
            </w:pPr>
            <w:r>
              <w:t>Taylor</w:t>
            </w:r>
          </w:p>
        </w:tc>
        <w:tc>
          <w:tcPr>
            <w:tcW w:w="2180" w:type="dxa"/>
            <w:shd w:val="clear" w:color="auto" w:fill="auto"/>
          </w:tcPr>
          <w:p w:rsidR="001D53EF" w:rsidRPr="001D53EF" w:rsidRDefault="001D53EF" w:rsidP="001D53EF">
            <w:pPr>
              <w:ind w:firstLine="0"/>
            </w:pPr>
            <w:r>
              <w:t>Thayer</w:t>
            </w:r>
          </w:p>
        </w:tc>
      </w:tr>
      <w:tr w:rsidR="001D53EF" w:rsidRPr="001D53EF" w:rsidTr="000A48D9">
        <w:tc>
          <w:tcPr>
            <w:tcW w:w="2179" w:type="dxa"/>
            <w:shd w:val="clear" w:color="auto" w:fill="auto"/>
          </w:tcPr>
          <w:p w:rsidR="001D53EF" w:rsidRPr="001D53EF" w:rsidRDefault="001D53EF" w:rsidP="001D53EF">
            <w:pPr>
              <w:ind w:firstLine="0"/>
            </w:pPr>
            <w:r>
              <w:t>Tinkler</w:t>
            </w:r>
          </w:p>
        </w:tc>
        <w:tc>
          <w:tcPr>
            <w:tcW w:w="2179" w:type="dxa"/>
            <w:shd w:val="clear" w:color="auto" w:fill="auto"/>
          </w:tcPr>
          <w:p w:rsidR="001D53EF" w:rsidRPr="001D53EF" w:rsidRDefault="001D53EF" w:rsidP="001D53EF">
            <w:pPr>
              <w:ind w:firstLine="0"/>
            </w:pPr>
            <w:r>
              <w:t>Weeks</w:t>
            </w:r>
          </w:p>
        </w:tc>
        <w:tc>
          <w:tcPr>
            <w:tcW w:w="2180" w:type="dxa"/>
            <w:shd w:val="clear" w:color="auto" w:fill="auto"/>
          </w:tcPr>
          <w:p w:rsidR="001D53EF" w:rsidRPr="001D53EF" w:rsidRDefault="001D53EF" w:rsidP="001D53EF">
            <w:pPr>
              <w:ind w:firstLine="0"/>
            </w:pPr>
            <w:r>
              <w:t>Wells</w:t>
            </w:r>
          </w:p>
        </w:tc>
      </w:tr>
      <w:tr w:rsidR="001D53EF" w:rsidRPr="001D53EF" w:rsidTr="000A48D9">
        <w:tc>
          <w:tcPr>
            <w:tcW w:w="2179" w:type="dxa"/>
            <w:shd w:val="clear" w:color="auto" w:fill="auto"/>
          </w:tcPr>
          <w:p w:rsidR="001D53EF" w:rsidRPr="001D53EF" w:rsidRDefault="001D53EF" w:rsidP="001D53EF">
            <w:pPr>
              <w:keepNext/>
              <w:ind w:firstLine="0"/>
            </w:pPr>
            <w:r>
              <w:t>Whipper</w:t>
            </w:r>
          </w:p>
        </w:tc>
        <w:tc>
          <w:tcPr>
            <w:tcW w:w="2179" w:type="dxa"/>
            <w:shd w:val="clear" w:color="auto" w:fill="auto"/>
          </w:tcPr>
          <w:p w:rsidR="001D53EF" w:rsidRPr="001D53EF" w:rsidRDefault="001D53EF" w:rsidP="001D53EF">
            <w:pPr>
              <w:keepNext/>
              <w:ind w:firstLine="0"/>
            </w:pPr>
            <w:r>
              <w:t>Whitmire</w:t>
            </w:r>
          </w:p>
        </w:tc>
        <w:tc>
          <w:tcPr>
            <w:tcW w:w="2180" w:type="dxa"/>
            <w:shd w:val="clear" w:color="auto" w:fill="auto"/>
          </w:tcPr>
          <w:p w:rsidR="001D53EF" w:rsidRPr="001D53EF" w:rsidRDefault="001D53EF" w:rsidP="001D53EF">
            <w:pPr>
              <w:keepNext/>
              <w:ind w:firstLine="0"/>
            </w:pPr>
            <w:r>
              <w:t>Williams</w:t>
            </w:r>
          </w:p>
        </w:tc>
      </w:tr>
      <w:tr w:rsidR="001D53EF" w:rsidRPr="001D53EF" w:rsidTr="000A48D9">
        <w:tc>
          <w:tcPr>
            <w:tcW w:w="2179" w:type="dxa"/>
            <w:shd w:val="clear" w:color="auto" w:fill="auto"/>
          </w:tcPr>
          <w:p w:rsidR="001D53EF" w:rsidRPr="001D53EF" w:rsidRDefault="001D53EF" w:rsidP="001D53EF">
            <w:pPr>
              <w:keepNext/>
              <w:ind w:firstLine="0"/>
            </w:pPr>
            <w:r>
              <w:t>Willis</w:t>
            </w:r>
          </w:p>
        </w:tc>
        <w:tc>
          <w:tcPr>
            <w:tcW w:w="2179" w:type="dxa"/>
            <w:shd w:val="clear" w:color="auto" w:fill="auto"/>
          </w:tcPr>
          <w:p w:rsidR="001D53EF" w:rsidRPr="001D53EF" w:rsidRDefault="001D53EF" w:rsidP="001D53EF">
            <w:pPr>
              <w:keepNext/>
              <w:ind w:firstLine="0"/>
            </w:pPr>
            <w:r>
              <w:t>Yow</w:t>
            </w:r>
          </w:p>
        </w:tc>
        <w:tc>
          <w:tcPr>
            <w:tcW w:w="2180" w:type="dxa"/>
            <w:shd w:val="clear" w:color="auto" w:fill="auto"/>
          </w:tcPr>
          <w:p w:rsidR="001D53EF" w:rsidRPr="001D53EF" w:rsidRDefault="001D53EF" w:rsidP="001D53EF">
            <w:pPr>
              <w:keepNext/>
              <w:ind w:firstLine="0"/>
            </w:pPr>
          </w:p>
        </w:tc>
      </w:tr>
    </w:tbl>
    <w:p w:rsidR="001D53EF" w:rsidRDefault="001D53EF" w:rsidP="001D53EF"/>
    <w:p w:rsidR="001D53EF" w:rsidRDefault="001D53EF" w:rsidP="001D53EF">
      <w:pPr>
        <w:keepNext/>
        <w:jc w:val="center"/>
        <w:rPr>
          <w:b/>
        </w:rPr>
      </w:pPr>
      <w:r w:rsidRPr="001D53EF">
        <w:rPr>
          <w:b/>
        </w:rPr>
        <w:lastRenderedPageBreak/>
        <w:t>STATEMENT OF ATTENDANCE</w:t>
      </w:r>
    </w:p>
    <w:p w:rsidR="001D53EF" w:rsidRDefault="001D53EF" w:rsidP="001D53EF">
      <w:pPr>
        <w:keepNext/>
      </w:pPr>
      <w:r>
        <w:t>I came in after the roll call and was present for the Session on Wednesday, January 27.</w:t>
      </w:r>
    </w:p>
    <w:tbl>
      <w:tblPr>
        <w:tblW w:w="0" w:type="auto"/>
        <w:jc w:val="right"/>
        <w:tblLayout w:type="fixed"/>
        <w:tblLook w:val="0000" w:firstRow="0" w:lastRow="0" w:firstColumn="0" w:lastColumn="0" w:noHBand="0" w:noVBand="0"/>
      </w:tblPr>
      <w:tblGrid>
        <w:gridCol w:w="2800"/>
        <w:gridCol w:w="2800"/>
      </w:tblGrid>
      <w:tr w:rsidR="001D53EF" w:rsidRPr="001D53EF" w:rsidTr="001D53EF">
        <w:trPr>
          <w:jc w:val="right"/>
        </w:trPr>
        <w:tc>
          <w:tcPr>
            <w:tcW w:w="2800" w:type="dxa"/>
            <w:shd w:val="clear" w:color="auto" w:fill="auto"/>
          </w:tcPr>
          <w:p w:rsidR="001D53EF" w:rsidRPr="001D53EF" w:rsidRDefault="001D53EF" w:rsidP="001D53EF">
            <w:pPr>
              <w:keepNext/>
              <w:ind w:firstLine="0"/>
            </w:pPr>
            <w:bookmarkStart w:id="5" w:name="statement_start18"/>
            <w:bookmarkEnd w:id="5"/>
            <w:r>
              <w:t>Terry Alexander</w:t>
            </w:r>
          </w:p>
        </w:tc>
        <w:tc>
          <w:tcPr>
            <w:tcW w:w="2800" w:type="dxa"/>
            <w:shd w:val="clear" w:color="auto" w:fill="auto"/>
          </w:tcPr>
          <w:p w:rsidR="001D53EF" w:rsidRPr="001D53EF" w:rsidRDefault="001D53EF" w:rsidP="001D53EF">
            <w:pPr>
              <w:keepNext/>
              <w:ind w:firstLine="0"/>
            </w:pPr>
            <w:r>
              <w:t>H. B. "Chip" Limehouse</w:t>
            </w:r>
          </w:p>
        </w:tc>
      </w:tr>
      <w:tr w:rsidR="001D53EF" w:rsidRPr="001D53EF" w:rsidTr="001D53EF">
        <w:trPr>
          <w:jc w:val="right"/>
        </w:trPr>
        <w:tc>
          <w:tcPr>
            <w:tcW w:w="2800" w:type="dxa"/>
            <w:shd w:val="clear" w:color="auto" w:fill="auto"/>
          </w:tcPr>
          <w:p w:rsidR="001D53EF" w:rsidRPr="001D53EF" w:rsidRDefault="001D53EF" w:rsidP="001D53EF">
            <w:pPr>
              <w:keepNext/>
              <w:ind w:firstLine="0"/>
            </w:pPr>
            <w:r>
              <w:t>Todd Rutherford</w:t>
            </w:r>
          </w:p>
        </w:tc>
        <w:tc>
          <w:tcPr>
            <w:tcW w:w="2800" w:type="dxa"/>
            <w:shd w:val="clear" w:color="auto" w:fill="auto"/>
          </w:tcPr>
          <w:p w:rsidR="001D53EF" w:rsidRPr="001D53EF" w:rsidRDefault="001D53EF" w:rsidP="001D53EF">
            <w:pPr>
              <w:keepNext/>
              <w:ind w:firstLine="0"/>
            </w:pPr>
            <w:r>
              <w:t>Brian White</w:t>
            </w:r>
          </w:p>
        </w:tc>
      </w:tr>
    </w:tbl>
    <w:p w:rsidR="001D53EF" w:rsidRDefault="001D53EF" w:rsidP="001D53EF"/>
    <w:p w:rsidR="001D53EF" w:rsidRDefault="001D53EF" w:rsidP="001D53EF">
      <w:pPr>
        <w:jc w:val="center"/>
        <w:rPr>
          <w:b/>
        </w:rPr>
      </w:pPr>
      <w:r w:rsidRPr="001D53EF">
        <w:rPr>
          <w:b/>
        </w:rPr>
        <w:t>Total Present--114</w:t>
      </w:r>
      <w:bookmarkStart w:id="6" w:name="statement_end18"/>
      <w:bookmarkStart w:id="7" w:name="vote_end18"/>
      <w:bookmarkEnd w:id="6"/>
      <w:bookmarkEnd w:id="7"/>
    </w:p>
    <w:p w:rsidR="001D53EF" w:rsidRDefault="001D53EF" w:rsidP="001D53EF"/>
    <w:p w:rsidR="001D53EF" w:rsidRDefault="001D53EF" w:rsidP="001D53EF">
      <w:pPr>
        <w:keepNext/>
        <w:jc w:val="center"/>
        <w:rPr>
          <w:b/>
        </w:rPr>
      </w:pPr>
      <w:r w:rsidRPr="001D53EF">
        <w:rPr>
          <w:b/>
        </w:rPr>
        <w:t>SPEAKER IN CHAIR</w:t>
      </w:r>
    </w:p>
    <w:p w:rsidR="001D53EF" w:rsidRDefault="001D53EF" w:rsidP="001D53EF"/>
    <w:p w:rsidR="001D53EF" w:rsidRDefault="001D53EF" w:rsidP="001D53EF">
      <w:pPr>
        <w:keepNext/>
        <w:jc w:val="center"/>
        <w:rPr>
          <w:b/>
        </w:rPr>
      </w:pPr>
      <w:r w:rsidRPr="001D53EF">
        <w:rPr>
          <w:b/>
        </w:rPr>
        <w:t>LEAVE OF ABSENCE</w:t>
      </w:r>
    </w:p>
    <w:p w:rsidR="001D53EF" w:rsidRDefault="001D53EF" w:rsidP="001D53EF">
      <w:r>
        <w:t>The SPEAKER granted Rep. TOOLE a leave of absence for the day due to medical reasons.</w:t>
      </w:r>
    </w:p>
    <w:p w:rsidR="000A48D9" w:rsidRDefault="000A48D9">
      <w:pPr>
        <w:ind w:firstLine="0"/>
        <w:jc w:val="left"/>
      </w:pPr>
    </w:p>
    <w:p w:rsidR="000A48D9" w:rsidRDefault="000A48D9">
      <w:pPr>
        <w:ind w:firstLine="0"/>
        <w:jc w:val="left"/>
      </w:pPr>
    </w:p>
    <w:p w:rsidR="000A48D9" w:rsidRDefault="000A48D9">
      <w:pPr>
        <w:ind w:firstLine="0"/>
        <w:jc w:val="left"/>
      </w:pPr>
    </w:p>
    <w:p w:rsidR="000A48D9" w:rsidRDefault="000A48D9" w:rsidP="001D53EF"/>
    <w:p w:rsidR="000A48D9" w:rsidRPr="000A48D9" w:rsidRDefault="000A48D9" w:rsidP="000A48D9">
      <w:pPr>
        <w:jc w:val="right"/>
        <w:rPr>
          <w:b/>
        </w:rPr>
      </w:pPr>
      <w:r w:rsidRPr="000A48D9">
        <w:rPr>
          <w:b/>
        </w:rPr>
        <w:t>Printed Page 704 . . . . . Wednesday, January 27, 2016</w:t>
      </w:r>
    </w:p>
    <w:p w:rsidR="000A48D9" w:rsidRDefault="000A48D9">
      <w:pPr>
        <w:ind w:firstLine="0"/>
        <w:jc w:val="left"/>
      </w:pPr>
    </w:p>
    <w:p w:rsidR="000A48D9" w:rsidRDefault="000A48D9" w:rsidP="001D53EF"/>
    <w:p w:rsidR="001D53EF" w:rsidRDefault="001D53EF" w:rsidP="001D53EF">
      <w:pPr>
        <w:keepNext/>
        <w:jc w:val="center"/>
        <w:rPr>
          <w:b/>
        </w:rPr>
      </w:pPr>
      <w:r w:rsidRPr="001D53EF">
        <w:rPr>
          <w:b/>
        </w:rPr>
        <w:t>LEAVE OF ABSENCE</w:t>
      </w:r>
    </w:p>
    <w:p w:rsidR="001D53EF" w:rsidRDefault="001D53EF" w:rsidP="001D53EF">
      <w:r>
        <w:t>The SPEAKER granted Rep. MCCOY a leave of absence for the day.</w:t>
      </w:r>
    </w:p>
    <w:p w:rsidR="001D53EF" w:rsidRDefault="001D53EF" w:rsidP="001D53EF"/>
    <w:p w:rsidR="001D53EF" w:rsidRDefault="001D53EF" w:rsidP="001D53EF">
      <w:pPr>
        <w:keepNext/>
        <w:jc w:val="center"/>
        <w:rPr>
          <w:b/>
        </w:rPr>
      </w:pPr>
      <w:r w:rsidRPr="001D53EF">
        <w:rPr>
          <w:b/>
        </w:rPr>
        <w:t>LEAVE OF ABSENCE</w:t>
      </w:r>
    </w:p>
    <w:p w:rsidR="001D53EF" w:rsidRDefault="001D53EF" w:rsidP="001D53EF">
      <w:r>
        <w:t>The SPEAKER granted Rep. FORRESTER a leave of absence for the day.</w:t>
      </w:r>
    </w:p>
    <w:p w:rsidR="001D53EF" w:rsidRDefault="001D53EF" w:rsidP="001D53EF"/>
    <w:p w:rsidR="001D53EF" w:rsidRDefault="001D53EF" w:rsidP="001D53EF">
      <w:pPr>
        <w:keepNext/>
        <w:jc w:val="center"/>
        <w:rPr>
          <w:b/>
        </w:rPr>
      </w:pPr>
      <w:r w:rsidRPr="001D53EF">
        <w:rPr>
          <w:b/>
        </w:rPr>
        <w:t>LEAVE OF ABSENCE</w:t>
      </w:r>
    </w:p>
    <w:p w:rsidR="001D53EF" w:rsidRDefault="001D53EF" w:rsidP="001D53EF">
      <w:r>
        <w:t>The SPEAKER granted Rep. HAMILTON a leave of absence for the day.</w:t>
      </w:r>
    </w:p>
    <w:p w:rsidR="001D53EF" w:rsidRDefault="001D53EF" w:rsidP="001D53EF"/>
    <w:p w:rsidR="001D53EF" w:rsidRDefault="001D53EF" w:rsidP="001D53EF">
      <w:pPr>
        <w:keepNext/>
        <w:jc w:val="center"/>
        <w:rPr>
          <w:b/>
        </w:rPr>
      </w:pPr>
      <w:r w:rsidRPr="001D53EF">
        <w:rPr>
          <w:b/>
        </w:rPr>
        <w:t>LEAVE OF ABSENCE</w:t>
      </w:r>
    </w:p>
    <w:p w:rsidR="001D53EF" w:rsidRDefault="001D53EF" w:rsidP="001D53EF">
      <w:r>
        <w:t>The SPEAKER granted Rep. MURPHY a leave of absence for the day due to business reasons.</w:t>
      </w:r>
    </w:p>
    <w:p w:rsidR="001D53EF" w:rsidRDefault="001D53EF" w:rsidP="001D53EF"/>
    <w:p w:rsidR="001D53EF" w:rsidRDefault="001D53EF" w:rsidP="001D53EF">
      <w:pPr>
        <w:keepNext/>
        <w:jc w:val="center"/>
        <w:rPr>
          <w:b/>
        </w:rPr>
      </w:pPr>
      <w:r w:rsidRPr="001D53EF">
        <w:rPr>
          <w:b/>
        </w:rPr>
        <w:t>LEAVE OF ABSENCE</w:t>
      </w:r>
    </w:p>
    <w:p w:rsidR="001D53EF" w:rsidRDefault="001D53EF" w:rsidP="001D53EF">
      <w:r>
        <w:t>The SPEAKER granted Rep. HORNE a leave of absence for the day.</w:t>
      </w:r>
    </w:p>
    <w:p w:rsidR="001D53EF" w:rsidRDefault="001D53EF" w:rsidP="001D53EF"/>
    <w:p w:rsidR="001D53EF" w:rsidRDefault="001D53EF" w:rsidP="001D53EF">
      <w:pPr>
        <w:keepNext/>
        <w:jc w:val="center"/>
        <w:rPr>
          <w:b/>
        </w:rPr>
      </w:pPr>
      <w:r w:rsidRPr="001D53EF">
        <w:rPr>
          <w:b/>
        </w:rPr>
        <w:t>LEAVE OF ABSENCE</w:t>
      </w:r>
    </w:p>
    <w:p w:rsidR="001D53EF" w:rsidRDefault="001D53EF" w:rsidP="001D53EF">
      <w:r>
        <w:t>The SPEAKER granted Rep. CLEMMONS a leave of absence for the day.</w:t>
      </w:r>
    </w:p>
    <w:p w:rsidR="001D53EF" w:rsidRDefault="001D53EF" w:rsidP="001D53EF"/>
    <w:p w:rsidR="001D53EF" w:rsidRDefault="001D53EF" w:rsidP="001D53EF">
      <w:pPr>
        <w:keepNext/>
        <w:jc w:val="center"/>
        <w:rPr>
          <w:b/>
        </w:rPr>
      </w:pPr>
      <w:r w:rsidRPr="001D53EF">
        <w:rPr>
          <w:b/>
        </w:rPr>
        <w:t>LEAVE OF ABSENCE</w:t>
      </w:r>
    </w:p>
    <w:p w:rsidR="001D53EF" w:rsidRDefault="001D53EF" w:rsidP="001D53EF">
      <w:r>
        <w:t>The SPEAKER granted Rep. CORLEY a leave of absence for the day.</w:t>
      </w:r>
    </w:p>
    <w:p w:rsidR="001D53EF" w:rsidRDefault="001D53EF" w:rsidP="001D53EF"/>
    <w:p w:rsidR="001D53EF" w:rsidRDefault="001D53EF" w:rsidP="001D53EF">
      <w:pPr>
        <w:keepNext/>
        <w:jc w:val="center"/>
        <w:rPr>
          <w:b/>
        </w:rPr>
      </w:pPr>
      <w:r w:rsidRPr="001D53EF">
        <w:rPr>
          <w:b/>
        </w:rPr>
        <w:t>LEAVE OF ABSENCE</w:t>
      </w:r>
    </w:p>
    <w:p w:rsidR="001D53EF" w:rsidRDefault="001D53EF" w:rsidP="001D53EF">
      <w:r>
        <w:t>The SPEAKER granted Rep. ROBINSON-SIMPSON a temporary leave of absence.</w:t>
      </w:r>
    </w:p>
    <w:p w:rsidR="001D53EF" w:rsidRDefault="001D53EF" w:rsidP="001D53EF"/>
    <w:p w:rsidR="001D53EF" w:rsidRDefault="001D53EF" w:rsidP="001D53EF">
      <w:pPr>
        <w:keepNext/>
        <w:jc w:val="center"/>
        <w:rPr>
          <w:b/>
        </w:rPr>
      </w:pPr>
      <w:r w:rsidRPr="001D53EF">
        <w:rPr>
          <w:b/>
        </w:rPr>
        <w:t>DOCTOR OF THE DAY</w:t>
      </w:r>
    </w:p>
    <w:p w:rsidR="000A48D9" w:rsidRDefault="001D53EF" w:rsidP="001D53EF">
      <w:r>
        <w:t>Announcement was made that Dr. Terry L. Dodge of Chester was the Doctor of the Day for the General Assembly.</w:t>
      </w:r>
    </w:p>
    <w:p w:rsidR="000A48D9" w:rsidRDefault="000A48D9" w:rsidP="001D53EF"/>
    <w:p w:rsidR="000A48D9" w:rsidRDefault="000A48D9" w:rsidP="001D53EF">
      <w:pPr>
        <w:keepNext/>
        <w:jc w:val="center"/>
        <w:rPr>
          <w:b/>
        </w:rPr>
      </w:pPr>
    </w:p>
    <w:p w:rsidR="000A48D9" w:rsidRDefault="000A48D9" w:rsidP="001D53EF">
      <w:pPr>
        <w:keepNext/>
        <w:jc w:val="center"/>
        <w:rPr>
          <w:b/>
        </w:rPr>
      </w:pPr>
    </w:p>
    <w:p w:rsidR="000A48D9" w:rsidRPr="000A48D9" w:rsidRDefault="000A48D9" w:rsidP="000A48D9">
      <w:pPr>
        <w:jc w:val="right"/>
        <w:rPr>
          <w:b/>
        </w:rPr>
      </w:pPr>
      <w:r w:rsidRPr="000A48D9">
        <w:rPr>
          <w:b/>
        </w:rPr>
        <w:t>Printed Page 705 . . . . . Wednesday, January 27, 2016</w:t>
      </w:r>
    </w:p>
    <w:p w:rsidR="000A48D9" w:rsidRDefault="000A48D9">
      <w:pPr>
        <w:ind w:firstLine="0"/>
        <w:jc w:val="left"/>
        <w:rPr>
          <w:b/>
        </w:rPr>
      </w:pPr>
    </w:p>
    <w:p w:rsidR="001D53EF" w:rsidRDefault="001D53EF" w:rsidP="001D53EF">
      <w:pPr>
        <w:keepNext/>
        <w:jc w:val="center"/>
        <w:rPr>
          <w:b/>
        </w:rPr>
      </w:pPr>
      <w:r w:rsidRPr="001D53EF">
        <w:rPr>
          <w:b/>
        </w:rPr>
        <w:t>CO-SPONSORS ADDED AND REMOVED</w:t>
      </w:r>
    </w:p>
    <w:p w:rsidR="001D53EF" w:rsidRDefault="001D53EF" w:rsidP="001D53EF">
      <w:r>
        <w:t>In accordance with House Rule 5.2 below:</w:t>
      </w:r>
    </w:p>
    <w:p w:rsidR="001D53EF" w:rsidRDefault="001D53EF" w:rsidP="001D53EF">
      <w:bookmarkStart w:id="8" w:name="file_start41"/>
      <w:bookmarkEnd w:id="8"/>
    </w:p>
    <w:p w:rsidR="001D53EF" w:rsidRDefault="001D53EF" w:rsidP="001D53EF">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1D53EF" w:rsidRDefault="001D53EF" w:rsidP="001D53EF"/>
    <w:p w:rsidR="001D53EF" w:rsidRDefault="001D53EF" w:rsidP="001D53EF">
      <w:pPr>
        <w:keepNext/>
        <w:jc w:val="center"/>
        <w:rPr>
          <w:b/>
        </w:rPr>
      </w:pPr>
      <w:r w:rsidRPr="001D53EF">
        <w:rPr>
          <w:b/>
        </w:rPr>
        <w:t>CO-SPONSOR ADDED</w:t>
      </w:r>
    </w:p>
    <w:tbl>
      <w:tblPr>
        <w:tblW w:w="0" w:type="auto"/>
        <w:tblLayout w:type="fixed"/>
        <w:tblLook w:val="0000" w:firstRow="0" w:lastRow="0" w:firstColumn="0" w:lastColumn="0" w:noHBand="0" w:noVBand="0"/>
      </w:tblPr>
      <w:tblGrid>
        <w:gridCol w:w="1500"/>
        <w:gridCol w:w="1488"/>
      </w:tblGrid>
      <w:tr w:rsidR="001D53EF" w:rsidRPr="001D53EF" w:rsidTr="001D53EF">
        <w:tc>
          <w:tcPr>
            <w:tcW w:w="1500" w:type="dxa"/>
            <w:shd w:val="clear" w:color="auto" w:fill="auto"/>
          </w:tcPr>
          <w:p w:rsidR="001D53EF" w:rsidRPr="001D53EF" w:rsidRDefault="001D53EF" w:rsidP="001D53EF">
            <w:pPr>
              <w:keepNext/>
              <w:ind w:firstLine="0"/>
            </w:pPr>
            <w:r w:rsidRPr="001D53EF">
              <w:t>Bill Number:</w:t>
            </w:r>
          </w:p>
        </w:tc>
        <w:tc>
          <w:tcPr>
            <w:tcW w:w="1488" w:type="dxa"/>
            <w:shd w:val="clear" w:color="auto" w:fill="auto"/>
          </w:tcPr>
          <w:p w:rsidR="001D53EF" w:rsidRPr="001D53EF" w:rsidRDefault="001D53EF" w:rsidP="001D53EF">
            <w:pPr>
              <w:keepNext/>
              <w:ind w:firstLine="0"/>
            </w:pPr>
            <w:r w:rsidRPr="001D53EF">
              <w:t>H. 4757</w:t>
            </w:r>
          </w:p>
        </w:tc>
      </w:tr>
      <w:tr w:rsidR="001D53EF" w:rsidRPr="001D53EF" w:rsidTr="001D53EF">
        <w:tc>
          <w:tcPr>
            <w:tcW w:w="1500" w:type="dxa"/>
            <w:shd w:val="clear" w:color="auto" w:fill="auto"/>
          </w:tcPr>
          <w:p w:rsidR="001D53EF" w:rsidRPr="001D53EF" w:rsidRDefault="001D53EF" w:rsidP="001D53EF">
            <w:pPr>
              <w:keepNext/>
              <w:ind w:firstLine="0"/>
            </w:pPr>
            <w:r w:rsidRPr="001D53EF">
              <w:t>Date:</w:t>
            </w:r>
          </w:p>
        </w:tc>
        <w:tc>
          <w:tcPr>
            <w:tcW w:w="1488" w:type="dxa"/>
            <w:shd w:val="clear" w:color="auto" w:fill="auto"/>
          </w:tcPr>
          <w:p w:rsidR="001D53EF" w:rsidRPr="001D53EF" w:rsidRDefault="001D53EF" w:rsidP="001D53EF">
            <w:pPr>
              <w:keepNext/>
              <w:ind w:firstLine="0"/>
            </w:pPr>
            <w:r w:rsidRPr="001D53EF">
              <w:t>ADD:</w:t>
            </w:r>
          </w:p>
        </w:tc>
      </w:tr>
      <w:tr w:rsidR="001D53EF" w:rsidRPr="001D53EF" w:rsidTr="001D53EF">
        <w:tc>
          <w:tcPr>
            <w:tcW w:w="1500" w:type="dxa"/>
            <w:shd w:val="clear" w:color="auto" w:fill="auto"/>
          </w:tcPr>
          <w:p w:rsidR="001D53EF" w:rsidRPr="001D53EF" w:rsidRDefault="001D53EF" w:rsidP="001D53EF">
            <w:pPr>
              <w:keepNext/>
              <w:ind w:firstLine="0"/>
            </w:pPr>
            <w:r w:rsidRPr="001D53EF">
              <w:t>01/27/16</w:t>
            </w:r>
          </w:p>
        </w:tc>
        <w:tc>
          <w:tcPr>
            <w:tcW w:w="1488" w:type="dxa"/>
            <w:shd w:val="clear" w:color="auto" w:fill="auto"/>
          </w:tcPr>
          <w:p w:rsidR="001D53EF" w:rsidRPr="001D53EF" w:rsidRDefault="001D53EF" w:rsidP="001D53EF">
            <w:pPr>
              <w:keepNext/>
              <w:ind w:firstLine="0"/>
            </w:pPr>
            <w:r w:rsidRPr="001D53EF">
              <w:t>JEFFERSON</w:t>
            </w:r>
          </w:p>
        </w:tc>
      </w:tr>
    </w:tbl>
    <w:p w:rsidR="001D53EF" w:rsidRDefault="001D53EF" w:rsidP="001D53EF"/>
    <w:p w:rsidR="001D53EF" w:rsidRDefault="001D53EF" w:rsidP="001D53EF">
      <w:pPr>
        <w:keepNext/>
        <w:jc w:val="center"/>
        <w:rPr>
          <w:b/>
        </w:rPr>
      </w:pPr>
      <w:r w:rsidRPr="001D53EF">
        <w:rPr>
          <w:b/>
        </w:rPr>
        <w:lastRenderedPageBreak/>
        <w:t>CO-SPONSORS ADDED</w:t>
      </w:r>
    </w:p>
    <w:tbl>
      <w:tblPr>
        <w:tblW w:w="0" w:type="auto"/>
        <w:tblLayout w:type="fixed"/>
        <w:tblLook w:val="0000" w:firstRow="0" w:lastRow="0" w:firstColumn="0" w:lastColumn="0" w:noHBand="0" w:noVBand="0"/>
      </w:tblPr>
      <w:tblGrid>
        <w:gridCol w:w="1500"/>
        <w:gridCol w:w="5038"/>
      </w:tblGrid>
      <w:tr w:rsidR="001D53EF" w:rsidRPr="001D53EF" w:rsidTr="001D53EF">
        <w:tc>
          <w:tcPr>
            <w:tcW w:w="1500" w:type="dxa"/>
            <w:shd w:val="clear" w:color="auto" w:fill="auto"/>
          </w:tcPr>
          <w:p w:rsidR="001D53EF" w:rsidRPr="001D53EF" w:rsidRDefault="001D53EF" w:rsidP="001D53EF">
            <w:pPr>
              <w:keepNext/>
              <w:ind w:firstLine="0"/>
            </w:pPr>
            <w:r w:rsidRPr="001D53EF">
              <w:t>Bill Number:</w:t>
            </w:r>
          </w:p>
        </w:tc>
        <w:tc>
          <w:tcPr>
            <w:tcW w:w="5038" w:type="dxa"/>
            <w:shd w:val="clear" w:color="auto" w:fill="auto"/>
          </w:tcPr>
          <w:p w:rsidR="001D53EF" w:rsidRPr="001D53EF" w:rsidRDefault="001D53EF" w:rsidP="001D53EF">
            <w:pPr>
              <w:keepNext/>
              <w:ind w:firstLine="0"/>
            </w:pPr>
            <w:r w:rsidRPr="001D53EF">
              <w:t>H. 3075</w:t>
            </w:r>
          </w:p>
        </w:tc>
      </w:tr>
      <w:tr w:rsidR="001D53EF" w:rsidRPr="001D53EF" w:rsidTr="001D53EF">
        <w:tc>
          <w:tcPr>
            <w:tcW w:w="1500" w:type="dxa"/>
            <w:shd w:val="clear" w:color="auto" w:fill="auto"/>
          </w:tcPr>
          <w:p w:rsidR="001D53EF" w:rsidRPr="001D53EF" w:rsidRDefault="001D53EF" w:rsidP="001D53EF">
            <w:pPr>
              <w:keepNext/>
              <w:ind w:firstLine="0"/>
            </w:pPr>
            <w:r w:rsidRPr="001D53EF">
              <w:t>Date:</w:t>
            </w:r>
          </w:p>
        </w:tc>
        <w:tc>
          <w:tcPr>
            <w:tcW w:w="5038" w:type="dxa"/>
            <w:shd w:val="clear" w:color="auto" w:fill="auto"/>
          </w:tcPr>
          <w:p w:rsidR="001D53EF" w:rsidRPr="001D53EF" w:rsidRDefault="001D53EF" w:rsidP="001D53EF">
            <w:pPr>
              <w:keepNext/>
              <w:ind w:firstLine="0"/>
            </w:pPr>
            <w:r w:rsidRPr="001D53EF">
              <w:t>ADD:</w:t>
            </w:r>
          </w:p>
        </w:tc>
      </w:tr>
      <w:tr w:rsidR="001D53EF" w:rsidRPr="001D53EF" w:rsidTr="001D53EF">
        <w:tc>
          <w:tcPr>
            <w:tcW w:w="1500" w:type="dxa"/>
            <w:shd w:val="clear" w:color="auto" w:fill="auto"/>
          </w:tcPr>
          <w:p w:rsidR="001D53EF" w:rsidRPr="001D53EF" w:rsidRDefault="001D53EF" w:rsidP="001D53EF">
            <w:pPr>
              <w:keepNext/>
              <w:ind w:firstLine="0"/>
            </w:pPr>
            <w:r w:rsidRPr="001D53EF">
              <w:t>01/27/16</w:t>
            </w:r>
          </w:p>
        </w:tc>
        <w:tc>
          <w:tcPr>
            <w:tcW w:w="5038" w:type="dxa"/>
            <w:shd w:val="clear" w:color="auto" w:fill="auto"/>
          </w:tcPr>
          <w:p w:rsidR="001D53EF" w:rsidRPr="001D53EF" w:rsidRDefault="001D53EF" w:rsidP="001D53EF">
            <w:pPr>
              <w:keepNext/>
              <w:ind w:firstLine="0"/>
            </w:pPr>
            <w:r w:rsidRPr="001D53EF">
              <w:t>HARDEE, R. L. BROWN, ANDERSON, CLYBURN, HODGES, JOHNSON and DUCKWORTH</w:t>
            </w:r>
          </w:p>
        </w:tc>
      </w:tr>
    </w:tbl>
    <w:p w:rsidR="001D53EF" w:rsidRDefault="001D53EF" w:rsidP="001D53EF"/>
    <w:p w:rsidR="001D53EF" w:rsidRDefault="001D53EF" w:rsidP="001D53EF">
      <w:pPr>
        <w:keepNext/>
        <w:jc w:val="center"/>
        <w:rPr>
          <w:b/>
        </w:rPr>
      </w:pPr>
      <w:r w:rsidRPr="001D53EF">
        <w:rPr>
          <w:b/>
        </w:rPr>
        <w:t>CO-SPONSOR ADDED</w:t>
      </w:r>
    </w:p>
    <w:tbl>
      <w:tblPr>
        <w:tblW w:w="0" w:type="auto"/>
        <w:tblLayout w:type="fixed"/>
        <w:tblLook w:val="0000" w:firstRow="0" w:lastRow="0" w:firstColumn="0" w:lastColumn="0" w:noHBand="0" w:noVBand="0"/>
      </w:tblPr>
      <w:tblGrid>
        <w:gridCol w:w="1500"/>
        <w:gridCol w:w="1404"/>
      </w:tblGrid>
      <w:tr w:rsidR="001D53EF" w:rsidRPr="001D53EF" w:rsidTr="001D53EF">
        <w:tc>
          <w:tcPr>
            <w:tcW w:w="1500" w:type="dxa"/>
            <w:shd w:val="clear" w:color="auto" w:fill="auto"/>
          </w:tcPr>
          <w:p w:rsidR="001D53EF" w:rsidRPr="001D53EF" w:rsidRDefault="001D53EF" w:rsidP="001D53EF">
            <w:pPr>
              <w:keepNext/>
              <w:ind w:firstLine="0"/>
            </w:pPr>
            <w:r w:rsidRPr="001D53EF">
              <w:t>Bill Number:</w:t>
            </w:r>
          </w:p>
        </w:tc>
        <w:tc>
          <w:tcPr>
            <w:tcW w:w="1404" w:type="dxa"/>
            <w:shd w:val="clear" w:color="auto" w:fill="auto"/>
          </w:tcPr>
          <w:p w:rsidR="001D53EF" w:rsidRPr="001D53EF" w:rsidRDefault="001D53EF" w:rsidP="001D53EF">
            <w:pPr>
              <w:keepNext/>
              <w:ind w:firstLine="0"/>
            </w:pPr>
            <w:r w:rsidRPr="001D53EF">
              <w:t>H. 3177</w:t>
            </w:r>
          </w:p>
        </w:tc>
      </w:tr>
      <w:tr w:rsidR="001D53EF" w:rsidRPr="001D53EF" w:rsidTr="001D53EF">
        <w:tc>
          <w:tcPr>
            <w:tcW w:w="1500" w:type="dxa"/>
            <w:shd w:val="clear" w:color="auto" w:fill="auto"/>
          </w:tcPr>
          <w:p w:rsidR="001D53EF" w:rsidRPr="001D53EF" w:rsidRDefault="001D53EF" w:rsidP="001D53EF">
            <w:pPr>
              <w:keepNext/>
              <w:ind w:firstLine="0"/>
            </w:pPr>
            <w:r w:rsidRPr="001D53EF">
              <w:t>Date:</w:t>
            </w:r>
          </w:p>
        </w:tc>
        <w:tc>
          <w:tcPr>
            <w:tcW w:w="1404" w:type="dxa"/>
            <w:shd w:val="clear" w:color="auto" w:fill="auto"/>
          </w:tcPr>
          <w:p w:rsidR="001D53EF" w:rsidRPr="001D53EF" w:rsidRDefault="001D53EF" w:rsidP="001D53EF">
            <w:pPr>
              <w:keepNext/>
              <w:ind w:firstLine="0"/>
            </w:pPr>
            <w:r w:rsidRPr="001D53EF">
              <w:t>ADD:</w:t>
            </w:r>
          </w:p>
        </w:tc>
      </w:tr>
      <w:tr w:rsidR="001D53EF" w:rsidRPr="001D53EF" w:rsidTr="001D53EF">
        <w:tc>
          <w:tcPr>
            <w:tcW w:w="1500" w:type="dxa"/>
            <w:shd w:val="clear" w:color="auto" w:fill="auto"/>
          </w:tcPr>
          <w:p w:rsidR="001D53EF" w:rsidRPr="001D53EF" w:rsidRDefault="001D53EF" w:rsidP="001D53EF">
            <w:pPr>
              <w:keepNext/>
              <w:ind w:firstLine="0"/>
            </w:pPr>
            <w:r w:rsidRPr="001D53EF">
              <w:t>01/27/16</w:t>
            </w:r>
          </w:p>
        </w:tc>
        <w:tc>
          <w:tcPr>
            <w:tcW w:w="1404" w:type="dxa"/>
            <w:shd w:val="clear" w:color="auto" w:fill="auto"/>
          </w:tcPr>
          <w:p w:rsidR="001D53EF" w:rsidRPr="001D53EF" w:rsidRDefault="001D53EF" w:rsidP="001D53EF">
            <w:pPr>
              <w:keepNext/>
              <w:ind w:firstLine="0"/>
            </w:pPr>
            <w:r w:rsidRPr="001D53EF">
              <w:t>ERICKSON</w:t>
            </w:r>
          </w:p>
        </w:tc>
      </w:tr>
    </w:tbl>
    <w:p w:rsidR="001D53EF" w:rsidRDefault="001D53EF" w:rsidP="001D53EF"/>
    <w:p w:rsidR="001D53EF" w:rsidRDefault="001D53EF" w:rsidP="001D53EF">
      <w:pPr>
        <w:keepNext/>
        <w:jc w:val="center"/>
        <w:rPr>
          <w:b/>
        </w:rPr>
      </w:pPr>
      <w:r w:rsidRPr="001D53EF">
        <w:rPr>
          <w:b/>
        </w:rPr>
        <w:t>CO-SPONSOR ADDED</w:t>
      </w:r>
    </w:p>
    <w:tbl>
      <w:tblPr>
        <w:tblW w:w="0" w:type="auto"/>
        <w:tblLayout w:type="fixed"/>
        <w:tblLook w:val="0000" w:firstRow="0" w:lastRow="0" w:firstColumn="0" w:lastColumn="0" w:noHBand="0" w:noVBand="0"/>
      </w:tblPr>
      <w:tblGrid>
        <w:gridCol w:w="1500"/>
        <w:gridCol w:w="1260"/>
      </w:tblGrid>
      <w:tr w:rsidR="001D53EF" w:rsidRPr="001D53EF" w:rsidTr="001D53EF">
        <w:tc>
          <w:tcPr>
            <w:tcW w:w="1500" w:type="dxa"/>
            <w:shd w:val="clear" w:color="auto" w:fill="auto"/>
          </w:tcPr>
          <w:p w:rsidR="001D53EF" w:rsidRPr="001D53EF" w:rsidRDefault="001D53EF" w:rsidP="001D53EF">
            <w:pPr>
              <w:keepNext/>
              <w:ind w:firstLine="0"/>
            </w:pPr>
            <w:r w:rsidRPr="001D53EF">
              <w:t>Bill Number:</w:t>
            </w:r>
          </w:p>
        </w:tc>
        <w:tc>
          <w:tcPr>
            <w:tcW w:w="1260" w:type="dxa"/>
            <w:shd w:val="clear" w:color="auto" w:fill="auto"/>
          </w:tcPr>
          <w:p w:rsidR="001D53EF" w:rsidRPr="001D53EF" w:rsidRDefault="001D53EF" w:rsidP="001D53EF">
            <w:pPr>
              <w:keepNext/>
              <w:ind w:firstLine="0"/>
            </w:pPr>
            <w:r w:rsidRPr="001D53EF">
              <w:t>H. 3878</w:t>
            </w:r>
          </w:p>
        </w:tc>
      </w:tr>
      <w:tr w:rsidR="001D53EF" w:rsidRPr="001D53EF" w:rsidTr="001D53EF">
        <w:tc>
          <w:tcPr>
            <w:tcW w:w="1500" w:type="dxa"/>
            <w:shd w:val="clear" w:color="auto" w:fill="auto"/>
          </w:tcPr>
          <w:p w:rsidR="001D53EF" w:rsidRPr="001D53EF" w:rsidRDefault="001D53EF" w:rsidP="001D53EF">
            <w:pPr>
              <w:keepNext/>
              <w:ind w:firstLine="0"/>
            </w:pPr>
            <w:r w:rsidRPr="001D53EF">
              <w:t>Date:</w:t>
            </w:r>
          </w:p>
        </w:tc>
        <w:tc>
          <w:tcPr>
            <w:tcW w:w="1260" w:type="dxa"/>
            <w:shd w:val="clear" w:color="auto" w:fill="auto"/>
          </w:tcPr>
          <w:p w:rsidR="001D53EF" w:rsidRPr="001D53EF" w:rsidRDefault="001D53EF" w:rsidP="001D53EF">
            <w:pPr>
              <w:keepNext/>
              <w:ind w:firstLine="0"/>
            </w:pPr>
            <w:r w:rsidRPr="001D53EF">
              <w:t>ADD:</w:t>
            </w:r>
          </w:p>
        </w:tc>
      </w:tr>
      <w:tr w:rsidR="001D53EF" w:rsidRPr="001D53EF" w:rsidTr="001D53EF">
        <w:tc>
          <w:tcPr>
            <w:tcW w:w="1500" w:type="dxa"/>
            <w:shd w:val="clear" w:color="auto" w:fill="auto"/>
          </w:tcPr>
          <w:p w:rsidR="001D53EF" w:rsidRPr="001D53EF" w:rsidRDefault="001D53EF" w:rsidP="001D53EF">
            <w:pPr>
              <w:keepNext/>
              <w:ind w:firstLine="0"/>
            </w:pPr>
            <w:r w:rsidRPr="001D53EF">
              <w:t>01/27/16</w:t>
            </w:r>
          </w:p>
        </w:tc>
        <w:tc>
          <w:tcPr>
            <w:tcW w:w="1260" w:type="dxa"/>
            <w:shd w:val="clear" w:color="auto" w:fill="auto"/>
          </w:tcPr>
          <w:p w:rsidR="001D53EF" w:rsidRPr="001D53EF" w:rsidRDefault="001D53EF" w:rsidP="001D53EF">
            <w:pPr>
              <w:keepNext/>
              <w:ind w:firstLine="0"/>
            </w:pPr>
            <w:r w:rsidRPr="001D53EF">
              <w:t>NEWTON</w:t>
            </w:r>
          </w:p>
        </w:tc>
      </w:tr>
    </w:tbl>
    <w:p w:rsidR="001D53EF" w:rsidRDefault="001D53EF" w:rsidP="001D53EF"/>
    <w:p w:rsidR="000A48D9" w:rsidRDefault="000A48D9">
      <w:pPr>
        <w:ind w:firstLine="0"/>
        <w:jc w:val="left"/>
        <w:rPr>
          <w:b/>
        </w:rPr>
      </w:pPr>
    </w:p>
    <w:p w:rsidR="000A48D9" w:rsidRDefault="000A48D9">
      <w:pPr>
        <w:ind w:firstLine="0"/>
        <w:jc w:val="left"/>
        <w:rPr>
          <w:b/>
        </w:rPr>
      </w:pPr>
    </w:p>
    <w:p w:rsidR="000A48D9" w:rsidRDefault="000A48D9">
      <w:pPr>
        <w:ind w:firstLine="0"/>
        <w:jc w:val="left"/>
        <w:rPr>
          <w:b/>
        </w:rPr>
      </w:pPr>
    </w:p>
    <w:p w:rsidR="000A48D9" w:rsidRDefault="000A48D9" w:rsidP="001D53EF">
      <w:pPr>
        <w:keepNext/>
        <w:jc w:val="center"/>
        <w:rPr>
          <w:b/>
        </w:rPr>
      </w:pPr>
    </w:p>
    <w:p w:rsidR="000A48D9" w:rsidRPr="000A48D9" w:rsidRDefault="000A48D9" w:rsidP="000A48D9">
      <w:pPr>
        <w:jc w:val="right"/>
        <w:rPr>
          <w:b/>
        </w:rPr>
      </w:pPr>
      <w:r w:rsidRPr="000A48D9">
        <w:rPr>
          <w:b/>
        </w:rPr>
        <w:t>Printed Page 706 . . . . . Wednesday, January 27, 2016</w:t>
      </w:r>
    </w:p>
    <w:p w:rsidR="000A48D9" w:rsidRDefault="000A48D9">
      <w:pPr>
        <w:ind w:firstLine="0"/>
        <w:jc w:val="left"/>
        <w:rPr>
          <w:b/>
        </w:rPr>
      </w:pPr>
    </w:p>
    <w:p w:rsidR="001D53EF" w:rsidRDefault="001D53EF" w:rsidP="001D53EF">
      <w:pPr>
        <w:keepNext/>
        <w:jc w:val="center"/>
        <w:rPr>
          <w:b/>
        </w:rPr>
      </w:pPr>
      <w:r w:rsidRPr="001D53EF">
        <w:rPr>
          <w:b/>
        </w:rPr>
        <w:t>CO-SPONSORS ADDED</w:t>
      </w:r>
    </w:p>
    <w:tbl>
      <w:tblPr>
        <w:tblW w:w="0" w:type="auto"/>
        <w:tblLayout w:type="fixed"/>
        <w:tblLook w:val="0000" w:firstRow="0" w:lastRow="0" w:firstColumn="0" w:lastColumn="0" w:noHBand="0" w:noVBand="0"/>
      </w:tblPr>
      <w:tblGrid>
        <w:gridCol w:w="1500"/>
        <w:gridCol w:w="5038"/>
      </w:tblGrid>
      <w:tr w:rsidR="001D53EF" w:rsidRPr="001D53EF" w:rsidTr="001D53EF">
        <w:tc>
          <w:tcPr>
            <w:tcW w:w="1500" w:type="dxa"/>
            <w:shd w:val="clear" w:color="auto" w:fill="auto"/>
          </w:tcPr>
          <w:p w:rsidR="001D53EF" w:rsidRPr="001D53EF" w:rsidRDefault="001D53EF" w:rsidP="001D53EF">
            <w:pPr>
              <w:keepNext/>
              <w:ind w:firstLine="0"/>
            </w:pPr>
            <w:r w:rsidRPr="001D53EF">
              <w:t>Bill Number:</w:t>
            </w:r>
          </w:p>
        </w:tc>
        <w:tc>
          <w:tcPr>
            <w:tcW w:w="5038" w:type="dxa"/>
            <w:shd w:val="clear" w:color="auto" w:fill="auto"/>
          </w:tcPr>
          <w:p w:rsidR="001D53EF" w:rsidRPr="001D53EF" w:rsidRDefault="001D53EF" w:rsidP="001D53EF">
            <w:pPr>
              <w:keepNext/>
              <w:ind w:firstLine="0"/>
            </w:pPr>
            <w:r w:rsidRPr="001D53EF">
              <w:t>H. 4145</w:t>
            </w:r>
          </w:p>
        </w:tc>
      </w:tr>
      <w:tr w:rsidR="001D53EF" w:rsidRPr="001D53EF" w:rsidTr="001D53EF">
        <w:tc>
          <w:tcPr>
            <w:tcW w:w="1500" w:type="dxa"/>
            <w:shd w:val="clear" w:color="auto" w:fill="auto"/>
          </w:tcPr>
          <w:p w:rsidR="001D53EF" w:rsidRPr="001D53EF" w:rsidRDefault="001D53EF" w:rsidP="001D53EF">
            <w:pPr>
              <w:keepNext/>
              <w:ind w:firstLine="0"/>
            </w:pPr>
            <w:r w:rsidRPr="001D53EF">
              <w:t>Date:</w:t>
            </w:r>
          </w:p>
        </w:tc>
        <w:tc>
          <w:tcPr>
            <w:tcW w:w="5038" w:type="dxa"/>
            <w:shd w:val="clear" w:color="auto" w:fill="auto"/>
          </w:tcPr>
          <w:p w:rsidR="001D53EF" w:rsidRPr="001D53EF" w:rsidRDefault="001D53EF" w:rsidP="001D53EF">
            <w:pPr>
              <w:keepNext/>
              <w:ind w:firstLine="0"/>
            </w:pPr>
            <w:r w:rsidRPr="001D53EF">
              <w:t>ADD:</w:t>
            </w:r>
          </w:p>
        </w:tc>
      </w:tr>
      <w:tr w:rsidR="001D53EF" w:rsidRPr="001D53EF" w:rsidTr="001D53EF">
        <w:tc>
          <w:tcPr>
            <w:tcW w:w="1500" w:type="dxa"/>
            <w:shd w:val="clear" w:color="auto" w:fill="auto"/>
          </w:tcPr>
          <w:p w:rsidR="001D53EF" w:rsidRPr="001D53EF" w:rsidRDefault="001D53EF" w:rsidP="001D53EF">
            <w:pPr>
              <w:keepNext/>
              <w:ind w:firstLine="0"/>
            </w:pPr>
            <w:r w:rsidRPr="001D53EF">
              <w:t>01/27/16</w:t>
            </w:r>
          </w:p>
        </w:tc>
        <w:tc>
          <w:tcPr>
            <w:tcW w:w="5038" w:type="dxa"/>
            <w:shd w:val="clear" w:color="auto" w:fill="auto"/>
          </w:tcPr>
          <w:p w:rsidR="001D53EF" w:rsidRPr="001D53EF" w:rsidRDefault="001D53EF" w:rsidP="001D53EF">
            <w:pPr>
              <w:keepNext/>
              <w:ind w:firstLine="0"/>
            </w:pPr>
            <w:r w:rsidRPr="001D53EF">
              <w:t>R. L. BROWN, RIVERS, HENEGAN, ANDERSON and MITCHELL</w:t>
            </w:r>
          </w:p>
        </w:tc>
      </w:tr>
    </w:tbl>
    <w:p w:rsidR="001D53EF" w:rsidRDefault="001D53EF" w:rsidP="001D53EF"/>
    <w:p w:rsidR="001D53EF" w:rsidRDefault="001D53EF" w:rsidP="001D53EF">
      <w:pPr>
        <w:keepNext/>
        <w:jc w:val="center"/>
        <w:rPr>
          <w:b/>
        </w:rPr>
      </w:pPr>
      <w:r w:rsidRPr="001D53EF">
        <w:rPr>
          <w:b/>
        </w:rPr>
        <w:t>CO-SPONSOR ADDED</w:t>
      </w:r>
    </w:p>
    <w:tbl>
      <w:tblPr>
        <w:tblW w:w="0" w:type="auto"/>
        <w:tblLayout w:type="fixed"/>
        <w:tblLook w:val="0000" w:firstRow="0" w:lastRow="0" w:firstColumn="0" w:lastColumn="0" w:noHBand="0" w:noVBand="0"/>
      </w:tblPr>
      <w:tblGrid>
        <w:gridCol w:w="1500"/>
        <w:gridCol w:w="1788"/>
      </w:tblGrid>
      <w:tr w:rsidR="001D53EF" w:rsidRPr="001D53EF" w:rsidTr="001D53EF">
        <w:tc>
          <w:tcPr>
            <w:tcW w:w="1500" w:type="dxa"/>
            <w:shd w:val="clear" w:color="auto" w:fill="auto"/>
          </w:tcPr>
          <w:p w:rsidR="001D53EF" w:rsidRPr="001D53EF" w:rsidRDefault="001D53EF" w:rsidP="001D53EF">
            <w:pPr>
              <w:keepNext/>
              <w:ind w:firstLine="0"/>
            </w:pPr>
            <w:r w:rsidRPr="001D53EF">
              <w:t>Bill Number:</w:t>
            </w:r>
          </w:p>
        </w:tc>
        <w:tc>
          <w:tcPr>
            <w:tcW w:w="1788" w:type="dxa"/>
            <w:shd w:val="clear" w:color="auto" w:fill="auto"/>
          </w:tcPr>
          <w:p w:rsidR="001D53EF" w:rsidRPr="001D53EF" w:rsidRDefault="001D53EF" w:rsidP="001D53EF">
            <w:pPr>
              <w:keepNext/>
              <w:ind w:firstLine="0"/>
            </w:pPr>
            <w:r w:rsidRPr="001D53EF">
              <w:t>H. 4165</w:t>
            </w:r>
          </w:p>
        </w:tc>
      </w:tr>
      <w:tr w:rsidR="001D53EF" w:rsidRPr="001D53EF" w:rsidTr="001D53EF">
        <w:tc>
          <w:tcPr>
            <w:tcW w:w="1500" w:type="dxa"/>
            <w:shd w:val="clear" w:color="auto" w:fill="auto"/>
          </w:tcPr>
          <w:p w:rsidR="001D53EF" w:rsidRPr="001D53EF" w:rsidRDefault="001D53EF" w:rsidP="001D53EF">
            <w:pPr>
              <w:keepNext/>
              <w:ind w:firstLine="0"/>
            </w:pPr>
            <w:r w:rsidRPr="001D53EF">
              <w:t>Date:</w:t>
            </w:r>
          </w:p>
        </w:tc>
        <w:tc>
          <w:tcPr>
            <w:tcW w:w="1788" w:type="dxa"/>
            <w:shd w:val="clear" w:color="auto" w:fill="auto"/>
          </w:tcPr>
          <w:p w:rsidR="001D53EF" w:rsidRPr="001D53EF" w:rsidRDefault="001D53EF" w:rsidP="001D53EF">
            <w:pPr>
              <w:keepNext/>
              <w:ind w:firstLine="0"/>
            </w:pPr>
            <w:r w:rsidRPr="001D53EF">
              <w:t>ADD:</w:t>
            </w:r>
          </w:p>
        </w:tc>
      </w:tr>
      <w:tr w:rsidR="001D53EF" w:rsidRPr="001D53EF" w:rsidTr="001D53EF">
        <w:tc>
          <w:tcPr>
            <w:tcW w:w="1500" w:type="dxa"/>
            <w:shd w:val="clear" w:color="auto" w:fill="auto"/>
          </w:tcPr>
          <w:p w:rsidR="001D53EF" w:rsidRPr="001D53EF" w:rsidRDefault="001D53EF" w:rsidP="001D53EF">
            <w:pPr>
              <w:keepNext/>
              <w:ind w:firstLine="0"/>
            </w:pPr>
            <w:r w:rsidRPr="001D53EF">
              <w:t>01/27/16</w:t>
            </w:r>
          </w:p>
        </w:tc>
        <w:tc>
          <w:tcPr>
            <w:tcW w:w="1788" w:type="dxa"/>
            <w:shd w:val="clear" w:color="auto" w:fill="auto"/>
          </w:tcPr>
          <w:p w:rsidR="001D53EF" w:rsidRPr="001D53EF" w:rsidRDefault="001D53EF" w:rsidP="001D53EF">
            <w:pPr>
              <w:keepNext/>
              <w:ind w:firstLine="0"/>
            </w:pPr>
            <w:r w:rsidRPr="001D53EF">
              <w:t>M. S. MCLEOD</w:t>
            </w:r>
          </w:p>
        </w:tc>
      </w:tr>
    </w:tbl>
    <w:p w:rsidR="001D53EF" w:rsidRDefault="001D53EF" w:rsidP="001D53EF"/>
    <w:p w:rsidR="001D53EF" w:rsidRDefault="001D53EF" w:rsidP="001D53EF">
      <w:pPr>
        <w:keepNext/>
        <w:jc w:val="center"/>
        <w:rPr>
          <w:b/>
        </w:rPr>
      </w:pPr>
      <w:r w:rsidRPr="001D53EF">
        <w:rPr>
          <w:b/>
        </w:rPr>
        <w:t>CO-SPONSOR ADDED</w:t>
      </w:r>
    </w:p>
    <w:tbl>
      <w:tblPr>
        <w:tblW w:w="0" w:type="auto"/>
        <w:tblLayout w:type="fixed"/>
        <w:tblLook w:val="0000" w:firstRow="0" w:lastRow="0" w:firstColumn="0" w:lastColumn="0" w:noHBand="0" w:noVBand="0"/>
      </w:tblPr>
      <w:tblGrid>
        <w:gridCol w:w="1500"/>
        <w:gridCol w:w="1032"/>
      </w:tblGrid>
      <w:tr w:rsidR="001D53EF" w:rsidRPr="001D53EF" w:rsidTr="001D53EF">
        <w:tc>
          <w:tcPr>
            <w:tcW w:w="1500" w:type="dxa"/>
            <w:shd w:val="clear" w:color="auto" w:fill="auto"/>
          </w:tcPr>
          <w:p w:rsidR="001D53EF" w:rsidRPr="001D53EF" w:rsidRDefault="001D53EF" w:rsidP="001D53EF">
            <w:pPr>
              <w:keepNext/>
              <w:ind w:firstLine="0"/>
            </w:pPr>
            <w:r w:rsidRPr="001D53EF">
              <w:t>Bill Number:</w:t>
            </w:r>
          </w:p>
        </w:tc>
        <w:tc>
          <w:tcPr>
            <w:tcW w:w="1032" w:type="dxa"/>
            <w:shd w:val="clear" w:color="auto" w:fill="auto"/>
          </w:tcPr>
          <w:p w:rsidR="001D53EF" w:rsidRPr="001D53EF" w:rsidRDefault="001D53EF" w:rsidP="001D53EF">
            <w:pPr>
              <w:keepNext/>
              <w:ind w:firstLine="0"/>
            </w:pPr>
            <w:r w:rsidRPr="001D53EF">
              <w:t>H. 4393</w:t>
            </w:r>
          </w:p>
        </w:tc>
      </w:tr>
      <w:tr w:rsidR="001D53EF" w:rsidRPr="001D53EF" w:rsidTr="001D53EF">
        <w:tc>
          <w:tcPr>
            <w:tcW w:w="1500" w:type="dxa"/>
            <w:shd w:val="clear" w:color="auto" w:fill="auto"/>
          </w:tcPr>
          <w:p w:rsidR="001D53EF" w:rsidRPr="001D53EF" w:rsidRDefault="001D53EF" w:rsidP="001D53EF">
            <w:pPr>
              <w:keepNext/>
              <w:ind w:firstLine="0"/>
            </w:pPr>
            <w:r w:rsidRPr="001D53EF">
              <w:t>Date:</w:t>
            </w:r>
          </w:p>
        </w:tc>
        <w:tc>
          <w:tcPr>
            <w:tcW w:w="1032" w:type="dxa"/>
            <w:shd w:val="clear" w:color="auto" w:fill="auto"/>
          </w:tcPr>
          <w:p w:rsidR="001D53EF" w:rsidRPr="001D53EF" w:rsidRDefault="001D53EF" w:rsidP="001D53EF">
            <w:pPr>
              <w:keepNext/>
              <w:ind w:firstLine="0"/>
            </w:pPr>
            <w:r w:rsidRPr="001D53EF">
              <w:t>ADD:</w:t>
            </w:r>
          </w:p>
        </w:tc>
      </w:tr>
      <w:tr w:rsidR="001D53EF" w:rsidRPr="001D53EF" w:rsidTr="001D53EF">
        <w:tc>
          <w:tcPr>
            <w:tcW w:w="1500" w:type="dxa"/>
            <w:shd w:val="clear" w:color="auto" w:fill="auto"/>
          </w:tcPr>
          <w:p w:rsidR="001D53EF" w:rsidRPr="001D53EF" w:rsidRDefault="001D53EF" w:rsidP="001D53EF">
            <w:pPr>
              <w:keepNext/>
              <w:ind w:firstLine="0"/>
            </w:pPr>
            <w:r w:rsidRPr="001D53EF">
              <w:t>01/27/16</w:t>
            </w:r>
          </w:p>
        </w:tc>
        <w:tc>
          <w:tcPr>
            <w:tcW w:w="1032" w:type="dxa"/>
            <w:shd w:val="clear" w:color="auto" w:fill="auto"/>
          </w:tcPr>
          <w:p w:rsidR="001D53EF" w:rsidRPr="001D53EF" w:rsidRDefault="001D53EF" w:rsidP="001D53EF">
            <w:pPr>
              <w:keepNext/>
              <w:ind w:firstLine="0"/>
            </w:pPr>
            <w:r w:rsidRPr="001D53EF">
              <w:t>HILL</w:t>
            </w:r>
          </w:p>
        </w:tc>
      </w:tr>
    </w:tbl>
    <w:p w:rsidR="001D53EF" w:rsidRDefault="001D53EF" w:rsidP="001D53EF"/>
    <w:p w:rsidR="001D53EF" w:rsidRDefault="001D53EF" w:rsidP="001D53EF">
      <w:pPr>
        <w:keepNext/>
        <w:jc w:val="center"/>
        <w:rPr>
          <w:b/>
        </w:rPr>
      </w:pPr>
      <w:r w:rsidRPr="001D53EF">
        <w:rPr>
          <w:b/>
        </w:rPr>
        <w:lastRenderedPageBreak/>
        <w:t>CO-SPONSOR ADDED</w:t>
      </w:r>
    </w:p>
    <w:tbl>
      <w:tblPr>
        <w:tblW w:w="0" w:type="auto"/>
        <w:tblLayout w:type="fixed"/>
        <w:tblLook w:val="0000" w:firstRow="0" w:lastRow="0" w:firstColumn="0" w:lastColumn="0" w:noHBand="0" w:noVBand="0"/>
      </w:tblPr>
      <w:tblGrid>
        <w:gridCol w:w="1500"/>
        <w:gridCol w:w="1032"/>
      </w:tblGrid>
      <w:tr w:rsidR="001D53EF" w:rsidRPr="001D53EF" w:rsidTr="001D53EF">
        <w:tc>
          <w:tcPr>
            <w:tcW w:w="1500" w:type="dxa"/>
            <w:shd w:val="clear" w:color="auto" w:fill="auto"/>
          </w:tcPr>
          <w:p w:rsidR="001D53EF" w:rsidRPr="001D53EF" w:rsidRDefault="001D53EF" w:rsidP="001D53EF">
            <w:pPr>
              <w:keepNext/>
              <w:ind w:firstLine="0"/>
            </w:pPr>
            <w:r w:rsidRPr="001D53EF">
              <w:t>Bill Number:</w:t>
            </w:r>
          </w:p>
        </w:tc>
        <w:tc>
          <w:tcPr>
            <w:tcW w:w="1032" w:type="dxa"/>
            <w:shd w:val="clear" w:color="auto" w:fill="auto"/>
          </w:tcPr>
          <w:p w:rsidR="001D53EF" w:rsidRPr="001D53EF" w:rsidRDefault="001D53EF" w:rsidP="001D53EF">
            <w:pPr>
              <w:keepNext/>
              <w:ind w:firstLine="0"/>
            </w:pPr>
            <w:r w:rsidRPr="001D53EF">
              <w:t>H. 4413</w:t>
            </w:r>
          </w:p>
        </w:tc>
      </w:tr>
      <w:tr w:rsidR="001D53EF" w:rsidRPr="001D53EF" w:rsidTr="001D53EF">
        <w:tc>
          <w:tcPr>
            <w:tcW w:w="1500" w:type="dxa"/>
            <w:shd w:val="clear" w:color="auto" w:fill="auto"/>
          </w:tcPr>
          <w:p w:rsidR="001D53EF" w:rsidRPr="001D53EF" w:rsidRDefault="001D53EF" w:rsidP="001D53EF">
            <w:pPr>
              <w:keepNext/>
              <w:ind w:firstLine="0"/>
            </w:pPr>
            <w:r w:rsidRPr="001D53EF">
              <w:t>Date:</w:t>
            </w:r>
          </w:p>
        </w:tc>
        <w:tc>
          <w:tcPr>
            <w:tcW w:w="1032" w:type="dxa"/>
            <w:shd w:val="clear" w:color="auto" w:fill="auto"/>
          </w:tcPr>
          <w:p w:rsidR="001D53EF" w:rsidRPr="001D53EF" w:rsidRDefault="001D53EF" w:rsidP="001D53EF">
            <w:pPr>
              <w:keepNext/>
              <w:ind w:firstLine="0"/>
            </w:pPr>
            <w:r w:rsidRPr="001D53EF">
              <w:t>ADD:</w:t>
            </w:r>
          </w:p>
        </w:tc>
      </w:tr>
      <w:tr w:rsidR="001D53EF" w:rsidRPr="001D53EF" w:rsidTr="001D53EF">
        <w:tc>
          <w:tcPr>
            <w:tcW w:w="1500" w:type="dxa"/>
            <w:shd w:val="clear" w:color="auto" w:fill="auto"/>
          </w:tcPr>
          <w:p w:rsidR="001D53EF" w:rsidRPr="001D53EF" w:rsidRDefault="001D53EF" w:rsidP="001D53EF">
            <w:pPr>
              <w:keepNext/>
              <w:ind w:firstLine="0"/>
            </w:pPr>
            <w:r w:rsidRPr="001D53EF">
              <w:t>01/27/16</w:t>
            </w:r>
          </w:p>
        </w:tc>
        <w:tc>
          <w:tcPr>
            <w:tcW w:w="1032" w:type="dxa"/>
            <w:shd w:val="clear" w:color="auto" w:fill="auto"/>
          </w:tcPr>
          <w:p w:rsidR="001D53EF" w:rsidRPr="001D53EF" w:rsidRDefault="001D53EF" w:rsidP="001D53EF">
            <w:pPr>
              <w:keepNext/>
              <w:ind w:firstLine="0"/>
            </w:pPr>
            <w:r w:rsidRPr="001D53EF">
              <w:t>HICKS</w:t>
            </w:r>
          </w:p>
        </w:tc>
      </w:tr>
    </w:tbl>
    <w:p w:rsidR="001D53EF" w:rsidRDefault="001D53EF" w:rsidP="001D53EF"/>
    <w:p w:rsidR="001D53EF" w:rsidRDefault="001D53EF" w:rsidP="001D53EF">
      <w:pPr>
        <w:keepNext/>
        <w:jc w:val="center"/>
        <w:rPr>
          <w:b/>
        </w:rPr>
      </w:pPr>
      <w:r w:rsidRPr="001D53EF">
        <w:rPr>
          <w:b/>
        </w:rPr>
        <w:t>CO-SPONSOR ADDED</w:t>
      </w:r>
    </w:p>
    <w:tbl>
      <w:tblPr>
        <w:tblW w:w="0" w:type="auto"/>
        <w:tblLayout w:type="fixed"/>
        <w:tblLook w:val="0000" w:firstRow="0" w:lastRow="0" w:firstColumn="0" w:lastColumn="0" w:noHBand="0" w:noVBand="0"/>
      </w:tblPr>
      <w:tblGrid>
        <w:gridCol w:w="1500"/>
        <w:gridCol w:w="1764"/>
      </w:tblGrid>
      <w:tr w:rsidR="001D53EF" w:rsidRPr="001D53EF" w:rsidTr="001D53EF">
        <w:tc>
          <w:tcPr>
            <w:tcW w:w="1500" w:type="dxa"/>
            <w:shd w:val="clear" w:color="auto" w:fill="auto"/>
          </w:tcPr>
          <w:p w:rsidR="001D53EF" w:rsidRPr="001D53EF" w:rsidRDefault="001D53EF" w:rsidP="001D53EF">
            <w:pPr>
              <w:keepNext/>
              <w:ind w:firstLine="0"/>
            </w:pPr>
            <w:r w:rsidRPr="001D53EF">
              <w:t>Bill Number:</w:t>
            </w:r>
          </w:p>
        </w:tc>
        <w:tc>
          <w:tcPr>
            <w:tcW w:w="1764" w:type="dxa"/>
            <w:shd w:val="clear" w:color="auto" w:fill="auto"/>
          </w:tcPr>
          <w:p w:rsidR="001D53EF" w:rsidRPr="001D53EF" w:rsidRDefault="001D53EF" w:rsidP="001D53EF">
            <w:pPr>
              <w:keepNext/>
              <w:ind w:firstLine="0"/>
            </w:pPr>
            <w:r w:rsidRPr="001D53EF">
              <w:t>H. 4457</w:t>
            </w:r>
          </w:p>
        </w:tc>
      </w:tr>
      <w:tr w:rsidR="001D53EF" w:rsidRPr="001D53EF" w:rsidTr="001D53EF">
        <w:tc>
          <w:tcPr>
            <w:tcW w:w="1500" w:type="dxa"/>
            <w:shd w:val="clear" w:color="auto" w:fill="auto"/>
          </w:tcPr>
          <w:p w:rsidR="001D53EF" w:rsidRPr="001D53EF" w:rsidRDefault="001D53EF" w:rsidP="001D53EF">
            <w:pPr>
              <w:keepNext/>
              <w:ind w:firstLine="0"/>
            </w:pPr>
            <w:r w:rsidRPr="001D53EF">
              <w:t>Date:</w:t>
            </w:r>
          </w:p>
        </w:tc>
        <w:tc>
          <w:tcPr>
            <w:tcW w:w="1764" w:type="dxa"/>
            <w:shd w:val="clear" w:color="auto" w:fill="auto"/>
          </w:tcPr>
          <w:p w:rsidR="001D53EF" w:rsidRPr="001D53EF" w:rsidRDefault="001D53EF" w:rsidP="001D53EF">
            <w:pPr>
              <w:keepNext/>
              <w:ind w:firstLine="0"/>
            </w:pPr>
            <w:r w:rsidRPr="001D53EF">
              <w:t>ADD:</w:t>
            </w:r>
          </w:p>
        </w:tc>
      </w:tr>
      <w:tr w:rsidR="001D53EF" w:rsidRPr="001D53EF" w:rsidTr="001D53EF">
        <w:tc>
          <w:tcPr>
            <w:tcW w:w="1500" w:type="dxa"/>
            <w:shd w:val="clear" w:color="auto" w:fill="auto"/>
          </w:tcPr>
          <w:p w:rsidR="001D53EF" w:rsidRPr="001D53EF" w:rsidRDefault="001D53EF" w:rsidP="001D53EF">
            <w:pPr>
              <w:keepNext/>
              <w:ind w:firstLine="0"/>
            </w:pPr>
            <w:r w:rsidRPr="001D53EF">
              <w:t>01/27/16</w:t>
            </w:r>
          </w:p>
        </w:tc>
        <w:tc>
          <w:tcPr>
            <w:tcW w:w="1764" w:type="dxa"/>
            <w:shd w:val="clear" w:color="auto" w:fill="auto"/>
          </w:tcPr>
          <w:p w:rsidR="001D53EF" w:rsidRPr="001D53EF" w:rsidRDefault="001D53EF" w:rsidP="001D53EF">
            <w:pPr>
              <w:keepNext/>
              <w:ind w:firstLine="0"/>
            </w:pPr>
            <w:r w:rsidRPr="001D53EF">
              <w:t>W. J. MCLEOD</w:t>
            </w:r>
          </w:p>
        </w:tc>
      </w:tr>
    </w:tbl>
    <w:p w:rsidR="001D53EF" w:rsidRDefault="001D53EF" w:rsidP="001D53EF"/>
    <w:p w:rsidR="001D53EF" w:rsidRDefault="001D53EF" w:rsidP="001D53EF">
      <w:pPr>
        <w:keepNext/>
        <w:jc w:val="center"/>
        <w:rPr>
          <w:b/>
        </w:rPr>
      </w:pPr>
      <w:r w:rsidRPr="001D53EF">
        <w:rPr>
          <w:b/>
        </w:rPr>
        <w:t>CO-SPONSOR ADDED</w:t>
      </w:r>
    </w:p>
    <w:tbl>
      <w:tblPr>
        <w:tblW w:w="0" w:type="auto"/>
        <w:tblLayout w:type="fixed"/>
        <w:tblLook w:val="0000" w:firstRow="0" w:lastRow="0" w:firstColumn="0" w:lastColumn="0" w:noHBand="0" w:noVBand="0"/>
      </w:tblPr>
      <w:tblGrid>
        <w:gridCol w:w="1500"/>
        <w:gridCol w:w="1200"/>
      </w:tblGrid>
      <w:tr w:rsidR="001D53EF" w:rsidRPr="001D53EF" w:rsidTr="001D53EF">
        <w:tc>
          <w:tcPr>
            <w:tcW w:w="1500" w:type="dxa"/>
            <w:shd w:val="clear" w:color="auto" w:fill="auto"/>
          </w:tcPr>
          <w:p w:rsidR="001D53EF" w:rsidRPr="001D53EF" w:rsidRDefault="001D53EF" w:rsidP="001D53EF">
            <w:pPr>
              <w:keepNext/>
              <w:ind w:firstLine="0"/>
            </w:pPr>
            <w:r w:rsidRPr="001D53EF">
              <w:t>Bill Number:</w:t>
            </w:r>
          </w:p>
        </w:tc>
        <w:tc>
          <w:tcPr>
            <w:tcW w:w="1200" w:type="dxa"/>
            <w:shd w:val="clear" w:color="auto" w:fill="auto"/>
          </w:tcPr>
          <w:p w:rsidR="001D53EF" w:rsidRPr="001D53EF" w:rsidRDefault="001D53EF" w:rsidP="001D53EF">
            <w:pPr>
              <w:keepNext/>
              <w:ind w:firstLine="0"/>
            </w:pPr>
            <w:r w:rsidRPr="001D53EF">
              <w:t>H. 4458</w:t>
            </w:r>
          </w:p>
        </w:tc>
      </w:tr>
      <w:tr w:rsidR="001D53EF" w:rsidRPr="001D53EF" w:rsidTr="001D53EF">
        <w:tc>
          <w:tcPr>
            <w:tcW w:w="1500" w:type="dxa"/>
            <w:shd w:val="clear" w:color="auto" w:fill="auto"/>
          </w:tcPr>
          <w:p w:rsidR="001D53EF" w:rsidRPr="001D53EF" w:rsidRDefault="001D53EF" w:rsidP="001D53EF">
            <w:pPr>
              <w:keepNext/>
              <w:ind w:firstLine="0"/>
            </w:pPr>
            <w:r w:rsidRPr="001D53EF">
              <w:t>Date:</w:t>
            </w:r>
          </w:p>
        </w:tc>
        <w:tc>
          <w:tcPr>
            <w:tcW w:w="1200" w:type="dxa"/>
            <w:shd w:val="clear" w:color="auto" w:fill="auto"/>
          </w:tcPr>
          <w:p w:rsidR="001D53EF" w:rsidRPr="001D53EF" w:rsidRDefault="001D53EF" w:rsidP="001D53EF">
            <w:pPr>
              <w:keepNext/>
              <w:ind w:firstLine="0"/>
            </w:pPr>
            <w:r w:rsidRPr="001D53EF">
              <w:t>ADD:</w:t>
            </w:r>
          </w:p>
        </w:tc>
      </w:tr>
      <w:tr w:rsidR="001D53EF" w:rsidRPr="001D53EF" w:rsidTr="001D53EF">
        <w:tc>
          <w:tcPr>
            <w:tcW w:w="1500" w:type="dxa"/>
            <w:shd w:val="clear" w:color="auto" w:fill="auto"/>
          </w:tcPr>
          <w:p w:rsidR="001D53EF" w:rsidRPr="001D53EF" w:rsidRDefault="001D53EF" w:rsidP="001D53EF">
            <w:pPr>
              <w:keepNext/>
              <w:ind w:firstLine="0"/>
            </w:pPr>
            <w:r w:rsidRPr="001D53EF">
              <w:t>01/27/16</w:t>
            </w:r>
          </w:p>
        </w:tc>
        <w:tc>
          <w:tcPr>
            <w:tcW w:w="1200" w:type="dxa"/>
            <w:shd w:val="clear" w:color="auto" w:fill="auto"/>
          </w:tcPr>
          <w:p w:rsidR="001D53EF" w:rsidRPr="001D53EF" w:rsidRDefault="001D53EF" w:rsidP="001D53EF">
            <w:pPr>
              <w:keepNext/>
              <w:ind w:firstLine="0"/>
            </w:pPr>
            <w:r w:rsidRPr="001D53EF">
              <w:t>HODGES</w:t>
            </w:r>
          </w:p>
        </w:tc>
      </w:tr>
    </w:tbl>
    <w:p w:rsidR="001D53EF" w:rsidRDefault="001D53EF" w:rsidP="001D53EF"/>
    <w:p w:rsidR="001D53EF" w:rsidRDefault="001D53EF" w:rsidP="001D53EF">
      <w:pPr>
        <w:keepNext/>
        <w:jc w:val="center"/>
        <w:rPr>
          <w:b/>
        </w:rPr>
      </w:pPr>
      <w:r w:rsidRPr="001D53EF">
        <w:rPr>
          <w:b/>
        </w:rPr>
        <w:t>CO-SPONSOR ADDED</w:t>
      </w:r>
    </w:p>
    <w:tbl>
      <w:tblPr>
        <w:tblW w:w="0" w:type="auto"/>
        <w:tblLayout w:type="fixed"/>
        <w:tblLook w:val="0000" w:firstRow="0" w:lastRow="0" w:firstColumn="0" w:lastColumn="0" w:noHBand="0" w:noVBand="0"/>
      </w:tblPr>
      <w:tblGrid>
        <w:gridCol w:w="1500"/>
        <w:gridCol w:w="1236"/>
      </w:tblGrid>
      <w:tr w:rsidR="001D53EF" w:rsidRPr="001D53EF" w:rsidTr="001D53EF">
        <w:tc>
          <w:tcPr>
            <w:tcW w:w="1500" w:type="dxa"/>
            <w:shd w:val="clear" w:color="auto" w:fill="auto"/>
          </w:tcPr>
          <w:p w:rsidR="001D53EF" w:rsidRPr="001D53EF" w:rsidRDefault="001D53EF" w:rsidP="001D53EF">
            <w:pPr>
              <w:keepNext/>
              <w:ind w:firstLine="0"/>
            </w:pPr>
            <w:r w:rsidRPr="001D53EF">
              <w:t>Bill Number:</w:t>
            </w:r>
          </w:p>
        </w:tc>
        <w:tc>
          <w:tcPr>
            <w:tcW w:w="1236" w:type="dxa"/>
            <w:shd w:val="clear" w:color="auto" w:fill="auto"/>
          </w:tcPr>
          <w:p w:rsidR="001D53EF" w:rsidRPr="001D53EF" w:rsidRDefault="001D53EF" w:rsidP="001D53EF">
            <w:pPr>
              <w:keepNext/>
              <w:ind w:firstLine="0"/>
            </w:pPr>
            <w:r w:rsidRPr="001D53EF">
              <w:t>H. 4509</w:t>
            </w:r>
          </w:p>
        </w:tc>
      </w:tr>
      <w:tr w:rsidR="001D53EF" w:rsidRPr="001D53EF" w:rsidTr="001D53EF">
        <w:tc>
          <w:tcPr>
            <w:tcW w:w="1500" w:type="dxa"/>
            <w:shd w:val="clear" w:color="auto" w:fill="auto"/>
          </w:tcPr>
          <w:p w:rsidR="001D53EF" w:rsidRPr="001D53EF" w:rsidRDefault="001D53EF" w:rsidP="001D53EF">
            <w:pPr>
              <w:keepNext/>
              <w:ind w:firstLine="0"/>
            </w:pPr>
            <w:r w:rsidRPr="001D53EF">
              <w:t>Date:</w:t>
            </w:r>
          </w:p>
        </w:tc>
        <w:tc>
          <w:tcPr>
            <w:tcW w:w="1236" w:type="dxa"/>
            <w:shd w:val="clear" w:color="auto" w:fill="auto"/>
          </w:tcPr>
          <w:p w:rsidR="001D53EF" w:rsidRPr="001D53EF" w:rsidRDefault="001D53EF" w:rsidP="001D53EF">
            <w:pPr>
              <w:keepNext/>
              <w:ind w:firstLine="0"/>
            </w:pPr>
            <w:r w:rsidRPr="001D53EF">
              <w:t>ADD:</w:t>
            </w:r>
          </w:p>
        </w:tc>
      </w:tr>
      <w:tr w:rsidR="001D53EF" w:rsidRPr="001D53EF" w:rsidTr="001D53EF">
        <w:tc>
          <w:tcPr>
            <w:tcW w:w="1500" w:type="dxa"/>
            <w:shd w:val="clear" w:color="auto" w:fill="auto"/>
          </w:tcPr>
          <w:p w:rsidR="001D53EF" w:rsidRPr="001D53EF" w:rsidRDefault="001D53EF" w:rsidP="001D53EF">
            <w:pPr>
              <w:keepNext/>
              <w:ind w:firstLine="0"/>
            </w:pPr>
            <w:r w:rsidRPr="001D53EF">
              <w:t>01/27/16</w:t>
            </w:r>
          </w:p>
        </w:tc>
        <w:tc>
          <w:tcPr>
            <w:tcW w:w="1236" w:type="dxa"/>
            <w:shd w:val="clear" w:color="auto" w:fill="auto"/>
          </w:tcPr>
          <w:p w:rsidR="001D53EF" w:rsidRPr="001D53EF" w:rsidRDefault="001D53EF" w:rsidP="001D53EF">
            <w:pPr>
              <w:keepNext/>
              <w:ind w:firstLine="0"/>
            </w:pPr>
            <w:r w:rsidRPr="001D53EF">
              <w:t>NANNEY</w:t>
            </w:r>
          </w:p>
        </w:tc>
      </w:tr>
    </w:tbl>
    <w:p w:rsidR="001D53EF" w:rsidRDefault="001D53EF" w:rsidP="001D53EF"/>
    <w:p w:rsidR="001D53EF" w:rsidRDefault="001D53EF" w:rsidP="001D53EF">
      <w:pPr>
        <w:keepNext/>
        <w:jc w:val="center"/>
        <w:rPr>
          <w:b/>
        </w:rPr>
      </w:pPr>
      <w:r w:rsidRPr="001D53EF">
        <w:rPr>
          <w:b/>
        </w:rPr>
        <w:t>CO-SPONSOR ADDED</w:t>
      </w:r>
    </w:p>
    <w:tbl>
      <w:tblPr>
        <w:tblW w:w="0" w:type="auto"/>
        <w:tblLayout w:type="fixed"/>
        <w:tblLook w:val="0000" w:firstRow="0" w:lastRow="0" w:firstColumn="0" w:lastColumn="0" w:noHBand="0" w:noVBand="0"/>
      </w:tblPr>
      <w:tblGrid>
        <w:gridCol w:w="1500"/>
        <w:gridCol w:w="1236"/>
      </w:tblGrid>
      <w:tr w:rsidR="001D53EF" w:rsidRPr="001D53EF" w:rsidTr="001D53EF">
        <w:tc>
          <w:tcPr>
            <w:tcW w:w="1500" w:type="dxa"/>
            <w:shd w:val="clear" w:color="auto" w:fill="auto"/>
          </w:tcPr>
          <w:p w:rsidR="001D53EF" w:rsidRPr="001D53EF" w:rsidRDefault="001D53EF" w:rsidP="001D53EF">
            <w:pPr>
              <w:keepNext/>
              <w:ind w:firstLine="0"/>
            </w:pPr>
            <w:r w:rsidRPr="001D53EF">
              <w:t>Bill Number:</w:t>
            </w:r>
          </w:p>
        </w:tc>
        <w:tc>
          <w:tcPr>
            <w:tcW w:w="1236" w:type="dxa"/>
            <w:shd w:val="clear" w:color="auto" w:fill="auto"/>
          </w:tcPr>
          <w:p w:rsidR="001D53EF" w:rsidRPr="001D53EF" w:rsidRDefault="001D53EF" w:rsidP="001D53EF">
            <w:pPr>
              <w:keepNext/>
              <w:ind w:firstLine="0"/>
            </w:pPr>
            <w:r w:rsidRPr="001D53EF">
              <w:t>H. 4510</w:t>
            </w:r>
          </w:p>
        </w:tc>
      </w:tr>
      <w:tr w:rsidR="001D53EF" w:rsidRPr="001D53EF" w:rsidTr="001D53EF">
        <w:tc>
          <w:tcPr>
            <w:tcW w:w="1500" w:type="dxa"/>
            <w:shd w:val="clear" w:color="auto" w:fill="auto"/>
          </w:tcPr>
          <w:p w:rsidR="001D53EF" w:rsidRPr="001D53EF" w:rsidRDefault="001D53EF" w:rsidP="001D53EF">
            <w:pPr>
              <w:keepNext/>
              <w:ind w:firstLine="0"/>
            </w:pPr>
            <w:r w:rsidRPr="001D53EF">
              <w:t>Date:</w:t>
            </w:r>
          </w:p>
        </w:tc>
        <w:tc>
          <w:tcPr>
            <w:tcW w:w="1236" w:type="dxa"/>
            <w:shd w:val="clear" w:color="auto" w:fill="auto"/>
          </w:tcPr>
          <w:p w:rsidR="001D53EF" w:rsidRPr="001D53EF" w:rsidRDefault="001D53EF" w:rsidP="001D53EF">
            <w:pPr>
              <w:keepNext/>
              <w:ind w:firstLine="0"/>
            </w:pPr>
            <w:r w:rsidRPr="001D53EF">
              <w:t>ADD:</w:t>
            </w:r>
          </w:p>
        </w:tc>
      </w:tr>
      <w:tr w:rsidR="001D53EF" w:rsidRPr="001D53EF" w:rsidTr="001D53EF">
        <w:tc>
          <w:tcPr>
            <w:tcW w:w="1500" w:type="dxa"/>
            <w:shd w:val="clear" w:color="auto" w:fill="auto"/>
          </w:tcPr>
          <w:p w:rsidR="001D53EF" w:rsidRPr="001D53EF" w:rsidRDefault="001D53EF" w:rsidP="001D53EF">
            <w:pPr>
              <w:keepNext/>
              <w:ind w:firstLine="0"/>
            </w:pPr>
            <w:r w:rsidRPr="001D53EF">
              <w:t>01/27/16</w:t>
            </w:r>
          </w:p>
        </w:tc>
        <w:tc>
          <w:tcPr>
            <w:tcW w:w="1236" w:type="dxa"/>
            <w:shd w:val="clear" w:color="auto" w:fill="auto"/>
          </w:tcPr>
          <w:p w:rsidR="001D53EF" w:rsidRPr="001D53EF" w:rsidRDefault="001D53EF" w:rsidP="001D53EF">
            <w:pPr>
              <w:keepNext/>
              <w:ind w:firstLine="0"/>
            </w:pPr>
            <w:r w:rsidRPr="001D53EF">
              <w:t>NANNEY</w:t>
            </w:r>
          </w:p>
        </w:tc>
      </w:tr>
    </w:tbl>
    <w:p w:rsidR="001D53EF" w:rsidRDefault="001D53EF" w:rsidP="001D53EF"/>
    <w:p w:rsidR="000A48D9" w:rsidRDefault="000A48D9">
      <w:pPr>
        <w:ind w:firstLine="0"/>
        <w:jc w:val="left"/>
        <w:rPr>
          <w:b/>
        </w:rPr>
      </w:pPr>
    </w:p>
    <w:p w:rsidR="000A48D9" w:rsidRDefault="000A48D9" w:rsidP="001D53EF">
      <w:pPr>
        <w:keepNext/>
        <w:jc w:val="center"/>
        <w:rPr>
          <w:b/>
        </w:rPr>
      </w:pPr>
    </w:p>
    <w:p w:rsidR="000A48D9" w:rsidRDefault="000A48D9" w:rsidP="001D53EF">
      <w:pPr>
        <w:keepNext/>
        <w:jc w:val="center"/>
        <w:rPr>
          <w:b/>
        </w:rPr>
      </w:pPr>
    </w:p>
    <w:p w:rsidR="000A48D9" w:rsidRPr="000A48D9" w:rsidRDefault="000A48D9" w:rsidP="000A48D9">
      <w:pPr>
        <w:jc w:val="right"/>
        <w:rPr>
          <w:b/>
        </w:rPr>
      </w:pPr>
      <w:r w:rsidRPr="000A48D9">
        <w:rPr>
          <w:b/>
        </w:rPr>
        <w:t>Printed Page 707 . . . . . Wednesday, January 27, 2016</w:t>
      </w:r>
    </w:p>
    <w:p w:rsidR="000A48D9" w:rsidRDefault="000A48D9">
      <w:pPr>
        <w:ind w:firstLine="0"/>
        <w:jc w:val="left"/>
        <w:rPr>
          <w:b/>
        </w:rPr>
      </w:pPr>
    </w:p>
    <w:p w:rsidR="001D53EF" w:rsidRDefault="001D53EF" w:rsidP="001D53EF">
      <w:pPr>
        <w:keepNext/>
        <w:jc w:val="center"/>
        <w:rPr>
          <w:b/>
        </w:rPr>
      </w:pPr>
      <w:r w:rsidRPr="001D53EF">
        <w:rPr>
          <w:b/>
        </w:rPr>
        <w:t>CO-SPONSOR ADDED</w:t>
      </w:r>
    </w:p>
    <w:tbl>
      <w:tblPr>
        <w:tblW w:w="0" w:type="auto"/>
        <w:tblLayout w:type="fixed"/>
        <w:tblLook w:val="0000" w:firstRow="0" w:lastRow="0" w:firstColumn="0" w:lastColumn="0" w:noHBand="0" w:noVBand="0"/>
      </w:tblPr>
      <w:tblGrid>
        <w:gridCol w:w="1500"/>
        <w:gridCol w:w="1488"/>
      </w:tblGrid>
      <w:tr w:rsidR="001D53EF" w:rsidRPr="001D53EF" w:rsidTr="001D53EF">
        <w:tc>
          <w:tcPr>
            <w:tcW w:w="1500" w:type="dxa"/>
            <w:shd w:val="clear" w:color="auto" w:fill="auto"/>
          </w:tcPr>
          <w:p w:rsidR="001D53EF" w:rsidRPr="001D53EF" w:rsidRDefault="001D53EF" w:rsidP="001D53EF">
            <w:pPr>
              <w:keepNext/>
              <w:ind w:firstLine="0"/>
            </w:pPr>
            <w:r w:rsidRPr="001D53EF">
              <w:t>Bill Number:</w:t>
            </w:r>
          </w:p>
        </w:tc>
        <w:tc>
          <w:tcPr>
            <w:tcW w:w="1488" w:type="dxa"/>
            <w:shd w:val="clear" w:color="auto" w:fill="auto"/>
          </w:tcPr>
          <w:p w:rsidR="001D53EF" w:rsidRPr="001D53EF" w:rsidRDefault="001D53EF" w:rsidP="001D53EF">
            <w:pPr>
              <w:keepNext/>
              <w:ind w:firstLine="0"/>
            </w:pPr>
            <w:r w:rsidRPr="001D53EF">
              <w:t>H. 4533</w:t>
            </w:r>
          </w:p>
        </w:tc>
      </w:tr>
      <w:tr w:rsidR="001D53EF" w:rsidRPr="001D53EF" w:rsidTr="001D53EF">
        <w:tc>
          <w:tcPr>
            <w:tcW w:w="1500" w:type="dxa"/>
            <w:shd w:val="clear" w:color="auto" w:fill="auto"/>
          </w:tcPr>
          <w:p w:rsidR="001D53EF" w:rsidRPr="001D53EF" w:rsidRDefault="001D53EF" w:rsidP="001D53EF">
            <w:pPr>
              <w:keepNext/>
              <w:ind w:firstLine="0"/>
            </w:pPr>
            <w:r w:rsidRPr="001D53EF">
              <w:t>Date:</w:t>
            </w:r>
          </w:p>
        </w:tc>
        <w:tc>
          <w:tcPr>
            <w:tcW w:w="1488" w:type="dxa"/>
            <w:shd w:val="clear" w:color="auto" w:fill="auto"/>
          </w:tcPr>
          <w:p w:rsidR="001D53EF" w:rsidRPr="001D53EF" w:rsidRDefault="001D53EF" w:rsidP="001D53EF">
            <w:pPr>
              <w:keepNext/>
              <w:ind w:firstLine="0"/>
            </w:pPr>
            <w:r w:rsidRPr="001D53EF">
              <w:t>ADD:</w:t>
            </w:r>
          </w:p>
        </w:tc>
      </w:tr>
      <w:tr w:rsidR="001D53EF" w:rsidRPr="001D53EF" w:rsidTr="001D53EF">
        <w:tc>
          <w:tcPr>
            <w:tcW w:w="1500" w:type="dxa"/>
            <w:shd w:val="clear" w:color="auto" w:fill="auto"/>
          </w:tcPr>
          <w:p w:rsidR="001D53EF" w:rsidRPr="001D53EF" w:rsidRDefault="001D53EF" w:rsidP="001D53EF">
            <w:pPr>
              <w:keepNext/>
              <w:ind w:firstLine="0"/>
            </w:pPr>
            <w:r w:rsidRPr="001D53EF">
              <w:t>01/27/16</w:t>
            </w:r>
          </w:p>
        </w:tc>
        <w:tc>
          <w:tcPr>
            <w:tcW w:w="1488" w:type="dxa"/>
            <w:shd w:val="clear" w:color="auto" w:fill="auto"/>
          </w:tcPr>
          <w:p w:rsidR="001D53EF" w:rsidRPr="001D53EF" w:rsidRDefault="001D53EF" w:rsidP="001D53EF">
            <w:pPr>
              <w:keepNext/>
              <w:ind w:firstLine="0"/>
            </w:pPr>
            <w:r w:rsidRPr="001D53EF">
              <w:t>JEFFERSON</w:t>
            </w:r>
          </w:p>
        </w:tc>
      </w:tr>
    </w:tbl>
    <w:p w:rsidR="001D53EF" w:rsidRDefault="001D53EF" w:rsidP="001D53EF"/>
    <w:p w:rsidR="001D53EF" w:rsidRDefault="001D53EF" w:rsidP="001D53EF">
      <w:pPr>
        <w:keepNext/>
        <w:jc w:val="center"/>
        <w:rPr>
          <w:b/>
        </w:rPr>
      </w:pPr>
      <w:r w:rsidRPr="001D53EF">
        <w:rPr>
          <w:b/>
        </w:rPr>
        <w:t>CO-SPONSOR ADDED</w:t>
      </w:r>
    </w:p>
    <w:tbl>
      <w:tblPr>
        <w:tblW w:w="0" w:type="auto"/>
        <w:tblLayout w:type="fixed"/>
        <w:tblLook w:val="0000" w:firstRow="0" w:lastRow="0" w:firstColumn="0" w:lastColumn="0" w:noHBand="0" w:noVBand="0"/>
      </w:tblPr>
      <w:tblGrid>
        <w:gridCol w:w="1500"/>
        <w:gridCol w:w="1764"/>
      </w:tblGrid>
      <w:tr w:rsidR="001D53EF" w:rsidRPr="001D53EF" w:rsidTr="001D53EF">
        <w:tc>
          <w:tcPr>
            <w:tcW w:w="1500" w:type="dxa"/>
            <w:shd w:val="clear" w:color="auto" w:fill="auto"/>
          </w:tcPr>
          <w:p w:rsidR="001D53EF" w:rsidRPr="001D53EF" w:rsidRDefault="001D53EF" w:rsidP="001D53EF">
            <w:pPr>
              <w:keepNext/>
              <w:ind w:firstLine="0"/>
            </w:pPr>
            <w:r w:rsidRPr="001D53EF">
              <w:t>Bill Number:</w:t>
            </w:r>
          </w:p>
        </w:tc>
        <w:tc>
          <w:tcPr>
            <w:tcW w:w="1764" w:type="dxa"/>
            <w:shd w:val="clear" w:color="auto" w:fill="auto"/>
          </w:tcPr>
          <w:p w:rsidR="001D53EF" w:rsidRPr="001D53EF" w:rsidRDefault="001D53EF" w:rsidP="001D53EF">
            <w:pPr>
              <w:keepNext/>
              <w:ind w:firstLine="0"/>
            </w:pPr>
            <w:r w:rsidRPr="001D53EF">
              <w:t>H. 4579</w:t>
            </w:r>
          </w:p>
        </w:tc>
      </w:tr>
      <w:tr w:rsidR="001D53EF" w:rsidRPr="001D53EF" w:rsidTr="001D53EF">
        <w:tc>
          <w:tcPr>
            <w:tcW w:w="1500" w:type="dxa"/>
            <w:shd w:val="clear" w:color="auto" w:fill="auto"/>
          </w:tcPr>
          <w:p w:rsidR="001D53EF" w:rsidRPr="001D53EF" w:rsidRDefault="001D53EF" w:rsidP="001D53EF">
            <w:pPr>
              <w:keepNext/>
              <w:ind w:firstLine="0"/>
            </w:pPr>
            <w:r w:rsidRPr="001D53EF">
              <w:t>Date:</w:t>
            </w:r>
          </w:p>
        </w:tc>
        <w:tc>
          <w:tcPr>
            <w:tcW w:w="1764" w:type="dxa"/>
            <w:shd w:val="clear" w:color="auto" w:fill="auto"/>
          </w:tcPr>
          <w:p w:rsidR="001D53EF" w:rsidRPr="001D53EF" w:rsidRDefault="001D53EF" w:rsidP="001D53EF">
            <w:pPr>
              <w:keepNext/>
              <w:ind w:firstLine="0"/>
            </w:pPr>
            <w:r w:rsidRPr="001D53EF">
              <w:t>ADD:</w:t>
            </w:r>
          </w:p>
        </w:tc>
      </w:tr>
      <w:tr w:rsidR="001D53EF" w:rsidRPr="001D53EF" w:rsidTr="001D53EF">
        <w:tc>
          <w:tcPr>
            <w:tcW w:w="1500" w:type="dxa"/>
            <w:shd w:val="clear" w:color="auto" w:fill="auto"/>
          </w:tcPr>
          <w:p w:rsidR="001D53EF" w:rsidRPr="001D53EF" w:rsidRDefault="001D53EF" w:rsidP="001D53EF">
            <w:pPr>
              <w:keepNext/>
              <w:ind w:firstLine="0"/>
            </w:pPr>
            <w:r w:rsidRPr="001D53EF">
              <w:t>01/27/16</w:t>
            </w:r>
          </w:p>
        </w:tc>
        <w:tc>
          <w:tcPr>
            <w:tcW w:w="1764" w:type="dxa"/>
            <w:shd w:val="clear" w:color="auto" w:fill="auto"/>
          </w:tcPr>
          <w:p w:rsidR="001D53EF" w:rsidRPr="001D53EF" w:rsidRDefault="001D53EF" w:rsidP="001D53EF">
            <w:pPr>
              <w:keepNext/>
              <w:ind w:firstLine="0"/>
            </w:pPr>
            <w:r w:rsidRPr="001D53EF">
              <w:t>W. J. MCLEOD</w:t>
            </w:r>
          </w:p>
        </w:tc>
      </w:tr>
    </w:tbl>
    <w:p w:rsidR="001D53EF" w:rsidRDefault="001D53EF" w:rsidP="001D53EF"/>
    <w:p w:rsidR="001D53EF" w:rsidRDefault="001D53EF" w:rsidP="001D53EF">
      <w:pPr>
        <w:keepNext/>
        <w:jc w:val="center"/>
        <w:rPr>
          <w:b/>
        </w:rPr>
      </w:pPr>
      <w:r w:rsidRPr="001D53EF">
        <w:rPr>
          <w:b/>
        </w:rPr>
        <w:lastRenderedPageBreak/>
        <w:t>CO-SPONSOR ADDED</w:t>
      </w:r>
    </w:p>
    <w:tbl>
      <w:tblPr>
        <w:tblW w:w="0" w:type="auto"/>
        <w:tblLayout w:type="fixed"/>
        <w:tblLook w:val="0000" w:firstRow="0" w:lastRow="0" w:firstColumn="0" w:lastColumn="0" w:noHBand="0" w:noVBand="0"/>
      </w:tblPr>
      <w:tblGrid>
        <w:gridCol w:w="1500"/>
        <w:gridCol w:w="1236"/>
      </w:tblGrid>
      <w:tr w:rsidR="001D53EF" w:rsidRPr="001D53EF" w:rsidTr="001D53EF">
        <w:tc>
          <w:tcPr>
            <w:tcW w:w="1500" w:type="dxa"/>
            <w:shd w:val="clear" w:color="auto" w:fill="auto"/>
          </w:tcPr>
          <w:p w:rsidR="001D53EF" w:rsidRPr="001D53EF" w:rsidRDefault="001D53EF" w:rsidP="001D53EF">
            <w:pPr>
              <w:keepNext/>
              <w:ind w:firstLine="0"/>
            </w:pPr>
            <w:r w:rsidRPr="001D53EF">
              <w:t>Bill Number:</w:t>
            </w:r>
          </w:p>
        </w:tc>
        <w:tc>
          <w:tcPr>
            <w:tcW w:w="1236" w:type="dxa"/>
            <w:shd w:val="clear" w:color="auto" w:fill="auto"/>
          </w:tcPr>
          <w:p w:rsidR="001D53EF" w:rsidRPr="001D53EF" w:rsidRDefault="001D53EF" w:rsidP="001D53EF">
            <w:pPr>
              <w:keepNext/>
              <w:ind w:firstLine="0"/>
            </w:pPr>
            <w:r w:rsidRPr="001D53EF">
              <w:t>H. 4511</w:t>
            </w:r>
          </w:p>
        </w:tc>
      </w:tr>
      <w:tr w:rsidR="001D53EF" w:rsidRPr="001D53EF" w:rsidTr="001D53EF">
        <w:tc>
          <w:tcPr>
            <w:tcW w:w="1500" w:type="dxa"/>
            <w:shd w:val="clear" w:color="auto" w:fill="auto"/>
          </w:tcPr>
          <w:p w:rsidR="001D53EF" w:rsidRPr="001D53EF" w:rsidRDefault="001D53EF" w:rsidP="001D53EF">
            <w:pPr>
              <w:keepNext/>
              <w:ind w:firstLine="0"/>
            </w:pPr>
            <w:r w:rsidRPr="001D53EF">
              <w:t>Date:</w:t>
            </w:r>
          </w:p>
        </w:tc>
        <w:tc>
          <w:tcPr>
            <w:tcW w:w="1236" w:type="dxa"/>
            <w:shd w:val="clear" w:color="auto" w:fill="auto"/>
          </w:tcPr>
          <w:p w:rsidR="001D53EF" w:rsidRPr="001D53EF" w:rsidRDefault="001D53EF" w:rsidP="001D53EF">
            <w:pPr>
              <w:keepNext/>
              <w:ind w:firstLine="0"/>
            </w:pPr>
            <w:r w:rsidRPr="001D53EF">
              <w:t>ADD:</w:t>
            </w:r>
          </w:p>
        </w:tc>
      </w:tr>
      <w:tr w:rsidR="001D53EF" w:rsidRPr="001D53EF" w:rsidTr="001D53EF">
        <w:tc>
          <w:tcPr>
            <w:tcW w:w="1500" w:type="dxa"/>
            <w:shd w:val="clear" w:color="auto" w:fill="auto"/>
          </w:tcPr>
          <w:p w:rsidR="001D53EF" w:rsidRPr="001D53EF" w:rsidRDefault="001D53EF" w:rsidP="001D53EF">
            <w:pPr>
              <w:keepNext/>
              <w:ind w:firstLine="0"/>
            </w:pPr>
            <w:r w:rsidRPr="001D53EF">
              <w:t>01/27/16</w:t>
            </w:r>
          </w:p>
        </w:tc>
        <w:tc>
          <w:tcPr>
            <w:tcW w:w="1236" w:type="dxa"/>
            <w:shd w:val="clear" w:color="auto" w:fill="auto"/>
          </w:tcPr>
          <w:p w:rsidR="001D53EF" w:rsidRPr="001D53EF" w:rsidRDefault="001D53EF" w:rsidP="001D53EF">
            <w:pPr>
              <w:keepNext/>
              <w:ind w:firstLine="0"/>
            </w:pPr>
            <w:r w:rsidRPr="001D53EF">
              <w:t>PUTNAM</w:t>
            </w:r>
          </w:p>
        </w:tc>
      </w:tr>
    </w:tbl>
    <w:p w:rsidR="001D53EF" w:rsidRDefault="001D53EF" w:rsidP="001D53EF"/>
    <w:p w:rsidR="001D53EF" w:rsidRDefault="001D53EF" w:rsidP="001D53EF">
      <w:pPr>
        <w:keepNext/>
        <w:jc w:val="center"/>
        <w:rPr>
          <w:b/>
        </w:rPr>
      </w:pPr>
      <w:r w:rsidRPr="001D53EF">
        <w:rPr>
          <w:b/>
        </w:rPr>
        <w:t>CO-SPONSOR ADDED</w:t>
      </w:r>
    </w:p>
    <w:tbl>
      <w:tblPr>
        <w:tblW w:w="0" w:type="auto"/>
        <w:tblLayout w:type="fixed"/>
        <w:tblLook w:val="0000" w:firstRow="0" w:lastRow="0" w:firstColumn="0" w:lastColumn="0" w:noHBand="0" w:noVBand="0"/>
      </w:tblPr>
      <w:tblGrid>
        <w:gridCol w:w="1500"/>
        <w:gridCol w:w="1500"/>
      </w:tblGrid>
      <w:tr w:rsidR="001D53EF" w:rsidRPr="001D53EF" w:rsidTr="001D53EF">
        <w:tc>
          <w:tcPr>
            <w:tcW w:w="1500" w:type="dxa"/>
            <w:shd w:val="clear" w:color="auto" w:fill="auto"/>
          </w:tcPr>
          <w:p w:rsidR="001D53EF" w:rsidRPr="001D53EF" w:rsidRDefault="001D53EF" w:rsidP="001D53EF">
            <w:pPr>
              <w:keepNext/>
              <w:ind w:firstLine="0"/>
            </w:pPr>
            <w:r w:rsidRPr="001D53EF">
              <w:t>Bill Number:</w:t>
            </w:r>
          </w:p>
        </w:tc>
        <w:tc>
          <w:tcPr>
            <w:tcW w:w="1500" w:type="dxa"/>
            <w:shd w:val="clear" w:color="auto" w:fill="auto"/>
          </w:tcPr>
          <w:p w:rsidR="001D53EF" w:rsidRPr="001D53EF" w:rsidRDefault="001D53EF" w:rsidP="001D53EF">
            <w:pPr>
              <w:keepNext/>
              <w:ind w:firstLine="0"/>
            </w:pPr>
            <w:r w:rsidRPr="001D53EF">
              <w:t>H. 4525</w:t>
            </w:r>
          </w:p>
        </w:tc>
      </w:tr>
      <w:tr w:rsidR="001D53EF" w:rsidRPr="001D53EF" w:rsidTr="001D53EF">
        <w:tc>
          <w:tcPr>
            <w:tcW w:w="1500" w:type="dxa"/>
            <w:shd w:val="clear" w:color="auto" w:fill="auto"/>
          </w:tcPr>
          <w:p w:rsidR="001D53EF" w:rsidRPr="001D53EF" w:rsidRDefault="001D53EF" w:rsidP="001D53EF">
            <w:pPr>
              <w:keepNext/>
              <w:ind w:firstLine="0"/>
            </w:pPr>
            <w:r w:rsidRPr="001D53EF">
              <w:t>Date:</w:t>
            </w:r>
          </w:p>
        </w:tc>
        <w:tc>
          <w:tcPr>
            <w:tcW w:w="1500" w:type="dxa"/>
            <w:shd w:val="clear" w:color="auto" w:fill="auto"/>
          </w:tcPr>
          <w:p w:rsidR="001D53EF" w:rsidRPr="001D53EF" w:rsidRDefault="001D53EF" w:rsidP="001D53EF">
            <w:pPr>
              <w:keepNext/>
              <w:ind w:firstLine="0"/>
            </w:pPr>
            <w:r w:rsidRPr="001D53EF">
              <w:t>ADD:</w:t>
            </w:r>
          </w:p>
        </w:tc>
      </w:tr>
      <w:tr w:rsidR="001D53EF" w:rsidRPr="001D53EF" w:rsidTr="001D53EF">
        <w:tc>
          <w:tcPr>
            <w:tcW w:w="1500" w:type="dxa"/>
            <w:shd w:val="clear" w:color="auto" w:fill="auto"/>
          </w:tcPr>
          <w:p w:rsidR="001D53EF" w:rsidRPr="001D53EF" w:rsidRDefault="001D53EF" w:rsidP="001D53EF">
            <w:pPr>
              <w:keepNext/>
              <w:ind w:firstLine="0"/>
            </w:pPr>
            <w:r w:rsidRPr="001D53EF">
              <w:t>01/27/16</w:t>
            </w:r>
          </w:p>
        </w:tc>
        <w:tc>
          <w:tcPr>
            <w:tcW w:w="1500" w:type="dxa"/>
            <w:shd w:val="clear" w:color="auto" w:fill="auto"/>
          </w:tcPr>
          <w:p w:rsidR="001D53EF" w:rsidRPr="001D53EF" w:rsidRDefault="001D53EF" w:rsidP="001D53EF">
            <w:pPr>
              <w:keepNext/>
              <w:ind w:firstLine="0"/>
            </w:pPr>
            <w:r w:rsidRPr="001D53EF">
              <w:t>SOUTHARD</w:t>
            </w:r>
          </w:p>
        </w:tc>
      </w:tr>
    </w:tbl>
    <w:p w:rsidR="001D53EF" w:rsidRDefault="001D53EF" w:rsidP="001D53EF"/>
    <w:p w:rsidR="001D53EF" w:rsidRDefault="001D53EF" w:rsidP="001D53EF">
      <w:pPr>
        <w:keepNext/>
        <w:jc w:val="center"/>
        <w:rPr>
          <w:b/>
        </w:rPr>
      </w:pPr>
      <w:r w:rsidRPr="001D53EF">
        <w:rPr>
          <w:b/>
        </w:rPr>
        <w:t>CO-SPONSOR ADDED</w:t>
      </w:r>
    </w:p>
    <w:tbl>
      <w:tblPr>
        <w:tblW w:w="0" w:type="auto"/>
        <w:tblLayout w:type="fixed"/>
        <w:tblLook w:val="0000" w:firstRow="0" w:lastRow="0" w:firstColumn="0" w:lastColumn="0" w:noHBand="0" w:noVBand="0"/>
      </w:tblPr>
      <w:tblGrid>
        <w:gridCol w:w="1500"/>
        <w:gridCol w:w="1488"/>
      </w:tblGrid>
      <w:tr w:rsidR="001D53EF" w:rsidRPr="001D53EF" w:rsidTr="001D53EF">
        <w:tc>
          <w:tcPr>
            <w:tcW w:w="1500" w:type="dxa"/>
            <w:shd w:val="clear" w:color="auto" w:fill="auto"/>
          </w:tcPr>
          <w:p w:rsidR="001D53EF" w:rsidRPr="001D53EF" w:rsidRDefault="001D53EF" w:rsidP="001D53EF">
            <w:pPr>
              <w:keepNext/>
              <w:ind w:firstLine="0"/>
            </w:pPr>
            <w:r w:rsidRPr="001D53EF">
              <w:t>Bill Number:</w:t>
            </w:r>
          </w:p>
        </w:tc>
        <w:tc>
          <w:tcPr>
            <w:tcW w:w="1488" w:type="dxa"/>
            <w:shd w:val="clear" w:color="auto" w:fill="auto"/>
          </w:tcPr>
          <w:p w:rsidR="001D53EF" w:rsidRPr="001D53EF" w:rsidRDefault="001D53EF" w:rsidP="001D53EF">
            <w:pPr>
              <w:keepNext/>
              <w:ind w:firstLine="0"/>
            </w:pPr>
            <w:r w:rsidRPr="001D53EF">
              <w:t>H. 4625</w:t>
            </w:r>
          </w:p>
        </w:tc>
      </w:tr>
      <w:tr w:rsidR="001D53EF" w:rsidRPr="001D53EF" w:rsidTr="001D53EF">
        <w:tc>
          <w:tcPr>
            <w:tcW w:w="1500" w:type="dxa"/>
            <w:shd w:val="clear" w:color="auto" w:fill="auto"/>
          </w:tcPr>
          <w:p w:rsidR="001D53EF" w:rsidRPr="001D53EF" w:rsidRDefault="001D53EF" w:rsidP="001D53EF">
            <w:pPr>
              <w:keepNext/>
              <w:ind w:firstLine="0"/>
            </w:pPr>
            <w:r w:rsidRPr="001D53EF">
              <w:t>Date:</w:t>
            </w:r>
          </w:p>
        </w:tc>
        <w:tc>
          <w:tcPr>
            <w:tcW w:w="1488" w:type="dxa"/>
            <w:shd w:val="clear" w:color="auto" w:fill="auto"/>
          </w:tcPr>
          <w:p w:rsidR="001D53EF" w:rsidRPr="001D53EF" w:rsidRDefault="001D53EF" w:rsidP="001D53EF">
            <w:pPr>
              <w:keepNext/>
              <w:ind w:firstLine="0"/>
            </w:pPr>
            <w:r w:rsidRPr="001D53EF">
              <w:t>ADD:</w:t>
            </w:r>
          </w:p>
        </w:tc>
      </w:tr>
      <w:tr w:rsidR="001D53EF" w:rsidRPr="001D53EF" w:rsidTr="001D53EF">
        <w:tc>
          <w:tcPr>
            <w:tcW w:w="1500" w:type="dxa"/>
            <w:shd w:val="clear" w:color="auto" w:fill="auto"/>
          </w:tcPr>
          <w:p w:rsidR="001D53EF" w:rsidRPr="001D53EF" w:rsidRDefault="001D53EF" w:rsidP="001D53EF">
            <w:pPr>
              <w:keepNext/>
              <w:ind w:firstLine="0"/>
            </w:pPr>
            <w:r w:rsidRPr="001D53EF">
              <w:t>01/27/16</w:t>
            </w:r>
          </w:p>
        </w:tc>
        <w:tc>
          <w:tcPr>
            <w:tcW w:w="1488" w:type="dxa"/>
            <w:shd w:val="clear" w:color="auto" w:fill="auto"/>
          </w:tcPr>
          <w:p w:rsidR="001D53EF" w:rsidRPr="001D53EF" w:rsidRDefault="001D53EF" w:rsidP="001D53EF">
            <w:pPr>
              <w:keepNext/>
              <w:ind w:firstLine="0"/>
            </w:pPr>
            <w:r w:rsidRPr="001D53EF">
              <w:t>JEFFERSON</w:t>
            </w:r>
          </w:p>
        </w:tc>
      </w:tr>
    </w:tbl>
    <w:p w:rsidR="001D53EF" w:rsidRDefault="001D53EF" w:rsidP="001D53EF"/>
    <w:p w:rsidR="001D53EF" w:rsidRDefault="001D53EF" w:rsidP="001D53EF">
      <w:pPr>
        <w:keepNext/>
        <w:jc w:val="center"/>
        <w:rPr>
          <w:b/>
        </w:rPr>
      </w:pPr>
      <w:r w:rsidRPr="001D53EF">
        <w:rPr>
          <w:b/>
        </w:rPr>
        <w:t>CO-SPONSORS ADDED</w:t>
      </w:r>
    </w:p>
    <w:tbl>
      <w:tblPr>
        <w:tblW w:w="0" w:type="auto"/>
        <w:tblLayout w:type="fixed"/>
        <w:tblLook w:val="0000" w:firstRow="0" w:lastRow="0" w:firstColumn="0" w:lastColumn="0" w:noHBand="0" w:noVBand="0"/>
      </w:tblPr>
      <w:tblGrid>
        <w:gridCol w:w="1500"/>
        <w:gridCol w:w="3144"/>
      </w:tblGrid>
      <w:tr w:rsidR="001D53EF" w:rsidRPr="001D53EF" w:rsidTr="001D53EF">
        <w:tc>
          <w:tcPr>
            <w:tcW w:w="1500" w:type="dxa"/>
            <w:shd w:val="clear" w:color="auto" w:fill="auto"/>
          </w:tcPr>
          <w:p w:rsidR="001D53EF" w:rsidRPr="001D53EF" w:rsidRDefault="001D53EF" w:rsidP="001D53EF">
            <w:pPr>
              <w:keepNext/>
              <w:ind w:firstLine="0"/>
            </w:pPr>
            <w:r w:rsidRPr="001D53EF">
              <w:t>Bill Number:</w:t>
            </w:r>
          </w:p>
        </w:tc>
        <w:tc>
          <w:tcPr>
            <w:tcW w:w="3144" w:type="dxa"/>
            <w:shd w:val="clear" w:color="auto" w:fill="auto"/>
          </w:tcPr>
          <w:p w:rsidR="001D53EF" w:rsidRPr="001D53EF" w:rsidRDefault="001D53EF" w:rsidP="001D53EF">
            <w:pPr>
              <w:keepNext/>
              <w:ind w:firstLine="0"/>
            </w:pPr>
            <w:r w:rsidRPr="001D53EF">
              <w:t>H. 4665</w:t>
            </w:r>
          </w:p>
        </w:tc>
      </w:tr>
      <w:tr w:rsidR="001D53EF" w:rsidRPr="001D53EF" w:rsidTr="001D53EF">
        <w:tc>
          <w:tcPr>
            <w:tcW w:w="1500" w:type="dxa"/>
            <w:shd w:val="clear" w:color="auto" w:fill="auto"/>
          </w:tcPr>
          <w:p w:rsidR="001D53EF" w:rsidRPr="001D53EF" w:rsidRDefault="001D53EF" w:rsidP="001D53EF">
            <w:pPr>
              <w:keepNext/>
              <w:ind w:firstLine="0"/>
            </w:pPr>
            <w:r w:rsidRPr="001D53EF">
              <w:t>Date:</w:t>
            </w:r>
          </w:p>
        </w:tc>
        <w:tc>
          <w:tcPr>
            <w:tcW w:w="3144" w:type="dxa"/>
            <w:shd w:val="clear" w:color="auto" w:fill="auto"/>
          </w:tcPr>
          <w:p w:rsidR="001D53EF" w:rsidRPr="001D53EF" w:rsidRDefault="001D53EF" w:rsidP="001D53EF">
            <w:pPr>
              <w:keepNext/>
              <w:ind w:firstLine="0"/>
            </w:pPr>
            <w:r w:rsidRPr="001D53EF">
              <w:t>ADD:</w:t>
            </w:r>
          </w:p>
        </w:tc>
      </w:tr>
      <w:tr w:rsidR="001D53EF" w:rsidRPr="001D53EF" w:rsidTr="001D53EF">
        <w:tc>
          <w:tcPr>
            <w:tcW w:w="1500" w:type="dxa"/>
            <w:shd w:val="clear" w:color="auto" w:fill="auto"/>
          </w:tcPr>
          <w:p w:rsidR="001D53EF" w:rsidRPr="001D53EF" w:rsidRDefault="001D53EF" w:rsidP="001D53EF">
            <w:pPr>
              <w:keepNext/>
              <w:ind w:firstLine="0"/>
            </w:pPr>
            <w:r w:rsidRPr="001D53EF">
              <w:t>01/27/16</w:t>
            </w:r>
          </w:p>
        </w:tc>
        <w:tc>
          <w:tcPr>
            <w:tcW w:w="3144" w:type="dxa"/>
            <w:shd w:val="clear" w:color="auto" w:fill="auto"/>
          </w:tcPr>
          <w:p w:rsidR="001D53EF" w:rsidRPr="001D53EF" w:rsidRDefault="001D53EF" w:rsidP="001D53EF">
            <w:pPr>
              <w:keepNext/>
              <w:ind w:firstLine="0"/>
            </w:pPr>
            <w:r w:rsidRPr="001D53EF">
              <w:t>NEWTON and W. J. MCLEOD</w:t>
            </w:r>
          </w:p>
        </w:tc>
      </w:tr>
    </w:tbl>
    <w:p w:rsidR="001D53EF" w:rsidRDefault="001D53EF" w:rsidP="001D53EF"/>
    <w:p w:rsidR="001D53EF" w:rsidRDefault="001D53EF" w:rsidP="001D53EF">
      <w:pPr>
        <w:keepNext/>
        <w:jc w:val="center"/>
        <w:rPr>
          <w:b/>
        </w:rPr>
      </w:pPr>
      <w:r w:rsidRPr="001D53EF">
        <w:rPr>
          <w:b/>
        </w:rPr>
        <w:t>CO-SPONSOR</w:t>
      </w:r>
      <w:r>
        <w:rPr>
          <w:b/>
        </w:rPr>
        <w:t>S</w:t>
      </w:r>
      <w:r w:rsidRPr="001D53EF">
        <w:rPr>
          <w:b/>
        </w:rPr>
        <w:t xml:space="preserve"> ADDED</w:t>
      </w:r>
    </w:p>
    <w:tbl>
      <w:tblPr>
        <w:tblW w:w="0" w:type="auto"/>
        <w:tblLayout w:type="fixed"/>
        <w:tblLook w:val="0000" w:firstRow="0" w:lastRow="0" w:firstColumn="0" w:lastColumn="0" w:noHBand="0" w:noVBand="0"/>
      </w:tblPr>
      <w:tblGrid>
        <w:gridCol w:w="1500"/>
        <w:gridCol w:w="3192"/>
      </w:tblGrid>
      <w:tr w:rsidR="001D53EF" w:rsidRPr="001D53EF" w:rsidTr="001D53EF">
        <w:tc>
          <w:tcPr>
            <w:tcW w:w="1500" w:type="dxa"/>
            <w:shd w:val="clear" w:color="auto" w:fill="auto"/>
          </w:tcPr>
          <w:p w:rsidR="001D53EF" w:rsidRPr="001D53EF" w:rsidRDefault="001D53EF" w:rsidP="001D53EF">
            <w:pPr>
              <w:keepNext/>
              <w:ind w:firstLine="0"/>
            </w:pPr>
            <w:r w:rsidRPr="001D53EF">
              <w:t>Bill Number:</w:t>
            </w:r>
          </w:p>
        </w:tc>
        <w:tc>
          <w:tcPr>
            <w:tcW w:w="3192" w:type="dxa"/>
            <w:shd w:val="clear" w:color="auto" w:fill="auto"/>
          </w:tcPr>
          <w:p w:rsidR="001D53EF" w:rsidRPr="001D53EF" w:rsidRDefault="001D53EF" w:rsidP="001D53EF">
            <w:pPr>
              <w:keepNext/>
              <w:ind w:firstLine="0"/>
            </w:pPr>
            <w:r w:rsidRPr="001D53EF">
              <w:t>H. 4679</w:t>
            </w:r>
          </w:p>
        </w:tc>
      </w:tr>
      <w:tr w:rsidR="001D53EF" w:rsidRPr="001D53EF" w:rsidTr="001D53EF">
        <w:tc>
          <w:tcPr>
            <w:tcW w:w="1500" w:type="dxa"/>
            <w:shd w:val="clear" w:color="auto" w:fill="auto"/>
          </w:tcPr>
          <w:p w:rsidR="001D53EF" w:rsidRPr="001D53EF" w:rsidRDefault="001D53EF" w:rsidP="001D53EF">
            <w:pPr>
              <w:keepNext/>
              <w:ind w:firstLine="0"/>
            </w:pPr>
            <w:r w:rsidRPr="001D53EF">
              <w:t>Date:</w:t>
            </w:r>
          </w:p>
        </w:tc>
        <w:tc>
          <w:tcPr>
            <w:tcW w:w="3192" w:type="dxa"/>
            <w:shd w:val="clear" w:color="auto" w:fill="auto"/>
          </w:tcPr>
          <w:p w:rsidR="001D53EF" w:rsidRPr="001D53EF" w:rsidRDefault="001D53EF" w:rsidP="001D53EF">
            <w:pPr>
              <w:keepNext/>
              <w:ind w:firstLine="0"/>
            </w:pPr>
            <w:r w:rsidRPr="001D53EF">
              <w:t>ADD:</w:t>
            </w:r>
          </w:p>
        </w:tc>
      </w:tr>
      <w:tr w:rsidR="001D53EF" w:rsidRPr="001D53EF" w:rsidTr="001D53EF">
        <w:tc>
          <w:tcPr>
            <w:tcW w:w="1500" w:type="dxa"/>
            <w:shd w:val="clear" w:color="auto" w:fill="auto"/>
          </w:tcPr>
          <w:p w:rsidR="001D53EF" w:rsidRPr="001D53EF" w:rsidRDefault="001D53EF" w:rsidP="001D53EF">
            <w:pPr>
              <w:keepNext/>
              <w:ind w:firstLine="0"/>
            </w:pPr>
            <w:r w:rsidRPr="001D53EF">
              <w:t>01/27/16</w:t>
            </w:r>
          </w:p>
        </w:tc>
        <w:tc>
          <w:tcPr>
            <w:tcW w:w="3192" w:type="dxa"/>
            <w:shd w:val="clear" w:color="auto" w:fill="auto"/>
          </w:tcPr>
          <w:p w:rsidR="001D53EF" w:rsidRPr="001D53EF" w:rsidRDefault="001D53EF" w:rsidP="001D53EF">
            <w:pPr>
              <w:keepNext/>
              <w:ind w:firstLine="0"/>
            </w:pPr>
            <w:r w:rsidRPr="001D53EF">
              <w:t>H. A. CRAWFORD and MACK</w:t>
            </w:r>
          </w:p>
        </w:tc>
      </w:tr>
    </w:tbl>
    <w:p w:rsidR="001D53EF" w:rsidRDefault="001D53EF" w:rsidP="001D53EF"/>
    <w:p w:rsidR="001D53EF" w:rsidRDefault="001D53EF" w:rsidP="001D53EF">
      <w:pPr>
        <w:keepNext/>
        <w:jc w:val="center"/>
        <w:rPr>
          <w:b/>
        </w:rPr>
      </w:pPr>
      <w:r w:rsidRPr="001D53EF">
        <w:rPr>
          <w:b/>
        </w:rPr>
        <w:t>CO-SPONSORS ADDED</w:t>
      </w:r>
    </w:p>
    <w:tbl>
      <w:tblPr>
        <w:tblW w:w="0" w:type="auto"/>
        <w:tblLayout w:type="fixed"/>
        <w:tblLook w:val="0000" w:firstRow="0" w:lastRow="0" w:firstColumn="0" w:lastColumn="0" w:noHBand="0" w:noVBand="0"/>
      </w:tblPr>
      <w:tblGrid>
        <w:gridCol w:w="1500"/>
        <w:gridCol w:w="5038"/>
      </w:tblGrid>
      <w:tr w:rsidR="001D53EF" w:rsidRPr="001D53EF" w:rsidTr="001D53EF">
        <w:tc>
          <w:tcPr>
            <w:tcW w:w="1500" w:type="dxa"/>
            <w:shd w:val="clear" w:color="auto" w:fill="auto"/>
          </w:tcPr>
          <w:p w:rsidR="001D53EF" w:rsidRPr="001D53EF" w:rsidRDefault="001D53EF" w:rsidP="001D53EF">
            <w:pPr>
              <w:keepNext/>
              <w:ind w:firstLine="0"/>
            </w:pPr>
            <w:r w:rsidRPr="001D53EF">
              <w:t>Bill Number:</w:t>
            </w:r>
          </w:p>
        </w:tc>
        <w:tc>
          <w:tcPr>
            <w:tcW w:w="5038" w:type="dxa"/>
            <w:shd w:val="clear" w:color="auto" w:fill="auto"/>
          </w:tcPr>
          <w:p w:rsidR="001D53EF" w:rsidRPr="001D53EF" w:rsidRDefault="001D53EF" w:rsidP="001D53EF">
            <w:pPr>
              <w:keepNext/>
              <w:ind w:firstLine="0"/>
            </w:pPr>
            <w:r w:rsidRPr="001D53EF">
              <w:t>H. 4717</w:t>
            </w:r>
          </w:p>
        </w:tc>
      </w:tr>
      <w:tr w:rsidR="001D53EF" w:rsidRPr="001D53EF" w:rsidTr="001D53EF">
        <w:tc>
          <w:tcPr>
            <w:tcW w:w="1500" w:type="dxa"/>
            <w:shd w:val="clear" w:color="auto" w:fill="auto"/>
          </w:tcPr>
          <w:p w:rsidR="001D53EF" w:rsidRPr="001D53EF" w:rsidRDefault="001D53EF" w:rsidP="001D53EF">
            <w:pPr>
              <w:keepNext/>
              <w:ind w:firstLine="0"/>
            </w:pPr>
            <w:r w:rsidRPr="001D53EF">
              <w:t>Date:</w:t>
            </w:r>
          </w:p>
        </w:tc>
        <w:tc>
          <w:tcPr>
            <w:tcW w:w="5038" w:type="dxa"/>
            <w:shd w:val="clear" w:color="auto" w:fill="auto"/>
          </w:tcPr>
          <w:p w:rsidR="001D53EF" w:rsidRPr="001D53EF" w:rsidRDefault="001D53EF" w:rsidP="001D53EF">
            <w:pPr>
              <w:keepNext/>
              <w:ind w:firstLine="0"/>
            </w:pPr>
            <w:r w:rsidRPr="001D53EF">
              <w:t>ADD:</w:t>
            </w:r>
          </w:p>
        </w:tc>
      </w:tr>
      <w:tr w:rsidR="001D53EF" w:rsidRPr="001D53EF" w:rsidTr="001D53EF">
        <w:tc>
          <w:tcPr>
            <w:tcW w:w="1500" w:type="dxa"/>
            <w:shd w:val="clear" w:color="auto" w:fill="auto"/>
          </w:tcPr>
          <w:p w:rsidR="001D53EF" w:rsidRPr="001D53EF" w:rsidRDefault="001D53EF" w:rsidP="001D53EF">
            <w:pPr>
              <w:keepNext/>
              <w:ind w:firstLine="0"/>
            </w:pPr>
            <w:r w:rsidRPr="001D53EF">
              <w:t>01/27/16</w:t>
            </w:r>
          </w:p>
        </w:tc>
        <w:tc>
          <w:tcPr>
            <w:tcW w:w="5038" w:type="dxa"/>
            <w:shd w:val="clear" w:color="auto" w:fill="auto"/>
          </w:tcPr>
          <w:p w:rsidR="001D53EF" w:rsidRPr="001D53EF" w:rsidRDefault="001D53EF" w:rsidP="001D53EF">
            <w:pPr>
              <w:keepNext/>
              <w:ind w:firstLine="0"/>
            </w:pPr>
            <w:r w:rsidRPr="001D53EF">
              <w:t>RIDGEWAY, G. A. BROWN, BAMBERG, HODGES and ALEXANDER</w:t>
            </w:r>
          </w:p>
        </w:tc>
      </w:tr>
    </w:tbl>
    <w:p w:rsidR="001D53EF" w:rsidRDefault="001D53EF" w:rsidP="001D53EF"/>
    <w:p w:rsidR="000A48D9" w:rsidRDefault="000A48D9">
      <w:pPr>
        <w:ind w:firstLine="0"/>
        <w:jc w:val="left"/>
        <w:rPr>
          <w:b/>
        </w:rPr>
      </w:pPr>
    </w:p>
    <w:p w:rsidR="000A48D9" w:rsidRDefault="000A48D9">
      <w:pPr>
        <w:ind w:firstLine="0"/>
        <w:jc w:val="left"/>
        <w:rPr>
          <w:b/>
        </w:rPr>
      </w:pPr>
    </w:p>
    <w:p w:rsidR="000A48D9" w:rsidRDefault="000A48D9">
      <w:pPr>
        <w:ind w:firstLine="0"/>
        <w:jc w:val="left"/>
        <w:rPr>
          <w:b/>
        </w:rPr>
      </w:pPr>
    </w:p>
    <w:p w:rsidR="000A48D9" w:rsidRDefault="000A48D9" w:rsidP="001D53EF">
      <w:pPr>
        <w:keepNext/>
        <w:jc w:val="center"/>
        <w:rPr>
          <w:b/>
        </w:rPr>
      </w:pPr>
    </w:p>
    <w:p w:rsidR="000A48D9" w:rsidRPr="000A48D9" w:rsidRDefault="000A48D9" w:rsidP="000A48D9">
      <w:pPr>
        <w:jc w:val="right"/>
        <w:rPr>
          <w:b/>
        </w:rPr>
      </w:pPr>
      <w:r w:rsidRPr="000A48D9">
        <w:rPr>
          <w:b/>
        </w:rPr>
        <w:t>Printed Page 708 . . . . . Wednesday, January 27, 2016</w:t>
      </w:r>
    </w:p>
    <w:p w:rsidR="000A48D9" w:rsidRDefault="000A48D9">
      <w:pPr>
        <w:ind w:firstLine="0"/>
        <w:jc w:val="left"/>
        <w:rPr>
          <w:b/>
        </w:rPr>
      </w:pPr>
    </w:p>
    <w:p w:rsidR="001D53EF" w:rsidRDefault="001D53EF" w:rsidP="001D53EF">
      <w:pPr>
        <w:keepNext/>
        <w:jc w:val="center"/>
        <w:rPr>
          <w:b/>
        </w:rPr>
      </w:pPr>
      <w:r w:rsidRPr="001D53EF">
        <w:rPr>
          <w:b/>
        </w:rPr>
        <w:lastRenderedPageBreak/>
        <w:t>CO-SPONSOR REMOVED</w:t>
      </w:r>
    </w:p>
    <w:tbl>
      <w:tblPr>
        <w:tblW w:w="0" w:type="auto"/>
        <w:tblLayout w:type="fixed"/>
        <w:tblLook w:val="0000" w:firstRow="0" w:lastRow="0" w:firstColumn="0" w:lastColumn="0" w:noHBand="0" w:noVBand="0"/>
      </w:tblPr>
      <w:tblGrid>
        <w:gridCol w:w="1500"/>
        <w:gridCol w:w="1296"/>
      </w:tblGrid>
      <w:tr w:rsidR="001D53EF" w:rsidRPr="001D53EF" w:rsidTr="001D53EF">
        <w:tc>
          <w:tcPr>
            <w:tcW w:w="1500" w:type="dxa"/>
            <w:shd w:val="clear" w:color="auto" w:fill="auto"/>
          </w:tcPr>
          <w:p w:rsidR="001D53EF" w:rsidRPr="001D53EF" w:rsidRDefault="001D53EF" w:rsidP="001D53EF">
            <w:pPr>
              <w:keepNext/>
              <w:ind w:firstLine="0"/>
            </w:pPr>
            <w:r w:rsidRPr="001D53EF">
              <w:t>Bill Number:</w:t>
            </w:r>
          </w:p>
        </w:tc>
        <w:tc>
          <w:tcPr>
            <w:tcW w:w="1296" w:type="dxa"/>
            <w:shd w:val="clear" w:color="auto" w:fill="auto"/>
          </w:tcPr>
          <w:p w:rsidR="001D53EF" w:rsidRPr="001D53EF" w:rsidRDefault="001D53EF" w:rsidP="001D53EF">
            <w:pPr>
              <w:keepNext/>
              <w:ind w:firstLine="0"/>
            </w:pPr>
            <w:r w:rsidRPr="001D53EF">
              <w:t>H. 3075</w:t>
            </w:r>
          </w:p>
        </w:tc>
      </w:tr>
      <w:tr w:rsidR="001D53EF" w:rsidRPr="001D53EF" w:rsidTr="001D53EF">
        <w:tc>
          <w:tcPr>
            <w:tcW w:w="1500" w:type="dxa"/>
            <w:shd w:val="clear" w:color="auto" w:fill="auto"/>
          </w:tcPr>
          <w:p w:rsidR="001D53EF" w:rsidRPr="001D53EF" w:rsidRDefault="001D53EF" w:rsidP="001D53EF">
            <w:pPr>
              <w:keepNext/>
              <w:ind w:firstLine="0"/>
            </w:pPr>
            <w:r w:rsidRPr="001D53EF">
              <w:t>Date:</w:t>
            </w:r>
          </w:p>
        </w:tc>
        <w:tc>
          <w:tcPr>
            <w:tcW w:w="1296" w:type="dxa"/>
            <w:shd w:val="clear" w:color="auto" w:fill="auto"/>
          </w:tcPr>
          <w:p w:rsidR="001D53EF" w:rsidRPr="001D53EF" w:rsidRDefault="001D53EF" w:rsidP="001D53EF">
            <w:pPr>
              <w:keepNext/>
              <w:ind w:firstLine="0"/>
            </w:pPr>
            <w:r w:rsidRPr="001D53EF">
              <w:t>REMOVE:</w:t>
            </w:r>
          </w:p>
        </w:tc>
      </w:tr>
      <w:tr w:rsidR="001D53EF" w:rsidRPr="001D53EF" w:rsidTr="001D53EF">
        <w:tc>
          <w:tcPr>
            <w:tcW w:w="1500" w:type="dxa"/>
            <w:shd w:val="clear" w:color="auto" w:fill="auto"/>
          </w:tcPr>
          <w:p w:rsidR="001D53EF" w:rsidRPr="001D53EF" w:rsidRDefault="001D53EF" w:rsidP="001D53EF">
            <w:pPr>
              <w:keepNext/>
              <w:ind w:firstLine="0"/>
            </w:pPr>
            <w:r w:rsidRPr="001D53EF">
              <w:t>01/27/16</w:t>
            </w:r>
          </w:p>
        </w:tc>
        <w:tc>
          <w:tcPr>
            <w:tcW w:w="1296" w:type="dxa"/>
            <w:shd w:val="clear" w:color="auto" w:fill="auto"/>
          </w:tcPr>
          <w:p w:rsidR="001D53EF" w:rsidRPr="001D53EF" w:rsidRDefault="001D53EF" w:rsidP="001D53EF">
            <w:pPr>
              <w:keepNext/>
              <w:ind w:firstLine="0"/>
            </w:pPr>
            <w:r w:rsidRPr="001D53EF">
              <w:t>ALLISON</w:t>
            </w:r>
          </w:p>
        </w:tc>
      </w:tr>
    </w:tbl>
    <w:p w:rsidR="001D53EF" w:rsidRDefault="001D53EF" w:rsidP="001D53EF"/>
    <w:p w:rsidR="001D53EF" w:rsidRDefault="001D53EF" w:rsidP="001D53EF">
      <w:pPr>
        <w:keepNext/>
        <w:jc w:val="center"/>
        <w:rPr>
          <w:b/>
        </w:rPr>
      </w:pPr>
      <w:r w:rsidRPr="001D53EF">
        <w:rPr>
          <w:b/>
        </w:rPr>
        <w:t>SENT TO THE SENATE</w:t>
      </w:r>
    </w:p>
    <w:p w:rsidR="001D53EF" w:rsidRDefault="001D53EF" w:rsidP="001D53EF">
      <w:r>
        <w:t>The following Bills were taken up, read the third time, and ordered sent to the Senate:</w:t>
      </w:r>
    </w:p>
    <w:p w:rsidR="001D53EF" w:rsidRDefault="001D53EF" w:rsidP="001D53EF">
      <w:bookmarkStart w:id="9" w:name="include_clip_start_86"/>
      <w:bookmarkEnd w:id="9"/>
    </w:p>
    <w:p w:rsidR="001D53EF" w:rsidRDefault="001D53EF" w:rsidP="001D53EF">
      <w:r>
        <w:t>H. 4660 -- Reps. Sandifer and Gambrell: A BILL TO AMEND SECTION 38-43-10, CODE OF LAWS OF SOUTH CAROLINA, 1976, RELATING TO PERSONS EXCLUDED FROM LICENSURE AS AN INSURANCE PRODUCER OR AN INSURANCE AGENCY, SO AS TO EXCEPT FROM THESE EXCLUSIONS A LICENSED PROPERTY AND CASUALTY INSURANCE PRODUCER WHO PLACES SURPLUS LINES INSURANCE THROUGH A LICENSED INSURANCE BROKER; TO AMEND SECTION 38-43-50, RELATING TO LIMITED LINE AND SPECIAL PRODUCER LICENSURE, SO AS TO PROVIDE THAT A LICENSED PROPERTY CASUALTY INSURANCE PRODUCER MAY PLACE SURPLUS LINES INSURANCE THROUGH A LICENSED INSURANCE BROKER WITHOUT BEING APPOINTED BY THE SURPLUS LINES INSURER; AND TO AMEND SECTION 38-1-20, RELATING TO DEFINITIONS CONCERNING THE INSURANCE LAW OF THIS STATE, AND SECTION 38-45-10, RELATING TO DEFINITIONS CONCERNING INSURANCE BROKERS AND SURPLUS PROPERTY LINES INSURANCE, SO AS TO MAKE CONFORMING CHANGES TO RELATED TERMS.</w:t>
      </w:r>
    </w:p>
    <w:p w:rsidR="001D53EF" w:rsidRDefault="001D53EF" w:rsidP="001D53EF">
      <w:bookmarkStart w:id="10" w:name="include_clip_end_86"/>
      <w:bookmarkStart w:id="11" w:name="include_clip_start_87"/>
      <w:bookmarkEnd w:id="10"/>
      <w:bookmarkEnd w:id="11"/>
    </w:p>
    <w:p w:rsidR="000A48D9" w:rsidRDefault="001D53EF" w:rsidP="001D53EF">
      <w:r>
        <w:t>H. 4662 -- Rep. Gambrell: A BILL TO REENACT THE INTERSTATE INSURANCE PRODUCT REGULATION COMPACT AND RELATED PROVISIONS, ENACTED BY SECTIONS 1, 2, 3, AND 5, ACT 339 OF 2008, WHICH EXPIRED ON JUNE 1, 2014, AND TO MAKE THESE REENACTED PROVISIONS RETROACTIVE TO THIS EXPIRATION DATE, AND TO SPECIFICALLY NOT REENACT CERTAIN OBSOLETE PROVISIONS.</w:t>
      </w:r>
    </w:p>
    <w:p w:rsidR="000A48D9" w:rsidRDefault="000A48D9" w:rsidP="001D53EF"/>
    <w:p w:rsidR="000A48D9" w:rsidRDefault="000A48D9">
      <w:pPr>
        <w:ind w:firstLine="0"/>
        <w:jc w:val="left"/>
        <w:rPr>
          <w:b/>
        </w:rPr>
      </w:pPr>
    </w:p>
    <w:p w:rsidR="000A48D9" w:rsidRDefault="000A48D9" w:rsidP="001D53EF">
      <w:pPr>
        <w:keepNext/>
        <w:jc w:val="center"/>
        <w:rPr>
          <w:b/>
        </w:rPr>
      </w:pPr>
    </w:p>
    <w:p w:rsidR="000A48D9" w:rsidRDefault="000A48D9" w:rsidP="001D53EF">
      <w:pPr>
        <w:keepNext/>
        <w:jc w:val="center"/>
        <w:rPr>
          <w:b/>
        </w:rPr>
      </w:pPr>
    </w:p>
    <w:p w:rsidR="000A48D9" w:rsidRPr="000A48D9" w:rsidRDefault="000A48D9" w:rsidP="000A48D9">
      <w:pPr>
        <w:jc w:val="right"/>
        <w:rPr>
          <w:b/>
        </w:rPr>
      </w:pPr>
      <w:r w:rsidRPr="000A48D9">
        <w:rPr>
          <w:b/>
        </w:rPr>
        <w:t>Printed Page 709 . . . . . Wednesday, January 27, 2016</w:t>
      </w:r>
    </w:p>
    <w:p w:rsidR="000A48D9" w:rsidRDefault="000A48D9">
      <w:pPr>
        <w:ind w:firstLine="0"/>
        <w:jc w:val="left"/>
        <w:rPr>
          <w:b/>
        </w:rPr>
      </w:pPr>
    </w:p>
    <w:p w:rsidR="001D53EF" w:rsidRDefault="001D53EF" w:rsidP="001D53EF">
      <w:pPr>
        <w:keepNext/>
        <w:jc w:val="center"/>
        <w:rPr>
          <w:b/>
        </w:rPr>
      </w:pPr>
      <w:r w:rsidRPr="001D53EF">
        <w:rPr>
          <w:b/>
        </w:rPr>
        <w:t>H. 3878--DEBATE ADJOURNED</w:t>
      </w:r>
    </w:p>
    <w:p w:rsidR="001D53EF" w:rsidRDefault="001D53EF" w:rsidP="001D53EF">
      <w:pPr>
        <w:keepNext/>
      </w:pPr>
      <w:r>
        <w:t>The following Bill was taken up:</w:t>
      </w:r>
    </w:p>
    <w:p w:rsidR="001D53EF" w:rsidRDefault="001D53EF" w:rsidP="001D53EF">
      <w:pPr>
        <w:keepNext/>
      </w:pPr>
      <w:bookmarkStart w:id="12" w:name="include_clip_start_89"/>
      <w:bookmarkEnd w:id="12"/>
    </w:p>
    <w:p w:rsidR="001D53EF" w:rsidRDefault="001D53EF" w:rsidP="001D53EF">
      <w:r>
        <w:t>H. 3878 -- Reps. White, Pope, Clemmons, Duckworth, Goldfinch, Hardwick, Johnson, H. A. Crawford, George, Yow, Ryhal, Hardee, Hayes, Kirby, Bradley and Newton: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1D53EF" w:rsidRDefault="001D53EF" w:rsidP="001D53EF">
      <w:bookmarkStart w:id="13" w:name="include_clip_end_89"/>
      <w:bookmarkEnd w:id="13"/>
    </w:p>
    <w:p w:rsidR="001D53EF" w:rsidRDefault="001D53EF" w:rsidP="001D53EF">
      <w:r>
        <w:t>Rep. PITTS moved to adjourn debate on the Bill until Wednesday, February 3, which was agreed to.</w:t>
      </w:r>
    </w:p>
    <w:p w:rsidR="001D53EF" w:rsidRDefault="001D53EF" w:rsidP="001D53EF"/>
    <w:p w:rsidR="001D53EF" w:rsidRDefault="001D53EF" w:rsidP="001D53EF">
      <w:pPr>
        <w:keepNext/>
        <w:jc w:val="center"/>
        <w:rPr>
          <w:b/>
        </w:rPr>
      </w:pPr>
      <w:r w:rsidRPr="001D53EF">
        <w:rPr>
          <w:b/>
        </w:rPr>
        <w:t>S. 1008--ORDERED TO THIRD READING</w:t>
      </w:r>
    </w:p>
    <w:p w:rsidR="001D53EF" w:rsidRDefault="001D53EF" w:rsidP="001D53EF">
      <w:pPr>
        <w:keepNext/>
      </w:pPr>
      <w:r>
        <w:t>The following Joint Resolution was taken up:</w:t>
      </w:r>
    </w:p>
    <w:p w:rsidR="001D53EF" w:rsidRDefault="001D53EF" w:rsidP="001D53EF">
      <w:pPr>
        <w:keepNext/>
      </w:pPr>
      <w:bookmarkStart w:id="14" w:name="include_clip_start_92"/>
      <w:bookmarkEnd w:id="14"/>
    </w:p>
    <w:p w:rsidR="001D53EF" w:rsidRDefault="001D53EF" w:rsidP="001D53EF">
      <w:r>
        <w:t>S. 1008 -- Senator L. Martin: A JOINT RESOLUTION TO ADOPT REVISED CODE VOLUMES 7A AND 19 OF THE CODE OF LAWS OF SOUTH CAROLINA, 1976, TO THE EXTENT OF THEIR CONTENTS, AS THE ONLY GENERAL PERMANENT STATUTORY LAW OF THE STATE AS OF JANUARY 1, 2016.</w:t>
      </w:r>
    </w:p>
    <w:p w:rsidR="001D53EF" w:rsidRDefault="001D53EF" w:rsidP="001D53EF">
      <w:bookmarkStart w:id="15" w:name="include_clip_end_92"/>
      <w:bookmarkEnd w:id="15"/>
    </w:p>
    <w:p w:rsidR="001D53EF" w:rsidRDefault="001D53EF" w:rsidP="001D53EF">
      <w:r>
        <w:t>Rep. BANNISTER explained the Joint Resolution.</w:t>
      </w:r>
    </w:p>
    <w:p w:rsidR="001D53EF" w:rsidRDefault="001D53EF" w:rsidP="001D53EF"/>
    <w:p w:rsidR="001D53EF" w:rsidRDefault="001D53EF" w:rsidP="001D53EF">
      <w:r>
        <w:t xml:space="preserve">The yeas and nays were taken resulting as follows: </w:t>
      </w:r>
    </w:p>
    <w:p w:rsidR="001D53EF" w:rsidRDefault="001D53EF" w:rsidP="001D53EF">
      <w:pPr>
        <w:jc w:val="center"/>
      </w:pPr>
      <w:r>
        <w:t xml:space="preserve"> </w:t>
      </w:r>
      <w:bookmarkStart w:id="16" w:name="vote_start94"/>
      <w:bookmarkEnd w:id="16"/>
      <w:r>
        <w:t>Yeas 104; Nays 6</w:t>
      </w:r>
    </w:p>
    <w:p w:rsidR="001D53EF" w:rsidRDefault="001D53EF" w:rsidP="001D53EF">
      <w:pPr>
        <w:jc w:val="center"/>
      </w:pPr>
    </w:p>
    <w:p w:rsidR="001D53EF" w:rsidRDefault="001D53EF" w:rsidP="001D53EF">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D53EF" w:rsidRPr="001D53EF" w:rsidTr="000A48D9">
        <w:tc>
          <w:tcPr>
            <w:tcW w:w="2179" w:type="dxa"/>
            <w:shd w:val="clear" w:color="auto" w:fill="auto"/>
          </w:tcPr>
          <w:p w:rsidR="001D53EF" w:rsidRPr="001D53EF" w:rsidRDefault="001D53EF" w:rsidP="001D53EF">
            <w:pPr>
              <w:keepNext/>
              <w:ind w:firstLine="0"/>
            </w:pPr>
            <w:r>
              <w:t>Allison</w:t>
            </w:r>
          </w:p>
        </w:tc>
        <w:tc>
          <w:tcPr>
            <w:tcW w:w="2179" w:type="dxa"/>
            <w:shd w:val="clear" w:color="auto" w:fill="auto"/>
          </w:tcPr>
          <w:p w:rsidR="001D53EF" w:rsidRPr="001D53EF" w:rsidRDefault="001D53EF" w:rsidP="001D53EF">
            <w:pPr>
              <w:keepNext/>
              <w:ind w:firstLine="0"/>
            </w:pPr>
            <w:r>
              <w:t>Anderson</w:t>
            </w:r>
          </w:p>
        </w:tc>
        <w:tc>
          <w:tcPr>
            <w:tcW w:w="2180" w:type="dxa"/>
            <w:shd w:val="clear" w:color="auto" w:fill="auto"/>
          </w:tcPr>
          <w:p w:rsidR="001D53EF" w:rsidRPr="001D53EF" w:rsidRDefault="001D53EF" w:rsidP="001D53EF">
            <w:pPr>
              <w:keepNext/>
              <w:ind w:firstLine="0"/>
            </w:pPr>
            <w:r>
              <w:t>Anthony</w:t>
            </w:r>
          </w:p>
        </w:tc>
      </w:tr>
      <w:tr w:rsidR="001D53EF" w:rsidRPr="001D53EF" w:rsidTr="000A48D9">
        <w:tc>
          <w:tcPr>
            <w:tcW w:w="2179" w:type="dxa"/>
            <w:shd w:val="clear" w:color="auto" w:fill="auto"/>
          </w:tcPr>
          <w:p w:rsidR="001D53EF" w:rsidRPr="001D53EF" w:rsidRDefault="001D53EF" w:rsidP="001D53EF">
            <w:pPr>
              <w:ind w:firstLine="0"/>
            </w:pPr>
            <w:r>
              <w:t>Ballentine</w:t>
            </w:r>
          </w:p>
        </w:tc>
        <w:tc>
          <w:tcPr>
            <w:tcW w:w="2179" w:type="dxa"/>
            <w:shd w:val="clear" w:color="auto" w:fill="auto"/>
          </w:tcPr>
          <w:p w:rsidR="001D53EF" w:rsidRPr="001D53EF" w:rsidRDefault="001D53EF" w:rsidP="001D53EF">
            <w:pPr>
              <w:ind w:firstLine="0"/>
            </w:pPr>
            <w:r>
              <w:t>Bamberg</w:t>
            </w:r>
          </w:p>
        </w:tc>
        <w:tc>
          <w:tcPr>
            <w:tcW w:w="2180" w:type="dxa"/>
            <w:shd w:val="clear" w:color="auto" w:fill="auto"/>
          </w:tcPr>
          <w:p w:rsidR="001D53EF" w:rsidRPr="001D53EF" w:rsidRDefault="001D53EF" w:rsidP="001D53EF">
            <w:pPr>
              <w:ind w:firstLine="0"/>
            </w:pPr>
            <w:r>
              <w:t>Bannister</w:t>
            </w:r>
          </w:p>
        </w:tc>
      </w:tr>
      <w:tr w:rsidR="001D53EF" w:rsidRPr="001D53EF" w:rsidTr="000A48D9">
        <w:tc>
          <w:tcPr>
            <w:tcW w:w="2179" w:type="dxa"/>
            <w:shd w:val="clear" w:color="auto" w:fill="auto"/>
          </w:tcPr>
          <w:p w:rsidR="001D53EF" w:rsidRPr="001D53EF" w:rsidRDefault="001D53EF" w:rsidP="001D53EF">
            <w:pPr>
              <w:ind w:firstLine="0"/>
            </w:pPr>
            <w:r>
              <w:t>Bernstein</w:t>
            </w:r>
          </w:p>
        </w:tc>
        <w:tc>
          <w:tcPr>
            <w:tcW w:w="2179" w:type="dxa"/>
            <w:shd w:val="clear" w:color="auto" w:fill="auto"/>
          </w:tcPr>
          <w:p w:rsidR="001D53EF" w:rsidRPr="001D53EF" w:rsidRDefault="001D53EF" w:rsidP="001D53EF">
            <w:pPr>
              <w:ind w:firstLine="0"/>
            </w:pPr>
            <w:r>
              <w:t>Bingham</w:t>
            </w:r>
          </w:p>
        </w:tc>
        <w:tc>
          <w:tcPr>
            <w:tcW w:w="2180" w:type="dxa"/>
            <w:shd w:val="clear" w:color="auto" w:fill="auto"/>
          </w:tcPr>
          <w:p w:rsidR="001D53EF" w:rsidRPr="001D53EF" w:rsidRDefault="001D53EF" w:rsidP="001D53EF">
            <w:pPr>
              <w:ind w:firstLine="0"/>
            </w:pPr>
            <w:r>
              <w:t>Bowers</w:t>
            </w:r>
          </w:p>
        </w:tc>
      </w:tr>
      <w:tr w:rsidR="001D53EF" w:rsidRPr="001D53EF" w:rsidTr="000A48D9">
        <w:tc>
          <w:tcPr>
            <w:tcW w:w="2179" w:type="dxa"/>
            <w:shd w:val="clear" w:color="auto" w:fill="auto"/>
          </w:tcPr>
          <w:p w:rsidR="001D53EF" w:rsidRPr="001D53EF" w:rsidRDefault="001D53EF" w:rsidP="001D53EF">
            <w:pPr>
              <w:ind w:firstLine="0"/>
            </w:pPr>
            <w:r>
              <w:t>Bradley</w:t>
            </w:r>
          </w:p>
        </w:tc>
        <w:tc>
          <w:tcPr>
            <w:tcW w:w="2179" w:type="dxa"/>
            <w:shd w:val="clear" w:color="auto" w:fill="auto"/>
          </w:tcPr>
          <w:p w:rsidR="001D53EF" w:rsidRPr="001D53EF" w:rsidRDefault="001D53EF" w:rsidP="001D53EF">
            <w:pPr>
              <w:ind w:firstLine="0"/>
            </w:pPr>
            <w:r>
              <w:t>Brannon</w:t>
            </w:r>
          </w:p>
        </w:tc>
        <w:tc>
          <w:tcPr>
            <w:tcW w:w="2180" w:type="dxa"/>
            <w:shd w:val="clear" w:color="auto" w:fill="auto"/>
          </w:tcPr>
          <w:p w:rsidR="001D53EF" w:rsidRPr="001D53EF" w:rsidRDefault="001D53EF" w:rsidP="001D53EF">
            <w:pPr>
              <w:ind w:firstLine="0"/>
            </w:pPr>
            <w:r>
              <w:t>G. A. Brown</w:t>
            </w:r>
          </w:p>
        </w:tc>
      </w:tr>
      <w:tr w:rsidR="001D53EF" w:rsidRPr="001D53EF" w:rsidTr="000A48D9">
        <w:tc>
          <w:tcPr>
            <w:tcW w:w="2179" w:type="dxa"/>
            <w:shd w:val="clear" w:color="auto" w:fill="auto"/>
          </w:tcPr>
          <w:p w:rsidR="001D53EF" w:rsidRPr="001D53EF" w:rsidRDefault="001D53EF" w:rsidP="001D53EF">
            <w:pPr>
              <w:ind w:firstLine="0"/>
            </w:pPr>
            <w:r>
              <w:t>R. L. Brown</w:t>
            </w:r>
          </w:p>
        </w:tc>
        <w:tc>
          <w:tcPr>
            <w:tcW w:w="2179" w:type="dxa"/>
            <w:shd w:val="clear" w:color="auto" w:fill="auto"/>
          </w:tcPr>
          <w:p w:rsidR="001D53EF" w:rsidRPr="001D53EF" w:rsidRDefault="001D53EF" w:rsidP="001D53EF">
            <w:pPr>
              <w:ind w:firstLine="0"/>
            </w:pPr>
            <w:r>
              <w:t>Burns</w:t>
            </w:r>
          </w:p>
        </w:tc>
        <w:tc>
          <w:tcPr>
            <w:tcW w:w="2180" w:type="dxa"/>
            <w:shd w:val="clear" w:color="auto" w:fill="auto"/>
          </w:tcPr>
          <w:p w:rsidR="001D53EF" w:rsidRPr="001D53EF" w:rsidRDefault="001D53EF" w:rsidP="001D53EF">
            <w:pPr>
              <w:ind w:firstLine="0"/>
            </w:pPr>
            <w:r>
              <w:t>Chumley</w:t>
            </w:r>
          </w:p>
        </w:tc>
      </w:tr>
      <w:tr w:rsidR="001D53EF" w:rsidRPr="001D53EF" w:rsidTr="000A48D9">
        <w:tc>
          <w:tcPr>
            <w:tcW w:w="2179" w:type="dxa"/>
            <w:shd w:val="clear" w:color="auto" w:fill="auto"/>
          </w:tcPr>
          <w:p w:rsidR="001D53EF" w:rsidRPr="001D53EF" w:rsidRDefault="001D53EF" w:rsidP="001D53EF">
            <w:pPr>
              <w:ind w:firstLine="0"/>
            </w:pPr>
            <w:r>
              <w:lastRenderedPageBreak/>
              <w:t>Clary</w:t>
            </w:r>
          </w:p>
        </w:tc>
        <w:tc>
          <w:tcPr>
            <w:tcW w:w="2179" w:type="dxa"/>
            <w:shd w:val="clear" w:color="auto" w:fill="auto"/>
          </w:tcPr>
          <w:p w:rsidR="001D53EF" w:rsidRPr="001D53EF" w:rsidRDefault="001D53EF" w:rsidP="001D53EF">
            <w:pPr>
              <w:ind w:firstLine="0"/>
            </w:pPr>
            <w:r>
              <w:t>Clyburn</w:t>
            </w:r>
          </w:p>
        </w:tc>
        <w:tc>
          <w:tcPr>
            <w:tcW w:w="2180" w:type="dxa"/>
            <w:shd w:val="clear" w:color="auto" w:fill="auto"/>
          </w:tcPr>
          <w:p w:rsidR="001D53EF" w:rsidRPr="001D53EF" w:rsidRDefault="001D53EF" w:rsidP="001D53EF">
            <w:pPr>
              <w:ind w:firstLine="0"/>
            </w:pPr>
            <w:r>
              <w:t>Cobb-Hunter</w:t>
            </w:r>
          </w:p>
        </w:tc>
      </w:tr>
      <w:tr w:rsidR="001D53EF" w:rsidRPr="001D53EF" w:rsidTr="000A48D9">
        <w:tc>
          <w:tcPr>
            <w:tcW w:w="2179" w:type="dxa"/>
            <w:shd w:val="clear" w:color="auto" w:fill="auto"/>
          </w:tcPr>
          <w:p w:rsidR="001D53EF" w:rsidRPr="001D53EF" w:rsidRDefault="001D53EF" w:rsidP="001D53EF">
            <w:pPr>
              <w:ind w:firstLine="0"/>
            </w:pPr>
            <w:r>
              <w:t>Cole</w:t>
            </w:r>
          </w:p>
        </w:tc>
        <w:tc>
          <w:tcPr>
            <w:tcW w:w="2179" w:type="dxa"/>
            <w:shd w:val="clear" w:color="auto" w:fill="auto"/>
          </w:tcPr>
          <w:p w:rsidR="001D53EF" w:rsidRPr="001D53EF" w:rsidRDefault="001D53EF" w:rsidP="001D53EF">
            <w:pPr>
              <w:ind w:firstLine="0"/>
            </w:pPr>
            <w:r>
              <w:t>Collins</w:t>
            </w:r>
          </w:p>
        </w:tc>
        <w:tc>
          <w:tcPr>
            <w:tcW w:w="2180" w:type="dxa"/>
            <w:shd w:val="clear" w:color="auto" w:fill="auto"/>
          </w:tcPr>
          <w:p w:rsidR="001D53EF" w:rsidRPr="001D53EF" w:rsidRDefault="001D53EF" w:rsidP="001D53EF">
            <w:pPr>
              <w:ind w:firstLine="0"/>
            </w:pPr>
            <w:r>
              <w:t>H. A. Crawford</w:t>
            </w:r>
          </w:p>
        </w:tc>
      </w:tr>
      <w:tr w:rsidR="001D53EF" w:rsidRPr="001D53EF" w:rsidTr="000A48D9">
        <w:tc>
          <w:tcPr>
            <w:tcW w:w="2179" w:type="dxa"/>
            <w:shd w:val="clear" w:color="auto" w:fill="auto"/>
          </w:tcPr>
          <w:p w:rsidR="001D53EF" w:rsidRPr="001D53EF" w:rsidRDefault="001D53EF" w:rsidP="001D53EF">
            <w:pPr>
              <w:ind w:firstLine="0"/>
            </w:pPr>
            <w:r>
              <w:t>Crosby</w:t>
            </w:r>
          </w:p>
        </w:tc>
        <w:tc>
          <w:tcPr>
            <w:tcW w:w="2179" w:type="dxa"/>
            <w:shd w:val="clear" w:color="auto" w:fill="auto"/>
          </w:tcPr>
          <w:p w:rsidR="001D53EF" w:rsidRPr="001D53EF" w:rsidRDefault="001D53EF" w:rsidP="001D53EF">
            <w:pPr>
              <w:ind w:firstLine="0"/>
            </w:pPr>
            <w:r>
              <w:t>Daning</w:t>
            </w:r>
          </w:p>
        </w:tc>
        <w:tc>
          <w:tcPr>
            <w:tcW w:w="2180" w:type="dxa"/>
            <w:shd w:val="clear" w:color="auto" w:fill="auto"/>
          </w:tcPr>
          <w:p w:rsidR="001D53EF" w:rsidRPr="001D53EF" w:rsidRDefault="001D53EF" w:rsidP="001D53EF">
            <w:pPr>
              <w:ind w:firstLine="0"/>
            </w:pPr>
            <w:r>
              <w:t>Delleney</w:t>
            </w:r>
          </w:p>
        </w:tc>
      </w:tr>
      <w:tr w:rsidR="001D53EF" w:rsidRPr="001D53EF" w:rsidTr="000A48D9">
        <w:tc>
          <w:tcPr>
            <w:tcW w:w="2179" w:type="dxa"/>
            <w:shd w:val="clear" w:color="auto" w:fill="auto"/>
          </w:tcPr>
          <w:p w:rsidR="001D53EF" w:rsidRPr="001D53EF" w:rsidRDefault="001D53EF" w:rsidP="001D53EF">
            <w:pPr>
              <w:ind w:firstLine="0"/>
            </w:pPr>
            <w:r>
              <w:t>Dillard</w:t>
            </w:r>
          </w:p>
        </w:tc>
        <w:tc>
          <w:tcPr>
            <w:tcW w:w="2179" w:type="dxa"/>
            <w:shd w:val="clear" w:color="auto" w:fill="auto"/>
          </w:tcPr>
          <w:p w:rsidR="001D53EF" w:rsidRPr="001D53EF" w:rsidRDefault="001D53EF" w:rsidP="001D53EF">
            <w:pPr>
              <w:ind w:firstLine="0"/>
            </w:pPr>
            <w:r>
              <w:t>Douglas</w:t>
            </w:r>
          </w:p>
        </w:tc>
        <w:tc>
          <w:tcPr>
            <w:tcW w:w="2180" w:type="dxa"/>
            <w:shd w:val="clear" w:color="auto" w:fill="auto"/>
          </w:tcPr>
          <w:p w:rsidR="001D53EF" w:rsidRPr="001D53EF" w:rsidRDefault="001D53EF" w:rsidP="001D53EF">
            <w:pPr>
              <w:ind w:firstLine="0"/>
            </w:pPr>
            <w:r>
              <w:t>Duckworth</w:t>
            </w:r>
          </w:p>
        </w:tc>
      </w:tr>
    </w:tbl>
    <w:p w:rsidR="000A48D9" w:rsidRDefault="000A48D9"/>
    <w:p w:rsidR="000A48D9" w:rsidRDefault="000A48D9"/>
    <w:p w:rsidR="000A48D9" w:rsidRDefault="000A48D9"/>
    <w:p w:rsidR="000A48D9" w:rsidRPr="000A48D9" w:rsidRDefault="000A48D9" w:rsidP="000A48D9">
      <w:pPr>
        <w:jc w:val="right"/>
        <w:rPr>
          <w:b/>
        </w:rPr>
      </w:pPr>
      <w:r w:rsidRPr="000A48D9">
        <w:rPr>
          <w:b/>
        </w:rPr>
        <w:t>Printed Page 710 . . . . . Wednesday, January 27, 2016</w:t>
      </w:r>
    </w:p>
    <w:p w:rsidR="000A48D9" w:rsidRDefault="000A48D9">
      <w:pPr>
        <w:ind w:firstLine="0"/>
        <w:jc w:val="left"/>
      </w:pPr>
    </w:p>
    <w:p w:rsidR="000A48D9" w:rsidRDefault="000A48D9"/>
    <w:tbl>
      <w:tblPr>
        <w:tblW w:w="6538" w:type="dxa"/>
        <w:tblLayout w:type="fixed"/>
        <w:tblLook w:val="0000" w:firstRow="0" w:lastRow="0" w:firstColumn="0" w:lastColumn="0" w:noHBand="0" w:noVBand="0"/>
      </w:tblPr>
      <w:tblGrid>
        <w:gridCol w:w="2179"/>
        <w:gridCol w:w="2179"/>
        <w:gridCol w:w="2180"/>
      </w:tblGrid>
      <w:tr w:rsidR="001D53EF" w:rsidRPr="001D53EF" w:rsidTr="000A48D9">
        <w:tc>
          <w:tcPr>
            <w:tcW w:w="2179" w:type="dxa"/>
            <w:shd w:val="clear" w:color="auto" w:fill="auto"/>
          </w:tcPr>
          <w:p w:rsidR="001D53EF" w:rsidRPr="001D53EF" w:rsidRDefault="001D53EF" w:rsidP="001D53EF">
            <w:pPr>
              <w:ind w:firstLine="0"/>
            </w:pPr>
            <w:r>
              <w:t>Erickson</w:t>
            </w:r>
          </w:p>
        </w:tc>
        <w:tc>
          <w:tcPr>
            <w:tcW w:w="2179" w:type="dxa"/>
            <w:shd w:val="clear" w:color="auto" w:fill="auto"/>
          </w:tcPr>
          <w:p w:rsidR="001D53EF" w:rsidRPr="001D53EF" w:rsidRDefault="001D53EF" w:rsidP="001D53EF">
            <w:pPr>
              <w:ind w:firstLine="0"/>
            </w:pPr>
            <w:r>
              <w:t>Felder</w:t>
            </w:r>
          </w:p>
        </w:tc>
        <w:tc>
          <w:tcPr>
            <w:tcW w:w="2180" w:type="dxa"/>
            <w:shd w:val="clear" w:color="auto" w:fill="auto"/>
          </w:tcPr>
          <w:p w:rsidR="001D53EF" w:rsidRPr="001D53EF" w:rsidRDefault="001D53EF" w:rsidP="001D53EF">
            <w:pPr>
              <w:ind w:firstLine="0"/>
            </w:pPr>
            <w:r>
              <w:t>Fry</w:t>
            </w:r>
          </w:p>
        </w:tc>
      </w:tr>
      <w:tr w:rsidR="001D53EF" w:rsidRPr="001D53EF" w:rsidTr="000A48D9">
        <w:tc>
          <w:tcPr>
            <w:tcW w:w="2179" w:type="dxa"/>
            <w:shd w:val="clear" w:color="auto" w:fill="auto"/>
          </w:tcPr>
          <w:p w:rsidR="001D53EF" w:rsidRPr="001D53EF" w:rsidRDefault="001D53EF" w:rsidP="001D53EF">
            <w:pPr>
              <w:ind w:firstLine="0"/>
            </w:pPr>
            <w:r>
              <w:t>Funderburk</w:t>
            </w:r>
          </w:p>
        </w:tc>
        <w:tc>
          <w:tcPr>
            <w:tcW w:w="2179" w:type="dxa"/>
            <w:shd w:val="clear" w:color="auto" w:fill="auto"/>
          </w:tcPr>
          <w:p w:rsidR="001D53EF" w:rsidRPr="001D53EF" w:rsidRDefault="001D53EF" w:rsidP="001D53EF">
            <w:pPr>
              <w:ind w:firstLine="0"/>
            </w:pPr>
            <w:r>
              <w:t>Gagnon</w:t>
            </w:r>
          </w:p>
        </w:tc>
        <w:tc>
          <w:tcPr>
            <w:tcW w:w="2180" w:type="dxa"/>
            <w:shd w:val="clear" w:color="auto" w:fill="auto"/>
          </w:tcPr>
          <w:p w:rsidR="001D53EF" w:rsidRPr="001D53EF" w:rsidRDefault="001D53EF" w:rsidP="001D53EF">
            <w:pPr>
              <w:ind w:firstLine="0"/>
            </w:pPr>
            <w:r>
              <w:t>Gambrell</w:t>
            </w:r>
          </w:p>
        </w:tc>
      </w:tr>
      <w:tr w:rsidR="001D53EF" w:rsidRPr="001D53EF" w:rsidTr="000A48D9">
        <w:tc>
          <w:tcPr>
            <w:tcW w:w="2179" w:type="dxa"/>
            <w:shd w:val="clear" w:color="auto" w:fill="auto"/>
          </w:tcPr>
          <w:p w:rsidR="001D53EF" w:rsidRPr="001D53EF" w:rsidRDefault="001D53EF" w:rsidP="001D53EF">
            <w:pPr>
              <w:ind w:firstLine="0"/>
            </w:pPr>
            <w:r>
              <w:t>George</w:t>
            </w:r>
          </w:p>
        </w:tc>
        <w:tc>
          <w:tcPr>
            <w:tcW w:w="2179" w:type="dxa"/>
            <w:shd w:val="clear" w:color="auto" w:fill="auto"/>
          </w:tcPr>
          <w:p w:rsidR="001D53EF" w:rsidRPr="001D53EF" w:rsidRDefault="001D53EF" w:rsidP="001D53EF">
            <w:pPr>
              <w:ind w:firstLine="0"/>
            </w:pPr>
            <w:r>
              <w:t>Gilliard</w:t>
            </w:r>
          </w:p>
        </w:tc>
        <w:tc>
          <w:tcPr>
            <w:tcW w:w="2180" w:type="dxa"/>
            <w:shd w:val="clear" w:color="auto" w:fill="auto"/>
          </w:tcPr>
          <w:p w:rsidR="001D53EF" w:rsidRPr="001D53EF" w:rsidRDefault="001D53EF" w:rsidP="001D53EF">
            <w:pPr>
              <w:ind w:firstLine="0"/>
            </w:pPr>
            <w:r>
              <w:t>Goldfinch</w:t>
            </w:r>
          </w:p>
        </w:tc>
      </w:tr>
      <w:tr w:rsidR="001D53EF" w:rsidRPr="001D53EF" w:rsidTr="000A48D9">
        <w:tc>
          <w:tcPr>
            <w:tcW w:w="2179" w:type="dxa"/>
            <w:shd w:val="clear" w:color="auto" w:fill="auto"/>
          </w:tcPr>
          <w:p w:rsidR="001D53EF" w:rsidRPr="001D53EF" w:rsidRDefault="001D53EF" w:rsidP="001D53EF">
            <w:pPr>
              <w:ind w:firstLine="0"/>
            </w:pPr>
            <w:r>
              <w:t>Govan</w:t>
            </w:r>
          </w:p>
        </w:tc>
        <w:tc>
          <w:tcPr>
            <w:tcW w:w="2179" w:type="dxa"/>
            <w:shd w:val="clear" w:color="auto" w:fill="auto"/>
          </w:tcPr>
          <w:p w:rsidR="001D53EF" w:rsidRPr="001D53EF" w:rsidRDefault="001D53EF" w:rsidP="001D53EF">
            <w:pPr>
              <w:ind w:firstLine="0"/>
            </w:pPr>
            <w:r>
              <w:t>Hardee</w:t>
            </w:r>
          </w:p>
        </w:tc>
        <w:tc>
          <w:tcPr>
            <w:tcW w:w="2180" w:type="dxa"/>
            <w:shd w:val="clear" w:color="auto" w:fill="auto"/>
          </w:tcPr>
          <w:p w:rsidR="001D53EF" w:rsidRPr="001D53EF" w:rsidRDefault="001D53EF" w:rsidP="001D53EF">
            <w:pPr>
              <w:ind w:firstLine="0"/>
            </w:pPr>
            <w:r>
              <w:t>Hart</w:t>
            </w:r>
          </w:p>
        </w:tc>
      </w:tr>
      <w:tr w:rsidR="001D53EF" w:rsidRPr="001D53EF" w:rsidTr="000A48D9">
        <w:tc>
          <w:tcPr>
            <w:tcW w:w="2179" w:type="dxa"/>
            <w:shd w:val="clear" w:color="auto" w:fill="auto"/>
          </w:tcPr>
          <w:p w:rsidR="001D53EF" w:rsidRPr="001D53EF" w:rsidRDefault="001D53EF" w:rsidP="001D53EF">
            <w:pPr>
              <w:ind w:firstLine="0"/>
            </w:pPr>
            <w:r>
              <w:t>Hayes</w:t>
            </w:r>
          </w:p>
        </w:tc>
        <w:tc>
          <w:tcPr>
            <w:tcW w:w="2179" w:type="dxa"/>
            <w:shd w:val="clear" w:color="auto" w:fill="auto"/>
          </w:tcPr>
          <w:p w:rsidR="001D53EF" w:rsidRPr="001D53EF" w:rsidRDefault="001D53EF" w:rsidP="001D53EF">
            <w:pPr>
              <w:ind w:firstLine="0"/>
            </w:pPr>
            <w:r>
              <w:t>Henderson</w:t>
            </w:r>
          </w:p>
        </w:tc>
        <w:tc>
          <w:tcPr>
            <w:tcW w:w="2180" w:type="dxa"/>
            <w:shd w:val="clear" w:color="auto" w:fill="auto"/>
          </w:tcPr>
          <w:p w:rsidR="001D53EF" w:rsidRPr="001D53EF" w:rsidRDefault="001D53EF" w:rsidP="001D53EF">
            <w:pPr>
              <w:ind w:firstLine="0"/>
            </w:pPr>
            <w:r>
              <w:t>Henegan</w:t>
            </w:r>
          </w:p>
        </w:tc>
      </w:tr>
      <w:tr w:rsidR="001D53EF" w:rsidRPr="001D53EF" w:rsidTr="000A48D9">
        <w:tc>
          <w:tcPr>
            <w:tcW w:w="2179" w:type="dxa"/>
            <w:shd w:val="clear" w:color="auto" w:fill="auto"/>
          </w:tcPr>
          <w:p w:rsidR="001D53EF" w:rsidRPr="001D53EF" w:rsidRDefault="001D53EF" w:rsidP="001D53EF">
            <w:pPr>
              <w:ind w:firstLine="0"/>
            </w:pPr>
            <w:r>
              <w:t>Herbkersman</w:t>
            </w:r>
          </w:p>
        </w:tc>
        <w:tc>
          <w:tcPr>
            <w:tcW w:w="2179" w:type="dxa"/>
            <w:shd w:val="clear" w:color="auto" w:fill="auto"/>
          </w:tcPr>
          <w:p w:rsidR="001D53EF" w:rsidRPr="001D53EF" w:rsidRDefault="001D53EF" w:rsidP="001D53EF">
            <w:pPr>
              <w:ind w:firstLine="0"/>
            </w:pPr>
            <w:r>
              <w:t>Hicks</w:t>
            </w:r>
          </w:p>
        </w:tc>
        <w:tc>
          <w:tcPr>
            <w:tcW w:w="2180" w:type="dxa"/>
            <w:shd w:val="clear" w:color="auto" w:fill="auto"/>
          </w:tcPr>
          <w:p w:rsidR="001D53EF" w:rsidRPr="001D53EF" w:rsidRDefault="001D53EF" w:rsidP="001D53EF">
            <w:pPr>
              <w:ind w:firstLine="0"/>
            </w:pPr>
            <w:r>
              <w:t>Hill</w:t>
            </w:r>
          </w:p>
        </w:tc>
      </w:tr>
      <w:tr w:rsidR="001D53EF" w:rsidRPr="001D53EF" w:rsidTr="000A48D9">
        <w:tc>
          <w:tcPr>
            <w:tcW w:w="2179" w:type="dxa"/>
            <w:shd w:val="clear" w:color="auto" w:fill="auto"/>
          </w:tcPr>
          <w:p w:rsidR="001D53EF" w:rsidRPr="001D53EF" w:rsidRDefault="001D53EF" w:rsidP="001D53EF">
            <w:pPr>
              <w:ind w:firstLine="0"/>
            </w:pPr>
            <w:r>
              <w:t>Hiott</w:t>
            </w:r>
          </w:p>
        </w:tc>
        <w:tc>
          <w:tcPr>
            <w:tcW w:w="2179" w:type="dxa"/>
            <w:shd w:val="clear" w:color="auto" w:fill="auto"/>
          </w:tcPr>
          <w:p w:rsidR="001D53EF" w:rsidRPr="001D53EF" w:rsidRDefault="001D53EF" w:rsidP="001D53EF">
            <w:pPr>
              <w:ind w:firstLine="0"/>
            </w:pPr>
            <w:r>
              <w:t>Hixon</w:t>
            </w:r>
          </w:p>
        </w:tc>
        <w:tc>
          <w:tcPr>
            <w:tcW w:w="2180" w:type="dxa"/>
            <w:shd w:val="clear" w:color="auto" w:fill="auto"/>
          </w:tcPr>
          <w:p w:rsidR="001D53EF" w:rsidRPr="001D53EF" w:rsidRDefault="001D53EF" w:rsidP="001D53EF">
            <w:pPr>
              <w:ind w:firstLine="0"/>
            </w:pPr>
            <w:r>
              <w:t>Hodges</w:t>
            </w:r>
          </w:p>
        </w:tc>
      </w:tr>
      <w:tr w:rsidR="001D53EF" w:rsidRPr="001D53EF" w:rsidTr="000A48D9">
        <w:tc>
          <w:tcPr>
            <w:tcW w:w="2179" w:type="dxa"/>
            <w:shd w:val="clear" w:color="auto" w:fill="auto"/>
          </w:tcPr>
          <w:p w:rsidR="001D53EF" w:rsidRPr="001D53EF" w:rsidRDefault="001D53EF" w:rsidP="001D53EF">
            <w:pPr>
              <w:ind w:firstLine="0"/>
            </w:pPr>
            <w:r>
              <w:t>Hosey</w:t>
            </w:r>
          </w:p>
        </w:tc>
        <w:tc>
          <w:tcPr>
            <w:tcW w:w="2179" w:type="dxa"/>
            <w:shd w:val="clear" w:color="auto" w:fill="auto"/>
          </w:tcPr>
          <w:p w:rsidR="001D53EF" w:rsidRPr="001D53EF" w:rsidRDefault="001D53EF" w:rsidP="001D53EF">
            <w:pPr>
              <w:ind w:firstLine="0"/>
            </w:pPr>
            <w:r>
              <w:t>Howard</w:t>
            </w:r>
          </w:p>
        </w:tc>
        <w:tc>
          <w:tcPr>
            <w:tcW w:w="2180" w:type="dxa"/>
            <w:shd w:val="clear" w:color="auto" w:fill="auto"/>
          </w:tcPr>
          <w:p w:rsidR="001D53EF" w:rsidRPr="001D53EF" w:rsidRDefault="001D53EF" w:rsidP="001D53EF">
            <w:pPr>
              <w:ind w:firstLine="0"/>
            </w:pPr>
            <w:r>
              <w:t>Huggins</w:t>
            </w:r>
          </w:p>
        </w:tc>
      </w:tr>
      <w:tr w:rsidR="001D53EF" w:rsidRPr="001D53EF" w:rsidTr="000A48D9">
        <w:tc>
          <w:tcPr>
            <w:tcW w:w="2179" w:type="dxa"/>
            <w:shd w:val="clear" w:color="auto" w:fill="auto"/>
          </w:tcPr>
          <w:p w:rsidR="001D53EF" w:rsidRPr="001D53EF" w:rsidRDefault="001D53EF" w:rsidP="001D53EF">
            <w:pPr>
              <w:ind w:firstLine="0"/>
            </w:pPr>
            <w:r>
              <w:t>Jefferson</w:t>
            </w:r>
          </w:p>
        </w:tc>
        <w:tc>
          <w:tcPr>
            <w:tcW w:w="2179" w:type="dxa"/>
            <w:shd w:val="clear" w:color="auto" w:fill="auto"/>
          </w:tcPr>
          <w:p w:rsidR="001D53EF" w:rsidRPr="001D53EF" w:rsidRDefault="001D53EF" w:rsidP="001D53EF">
            <w:pPr>
              <w:ind w:firstLine="0"/>
            </w:pPr>
            <w:r>
              <w:t>Johnson</w:t>
            </w:r>
          </w:p>
        </w:tc>
        <w:tc>
          <w:tcPr>
            <w:tcW w:w="2180" w:type="dxa"/>
            <w:shd w:val="clear" w:color="auto" w:fill="auto"/>
          </w:tcPr>
          <w:p w:rsidR="001D53EF" w:rsidRPr="001D53EF" w:rsidRDefault="001D53EF" w:rsidP="001D53EF">
            <w:pPr>
              <w:ind w:firstLine="0"/>
            </w:pPr>
            <w:r>
              <w:t>Jordan</w:t>
            </w:r>
          </w:p>
        </w:tc>
      </w:tr>
      <w:tr w:rsidR="001D53EF" w:rsidRPr="001D53EF" w:rsidTr="000A48D9">
        <w:tc>
          <w:tcPr>
            <w:tcW w:w="2179" w:type="dxa"/>
            <w:shd w:val="clear" w:color="auto" w:fill="auto"/>
          </w:tcPr>
          <w:p w:rsidR="001D53EF" w:rsidRPr="001D53EF" w:rsidRDefault="001D53EF" w:rsidP="001D53EF">
            <w:pPr>
              <w:ind w:firstLine="0"/>
            </w:pPr>
            <w:r>
              <w:t>Kennedy</w:t>
            </w:r>
          </w:p>
        </w:tc>
        <w:tc>
          <w:tcPr>
            <w:tcW w:w="2179" w:type="dxa"/>
            <w:shd w:val="clear" w:color="auto" w:fill="auto"/>
          </w:tcPr>
          <w:p w:rsidR="001D53EF" w:rsidRPr="001D53EF" w:rsidRDefault="001D53EF" w:rsidP="001D53EF">
            <w:pPr>
              <w:ind w:firstLine="0"/>
            </w:pPr>
            <w:r>
              <w:t>King</w:t>
            </w:r>
          </w:p>
        </w:tc>
        <w:tc>
          <w:tcPr>
            <w:tcW w:w="2180" w:type="dxa"/>
            <w:shd w:val="clear" w:color="auto" w:fill="auto"/>
          </w:tcPr>
          <w:p w:rsidR="001D53EF" w:rsidRPr="001D53EF" w:rsidRDefault="001D53EF" w:rsidP="001D53EF">
            <w:pPr>
              <w:ind w:firstLine="0"/>
            </w:pPr>
            <w:r>
              <w:t>Kirby</w:t>
            </w:r>
          </w:p>
        </w:tc>
      </w:tr>
      <w:tr w:rsidR="001D53EF" w:rsidRPr="001D53EF" w:rsidTr="000A48D9">
        <w:tc>
          <w:tcPr>
            <w:tcW w:w="2179" w:type="dxa"/>
            <w:shd w:val="clear" w:color="auto" w:fill="auto"/>
          </w:tcPr>
          <w:p w:rsidR="001D53EF" w:rsidRPr="001D53EF" w:rsidRDefault="001D53EF" w:rsidP="001D53EF">
            <w:pPr>
              <w:ind w:firstLine="0"/>
            </w:pPr>
            <w:r>
              <w:t>Knight</w:t>
            </w:r>
          </w:p>
        </w:tc>
        <w:tc>
          <w:tcPr>
            <w:tcW w:w="2179" w:type="dxa"/>
            <w:shd w:val="clear" w:color="auto" w:fill="auto"/>
          </w:tcPr>
          <w:p w:rsidR="001D53EF" w:rsidRPr="001D53EF" w:rsidRDefault="001D53EF" w:rsidP="001D53EF">
            <w:pPr>
              <w:ind w:firstLine="0"/>
            </w:pPr>
            <w:r>
              <w:t>Limehouse</w:t>
            </w:r>
          </w:p>
        </w:tc>
        <w:tc>
          <w:tcPr>
            <w:tcW w:w="2180" w:type="dxa"/>
            <w:shd w:val="clear" w:color="auto" w:fill="auto"/>
          </w:tcPr>
          <w:p w:rsidR="001D53EF" w:rsidRPr="001D53EF" w:rsidRDefault="001D53EF" w:rsidP="001D53EF">
            <w:pPr>
              <w:ind w:firstLine="0"/>
            </w:pPr>
            <w:r>
              <w:t>Loftis</w:t>
            </w:r>
          </w:p>
        </w:tc>
      </w:tr>
      <w:tr w:rsidR="001D53EF" w:rsidRPr="001D53EF" w:rsidTr="000A48D9">
        <w:tc>
          <w:tcPr>
            <w:tcW w:w="2179" w:type="dxa"/>
            <w:shd w:val="clear" w:color="auto" w:fill="auto"/>
          </w:tcPr>
          <w:p w:rsidR="001D53EF" w:rsidRPr="001D53EF" w:rsidRDefault="001D53EF" w:rsidP="001D53EF">
            <w:pPr>
              <w:ind w:firstLine="0"/>
            </w:pPr>
            <w:r>
              <w:t>Long</w:t>
            </w:r>
          </w:p>
        </w:tc>
        <w:tc>
          <w:tcPr>
            <w:tcW w:w="2179" w:type="dxa"/>
            <w:shd w:val="clear" w:color="auto" w:fill="auto"/>
          </w:tcPr>
          <w:p w:rsidR="001D53EF" w:rsidRPr="001D53EF" w:rsidRDefault="001D53EF" w:rsidP="001D53EF">
            <w:pPr>
              <w:ind w:firstLine="0"/>
            </w:pPr>
            <w:r>
              <w:t>Lowe</w:t>
            </w:r>
          </w:p>
        </w:tc>
        <w:tc>
          <w:tcPr>
            <w:tcW w:w="2180" w:type="dxa"/>
            <w:shd w:val="clear" w:color="auto" w:fill="auto"/>
          </w:tcPr>
          <w:p w:rsidR="001D53EF" w:rsidRPr="001D53EF" w:rsidRDefault="001D53EF" w:rsidP="001D53EF">
            <w:pPr>
              <w:ind w:firstLine="0"/>
            </w:pPr>
            <w:r>
              <w:t>Lucas</w:t>
            </w:r>
          </w:p>
        </w:tc>
      </w:tr>
      <w:tr w:rsidR="001D53EF" w:rsidRPr="001D53EF" w:rsidTr="000A48D9">
        <w:tc>
          <w:tcPr>
            <w:tcW w:w="2179" w:type="dxa"/>
            <w:shd w:val="clear" w:color="auto" w:fill="auto"/>
          </w:tcPr>
          <w:p w:rsidR="001D53EF" w:rsidRPr="001D53EF" w:rsidRDefault="001D53EF" w:rsidP="001D53EF">
            <w:pPr>
              <w:ind w:firstLine="0"/>
            </w:pPr>
            <w:r>
              <w:t>McEachern</w:t>
            </w:r>
          </w:p>
        </w:tc>
        <w:tc>
          <w:tcPr>
            <w:tcW w:w="2179" w:type="dxa"/>
            <w:shd w:val="clear" w:color="auto" w:fill="auto"/>
          </w:tcPr>
          <w:p w:rsidR="001D53EF" w:rsidRPr="001D53EF" w:rsidRDefault="001D53EF" w:rsidP="001D53EF">
            <w:pPr>
              <w:ind w:firstLine="0"/>
            </w:pPr>
            <w:r>
              <w:t>McKnight</w:t>
            </w:r>
          </w:p>
        </w:tc>
        <w:tc>
          <w:tcPr>
            <w:tcW w:w="2180" w:type="dxa"/>
            <w:shd w:val="clear" w:color="auto" w:fill="auto"/>
          </w:tcPr>
          <w:p w:rsidR="001D53EF" w:rsidRPr="001D53EF" w:rsidRDefault="001D53EF" w:rsidP="001D53EF">
            <w:pPr>
              <w:ind w:firstLine="0"/>
            </w:pPr>
            <w:r>
              <w:t>M. S. McLeod</w:t>
            </w:r>
          </w:p>
        </w:tc>
      </w:tr>
      <w:tr w:rsidR="001D53EF" w:rsidRPr="001D53EF" w:rsidTr="000A48D9">
        <w:tc>
          <w:tcPr>
            <w:tcW w:w="2179" w:type="dxa"/>
            <w:shd w:val="clear" w:color="auto" w:fill="auto"/>
          </w:tcPr>
          <w:p w:rsidR="001D53EF" w:rsidRPr="001D53EF" w:rsidRDefault="001D53EF" w:rsidP="001D53EF">
            <w:pPr>
              <w:ind w:firstLine="0"/>
            </w:pPr>
            <w:r>
              <w:t>W. J. McLeod</w:t>
            </w:r>
          </w:p>
        </w:tc>
        <w:tc>
          <w:tcPr>
            <w:tcW w:w="2179" w:type="dxa"/>
            <w:shd w:val="clear" w:color="auto" w:fill="auto"/>
          </w:tcPr>
          <w:p w:rsidR="001D53EF" w:rsidRPr="001D53EF" w:rsidRDefault="001D53EF" w:rsidP="001D53EF">
            <w:pPr>
              <w:ind w:firstLine="0"/>
            </w:pPr>
            <w:r>
              <w:t>Mitchell</w:t>
            </w:r>
          </w:p>
        </w:tc>
        <w:tc>
          <w:tcPr>
            <w:tcW w:w="2180" w:type="dxa"/>
            <w:shd w:val="clear" w:color="auto" w:fill="auto"/>
          </w:tcPr>
          <w:p w:rsidR="001D53EF" w:rsidRPr="001D53EF" w:rsidRDefault="001D53EF" w:rsidP="001D53EF">
            <w:pPr>
              <w:ind w:firstLine="0"/>
            </w:pPr>
            <w:r>
              <w:t>V. S. Moss</w:t>
            </w:r>
          </w:p>
        </w:tc>
      </w:tr>
      <w:tr w:rsidR="001D53EF" w:rsidRPr="001D53EF" w:rsidTr="000A48D9">
        <w:tc>
          <w:tcPr>
            <w:tcW w:w="2179" w:type="dxa"/>
            <w:shd w:val="clear" w:color="auto" w:fill="auto"/>
          </w:tcPr>
          <w:p w:rsidR="001D53EF" w:rsidRPr="001D53EF" w:rsidRDefault="001D53EF" w:rsidP="001D53EF">
            <w:pPr>
              <w:ind w:firstLine="0"/>
            </w:pPr>
            <w:r>
              <w:t>Nanney</w:t>
            </w:r>
          </w:p>
        </w:tc>
        <w:tc>
          <w:tcPr>
            <w:tcW w:w="2179" w:type="dxa"/>
            <w:shd w:val="clear" w:color="auto" w:fill="auto"/>
          </w:tcPr>
          <w:p w:rsidR="001D53EF" w:rsidRPr="001D53EF" w:rsidRDefault="001D53EF" w:rsidP="001D53EF">
            <w:pPr>
              <w:ind w:firstLine="0"/>
            </w:pPr>
            <w:r>
              <w:t>Neal</w:t>
            </w:r>
          </w:p>
        </w:tc>
        <w:tc>
          <w:tcPr>
            <w:tcW w:w="2180" w:type="dxa"/>
            <w:shd w:val="clear" w:color="auto" w:fill="auto"/>
          </w:tcPr>
          <w:p w:rsidR="001D53EF" w:rsidRPr="001D53EF" w:rsidRDefault="001D53EF" w:rsidP="001D53EF">
            <w:pPr>
              <w:ind w:firstLine="0"/>
            </w:pPr>
            <w:r>
              <w:t>Newton</w:t>
            </w:r>
          </w:p>
        </w:tc>
      </w:tr>
      <w:tr w:rsidR="001D53EF" w:rsidRPr="001D53EF" w:rsidTr="000A48D9">
        <w:tc>
          <w:tcPr>
            <w:tcW w:w="2179" w:type="dxa"/>
            <w:shd w:val="clear" w:color="auto" w:fill="auto"/>
          </w:tcPr>
          <w:p w:rsidR="001D53EF" w:rsidRPr="001D53EF" w:rsidRDefault="001D53EF" w:rsidP="001D53EF">
            <w:pPr>
              <w:ind w:firstLine="0"/>
            </w:pPr>
            <w:r>
              <w:t>Norrell</w:t>
            </w:r>
          </w:p>
        </w:tc>
        <w:tc>
          <w:tcPr>
            <w:tcW w:w="2179" w:type="dxa"/>
            <w:shd w:val="clear" w:color="auto" w:fill="auto"/>
          </w:tcPr>
          <w:p w:rsidR="001D53EF" w:rsidRPr="001D53EF" w:rsidRDefault="001D53EF" w:rsidP="001D53EF">
            <w:pPr>
              <w:ind w:firstLine="0"/>
            </w:pPr>
            <w:r>
              <w:t>Ott</w:t>
            </w:r>
          </w:p>
        </w:tc>
        <w:tc>
          <w:tcPr>
            <w:tcW w:w="2180" w:type="dxa"/>
            <w:shd w:val="clear" w:color="auto" w:fill="auto"/>
          </w:tcPr>
          <w:p w:rsidR="001D53EF" w:rsidRPr="001D53EF" w:rsidRDefault="001D53EF" w:rsidP="001D53EF">
            <w:pPr>
              <w:ind w:firstLine="0"/>
            </w:pPr>
            <w:r>
              <w:t>Parks</w:t>
            </w:r>
          </w:p>
        </w:tc>
      </w:tr>
      <w:tr w:rsidR="001D53EF" w:rsidRPr="001D53EF" w:rsidTr="000A48D9">
        <w:tc>
          <w:tcPr>
            <w:tcW w:w="2179" w:type="dxa"/>
            <w:shd w:val="clear" w:color="auto" w:fill="auto"/>
          </w:tcPr>
          <w:p w:rsidR="001D53EF" w:rsidRPr="001D53EF" w:rsidRDefault="001D53EF" w:rsidP="001D53EF">
            <w:pPr>
              <w:ind w:firstLine="0"/>
            </w:pPr>
            <w:r>
              <w:t>Pope</w:t>
            </w:r>
          </w:p>
        </w:tc>
        <w:tc>
          <w:tcPr>
            <w:tcW w:w="2179" w:type="dxa"/>
            <w:shd w:val="clear" w:color="auto" w:fill="auto"/>
          </w:tcPr>
          <w:p w:rsidR="001D53EF" w:rsidRPr="001D53EF" w:rsidRDefault="001D53EF" w:rsidP="001D53EF">
            <w:pPr>
              <w:ind w:firstLine="0"/>
            </w:pPr>
            <w:r>
              <w:t>Putnam</w:t>
            </w:r>
          </w:p>
        </w:tc>
        <w:tc>
          <w:tcPr>
            <w:tcW w:w="2180" w:type="dxa"/>
            <w:shd w:val="clear" w:color="auto" w:fill="auto"/>
          </w:tcPr>
          <w:p w:rsidR="001D53EF" w:rsidRPr="001D53EF" w:rsidRDefault="001D53EF" w:rsidP="001D53EF">
            <w:pPr>
              <w:ind w:firstLine="0"/>
            </w:pPr>
            <w:r>
              <w:t>Quinn</w:t>
            </w:r>
          </w:p>
        </w:tc>
      </w:tr>
      <w:tr w:rsidR="001D53EF" w:rsidRPr="001D53EF" w:rsidTr="000A48D9">
        <w:tc>
          <w:tcPr>
            <w:tcW w:w="2179" w:type="dxa"/>
            <w:shd w:val="clear" w:color="auto" w:fill="auto"/>
          </w:tcPr>
          <w:p w:rsidR="001D53EF" w:rsidRPr="001D53EF" w:rsidRDefault="001D53EF" w:rsidP="001D53EF">
            <w:pPr>
              <w:ind w:firstLine="0"/>
            </w:pPr>
            <w:r>
              <w:t>Ridgeway</w:t>
            </w:r>
          </w:p>
        </w:tc>
        <w:tc>
          <w:tcPr>
            <w:tcW w:w="2179" w:type="dxa"/>
            <w:shd w:val="clear" w:color="auto" w:fill="auto"/>
          </w:tcPr>
          <w:p w:rsidR="001D53EF" w:rsidRPr="001D53EF" w:rsidRDefault="001D53EF" w:rsidP="001D53EF">
            <w:pPr>
              <w:ind w:firstLine="0"/>
            </w:pPr>
            <w:r>
              <w:t>Riley</w:t>
            </w:r>
          </w:p>
        </w:tc>
        <w:tc>
          <w:tcPr>
            <w:tcW w:w="2180" w:type="dxa"/>
            <w:shd w:val="clear" w:color="auto" w:fill="auto"/>
          </w:tcPr>
          <w:p w:rsidR="001D53EF" w:rsidRPr="001D53EF" w:rsidRDefault="001D53EF" w:rsidP="001D53EF">
            <w:pPr>
              <w:ind w:firstLine="0"/>
            </w:pPr>
            <w:r>
              <w:t>Rivers</w:t>
            </w:r>
          </w:p>
        </w:tc>
      </w:tr>
      <w:tr w:rsidR="001D53EF" w:rsidRPr="001D53EF" w:rsidTr="000A48D9">
        <w:tc>
          <w:tcPr>
            <w:tcW w:w="2179" w:type="dxa"/>
            <w:shd w:val="clear" w:color="auto" w:fill="auto"/>
          </w:tcPr>
          <w:p w:rsidR="001D53EF" w:rsidRPr="001D53EF" w:rsidRDefault="001D53EF" w:rsidP="001D53EF">
            <w:pPr>
              <w:ind w:firstLine="0"/>
            </w:pPr>
            <w:r>
              <w:t>Robinson-Simpson</w:t>
            </w:r>
          </w:p>
        </w:tc>
        <w:tc>
          <w:tcPr>
            <w:tcW w:w="2179" w:type="dxa"/>
            <w:shd w:val="clear" w:color="auto" w:fill="auto"/>
          </w:tcPr>
          <w:p w:rsidR="001D53EF" w:rsidRPr="001D53EF" w:rsidRDefault="001D53EF" w:rsidP="001D53EF">
            <w:pPr>
              <w:ind w:firstLine="0"/>
            </w:pPr>
            <w:r>
              <w:t>Rutherford</w:t>
            </w:r>
          </w:p>
        </w:tc>
        <w:tc>
          <w:tcPr>
            <w:tcW w:w="2180" w:type="dxa"/>
            <w:shd w:val="clear" w:color="auto" w:fill="auto"/>
          </w:tcPr>
          <w:p w:rsidR="001D53EF" w:rsidRPr="001D53EF" w:rsidRDefault="001D53EF" w:rsidP="001D53EF">
            <w:pPr>
              <w:ind w:firstLine="0"/>
            </w:pPr>
            <w:r>
              <w:t>Ryhal</w:t>
            </w:r>
          </w:p>
        </w:tc>
      </w:tr>
      <w:tr w:rsidR="001D53EF" w:rsidRPr="001D53EF" w:rsidTr="000A48D9">
        <w:tc>
          <w:tcPr>
            <w:tcW w:w="2179" w:type="dxa"/>
            <w:shd w:val="clear" w:color="auto" w:fill="auto"/>
          </w:tcPr>
          <w:p w:rsidR="001D53EF" w:rsidRPr="001D53EF" w:rsidRDefault="001D53EF" w:rsidP="001D53EF">
            <w:pPr>
              <w:ind w:firstLine="0"/>
            </w:pPr>
            <w:r>
              <w:t>Sandifer</w:t>
            </w:r>
          </w:p>
        </w:tc>
        <w:tc>
          <w:tcPr>
            <w:tcW w:w="2179" w:type="dxa"/>
            <w:shd w:val="clear" w:color="auto" w:fill="auto"/>
          </w:tcPr>
          <w:p w:rsidR="001D53EF" w:rsidRPr="001D53EF" w:rsidRDefault="001D53EF" w:rsidP="001D53EF">
            <w:pPr>
              <w:ind w:firstLine="0"/>
            </w:pPr>
            <w:r>
              <w:t>Simrill</w:t>
            </w:r>
          </w:p>
        </w:tc>
        <w:tc>
          <w:tcPr>
            <w:tcW w:w="2180" w:type="dxa"/>
            <w:shd w:val="clear" w:color="auto" w:fill="auto"/>
          </w:tcPr>
          <w:p w:rsidR="001D53EF" w:rsidRPr="001D53EF" w:rsidRDefault="001D53EF" w:rsidP="001D53EF">
            <w:pPr>
              <w:ind w:firstLine="0"/>
            </w:pPr>
            <w:r>
              <w:t>G. M. Smith</w:t>
            </w:r>
          </w:p>
        </w:tc>
      </w:tr>
      <w:tr w:rsidR="001D53EF" w:rsidRPr="001D53EF" w:rsidTr="000A48D9">
        <w:tc>
          <w:tcPr>
            <w:tcW w:w="2179" w:type="dxa"/>
            <w:shd w:val="clear" w:color="auto" w:fill="auto"/>
          </w:tcPr>
          <w:p w:rsidR="001D53EF" w:rsidRPr="001D53EF" w:rsidRDefault="001D53EF" w:rsidP="001D53EF">
            <w:pPr>
              <w:ind w:firstLine="0"/>
            </w:pPr>
            <w:r>
              <w:t>G. R. Smith</w:t>
            </w:r>
          </w:p>
        </w:tc>
        <w:tc>
          <w:tcPr>
            <w:tcW w:w="2179" w:type="dxa"/>
            <w:shd w:val="clear" w:color="auto" w:fill="auto"/>
          </w:tcPr>
          <w:p w:rsidR="001D53EF" w:rsidRPr="001D53EF" w:rsidRDefault="001D53EF" w:rsidP="001D53EF">
            <w:pPr>
              <w:ind w:firstLine="0"/>
            </w:pPr>
            <w:r>
              <w:t>Sottile</w:t>
            </w:r>
          </w:p>
        </w:tc>
        <w:tc>
          <w:tcPr>
            <w:tcW w:w="2180" w:type="dxa"/>
            <w:shd w:val="clear" w:color="auto" w:fill="auto"/>
          </w:tcPr>
          <w:p w:rsidR="001D53EF" w:rsidRPr="001D53EF" w:rsidRDefault="001D53EF" w:rsidP="001D53EF">
            <w:pPr>
              <w:ind w:firstLine="0"/>
            </w:pPr>
            <w:r>
              <w:t>Southard</w:t>
            </w:r>
          </w:p>
        </w:tc>
      </w:tr>
      <w:tr w:rsidR="001D53EF" w:rsidRPr="001D53EF" w:rsidTr="000A48D9">
        <w:tc>
          <w:tcPr>
            <w:tcW w:w="2179" w:type="dxa"/>
            <w:shd w:val="clear" w:color="auto" w:fill="auto"/>
          </w:tcPr>
          <w:p w:rsidR="001D53EF" w:rsidRPr="001D53EF" w:rsidRDefault="001D53EF" w:rsidP="001D53EF">
            <w:pPr>
              <w:ind w:firstLine="0"/>
            </w:pPr>
            <w:r>
              <w:t>Spires</w:t>
            </w:r>
          </w:p>
        </w:tc>
        <w:tc>
          <w:tcPr>
            <w:tcW w:w="2179" w:type="dxa"/>
            <w:shd w:val="clear" w:color="auto" w:fill="auto"/>
          </w:tcPr>
          <w:p w:rsidR="001D53EF" w:rsidRPr="001D53EF" w:rsidRDefault="001D53EF" w:rsidP="001D53EF">
            <w:pPr>
              <w:ind w:firstLine="0"/>
            </w:pPr>
            <w:r>
              <w:t>Stavrinakis</w:t>
            </w:r>
          </w:p>
        </w:tc>
        <w:tc>
          <w:tcPr>
            <w:tcW w:w="2180" w:type="dxa"/>
            <w:shd w:val="clear" w:color="auto" w:fill="auto"/>
          </w:tcPr>
          <w:p w:rsidR="001D53EF" w:rsidRPr="001D53EF" w:rsidRDefault="001D53EF" w:rsidP="001D53EF">
            <w:pPr>
              <w:ind w:firstLine="0"/>
            </w:pPr>
            <w:r>
              <w:t>Stringer</w:t>
            </w:r>
          </w:p>
        </w:tc>
      </w:tr>
      <w:tr w:rsidR="001D53EF" w:rsidRPr="001D53EF" w:rsidTr="000A48D9">
        <w:tc>
          <w:tcPr>
            <w:tcW w:w="2179" w:type="dxa"/>
            <w:shd w:val="clear" w:color="auto" w:fill="auto"/>
          </w:tcPr>
          <w:p w:rsidR="001D53EF" w:rsidRPr="001D53EF" w:rsidRDefault="001D53EF" w:rsidP="001D53EF">
            <w:pPr>
              <w:ind w:firstLine="0"/>
            </w:pPr>
            <w:r>
              <w:t>Tallon</w:t>
            </w:r>
          </w:p>
        </w:tc>
        <w:tc>
          <w:tcPr>
            <w:tcW w:w="2179" w:type="dxa"/>
            <w:shd w:val="clear" w:color="auto" w:fill="auto"/>
          </w:tcPr>
          <w:p w:rsidR="001D53EF" w:rsidRPr="001D53EF" w:rsidRDefault="001D53EF" w:rsidP="001D53EF">
            <w:pPr>
              <w:ind w:firstLine="0"/>
            </w:pPr>
            <w:r>
              <w:t>Taylor</w:t>
            </w:r>
          </w:p>
        </w:tc>
        <w:tc>
          <w:tcPr>
            <w:tcW w:w="2180" w:type="dxa"/>
            <w:shd w:val="clear" w:color="auto" w:fill="auto"/>
          </w:tcPr>
          <w:p w:rsidR="001D53EF" w:rsidRPr="001D53EF" w:rsidRDefault="001D53EF" w:rsidP="001D53EF">
            <w:pPr>
              <w:ind w:firstLine="0"/>
            </w:pPr>
            <w:r>
              <w:t>Thayer</w:t>
            </w:r>
          </w:p>
        </w:tc>
      </w:tr>
      <w:tr w:rsidR="001D53EF" w:rsidRPr="001D53EF" w:rsidTr="000A48D9">
        <w:tc>
          <w:tcPr>
            <w:tcW w:w="2179" w:type="dxa"/>
            <w:shd w:val="clear" w:color="auto" w:fill="auto"/>
          </w:tcPr>
          <w:p w:rsidR="001D53EF" w:rsidRPr="001D53EF" w:rsidRDefault="001D53EF" w:rsidP="001D53EF">
            <w:pPr>
              <w:ind w:firstLine="0"/>
            </w:pPr>
            <w:r>
              <w:t>Tinkler</w:t>
            </w:r>
          </w:p>
        </w:tc>
        <w:tc>
          <w:tcPr>
            <w:tcW w:w="2179" w:type="dxa"/>
            <w:shd w:val="clear" w:color="auto" w:fill="auto"/>
          </w:tcPr>
          <w:p w:rsidR="001D53EF" w:rsidRPr="001D53EF" w:rsidRDefault="001D53EF" w:rsidP="001D53EF">
            <w:pPr>
              <w:ind w:firstLine="0"/>
            </w:pPr>
            <w:r>
              <w:t>Weeks</w:t>
            </w:r>
          </w:p>
        </w:tc>
        <w:tc>
          <w:tcPr>
            <w:tcW w:w="2180" w:type="dxa"/>
            <w:shd w:val="clear" w:color="auto" w:fill="auto"/>
          </w:tcPr>
          <w:p w:rsidR="001D53EF" w:rsidRPr="001D53EF" w:rsidRDefault="001D53EF" w:rsidP="001D53EF">
            <w:pPr>
              <w:ind w:firstLine="0"/>
            </w:pPr>
            <w:r>
              <w:t>Wells</w:t>
            </w:r>
          </w:p>
        </w:tc>
      </w:tr>
      <w:tr w:rsidR="001D53EF" w:rsidRPr="001D53EF" w:rsidTr="000A48D9">
        <w:tc>
          <w:tcPr>
            <w:tcW w:w="2179" w:type="dxa"/>
            <w:shd w:val="clear" w:color="auto" w:fill="auto"/>
          </w:tcPr>
          <w:p w:rsidR="001D53EF" w:rsidRPr="001D53EF" w:rsidRDefault="001D53EF" w:rsidP="001D53EF">
            <w:pPr>
              <w:keepNext/>
              <w:ind w:firstLine="0"/>
            </w:pPr>
            <w:r>
              <w:t>Whipper</w:t>
            </w:r>
          </w:p>
        </w:tc>
        <w:tc>
          <w:tcPr>
            <w:tcW w:w="2179" w:type="dxa"/>
            <w:shd w:val="clear" w:color="auto" w:fill="auto"/>
          </w:tcPr>
          <w:p w:rsidR="001D53EF" w:rsidRPr="001D53EF" w:rsidRDefault="001D53EF" w:rsidP="001D53EF">
            <w:pPr>
              <w:keepNext/>
              <w:ind w:firstLine="0"/>
            </w:pPr>
            <w:r>
              <w:t>Whitmire</w:t>
            </w:r>
          </w:p>
        </w:tc>
        <w:tc>
          <w:tcPr>
            <w:tcW w:w="2180" w:type="dxa"/>
            <w:shd w:val="clear" w:color="auto" w:fill="auto"/>
          </w:tcPr>
          <w:p w:rsidR="001D53EF" w:rsidRPr="001D53EF" w:rsidRDefault="001D53EF" w:rsidP="001D53EF">
            <w:pPr>
              <w:keepNext/>
              <w:ind w:firstLine="0"/>
            </w:pPr>
            <w:r>
              <w:t>Williams</w:t>
            </w:r>
          </w:p>
        </w:tc>
      </w:tr>
      <w:tr w:rsidR="001D53EF" w:rsidRPr="001D53EF" w:rsidTr="000A48D9">
        <w:tc>
          <w:tcPr>
            <w:tcW w:w="2179" w:type="dxa"/>
            <w:shd w:val="clear" w:color="auto" w:fill="auto"/>
          </w:tcPr>
          <w:p w:rsidR="001D53EF" w:rsidRPr="001D53EF" w:rsidRDefault="001D53EF" w:rsidP="001D53EF">
            <w:pPr>
              <w:keepNext/>
              <w:ind w:firstLine="0"/>
            </w:pPr>
            <w:r>
              <w:t>Willis</w:t>
            </w:r>
          </w:p>
        </w:tc>
        <w:tc>
          <w:tcPr>
            <w:tcW w:w="2179" w:type="dxa"/>
            <w:shd w:val="clear" w:color="auto" w:fill="auto"/>
          </w:tcPr>
          <w:p w:rsidR="001D53EF" w:rsidRPr="001D53EF" w:rsidRDefault="001D53EF" w:rsidP="001D53EF">
            <w:pPr>
              <w:keepNext/>
              <w:ind w:firstLine="0"/>
            </w:pPr>
            <w:r>
              <w:t>Yow</w:t>
            </w:r>
          </w:p>
        </w:tc>
        <w:tc>
          <w:tcPr>
            <w:tcW w:w="2180" w:type="dxa"/>
            <w:shd w:val="clear" w:color="auto" w:fill="auto"/>
          </w:tcPr>
          <w:p w:rsidR="001D53EF" w:rsidRPr="001D53EF" w:rsidRDefault="001D53EF" w:rsidP="001D53EF">
            <w:pPr>
              <w:keepNext/>
              <w:ind w:firstLine="0"/>
            </w:pPr>
          </w:p>
        </w:tc>
      </w:tr>
    </w:tbl>
    <w:p w:rsidR="001D53EF" w:rsidRDefault="001D53EF" w:rsidP="001D53EF"/>
    <w:p w:rsidR="001D53EF" w:rsidRDefault="001D53EF" w:rsidP="001D53EF">
      <w:pPr>
        <w:jc w:val="center"/>
        <w:rPr>
          <w:b/>
        </w:rPr>
      </w:pPr>
      <w:r w:rsidRPr="001D53EF">
        <w:rPr>
          <w:b/>
        </w:rPr>
        <w:t>Total--104</w:t>
      </w:r>
    </w:p>
    <w:p w:rsidR="001D53EF" w:rsidRDefault="001D53EF" w:rsidP="001D53EF">
      <w:pPr>
        <w:jc w:val="center"/>
        <w:rPr>
          <w:b/>
        </w:rPr>
      </w:pPr>
    </w:p>
    <w:p w:rsidR="001D53EF" w:rsidRDefault="001D53EF" w:rsidP="001D53EF">
      <w:pPr>
        <w:ind w:firstLine="0"/>
      </w:pPr>
      <w:r w:rsidRPr="001D53E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53EF" w:rsidRPr="001D53EF" w:rsidTr="001D53EF">
        <w:tc>
          <w:tcPr>
            <w:tcW w:w="2179" w:type="dxa"/>
            <w:shd w:val="clear" w:color="auto" w:fill="auto"/>
          </w:tcPr>
          <w:p w:rsidR="001D53EF" w:rsidRPr="001D53EF" w:rsidRDefault="001D53EF" w:rsidP="001D53EF">
            <w:pPr>
              <w:keepNext/>
              <w:ind w:firstLine="0"/>
            </w:pPr>
            <w:r>
              <w:lastRenderedPageBreak/>
              <w:t>Bedingfield</w:t>
            </w:r>
          </w:p>
        </w:tc>
        <w:tc>
          <w:tcPr>
            <w:tcW w:w="2179" w:type="dxa"/>
            <w:shd w:val="clear" w:color="auto" w:fill="auto"/>
          </w:tcPr>
          <w:p w:rsidR="001D53EF" w:rsidRPr="001D53EF" w:rsidRDefault="001D53EF" w:rsidP="001D53EF">
            <w:pPr>
              <w:keepNext/>
              <w:ind w:firstLine="0"/>
            </w:pPr>
            <w:r>
              <w:t>Merrill</w:t>
            </w:r>
          </w:p>
        </w:tc>
        <w:tc>
          <w:tcPr>
            <w:tcW w:w="2180" w:type="dxa"/>
            <w:shd w:val="clear" w:color="auto" w:fill="auto"/>
          </w:tcPr>
          <w:p w:rsidR="001D53EF" w:rsidRPr="001D53EF" w:rsidRDefault="001D53EF" w:rsidP="001D53EF">
            <w:pPr>
              <w:keepNext/>
              <w:ind w:firstLine="0"/>
            </w:pPr>
            <w:r>
              <w:t>D. C. Moss</w:t>
            </w:r>
          </w:p>
        </w:tc>
      </w:tr>
      <w:tr w:rsidR="001D53EF" w:rsidRPr="001D53EF" w:rsidTr="001D53EF">
        <w:tc>
          <w:tcPr>
            <w:tcW w:w="2179" w:type="dxa"/>
            <w:shd w:val="clear" w:color="auto" w:fill="auto"/>
          </w:tcPr>
          <w:p w:rsidR="001D53EF" w:rsidRPr="001D53EF" w:rsidRDefault="001D53EF" w:rsidP="001D53EF">
            <w:pPr>
              <w:keepNext/>
              <w:ind w:firstLine="0"/>
            </w:pPr>
            <w:r>
              <w:t>Norman</w:t>
            </w:r>
          </w:p>
        </w:tc>
        <w:tc>
          <w:tcPr>
            <w:tcW w:w="2179" w:type="dxa"/>
            <w:shd w:val="clear" w:color="auto" w:fill="auto"/>
          </w:tcPr>
          <w:p w:rsidR="001D53EF" w:rsidRPr="001D53EF" w:rsidRDefault="001D53EF" w:rsidP="001D53EF">
            <w:pPr>
              <w:keepNext/>
              <w:ind w:firstLine="0"/>
            </w:pPr>
            <w:r>
              <w:t>Pitts</w:t>
            </w:r>
          </w:p>
        </w:tc>
        <w:tc>
          <w:tcPr>
            <w:tcW w:w="2180" w:type="dxa"/>
            <w:shd w:val="clear" w:color="auto" w:fill="auto"/>
          </w:tcPr>
          <w:p w:rsidR="001D53EF" w:rsidRPr="001D53EF" w:rsidRDefault="001D53EF" w:rsidP="001D53EF">
            <w:pPr>
              <w:keepNext/>
              <w:ind w:firstLine="0"/>
            </w:pPr>
            <w:r>
              <w:t>White</w:t>
            </w:r>
          </w:p>
        </w:tc>
      </w:tr>
    </w:tbl>
    <w:p w:rsidR="001D53EF" w:rsidRDefault="001D53EF" w:rsidP="001D53EF"/>
    <w:p w:rsidR="001D53EF" w:rsidRDefault="001D53EF" w:rsidP="001D53EF">
      <w:pPr>
        <w:jc w:val="center"/>
        <w:rPr>
          <w:b/>
        </w:rPr>
      </w:pPr>
      <w:r w:rsidRPr="001D53EF">
        <w:rPr>
          <w:b/>
        </w:rPr>
        <w:t>Total--6</w:t>
      </w:r>
    </w:p>
    <w:p w:rsidR="001D53EF" w:rsidRDefault="001D53EF" w:rsidP="001D53EF">
      <w:pPr>
        <w:jc w:val="center"/>
        <w:rPr>
          <w:b/>
        </w:rPr>
      </w:pPr>
    </w:p>
    <w:p w:rsidR="000A48D9" w:rsidRDefault="001D53EF" w:rsidP="001D53EF">
      <w:r>
        <w:t xml:space="preserve">So, the Joint Resolution was read the second time and ordered to third reading.  </w:t>
      </w:r>
    </w:p>
    <w:p w:rsidR="000A48D9" w:rsidRDefault="000A48D9" w:rsidP="001D53EF"/>
    <w:p w:rsidR="000A48D9" w:rsidRDefault="000A48D9" w:rsidP="001D53EF">
      <w:pPr>
        <w:keepNext/>
        <w:jc w:val="center"/>
        <w:rPr>
          <w:b/>
        </w:rPr>
      </w:pPr>
    </w:p>
    <w:p w:rsidR="000A48D9" w:rsidRDefault="000A48D9" w:rsidP="001D53EF">
      <w:pPr>
        <w:keepNext/>
        <w:jc w:val="center"/>
        <w:rPr>
          <w:b/>
        </w:rPr>
      </w:pPr>
    </w:p>
    <w:p w:rsidR="000A48D9" w:rsidRPr="000A48D9" w:rsidRDefault="000A48D9" w:rsidP="000A48D9">
      <w:pPr>
        <w:jc w:val="right"/>
        <w:rPr>
          <w:b/>
        </w:rPr>
      </w:pPr>
      <w:r w:rsidRPr="000A48D9">
        <w:rPr>
          <w:b/>
        </w:rPr>
        <w:t>Printed Page 711 . . . . . Wednesday, January 27, 2016</w:t>
      </w:r>
    </w:p>
    <w:p w:rsidR="000A48D9" w:rsidRDefault="000A48D9">
      <w:pPr>
        <w:ind w:firstLine="0"/>
        <w:jc w:val="left"/>
        <w:rPr>
          <w:b/>
        </w:rPr>
      </w:pPr>
    </w:p>
    <w:p w:rsidR="001D53EF" w:rsidRDefault="001D53EF" w:rsidP="001D53EF">
      <w:pPr>
        <w:keepNext/>
        <w:jc w:val="center"/>
        <w:rPr>
          <w:b/>
        </w:rPr>
      </w:pPr>
      <w:r w:rsidRPr="001D53EF">
        <w:rPr>
          <w:b/>
        </w:rPr>
        <w:t>H. 4700--DEBATE ADJOURNED</w:t>
      </w:r>
    </w:p>
    <w:p w:rsidR="001D53EF" w:rsidRDefault="001D53EF" w:rsidP="001D53EF">
      <w:r>
        <w:t xml:space="preserve">The following House Resolution was taken up:  </w:t>
      </w:r>
    </w:p>
    <w:p w:rsidR="001D53EF" w:rsidRDefault="001D53EF" w:rsidP="001D53EF">
      <w:bookmarkStart w:id="17" w:name="include_clip_start_97"/>
      <w:bookmarkEnd w:id="17"/>
    </w:p>
    <w:p w:rsidR="001D53EF" w:rsidRDefault="001D53EF" w:rsidP="001D53EF">
      <w:r>
        <w:t>H. 4700 -- Reps. Atwater, Huggins, Allison, Ballentine, Pope, Sottile, Simrill, Taylor, Bedingfield, V. S. Moss, Bannister, D. C. Moss, Collins, Burns, Nanney, Limehouse, Chumley, Clary, Forrester, Goldfinch, Henderson, Herbkersman, Hiott, Hixon, Loftis, G. M. Smith, G. R. Smith, Stringer, Tallon, White, Norman, Felder, Daning, Corley, Willis, Thayer, Long, Spires, Bradley, Sandifer, Gambrell, H. A. Crawford, Putnam, Rivers, Horne, Newton, Gagnon, Southard, Ryhal, Hardee, Duckworth, Johnson, Lowe, Fry, Erickson, Delleney, Whitmire, Brannon, Bingham and McCoy: A HOUSE RESOLUTION TO AMEND RULE 6.3 OF THE RULES OF THE HOUSE OF REPRESENTATIVES, RELATING TO THE ORDER OF BUSINESS OF THE HOUSE OF REPRESENTATIVES, SO AS TO ADD A TIME FOR SPECIAL INTRODUCTIONS, RECOGNITIONS, AND ANNOUNCEMENTS TO THE DAILY ORDER OF BUSINESS, TO PROVIDE FOR THE DISCRETION OF THE SPEAKER IN ALLOWING SUCH SPECIAL INTRODUCTIONS, RECOGNITIONS, AND ANNOUNCEMENTS DURING ROLL CALL VOTING, AND TO MAKE CONFORMING CHANGES; AND TO AMEND RULE 5.10, RELATING TO THE PROHIBITION ON BILLS AND JOINT RESOLUTIONS RECEIVING SECOND READING BEFORE THEIR NUMBER AND TITLE HAVE BEEN PRINTED ON THE HOUSE CALENDAR FOR AT LEAST ONE DAY, AND RULE 8.5, RELATING TO THE ORDER OF MOTIONS WHEN A QUESTION IS UNDER DEBATE, BOTH SO AS TO MAKE CONFORMING CHANGES.</w:t>
      </w:r>
    </w:p>
    <w:p w:rsidR="001D53EF" w:rsidRDefault="001D53EF" w:rsidP="001D53EF">
      <w:bookmarkStart w:id="18" w:name="include_clip_end_97"/>
      <w:bookmarkEnd w:id="18"/>
    </w:p>
    <w:p w:rsidR="001D53EF" w:rsidRDefault="001D53EF" w:rsidP="001D53EF">
      <w:r>
        <w:lastRenderedPageBreak/>
        <w:t>Rep. LOFTIS moved to adjourn debate on the Resolution until Thursday, January 28, which was agreed to.</w:t>
      </w:r>
    </w:p>
    <w:p w:rsidR="001D53EF" w:rsidRDefault="001D53EF" w:rsidP="001D53EF"/>
    <w:p w:rsidR="001D53EF" w:rsidRDefault="001D53EF" w:rsidP="001D53EF">
      <w:pPr>
        <w:keepNext/>
        <w:jc w:val="center"/>
        <w:rPr>
          <w:b/>
        </w:rPr>
      </w:pPr>
      <w:r w:rsidRPr="001D53EF">
        <w:rPr>
          <w:b/>
        </w:rPr>
        <w:t>H. 4443--ADOPTED AND SENT TO SENATE</w:t>
      </w:r>
    </w:p>
    <w:p w:rsidR="001D53EF" w:rsidRDefault="001D53EF" w:rsidP="001D53EF">
      <w:r>
        <w:t xml:space="preserve">The following Concurrent Resolution was taken up:  </w:t>
      </w:r>
    </w:p>
    <w:p w:rsidR="001D53EF" w:rsidRDefault="001D53EF" w:rsidP="001D53EF">
      <w:bookmarkStart w:id="19" w:name="include_clip_start_100"/>
      <w:bookmarkEnd w:id="19"/>
    </w:p>
    <w:p w:rsidR="000A48D9" w:rsidRDefault="001D53EF" w:rsidP="001D53EF">
      <w:pPr>
        <w:keepNext/>
      </w:pPr>
      <w:r>
        <w:t xml:space="preserve">H. 4443 -- Rep. Gilliard: A CONCURRENT RESOLUTION TO DECLARE JUNE 17, 2016, AS MOTHER EMANUEL NINE DAY AND TO ENCOURAGE ALL STATE AGENCIES TO REFLECT ON THE PROGRESS MADE IN IMPROVING RACE RELATIONS AND </w:t>
      </w:r>
    </w:p>
    <w:p w:rsidR="000A48D9" w:rsidRDefault="000A48D9">
      <w:pPr>
        <w:ind w:firstLine="0"/>
        <w:jc w:val="left"/>
      </w:pPr>
    </w:p>
    <w:p w:rsidR="000A48D9" w:rsidRDefault="000A48D9">
      <w:pPr>
        <w:ind w:firstLine="0"/>
        <w:jc w:val="left"/>
      </w:pPr>
    </w:p>
    <w:p w:rsidR="000A48D9" w:rsidRDefault="000A48D9">
      <w:pPr>
        <w:ind w:firstLine="0"/>
        <w:jc w:val="left"/>
      </w:pPr>
    </w:p>
    <w:p w:rsidR="000A48D9" w:rsidRDefault="000A48D9" w:rsidP="001D53EF">
      <w:pPr>
        <w:keepNext/>
      </w:pPr>
    </w:p>
    <w:p w:rsidR="000A48D9" w:rsidRPr="000A48D9" w:rsidRDefault="000A48D9" w:rsidP="000A48D9">
      <w:pPr>
        <w:jc w:val="right"/>
        <w:rPr>
          <w:b/>
        </w:rPr>
      </w:pPr>
      <w:r w:rsidRPr="000A48D9">
        <w:rPr>
          <w:b/>
        </w:rPr>
        <w:t>Printed Page 712 . . . . . Wednesday, January 27, 2016</w:t>
      </w:r>
    </w:p>
    <w:p w:rsidR="000A48D9" w:rsidRDefault="000A48D9">
      <w:pPr>
        <w:ind w:firstLine="0"/>
        <w:jc w:val="left"/>
      </w:pPr>
    </w:p>
    <w:p w:rsidR="001D53EF" w:rsidRDefault="001D53EF" w:rsidP="001D53EF">
      <w:pPr>
        <w:keepNext/>
      </w:pPr>
      <w:r>
        <w:t>ECONOMIC EQUALITY FOR MINORITIES AS WELL AS THE EFFORTS TO HELP THE HOMELESS IN SOUTH CAROLINA.</w:t>
      </w:r>
    </w:p>
    <w:p w:rsidR="001D53EF" w:rsidRDefault="001D53EF" w:rsidP="001D53EF">
      <w:bookmarkStart w:id="20" w:name="include_clip_end_100"/>
      <w:bookmarkEnd w:id="20"/>
    </w:p>
    <w:p w:rsidR="001D53EF" w:rsidRDefault="001D53EF" w:rsidP="001D53EF">
      <w:r>
        <w:t>The Concurrent Resolution was adopted and sent to the Senate.</w:t>
      </w:r>
    </w:p>
    <w:p w:rsidR="001D53EF" w:rsidRDefault="001D53EF" w:rsidP="001D53EF"/>
    <w:p w:rsidR="001D53EF" w:rsidRDefault="001D53EF" w:rsidP="001D53EF">
      <w:pPr>
        <w:keepNext/>
        <w:jc w:val="center"/>
        <w:rPr>
          <w:b/>
        </w:rPr>
      </w:pPr>
      <w:r w:rsidRPr="001D53EF">
        <w:rPr>
          <w:b/>
        </w:rPr>
        <w:t>H. 4462--ADOPTED AND SENT TO SENATE</w:t>
      </w:r>
    </w:p>
    <w:p w:rsidR="001D53EF" w:rsidRDefault="001D53EF" w:rsidP="001D53EF">
      <w:r>
        <w:t xml:space="preserve">The following Concurrent Resolution was taken up:  </w:t>
      </w:r>
    </w:p>
    <w:p w:rsidR="001D53EF" w:rsidRDefault="001D53EF" w:rsidP="001D53EF">
      <w:bookmarkStart w:id="21" w:name="include_clip_start_103"/>
      <w:bookmarkEnd w:id="21"/>
    </w:p>
    <w:p w:rsidR="001D53EF" w:rsidRDefault="001D53EF" w:rsidP="001D53EF">
      <w:pPr>
        <w:keepNext/>
      </w:pPr>
      <w:r>
        <w:t>H. 4462 -- Rep. Jefferson: A CONCURRENT RESOLUTION TO DECLARE THE MONTH OF JUNE 2016 AS "BRADLEY S. BLAKE MONTH" IN SOUTH CAROLINA TO HONOR THE LEGACY OF BRADLEY S. BLAKE, TO RECOGNIZE THE ACCOMPLISHMENTS OF THE BRADLEY S. BLAKE FOUNDATION, AND TO PROMOTE THE REDUCTION OF GUN VIOLENCE IN THIS STATE.</w:t>
      </w:r>
    </w:p>
    <w:p w:rsidR="001D53EF" w:rsidRDefault="001D53EF" w:rsidP="001D53EF">
      <w:bookmarkStart w:id="22" w:name="include_clip_end_103"/>
      <w:bookmarkEnd w:id="22"/>
    </w:p>
    <w:p w:rsidR="001D53EF" w:rsidRDefault="001D53EF" w:rsidP="001D53EF">
      <w:r>
        <w:t>The Concurrent Resolution was adopted and sent to the Senate.</w:t>
      </w:r>
    </w:p>
    <w:p w:rsidR="001D53EF" w:rsidRDefault="001D53EF" w:rsidP="001D53EF"/>
    <w:p w:rsidR="001D53EF" w:rsidRDefault="001D53EF" w:rsidP="001D53EF">
      <w:pPr>
        <w:keepNext/>
        <w:jc w:val="center"/>
        <w:rPr>
          <w:b/>
        </w:rPr>
      </w:pPr>
      <w:r w:rsidRPr="001D53EF">
        <w:rPr>
          <w:b/>
        </w:rPr>
        <w:t>S. 990--ADOPTED AND SENT TO SENATE</w:t>
      </w:r>
    </w:p>
    <w:p w:rsidR="001D53EF" w:rsidRDefault="001D53EF" w:rsidP="001D53EF">
      <w:r>
        <w:t xml:space="preserve">The following Concurrent Resolution was taken up:  </w:t>
      </w:r>
    </w:p>
    <w:p w:rsidR="001D53EF" w:rsidRDefault="001D53EF" w:rsidP="001D53EF">
      <w:bookmarkStart w:id="23" w:name="include_clip_start_106"/>
      <w:bookmarkEnd w:id="23"/>
    </w:p>
    <w:p w:rsidR="000A48D9" w:rsidRDefault="001D53EF" w:rsidP="001D53EF">
      <w:pPr>
        <w:keepNext/>
      </w:pPr>
      <w:r>
        <w:t xml:space="preserve">S. 990 -- Senators L. Martin, Malloy and Campsen: A CONCURRENT RESOLUTION TO FIX NOON ON WEDNESDAY, FEBRUARY 3, 2016, AS THE TIME TO ELECT A SUCCESSOR TO A CERTAIN JUSTICE OF THE SUPREME COURT, SEAT 2, UPON </w:t>
      </w:r>
      <w:r>
        <w:lastRenderedPageBreak/>
        <w:t xml:space="preserve">HIS SWEARING IN AS CHIEF JUSTICE OF THE SUPREME COURT, AND THE SUCCESSOR WILL FILL THE UNEXPIRED TERM OF THAT OFFICE, WHICH WILL EXPIRE JULY 31, 2016;  TO ELECT A SUCCESSOR TO A CERTAIN JUDGE OF THE COURT OF APPEALS, SEAT 9, WHOSE TERM WILL EXPIRE JUNE 30, 2016;  TO ELECT A SUCCESSOR TO A CERTAIN JUDGE OF THE CIRCUIT COURT, FIRST JUDICIAL CIRCUIT, SEAT 1, WHOSE TERM WILL EXPIRE JUNE 30, 2016;  TO ELECT A SUCCESSOR TO A CERTAIN JUDGE OF THE CIRCUIT COURT, FIRST JUDICIAL CIRCUIT, SEAT 2, WHOSE TERM WILL EXPIRE JUNE 30, 2016;  TO ELECT A SUCCESSOR TO A CERTAIN JUDGE OF THE CIRCUIT COURT, SECOND JUDICIAL CIRCUIT, SEAT 1, WHOSE TERM WILL EXPIRE JUNE 30, 2016;  TO ELECT A SUCCESSOR TO A CERTAIN JUDGE OF THE CIRCUIT COURT, THIRD JUDICIAL CIRCUIT, SEAT 1, WHOSE TERM WILL EXPIRE JUNE 30, 2016;  TO ELECT A SUCCESSOR TO A </w:t>
      </w:r>
    </w:p>
    <w:p w:rsidR="000A48D9" w:rsidRDefault="000A48D9">
      <w:pPr>
        <w:ind w:firstLine="0"/>
        <w:jc w:val="left"/>
      </w:pPr>
    </w:p>
    <w:p w:rsidR="000A48D9" w:rsidRDefault="000A48D9" w:rsidP="001D53EF">
      <w:pPr>
        <w:keepNext/>
      </w:pPr>
    </w:p>
    <w:p w:rsidR="000A48D9" w:rsidRDefault="000A48D9" w:rsidP="001D53EF">
      <w:pPr>
        <w:keepNext/>
      </w:pPr>
    </w:p>
    <w:p w:rsidR="000A48D9" w:rsidRPr="000A48D9" w:rsidRDefault="000A48D9" w:rsidP="000A48D9">
      <w:pPr>
        <w:jc w:val="right"/>
        <w:rPr>
          <w:b/>
        </w:rPr>
      </w:pPr>
      <w:r w:rsidRPr="000A48D9">
        <w:rPr>
          <w:b/>
        </w:rPr>
        <w:t>Printed Page 713 . . . . . Wednesday, January 27, 2016</w:t>
      </w:r>
    </w:p>
    <w:p w:rsidR="000A48D9" w:rsidRDefault="000A48D9">
      <w:pPr>
        <w:ind w:firstLine="0"/>
        <w:jc w:val="left"/>
      </w:pPr>
    </w:p>
    <w:p w:rsidR="000A48D9" w:rsidRDefault="001D53EF" w:rsidP="001D53EF">
      <w:pPr>
        <w:keepNext/>
      </w:pPr>
      <w:r>
        <w:t xml:space="preserve">CERTAIN JUDGE OF THE CIRCUIT COURT, SIXTH JUDICIAL CIRCUIT, SEAT 1, WHOSE TERM WILL EXPIRE JUNE 30, 2016;  TO ELECT A SUCCESSOR TO A CERTAIN JUDGE OF THE CIRCUIT COURT, EIGHTH JUDICIAL CIRCUIT, SEAT 1, WHOSE TERM WILL EXPIRE JUNE 30, 2016;  TO ELECT A SUCCESSOR TO A CERTAIN JUDGE OF THE CIRCUIT COURT, THIRTEENTH JUDICIAL CIRCUIT, SEAT 4, WHOSE TERM WILL EXPIRE JUNE 30, 2016;  TO ELECT A SUCCESSOR TO A CERTAIN JUDGE OF THE CIRCUIT COURT, FIFTEENTH JUDICIAL CIRCUIT, SEAT 1, WHOSE TERM WILL EXPIRE JUNE 30, 2016;  TO ELECT A SUCCESSOR TO A CERTAIN JUDGE OF THE CIRCUIT COURT, SIXTEENTH JUDICIAL CIRCUIT, SEAT 1, WHOSE TERM WILL EXPIRE JUNE 30, 2016;  TO ELECT A SUCCESSOR TO CERTAIN JUDGE OF THE CIRCUIT COURT, SIXTEENTH JUDICIAL CIRCUIT, SEAT 2, WHOSE TERM WILL EXPIRE JUNE 30, 2016;  TO ELECT A SUCCESSOR TO A CERTAIN JUDGE OF THE CIRCUIT COURT, AT-LARGE, SEAT 10, UPON HIS RETIREMENT ON OR BEFORE DECEMBER 31, 2015, AND THE SUCCESSOR WILL FILL THE UNEXPIRED TERM OF THAT OFFICE, WHICH WILL EXPIRE JUNE 30, 2021;  TO ELECT A SUCCESSOR TO A </w:t>
      </w:r>
      <w:r>
        <w:lastRenderedPageBreak/>
        <w:t xml:space="preserve">CERTAIN JUDGE OF THE FAMILY COURT, FIRST JUDICIAL CIRCUIT, SEAT 2, WHOSE TERM WILL EXPIRE JUNE 30, 2016;  TO ELECT A SUCCESSOR TO A CERTAIN JUDGE OF THE FAMILY COURT, FIRST JUDICIAL CIRCUIT, SEAT 3, WHOSE TERM WILL EXPIRE JUNE 30, 2016;  TO ELECT A SUCCESSOR TO A CERTAIN JUDGE OF THE FAMILY COURT, SECOND JUDICIAL CIRCUIT, SEAT 1, WHOSE TERM WILL EXPIRE JUNE 30, 2016;  TO ELECT A SUCCESSOR TO A CERTAIN JUDGE OF THE FAMILY COURT, THIRD JUDICIAL CIRCUIT, SEAT 1, WHOSE TERM WILL EXPIRE JUNE 30, 2016;  TO ELECT A SUCCESSOR TO A CERTAIN JUDGE OF THE FAMILY COURT, FOURTH JUDICIAL CIRCUIT, SEAT 1, WHOSE TERM WILL EXPIRE JUNE 30, 2016;  TO ELECT A SUCCESSOR TO A CERTAIN JUDGE OF THE FAMILY COURT, FIFTH JUDICIAL CIRCUIT, SEAT 1, WHOSE TERM WILL EXPIRE JUNE 30, 2016;  TO ELECT A SUCCESSOR TO A CERTAIN JUDGE OF THE FAMILY COURT, FIFTH JUDICIAL CIRCUIT, SEAT 4, WHOSE TERM WILL EXPIRE JUNE 30, 2016;  TO ELECT A SUCCESSOR TO A CERTAIN JUDGE OF THE FAMILY COURT, SEVENTH JUDICIAL CIRCUIT, SEAT 3, WHOSE TERM WILL EXPIRE JUNE 30, 2016;  TO ELECT A SUCCESSOR TO A CERTAIN JUDGE OF </w:t>
      </w:r>
    </w:p>
    <w:p w:rsidR="000A48D9" w:rsidRDefault="000A48D9">
      <w:pPr>
        <w:ind w:firstLine="0"/>
        <w:jc w:val="left"/>
      </w:pPr>
    </w:p>
    <w:p w:rsidR="000A48D9" w:rsidRDefault="000A48D9">
      <w:pPr>
        <w:ind w:firstLine="0"/>
        <w:jc w:val="left"/>
      </w:pPr>
    </w:p>
    <w:p w:rsidR="000A48D9" w:rsidRDefault="000A48D9">
      <w:pPr>
        <w:ind w:firstLine="0"/>
        <w:jc w:val="left"/>
      </w:pPr>
    </w:p>
    <w:p w:rsidR="000A48D9" w:rsidRDefault="000A48D9" w:rsidP="001D53EF">
      <w:pPr>
        <w:keepNext/>
      </w:pPr>
    </w:p>
    <w:p w:rsidR="000A48D9" w:rsidRPr="000A48D9" w:rsidRDefault="000A48D9" w:rsidP="000A48D9">
      <w:pPr>
        <w:jc w:val="right"/>
        <w:rPr>
          <w:b/>
        </w:rPr>
      </w:pPr>
      <w:r w:rsidRPr="000A48D9">
        <w:rPr>
          <w:b/>
        </w:rPr>
        <w:t>Printed Page 714 . . . . . Wednesday, January 27, 2016</w:t>
      </w:r>
    </w:p>
    <w:p w:rsidR="000A48D9" w:rsidRDefault="000A48D9">
      <w:pPr>
        <w:ind w:firstLine="0"/>
        <w:jc w:val="left"/>
      </w:pPr>
    </w:p>
    <w:p w:rsidR="001D53EF" w:rsidRDefault="001D53EF" w:rsidP="001D53EF">
      <w:pPr>
        <w:keepNext/>
      </w:pPr>
      <w:r>
        <w:t xml:space="preserve">THE FAMILY COURT, EIGHTH JUDICIAL CIRCUIT, SEAT 2, WHOSE TERM WILL EXPIRE JUNE 30, 2016;  TO ELECT A SUCCESSOR TO A CERTAIN JUDGE OF THE FAMILY COURT, NINTH JUDICIAL CIRCUIT, SEAT 1, WHOSE TERM WILL EXPIRE JUNE 30, 2016;  TO ELECT A SUCCESSOR TO A CERTAIN JUDGE OF THE FAMILY COURT, NINTH JUDICIAL CIRCUIT, SEAT 3 UPON HER RETIREMENT ON OR BEFORE JUNE 30, 2016, AND THE SUCCESSOR WILL SERVE A NEW TERM OF THAT OFFICE, WHICH EXPIRES ON JUNE 30, 2022;  TO ELECT A SUCCESSOR TO A CERTAIN JUDGE OF THE FAMILY COURT, NINTH JUDICIAL CIRCUIT, SEAT 6, WHOSE TERM WILL EXPIRE JUNE 30, 2016;  TO ELECT A SUCCESSOR TO A CERTAIN JUDGE OF THE FAMILY COURT, TENTH JUDICIAL CIRCUIT, SEAT 2, WHOSE TERM WILL EXPIRE JUNE 30, 2016;  </w:t>
      </w:r>
      <w:r>
        <w:lastRenderedPageBreak/>
        <w:t>TO ELECT A SUCCESSOR TO A CERTAIN JUDGE OF THE FAMILY COURT, ELEVENTH JUDICIAL CIRCUIT, SEAT 1, WHOSE TERM WILL EXPIRE JUNE 30, 2016;  TO ELECT A SUCCESSOR TO A CERTAIN JUDGE OF THE FAMILY COURT, TWELFTH JUDICIAL CIRCUIT, SEAT 3, WHOSE TERM WILL EXPIRE JUNE 30, 2016;  TO ELECT A SUCCESSOR TO A CERTAIN JUDGE OF THE FAMILY COURT, THIRTEENTH JUDICIAL CIRCUIT, SEAT 6, WHOSE TERM WILL EXPIRE JUNE 30, 2016;  TO ELECT A SUCCESSOR TO A CERTAIN JUDGE OF THE FAMILY COURT, FOURTEENTH JUDICIAL CIRCUIT, SEAT 2, WHOSE TERM WILL EXPIRE JUNE 30, 2016;  TO ELECT A SUCCESSOR TO A CERTAIN JUDGE OF THE FAMILY COURT, FIFTEENTH JUDICIAL CIRCUIT, SEAT 2, WHOSE TERM WILL EXPIRE JUNE 30, 2016;  TO ELECT A SUCCESSOR TO A CERTAIN JUDGE OF THE FAMILY COURT, SIXTEENTH JUDICIAL CIRCUIT, SEAT 1, WHOSE TERM WILL EXPIRE JUNE 30, 2016;  TO ELECT A SUCCESSOR TO A CERTAIN JUDGE OF THE ADMINISTRATIVE LAW COURT, SEAT 6, WHOSE TERM WILL EXPIRE JUNE 30, 2016.</w:t>
      </w:r>
    </w:p>
    <w:p w:rsidR="001D53EF" w:rsidRDefault="001D53EF" w:rsidP="001D53EF">
      <w:bookmarkStart w:id="24" w:name="include_clip_end_106"/>
      <w:bookmarkEnd w:id="24"/>
    </w:p>
    <w:p w:rsidR="001D53EF" w:rsidRDefault="001D53EF" w:rsidP="001D53EF">
      <w:r>
        <w:t>The Concurrent Resolution was adopted and sent to the Senate.</w:t>
      </w:r>
    </w:p>
    <w:p w:rsidR="001D53EF" w:rsidRDefault="001D53EF" w:rsidP="001D53EF"/>
    <w:p w:rsidR="001D53EF" w:rsidRDefault="001D53EF" w:rsidP="001D53EF">
      <w:pPr>
        <w:keepNext/>
        <w:jc w:val="center"/>
        <w:rPr>
          <w:b/>
        </w:rPr>
      </w:pPr>
      <w:r w:rsidRPr="001D53EF">
        <w:rPr>
          <w:b/>
        </w:rPr>
        <w:t>MOTION PERIOD</w:t>
      </w:r>
    </w:p>
    <w:p w:rsidR="001D53EF" w:rsidRDefault="001D53EF" w:rsidP="001D53EF">
      <w:r>
        <w:t>The motion period was dispensed with on motion of Rep. D. C. MOSS.</w:t>
      </w:r>
    </w:p>
    <w:p w:rsidR="000A48D9" w:rsidRDefault="000A48D9">
      <w:pPr>
        <w:ind w:firstLine="0"/>
        <w:jc w:val="left"/>
        <w:rPr>
          <w:b/>
        </w:rPr>
      </w:pPr>
    </w:p>
    <w:p w:rsidR="000A48D9" w:rsidRDefault="000A48D9" w:rsidP="001D53EF">
      <w:pPr>
        <w:keepNext/>
        <w:jc w:val="center"/>
        <w:rPr>
          <w:b/>
        </w:rPr>
      </w:pPr>
    </w:p>
    <w:p w:rsidR="000A48D9" w:rsidRDefault="000A48D9" w:rsidP="001D53EF">
      <w:pPr>
        <w:keepNext/>
        <w:jc w:val="center"/>
        <w:rPr>
          <w:b/>
        </w:rPr>
      </w:pPr>
    </w:p>
    <w:p w:rsidR="000A48D9" w:rsidRPr="000A48D9" w:rsidRDefault="000A48D9" w:rsidP="000A48D9">
      <w:pPr>
        <w:jc w:val="right"/>
        <w:rPr>
          <w:b/>
        </w:rPr>
      </w:pPr>
      <w:r w:rsidRPr="000A48D9">
        <w:rPr>
          <w:b/>
        </w:rPr>
        <w:t>Printed Page 715 . . . . . Wednesday, January 27, 2016</w:t>
      </w:r>
    </w:p>
    <w:p w:rsidR="000A48D9" w:rsidRDefault="000A48D9">
      <w:pPr>
        <w:ind w:firstLine="0"/>
        <w:jc w:val="left"/>
        <w:rPr>
          <w:b/>
        </w:rPr>
      </w:pPr>
    </w:p>
    <w:p w:rsidR="001D53EF" w:rsidRDefault="001D53EF" w:rsidP="001D53EF">
      <w:pPr>
        <w:keepNext/>
        <w:jc w:val="center"/>
        <w:rPr>
          <w:b/>
        </w:rPr>
      </w:pPr>
      <w:r w:rsidRPr="001D53EF">
        <w:rPr>
          <w:b/>
        </w:rPr>
        <w:t>H. 3868--DEBATE ADJOURNED</w:t>
      </w:r>
    </w:p>
    <w:p w:rsidR="001D53EF" w:rsidRDefault="001D53EF" w:rsidP="001D53EF">
      <w:pPr>
        <w:keepNext/>
      </w:pPr>
      <w:r>
        <w:t xml:space="preserve">Rep. PITTS moved to adjourn debate upon the following Bill until Wednesday, February 3, which was adopted:  </w:t>
      </w:r>
    </w:p>
    <w:p w:rsidR="001D53EF" w:rsidRDefault="001D53EF" w:rsidP="001D53EF">
      <w:pPr>
        <w:keepNext/>
      </w:pPr>
      <w:bookmarkStart w:id="25" w:name="include_clip_start_111"/>
      <w:bookmarkEnd w:id="25"/>
    </w:p>
    <w:p w:rsidR="000A48D9" w:rsidRDefault="001D53EF" w:rsidP="001D53EF">
      <w:r>
        <w:t xml:space="preserve">H. 3868 -- Reps. Pitts, White, Goldfinch, Hardee and Bales: A BILL TO AMEND THE CODE OF LAWS OF SOUTH CAROLINA, 1976, SO AS TO ENACT THE "WETLANDS CONSERVATION ACT"; TO AMEND SECTION 12-24-95, RELATING TO DEED RECORDING FEES, SO AS TO INCREASE THE PORTION OF A STATE DEED RECORDING FEE THAT MUST BE CREDITED TO THE SOUTH CAROLINA CONSERVATION BANK TRUST FUND FROM </w:t>
      </w:r>
      <w:r>
        <w:lastRenderedPageBreak/>
        <w:t xml:space="preserve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w:t>
      </w:r>
    </w:p>
    <w:p w:rsidR="000A48D9" w:rsidRDefault="000A48D9">
      <w:pPr>
        <w:ind w:firstLine="0"/>
        <w:jc w:val="left"/>
      </w:pPr>
    </w:p>
    <w:p w:rsidR="000A48D9" w:rsidRDefault="000A48D9">
      <w:pPr>
        <w:ind w:firstLine="0"/>
        <w:jc w:val="left"/>
      </w:pPr>
    </w:p>
    <w:p w:rsidR="000A48D9" w:rsidRDefault="000A48D9">
      <w:pPr>
        <w:ind w:firstLine="0"/>
        <w:jc w:val="left"/>
      </w:pPr>
    </w:p>
    <w:p w:rsidR="000A48D9" w:rsidRDefault="000A48D9" w:rsidP="001D53EF"/>
    <w:p w:rsidR="000A48D9" w:rsidRPr="000A48D9" w:rsidRDefault="000A48D9" w:rsidP="000A48D9">
      <w:pPr>
        <w:jc w:val="right"/>
        <w:rPr>
          <w:b/>
        </w:rPr>
      </w:pPr>
      <w:r w:rsidRPr="000A48D9">
        <w:rPr>
          <w:b/>
        </w:rPr>
        <w:t>Printed Page 716 . . . . . Wednesday, January 27, 2016</w:t>
      </w:r>
    </w:p>
    <w:p w:rsidR="000A48D9" w:rsidRDefault="000A48D9">
      <w:pPr>
        <w:ind w:firstLine="0"/>
        <w:jc w:val="left"/>
      </w:pPr>
    </w:p>
    <w:p w:rsidR="001D53EF" w:rsidRDefault="001D53EF" w:rsidP="001D53EF">
      <w:r>
        <w:t>WAS PROVIDED FOR IN THE PREVIOUS YEAR TO AT LEAST ONE-HALF OF ALL STATE AGENCIES OR DEPARTMENTS.</w:t>
      </w:r>
    </w:p>
    <w:p w:rsidR="001D53EF" w:rsidRDefault="001D53EF" w:rsidP="001D53EF">
      <w:bookmarkStart w:id="26" w:name="include_clip_end_111"/>
      <w:bookmarkEnd w:id="26"/>
    </w:p>
    <w:p w:rsidR="001D53EF" w:rsidRDefault="001D53EF" w:rsidP="001D53EF">
      <w:pPr>
        <w:keepNext/>
        <w:jc w:val="center"/>
        <w:rPr>
          <w:b/>
        </w:rPr>
      </w:pPr>
      <w:r w:rsidRPr="001D53EF">
        <w:rPr>
          <w:b/>
        </w:rPr>
        <w:lastRenderedPageBreak/>
        <w:t>H. 3521--DEBATE ADJOURNED</w:t>
      </w:r>
    </w:p>
    <w:p w:rsidR="001D53EF" w:rsidRDefault="001D53EF" w:rsidP="001D53EF">
      <w:pPr>
        <w:keepNext/>
      </w:pPr>
      <w:r>
        <w:t>The following Bill was taken up:</w:t>
      </w:r>
    </w:p>
    <w:p w:rsidR="001D53EF" w:rsidRDefault="001D53EF" w:rsidP="001D53EF">
      <w:pPr>
        <w:keepNext/>
      </w:pPr>
      <w:bookmarkStart w:id="27" w:name="include_clip_start_113"/>
      <w:bookmarkEnd w:id="27"/>
    </w:p>
    <w:p w:rsidR="001D53EF" w:rsidRDefault="001D53EF" w:rsidP="001D53EF">
      <w:r>
        <w:t>H. 3521 -- Reps. Limehouse, Putnam, Clemmons, Rivers, Yow, Burns, Loftis and Chumley: A BILL TO AMEND THE CODE OF LAWS OF SOUTH CAROLINA, 1976, BY ADDING SECTION 14-1-250 SO AS TO PREVENT A COURT OR OTHER ENFORCEMENT AUTHORITY FROM ENFORCING FOREIGN LAW INCLUDING, BUT NOT LIMITED TO, SHARIA LAW IN THIS STATE FROM A FORUM OUTSIDE OF THE UNITED STATES OR ITS TERRITORIES UNDER CERTAIN CIRCUMSTANCES.</w:t>
      </w:r>
    </w:p>
    <w:p w:rsidR="001D53EF" w:rsidRDefault="001D53EF" w:rsidP="001D53EF">
      <w:bookmarkStart w:id="28" w:name="include_clip_end_113"/>
      <w:bookmarkEnd w:id="28"/>
    </w:p>
    <w:p w:rsidR="001D53EF" w:rsidRDefault="001D53EF" w:rsidP="001D53EF">
      <w:r>
        <w:t>Rep. HILL moved to adjourn debate on the Bill until Thursday, January 28, which was agreed to.</w:t>
      </w:r>
    </w:p>
    <w:p w:rsidR="001D53EF" w:rsidRDefault="001D53EF" w:rsidP="001D53EF"/>
    <w:p w:rsidR="001D53EF" w:rsidRDefault="001D53EF" w:rsidP="001D53EF">
      <w:pPr>
        <w:keepNext/>
        <w:jc w:val="center"/>
        <w:rPr>
          <w:b/>
        </w:rPr>
      </w:pPr>
      <w:r w:rsidRPr="001D53EF">
        <w:rPr>
          <w:b/>
        </w:rPr>
        <w:t>H. 4145--AMENDED AND ORDERED TO THIRD READING</w:t>
      </w:r>
    </w:p>
    <w:p w:rsidR="001D53EF" w:rsidRDefault="001D53EF" w:rsidP="001D53EF">
      <w:pPr>
        <w:keepNext/>
      </w:pPr>
      <w:r>
        <w:t>The following Bill was taken up:</w:t>
      </w:r>
    </w:p>
    <w:p w:rsidR="001D53EF" w:rsidRDefault="001D53EF" w:rsidP="001D53EF">
      <w:pPr>
        <w:keepNext/>
      </w:pPr>
      <w:bookmarkStart w:id="29" w:name="include_clip_start_116"/>
      <w:bookmarkEnd w:id="29"/>
    </w:p>
    <w:p w:rsidR="000A48D9" w:rsidRDefault="001D53EF" w:rsidP="001D53EF">
      <w:r>
        <w:t xml:space="preserve">H. 4145 -- Reps. White, Clemmons, Goldfinch, Yow, W. J. McLeod, Horne, Murphy, Erickson, Duckworth, Gagnon, Gambrell, Hardwick, Jordan, Long, Lowe, Pitts, Sandifer, Thayer, Willis, Loftis, Alexander, Johnson, Whipper, M. S. McLeod, Mitchell, Henegan, Anderson, Rivers and R. L. Brown: A BILL TO AMEND THE CODE OF LAWS OF SOUTH CAROLINA, 1976, BY ADDING ARTICLE 15 TO CHAPTER 1, TITLE 13 SO AS TO CREATE THE COORDINATING COUNCIL FOR WORKFORCE DEVELOPMENT, TO DEVELOP A COMPREHENSIVE PLAN FOR WORKFORCE TRAINING AND EDUCATION UNDER THE COORDINATING COUNCIL FOR WORKFORCE DEVELOPMENT, TO PROVIDE LEGISLATIVE FINDINGS, TO PROVIDE DEFINITIONS, TO ESTABLISH THE DUTIES OF THE COUNCIL, TO ESTABLISH TO WHOM THE COMPREHENSIVE PLAN MUST BE SUBMITTED AND THE CONTENTS REQUIRED, TO PROVIDE FOR PROGRAM EVALUATIONS, TO PROVIDE FOR A BIENNIAL ASSESSMENT BY THE COUNCIL, TO PROVIDE THAT THE COUNCIL SHALL IMPROVE COORDINATION OF WORKFORCE DEVELOPMENT IN THE STATE, TO PROVIDE FOR THE CREATION OF A STATE STRATEGIC PLAN FOR SUPPLY OF HEALTH CARE </w:t>
      </w:r>
    </w:p>
    <w:p w:rsidR="000A48D9" w:rsidRDefault="000A48D9">
      <w:pPr>
        <w:ind w:firstLine="0"/>
        <w:jc w:val="left"/>
      </w:pPr>
    </w:p>
    <w:p w:rsidR="000A48D9" w:rsidRDefault="000A48D9" w:rsidP="001D53EF"/>
    <w:p w:rsidR="000A48D9" w:rsidRDefault="000A48D9" w:rsidP="001D53EF"/>
    <w:p w:rsidR="000A48D9" w:rsidRPr="000A48D9" w:rsidRDefault="000A48D9" w:rsidP="000A48D9">
      <w:pPr>
        <w:jc w:val="right"/>
        <w:rPr>
          <w:b/>
        </w:rPr>
      </w:pPr>
      <w:r w:rsidRPr="000A48D9">
        <w:rPr>
          <w:b/>
        </w:rPr>
        <w:lastRenderedPageBreak/>
        <w:t>Printed Page 717 . . . . . Wednesday, January 27, 2016</w:t>
      </w:r>
    </w:p>
    <w:p w:rsidR="000A48D9" w:rsidRDefault="000A48D9">
      <w:pPr>
        <w:ind w:firstLine="0"/>
        <w:jc w:val="left"/>
      </w:pPr>
    </w:p>
    <w:p w:rsidR="001D53EF" w:rsidRDefault="001D53EF" w:rsidP="001D53EF">
      <w:r>
        <w:t>PERSONNEL, TO PROVIDE THAT THE WORKFORCE DEVELOPMENT COUNCILS SHALL DEVELOP AND MAINTAIN A LOCAL UNIFIED PLAN FOR THE WORKFORCE DEVELOPMENT SYSTEM; BY ADDING ARTICLE 29 TO CHAPTER 53, TITLE 59 SO AS TO DEVELOP AND IMPLEMENT A CAREER PATHWAYS FOR SUCCESS INITIATIVE, TO ESTABLISH A PATHWAYS TO FIRST CAREERS PROGRAM, AND TO ESTABLISH A PATHWAYS TO NEW OPPORTUNITIES PROGRAM; BY ADDING SECTION 12-6-3760 SO AS TO PROVIDE A TAX CREDIT FOR TAXPAYERS WHO HIRE AN APPRENTICE; BY ADDING SECTION 59-53-110 SO AS TO CREATE A WORKFORCE SCHOLARSHIP AND GRANT FUND; AND BY ADDING SECTION 12-6-3765 SO AS TO PROVIDE A TAX CREDIT FOR TAXPAYERS WHO CONTRIBUTE TO THE WORKFORCE SCHOLARSHIP AND GRANT FUND.</w:t>
      </w:r>
    </w:p>
    <w:p w:rsidR="001D53EF" w:rsidRDefault="001D53EF" w:rsidP="001D53EF">
      <w:bookmarkStart w:id="30" w:name="include_clip_end_116"/>
      <w:bookmarkStart w:id="31" w:name="file_start117"/>
      <w:bookmarkEnd w:id="30"/>
      <w:bookmarkEnd w:id="31"/>
    </w:p>
    <w:p w:rsidR="001D53EF" w:rsidRPr="009A139F" w:rsidRDefault="001D53EF" w:rsidP="001D53EF">
      <w:r w:rsidRPr="009A139F">
        <w:t xml:space="preserve">The </w:t>
      </w:r>
      <w:r w:rsidR="00AF5059" w:rsidRPr="009A139F">
        <w:t xml:space="preserve">Ways </w:t>
      </w:r>
      <w:r w:rsidR="00AF5059">
        <w:t>a</w:t>
      </w:r>
      <w:r w:rsidR="00AF5059" w:rsidRPr="009A139F">
        <w:t xml:space="preserve">nd Means Committee </w:t>
      </w:r>
      <w:r w:rsidRPr="009A139F">
        <w:t>proposed the following Amendment No. 1</w:t>
      </w:r>
      <w:r w:rsidR="00AF5059">
        <w:t xml:space="preserve"> to </w:t>
      </w:r>
      <w:r w:rsidRPr="009A139F">
        <w:t>H. 4145 (COUNCIL\DKA\4145C002.DKA.</w:t>
      </w:r>
      <w:r w:rsidR="00AF5059">
        <w:t xml:space="preserve"> </w:t>
      </w:r>
      <w:r w:rsidRPr="009A139F">
        <w:t>SA15)</w:t>
      </w:r>
      <w:r w:rsidR="00AF5059">
        <w:t>:</w:t>
      </w:r>
      <w:r w:rsidRPr="009A139F">
        <w:t xml:space="preserve"> </w:t>
      </w:r>
    </w:p>
    <w:p w:rsidR="001D53EF" w:rsidRPr="009A139F" w:rsidRDefault="001D53EF" w:rsidP="001D53EF">
      <w:r w:rsidRPr="009A139F">
        <w:t>Amend the bill, as and if amended, by striking all after the enacting words and inserting:</w:t>
      </w:r>
    </w:p>
    <w:p w:rsidR="001D53EF" w:rsidRPr="001D53EF" w:rsidRDefault="001D53EF" w:rsidP="001D53EF">
      <w:pPr>
        <w:rPr>
          <w:color w:val="000000"/>
          <w:u w:color="000000"/>
        </w:rPr>
      </w:pPr>
      <w:r w:rsidRPr="009A139F">
        <w:t xml:space="preserve">/ </w:t>
      </w:r>
      <w:r w:rsidRPr="001D53EF">
        <w:rPr>
          <w:color w:val="000000"/>
          <w:u w:color="000000"/>
        </w:rPr>
        <w:tab/>
        <w:t>SECTION</w:t>
      </w:r>
      <w:r w:rsidRPr="001D53EF">
        <w:rPr>
          <w:color w:val="000000"/>
          <w:u w:color="000000"/>
        </w:rPr>
        <w:tab/>
        <w:t>1.</w:t>
      </w:r>
      <w:r w:rsidRPr="001D53EF">
        <w:rPr>
          <w:color w:val="000000"/>
          <w:u w:color="000000"/>
        </w:rPr>
        <w:tab/>
        <w:t>Chapter 1, Title 13 of the 1976 Code is amended by adding:</w:t>
      </w:r>
    </w:p>
    <w:p w:rsidR="001D53EF" w:rsidRPr="001D53EF" w:rsidRDefault="001D53EF" w:rsidP="00AF5059">
      <w:pPr>
        <w:jc w:val="center"/>
        <w:rPr>
          <w:color w:val="000000"/>
          <w:u w:color="000000"/>
        </w:rPr>
      </w:pPr>
      <w:r w:rsidRPr="001D53EF">
        <w:rPr>
          <w:color w:val="000000"/>
          <w:u w:color="000000"/>
        </w:rPr>
        <w:t>“Article 15</w:t>
      </w:r>
    </w:p>
    <w:p w:rsidR="001D53EF" w:rsidRPr="001D53EF" w:rsidRDefault="001D53EF" w:rsidP="00AF5059">
      <w:pPr>
        <w:jc w:val="center"/>
        <w:rPr>
          <w:color w:val="000000"/>
          <w:u w:color="000000"/>
        </w:rPr>
      </w:pPr>
      <w:r w:rsidRPr="001D53EF">
        <w:rPr>
          <w:color w:val="000000"/>
          <w:u w:color="000000"/>
        </w:rPr>
        <w:t>Workforce Development</w:t>
      </w:r>
    </w:p>
    <w:p w:rsidR="001D53EF" w:rsidRPr="001D53EF" w:rsidRDefault="001D53EF" w:rsidP="001D53EF">
      <w:pPr>
        <w:rPr>
          <w:color w:val="000000"/>
          <w:u w:color="000000"/>
        </w:rPr>
      </w:pPr>
      <w:r w:rsidRPr="001D53EF">
        <w:rPr>
          <w:color w:val="000000"/>
          <w:u w:color="000000"/>
        </w:rPr>
        <w:tab/>
        <w:t>Section 13-1-2010.  This article may be cited as the ‘South Carolina Workforce Development Act’.</w:t>
      </w:r>
    </w:p>
    <w:p w:rsidR="001D53EF" w:rsidRPr="001D53EF" w:rsidRDefault="001D53EF" w:rsidP="001D53EF">
      <w:pPr>
        <w:rPr>
          <w:color w:val="000000"/>
          <w:u w:color="000000"/>
        </w:rPr>
      </w:pPr>
      <w:r w:rsidRPr="001D53EF">
        <w:rPr>
          <w:color w:val="000000"/>
          <w:u w:color="000000"/>
        </w:rPr>
        <w:tab/>
        <w:t>Section 13</w:t>
      </w:r>
      <w:r w:rsidRPr="001D53EF">
        <w:rPr>
          <w:color w:val="000000"/>
          <w:u w:color="000000"/>
        </w:rPr>
        <w:noBreakHyphen/>
        <w:t>1</w:t>
      </w:r>
      <w:r w:rsidRPr="001D53EF">
        <w:rPr>
          <w:color w:val="000000"/>
          <w:u w:color="000000"/>
        </w:rPr>
        <w:noBreakHyphen/>
        <w:t>2020.</w:t>
      </w:r>
      <w:r w:rsidRPr="001D53EF">
        <w:rPr>
          <w:color w:val="000000"/>
          <w:u w:color="000000"/>
        </w:rPr>
        <w:tab/>
        <w:t>As used in this article:</w:t>
      </w:r>
    </w:p>
    <w:p w:rsidR="001D53EF" w:rsidRPr="001D53EF" w:rsidRDefault="001D53EF" w:rsidP="001D53EF">
      <w:pPr>
        <w:rPr>
          <w:color w:val="000000"/>
          <w:u w:color="000000"/>
        </w:rPr>
      </w:pPr>
      <w:r w:rsidRPr="001D53EF">
        <w:rPr>
          <w:color w:val="000000"/>
          <w:u w:color="000000"/>
        </w:rPr>
        <w:tab/>
        <w:t>(1)</w:t>
      </w:r>
      <w:r w:rsidRPr="001D53EF">
        <w:rPr>
          <w:color w:val="000000"/>
          <w:u w:color="000000"/>
        </w:rPr>
        <w:tab/>
        <w:t>‘Adult basic education’ means instruction designed to assist adults to acquire a basic education, to prepare for a high school equivalency test, to develop literacy skills, to obtain the knowledge and skills necessary for employment and self</w:t>
      </w:r>
      <w:r w:rsidRPr="001D53EF">
        <w:rPr>
          <w:color w:val="000000"/>
          <w:u w:color="000000"/>
        </w:rPr>
        <w:noBreakHyphen/>
        <w:t>sufficiency, or to complete the requirements for a state high school diploma.</w:t>
      </w:r>
    </w:p>
    <w:p w:rsidR="001D53EF" w:rsidRPr="001D53EF" w:rsidRDefault="001D53EF" w:rsidP="001D53EF">
      <w:pPr>
        <w:rPr>
          <w:color w:val="000000"/>
          <w:u w:color="000000"/>
        </w:rPr>
      </w:pPr>
      <w:r w:rsidRPr="001D53EF">
        <w:rPr>
          <w:color w:val="000000"/>
          <w:u w:color="000000"/>
        </w:rPr>
        <w:tab/>
        <w:t>(2)</w:t>
      </w:r>
      <w:r w:rsidRPr="001D53EF">
        <w:rPr>
          <w:color w:val="000000"/>
          <w:u w:color="000000"/>
        </w:rPr>
        <w:tab/>
        <w:t>‘Council’ means the Coordinating Council for Workforce Development.</w:t>
      </w:r>
    </w:p>
    <w:p w:rsidR="001D53EF" w:rsidRPr="001D53EF" w:rsidRDefault="001D53EF" w:rsidP="001D53EF">
      <w:pPr>
        <w:rPr>
          <w:color w:val="000000"/>
          <w:u w:color="000000"/>
        </w:rPr>
      </w:pPr>
      <w:r w:rsidRPr="001D53EF">
        <w:rPr>
          <w:color w:val="000000"/>
          <w:u w:color="000000"/>
        </w:rPr>
        <w:tab/>
        <w:t>(3)</w:t>
      </w:r>
      <w:r w:rsidRPr="001D53EF">
        <w:rPr>
          <w:color w:val="000000"/>
          <w:u w:color="000000"/>
        </w:rPr>
        <w:tab/>
        <w:t>‘Operating agencies’ means the Department of Education, the Department of Employment and Workforce, the Department of Commerce, the State Board for Technical and Comprehensive Education, the Commission on Higher Education, and other stakeholders.</w:t>
      </w:r>
    </w:p>
    <w:p w:rsidR="000A48D9" w:rsidRDefault="001D53EF" w:rsidP="001D53EF">
      <w:pPr>
        <w:rPr>
          <w:color w:val="000000"/>
          <w:u w:color="000000"/>
        </w:rPr>
      </w:pPr>
      <w:r w:rsidRPr="001D53EF">
        <w:rPr>
          <w:color w:val="000000"/>
          <w:u w:color="000000"/>
        </w:rPr>
        <w:lastRenderedPageBreak/>
        <w:tab/>
        <w:t>(4)</w:t>
      </w:r>
      <w:r w:rsidRPr="001D53EF">
        <w:rPr>
          <w:color w:val="000000"/>
          <w:u w:color="000000"/>
        </w:rPr>
        <w:tab/>
        <w:t xml:space="preserve">‘Training system’ means programs and courses of secondary career and technical education, technical college programs and courses, </w:t>
      </w: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718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t>community college career and technical education programs and courses, college programs and courses, employer</w:t>
      </w:r>
      <w:r w:rsidRPr="001D53EF">
        <w:rPr>
          <w:color w:val="000000"/>
          <w:u w:color="000000"/>
        </w:rPr>
        <w:noBreakHyphen/>
        <w:t>sponsored training, adult basic education programs and courses, programs and courses funded by the federal Workforce Investment and Opportunity Act, programs and courses funded by the federal Vocational Act, programs and courses funded under the federal Adult Education Act, publicly funded programs and courses for adult literacy education, and apprenticeships, and programs and courses offered by nonprofit organizations that are representative of communities or significant segments of communities and provide job training or adult literacy services.</w:t>
      </w:r>
    </w:p>
    <w:p w:rsidR="001D53EF" w:rsidRPr="001D53EF" w:rsidRDefault="001D53EF" w:rsidP="001D53EF">
      <w:pPr>
        <w:rPr>
          <w:color w:val="000000"/>
          <w:u w:color="000000"/>
        </w:rPr>
      </w:pPr>
      <w:r w:rsidRPr="001D53EF">
        <w:rPr>
          <w:color w:val="000000"/>
          <w:u w:color="000000"/>
        </w:rPr>
        <w:tab/>
        <w:t>(5)</w:t>
      </w:r>
      <w:r w:rsidRPr="001D53EF">
        <w:rPr>
          <w:color w:val="000000"/>
          <w:u w:color="000000"/>
        </w:rPr>
        <w:tab/>
        <w:t>‘Career and technical education’ means organized educational programs offering a sequence of courses which are directly related to the preparation or retraining of individuals in paid or unpaid employment in current or emerging occupations requiring other than a baccalaureate or advanced degree.  The programs may include competency</w:t>
      </w:r>
      <w:r w:rsidRPr="001D53EF">
        <w:rPr>
          <w:color w:val="000000"/>
          <w:u w:color="000000"/>
        </w:rPr>
        <w:noBreakHyphen/>
        <w:t>based applied learning which contributes to an individual’s academic knowledge, higher</w:t>
      </w:r>
      <w:r w:rsidRPr="001D53EF">
        <w:rPr>
          <w:color w:val="000000"/>
          <w:u w:color="000000"/>
        </w:rPr>
        <w:noBreakHyphen/>
        <w:t>order reasoning, and problem</w:t>
      </w:r>
      <w:r w:rsidRPr="001D53EF">
        <w:rPr>
          <w:color w:val="000000"/>
          <w:u w:color="000000"/>
        </w:rPr>
        <w:noBreakHyphen/>
        <w:t>solving skills, work attitudes, general employability skills, and the occupational</w:t>
      </w:r>
      <w:r w:rsidRPr="001D53EF">
        <w:rPr>
          <w:color w:val="000000"/>
          <w:u w:color="000000"/>
        </w:rPr>
        <w:noBreakHyphen/>
        <w:t>specific skills necessary for economic independence as a productive and contributing member of society.  The term also includes applied technology education.</w:t>
      </w:r>
    </w:p>
    <w:p w:rsidR="001D53EF" w:rsidRPr="001D53EF" w:rsidRDefault="001D53EF" w:rsidP="001D53EF">
      <w:pPr>
        <w:rPr>
          <w:color w:val="000000"/>
          <w:u w:color="000000"/>
        </w:rPr>
      </w:pPr>
      <w:r w:rsidRPr="001D53EF">
        <w:rPr>
          <w:color w:val="000000"/>
          <w:u w:color="000000"/>
        </w:rPr>
        <w:tab/>
        <w:t>(6)</w:t>
      </w:r>
      <w:r w:rsidRPr="001D53EF">
        <w:rPr>
          <w:color w:val="000000"/>
          <w:u w:color="000000"/>
        </w:rPr>
        <w:tab/>
        <w:t>‘Workforce development council’ means a local workforce investment board as established in The Workforce Investment and Opportunity Act, as amended.</w:t>
      </w:r>
    </w:p>
    <w:p w:rsidR="001D53EF" w:rsidRPr="001D53EF" w:rsidRDefault="001D53EF" w:rsidP="001D53EF">
      <w:pPr>
        <w:rPr>
          <w:color w:val="000000"/>
          <w:u w:color="000000"/>
        </w:rPr>
      </w:pPr>
      <w:r w:rsidRPr="001D53EF">
        <w:rPr>
          <w:color w:val="000000"/>
          <w:u w:color="000000"/>
        </w:rPr>
        <w:tab/>
        <w:t>(7)</w:t>
      </w:r>
      <w:r w:rsidRPr="001D53EF">
        <w:rPr>
          <w:color w:val="000000"/>
          <w:u w:color="000000"/>
        </w:rPr>
        <w:tab/>
        <w:t>‘Workforce skills’ means skills developed through applied learning that strengthen and reinforce an individual’s academic knowledge, critical thinking, problem solving, and work ethic so as to develop the employability, occupational skills, and management of home and work responsibilities necessary for economic independence.</w:t>
      </w:r>
    </w:p>
    <w:p w:rsidR="001D53EF" w:rsidRPr="001D53EF" w:rsidRDefault="001D53EF" w:rsidP="001D53EF">
      <w:pPr>
        <w:rPr>
          <w:color w:val="000000"/>
          <w:u w:color="000000"/>
        </w:rPr>
      </w:pPr>
      <w:r w:rsidRPr="001D53EF">
        <w:rPr>
          <w:color w:val="000000"/>
          <w:u w:color="000000"/>
        </w:rPr>
        <w:tab/>
        <w:t>Section 13</w:t>
      </w:r>
      <w:r w:rsidRPr="001D53EF">
        <w:rPr>
          <w:color w:val="000000"/>
          <w:u w:color="000000"/>
        </w:rPr>
        <w:noBreakHyphen/>
        <w:t>1</w:t>
      </w:r>
      <w:r w:rsidRPr="001D53EF">
        <w:rPr>
          <w:color w:val="000000"/>
          <w:u w:color="000000"/>
        </w:rPr>
        <w:noBreakHyphen/>
        <w:t>2030.</w:t>
      </w:r>
      <w:r w:rsidRPr="001D53EF">
        <w:rPr>
          <w:color w:val="000000"/>
          <w:u w:color="000000"/>
        </w:rPr>
        <w:tab/>
        <w:t>(A)</w:t>
      </w:r>
      <w:r w:rsidRPr="001D53EF">
        <w:rPr>
          <w:color w:val="000000"/>
          <w:u w:color="000000"/>
        </w:rPr>
        <w:tab/>
        <w:t xml:space="preserve">There is created the Coordinating Council for Workforce Development within the Department of Commerce.  The </w:t>
      </w:r>
      <w:r w:rsidRPr="001D53EF">
        <w:rPr>
          <w:color w:val="000000"/>
          <w:u w:color="000000"/>
        </w:rPr>
        <w:lastRenderedPageBreak/>
        <w:t>council shall consist of the following ex officio members or their designees:</w:t>
      </w:r>
    </w:p>
    <w:p w:rsidR="001D53EF" w:rsidRPr="001D53EF" w:rsidRDefault="001D53EF" w:rsidP="001D53EF">
      <w:pPr>
        <w:rPr>
          <w:color w:val="000000"/>
          <w:u w:color="000000"/>
        </w:rPr>
      </w:pPr>
      <w:r w:rsidRPr="001D53EF">
        <w:rPr>
          <w:color w:val="000000"/>
          <w:u w:color="000000"/>
        </w:rPr>
        <w:tab/>
      </w:r>
      <w:r w:rsidRPr="001D53EF">
        <w:rPr>
          <w:color w:val="000000"/>
          <w:u w:color="000000"/>
        </w:rPr>
        <w:tab/>
        <w:t>(1)</w:t>
      </w:r>
      <w:r w:rsidRPr="001D53EF">
        <w:rPr>
          <w:color w:val="000000"/>
          <w:u w:color="000000"/>
        </w:rPr>
        <w:tab/>
        <w:t xml:space="preserve">the Secretary of the Department of Commerce; </w:t>
      </w:r>
    </w:p>
    <w:p w:rsidR="001D53EF" w:rsidRPr="001D53EF" w:rsidRDefault="001D53EF" w:rsidP="001D53EF">
      <w:pPr>
        <w:rPr>
          <w:color w:val="000000"/>
          <w:u w:color="000000"/>
        </w:rPr>
      </w:pPr>
      <w:r w:rsidRPr="001D53EF">
        <w:rPr>
          <w:color w:val="000000"/>
          <w:u w:color="000000"/>
        </w:rPr>
        <w:tab/>
      </w:r>
      <w:r w:rsidRPr="001D53EF">
        <w:rPr>
          <w:color w:val="000000"/>
          <w:u w:color="000000"/>
        </w:rPr>
        <w:tab/>
        <w:t>(2)</w:t>
      </w:r>
      <w:r w:rsidRPr="001D53EF">
        <w:rPr>
          <w:color w:val="000000"/>
          <w:u w:color="000000"/>
        </w:rPr>
        <w:tab/>
        <w:t>the State Superintendent of the Department of Education;</w:t>
      </w:r>
    </w:p>
    <w:p w:rsidR="001D53EF" w:rsidRPr="001D53EF" w:rsidRDefault="001D53EF" w:rsidP="001D53EF">
      <w:pPr>
        <w:rPr>
          <w:color w:val="000000"/>
          <w:u w:color="000000"/>
        </w:rPr>
      </w:pPr>
      <w:r w:rsidRPr="001D53EF">
        <w:rPr>
          <w:color w:val="000000"/>
          <w:u w:color="000000"/>
        </w:rPr>
        <w:tab/>
      </w:r>
      <w:r w:rsidRPr="001D53EF">
        <w:rPr>
          <w:color w:val="000000"/>
          <w:u w:color="000000"/>
        </w:rPr>
        <w:tab/>
        <w:t>(3)</w:t>
      </w:r>
      <w:r w:rsidRPr="001D53EF">
        <w:rPr>
          <w:color w:val="000000"/>
          <w:u w:color="000000"/>
        </w:rPr>
        <w:tab/>
        <w:t>the Executive Director of the State Board for Technical and Comprehensive Education;</w:t>
      </w:r>
    </w:p>
    <w:p w:rsidR="001D53EF" w:rsidRPr="001D53EF" w:rsidRDefault="001D53EF" w:rsidP="001D53EF">
      <w:pPr>
        <w:rPr>
          <w:color w:val="000000"/>
          <w:u w:color="000000"/>
        </w:rPr>
      </w:pPr>
      <w:r w:rsidRPr="001D53EF">
        <w:rPr>
          <w:color w:val="000000"/>
          <w:u w:color="000000"/>
        </w:rPr>
        <w:tab/>
      </w:r>
      <w:r w:rsidRPr="001D53EF">
        <w:rPr>
          <w:color w:val="000000"/>
          <w:u w:color="000000"/>
        </w:rPr>
        <w:tab/>
        <w:t>(4)</w:t>
      </w:r>
      <w:r w:rsidRPr="001D53EF">
        <w:rPr>
          <w:color w:val="000000"/>
          <w:u w:color="000000"/>
        </w:rPr>
        <w:tab/>
        <w:t>the Executive Director of the Department of Employment and Workforce; and</w:t>
      </w:r>
    </w:p>
    <w:p w:rsidR="000A48D9" w:rsidRDefault="000A48D9">
      <w:pPr>
        <w:ind w:firstLine="0"/>
        <w:jc w:val="left"/>
        <w:rPr>
          <w:color w:val="000000"/>
          <w:u w:color="000000"/>
        </w:rPr>
      </w:pPr>
    </w:p>
    <w:p w:rsidR="000A48D9" w:rsidRDefault="000A48D9" w:rsidP="001D53EF">
      <w:pPr>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719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tab/>
      </w:r>
      <w:r w:rsidRPr="001D53EF">
        <w:rPr>
          <w:color w:val="000000"/>
          <w:u w:color="000000"/>
        </w:rPr>
        <w:tab/>
        <w:t>(5)</w:t>
      </w:r>
      <w:r w:rsidRPr="001D53EF">
        <w:rPr>
          <w:color w:val="000000"/>
          <w:u w:color="000000"/>
        </w:rPr>
        <w:tab/>
        <w:t xml:space="preserve">the Executive Director of the Commission on Higher Education or its successor. </w:t>
      </w:r>
    </w:p>
    <w:p w:rsidR="001D53EF" w:rsidRPr="001D53EF" w:rsidRDefault="001D53EF" w:rsidP="001D53EF">
      <w:pPr>
        <w:rPr>
          <w:color w:val="000000"/>
          <w:u w:color="000000"/>
        </w:rPr>
      </w:pPr>
      <w:r w:rsidRPr="001D53EF">
        <w:rPr>
          <w:color w:val="000000"/>
          <w:u w:color="000000"/>
        </w:rPr>
        <w:tab/>
        <w:t>(B)</w:t>
      </w:r>
      <w:r w:rsidRPr="001D53EF">
        <w:rPr>
          <w:color w:val="000000"/>
          <w:u w:color="000000"/>
        </w:rPr>
        <w:tab/>
        <w:t>The council shall rely on partnerships with and guidance from an advisory group of workforce development stakeholders in the State.  Advisory group members shall attend council meetings, provide information and testimony, and participate in the development of the work product of the council.  The advisory group must be comprised of representatives from the following and must be representative of the ethnic, gender, rural, and urban diversity of the State:</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(1)</w:t>
      </w:r>
      <w:r w:rsidRPr="001D53EF">
        <w:rPr>
          <w:color w:val="000000"/>
          <w:u w:color="000000"/>
        </w:rPr>
        <w:tab/>
        <w:t xml:space="preserve">the Coordinating Council for Economic Development; </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(2)</w:t>
      </w:r>
      <w:r w:rsidRPr="001D53EF">
        <w:rPr>
          <w:color w:val="000000"/>
          <w:u w:color="000000"/>
        </w:rPr>
        <w:tab/>
        <w:t xml:space="preserve">the Department of Social Services; </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(3)</w:t>
      </w:r>
      <w:r w:rsidRPr="001D53EF">
        <w:rPr>
          <w:color w:val="000000"/>
          <w:u w:color="000000"/>
        </w:rPr>
        <w:tab/>
        <w:t xml:space="preserve">the Department of Vocational Rehabilitation; </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(4)</w:t>
      </w:r>
      <w:r w:rsidRPr="001D53EF">
        <w:rPr>
          <w:color w:val="000000"/>
          <w:u w:color="000000"/>
        </w:rPr>
        <w:tab/>
        <w:t>the Department of Corrections;</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(5)</w:t>
      </w:r>
      <w:r w:rsidRPr="001D53EF">
        <w:rPr>
          <w:color w:val="000000"/>
          <w:u w:color="000000"/>
        </w:rPr>
        <w:tab/>
        <w:t>the Department of Juvenile Justice;</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(6)</w:t>
      </w:r>
      <w:r w:rsidRPr="001D53EF">
        <w:rPr>
          <w:color w:val="000000"/>
          <w:u w:color="000000"/>
        </w:rPr>
        <w:tab/>
        <w:t xml:space="preserve">two representatives from local and regional workforce investment boards; </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(7)</w:t>
      </w:r>
      <w:r w:rsidRPr="001D53EF">
        <w:rPr>
          <w:color w:val="000000"/>
          <w:u w:color="000000"/>
        </w:rPr>
        <w:tab/>
        <w:t xml:space="preserve">two representatives from nonprofit and community organizations selected by the South Carolina Association of Nonprofit Organizations; </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(8)</w:t>
      </w:r>
      <w:r w:rsidRPr="001D53EF">
        <w:rPr>
          <w:color w:val="000000"/>
          <w:u w:color="000000"/>
        </w:rPr>
        <w:tab/>
        <w:t xml:space="preserve">two representatives from businesses with more than fifty employees from different industries, one selected by the South Carolina Chamber of Commerce and one selected by South Carolina Manufacturers Alliance; </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(9)</w:t>
      </w:r>
      <w:r w:rsidRPr="001D53EF">
        <w:rPr>
          <w:color w:val="000000"/>
          <w:u w:color="000000"/>
        </w:rPr>
        <w:tab/>
        <w:t>two representatives from businesses with less than fifty employees from different industries, one selected by the South Carolina Chamber of Commerce and one selected by South Carolina Manufacturers Alliance;</w:t>
      </w:r>
    </w:p>
    <w:p w:rsidR="001D53EF" w:rsidRPr="001D53EF" w:rsidRDefault="001D53EF" w:rsidP="001D53EF">
      <w:pPr>
        <w:rPr>
          <w:color w:val="000000"/>
          <w:u w:color="000000"/>
        </w:rPr>
      </w:pPr>
      <w:r w:rsidRPr="001D53EF">
        <w:rPr>
          <w:color w:val="000000"/>
          <w:u w:color="000000"/>
        </w:rPr>
        <w:lastRenderedPageBreak/>
        <w:tab/>
      </w:r>
      <w:r w:rsidRPr="001D53EF">
        <w:rPr>
          <w:color w:val="000000"/>
          <w:u w:color="000000"/>
        </w:rPr>
        <w:tab/>
        <w:t>(10)</w:t>
      </w:r>
      <w:r w:rsidRPr="001D53EF">
        <w:rPr>
          <w:color w:val="000000"/>
          <w:u w:color="000000"/>
        </w:rPr>
        <w:tab/>
        <w:t>one representative from a four</w:t>
      </w:r>
      <w:r w:rsidRPr="001D53EF">
        <w:rPr>
          <w:color w:val="000000"/>
          <w:u w:color="000000"/>
        </w:rPr>
        <w:noBreakHyphen/>
        <w:t>year college or university selected by the Chairman of the Commission on Higher Education;</w:t>
      </w:r>
    </w:p>
    <w:p w:rsidR="001D53EF" w:rsidRPr="001D53EF" w:rsidRDefault="001D53EF" w:rsidP="001D53EF">
      <w:pPr>
        <w:rPr>
          <w:color w:val="000000"/>
          <w:u w:color="000000"/>
        </w:rPr>
      </w:pPr>
      <w:r w:rsidRPr="001D53EF">
        <w:rPr>
          <w:color w:val="000000"/>
          <w:u w:color="000000"/>
        </w:rPr>
        <w:tab/>
      </w:r>
      <w:r w:rsidRPr="001D53EF">
        <w:rPr>
          <w:color w:val="000000"/>
          <w:u w:color="000000"/>
        </w:rPr>
        <w:tab/>
        <w:t>(11)</w:t>
      </w:r>
      <w:r w:rsidRPr="001D53EF">
        <w:rPr>
          <w:color w:val="000000"/>
          <w:u w:color="000000"/>
        </w:rPr>
        <w:tab/>
        <w:t>one representative from a technical college selected by the Chairman of the Board for Technical Comprehension and Education; and</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(12) one representative from the Office of Career and Technology Education from a school district selected by the State Superintendent of Education. </w:t>
      </w:r>
    </w:p>
    <w:p w:rsidR="001D53EF" w:rsidRPr="001D53EF" w:rsidRDefault="001D53EF" w:rsidP="001D53EF">
      <w:pPr>
        <w:rPr>
          <w:color w:val="000000"/>
          <w:u w:color="000000"/>
        </w:rPr>
      </w:pPr>
      <w:r w:rsidRPr="001D53EF">
        <w:rPr>
          <w:color w:val="000000"/>
          <w:u w:color="000000"/>
        </w:rPr>
        <w:tab/>
        <w:t>(C)</w:t>
      </w:r>
      <w:r w:rsidRPr="001D53EF">
        <w:rPr>
          <w:color w:val="000000"/>
          <w:u w:color="000000"/>
        </w:rPr>
        <w:tab/>
        <w:t xml:space="preserve">The Secretary of Commerce shall serve as the chairman of the council.  </w:t>
      </w:r>
    </w:p>
    <w:p w:rsidR="001D53EF" w:rsidRPr="001D53EF" w:rsidRDefault="001D53EF" w:rsidP="001D53EF">
      <w:pPr>
        <w:rPr>
          <w:color w:val="000000"/>
          <w:u w:color="000000"/>
        </w:rPr>
      </w:pPr>
      <w:r w:rsidRPr="001D53EF">
        <w:rPr>
          <w:color w:val="000000"/>
          <w:u w:color="000000"/>
        </w:rPr>
        <w:tab/>
        <w:t>Section 13</w:t>
      </w:r>
      <w:r w:rsidRPr="001D53EF">
        <w:rPr>
          <w:color w:val="000000"/>
          <w:u w:color="000000"/>
        </w:rPr>
        <w:noBreakHyphen/>
        <w:t>1</w:t>
      </w:r>
      <w:r w:rsidRPr="001D53EF">
        <w:rPr>
          <w:color w:val="000000"/>
          <w:u w:color="000000"/>
        </w:rPr>
        <w:noBreakHyphen/>
        <w:t>2040.</w:t>
      </w:r>
      <w:r w:rsidRPr="001D53EF">
        <w:rPr>
          <w:color w:val="000000"/>
          <w:u w:color="000000"/>
        </w:rPr>
        <w:tab/>
        <w:t>(A)</w:t>
      </w:r>
      <w:r w:rsidRPr="001D53EF">
        <w:rPr>
          <w:color w:val="000000"/>
          <w:u w:color="000000"/>
        </w:rPr>
        <w:tab/>
        <w:t>The Coordinating Council for Workforce Development shall develop a comprehensive plan for workforce development.</w:t>
      </w: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720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tab/>
        <w:t>(B)</w:t>
      </w:r>
      <w:r w:rsidRPr="001D53EF">
        <w:rPr>
          <w:color w:val="000000"/>
          <w:u w:color="000000"/>
        </w:rPr>
        <w:tab/>
        <w:t>The council, in cooperation with the Department of Education, the Department of Employment and Workforce, the Department of Commerce, the State Board for Technical and Comprehensive Education, the Commission on Higher Education, and other stakeholders shall:</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(1)</w:t>
      </w:r>
      <w:r w:rsidRPr="001D53EF">
        <w:rPr>
          <w:color w:val="000000"/>
          <w:u w:color="000000"/>
        </w:rPr>
        <w:tab/>
        <w:t>concentrate its major efforts on planning, coordination evaluation, policy analysis, and recommending improvements to the state’s training system;</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(2)</w:t>
      </w:r>
      <w:r w:rsidRPr="001D53EF">
        <w:rPr>
          <w:color w:val="000000"/>
          <w:u w:color="000000"/>
        </w:rPr>
        <w:tab/>
        <w:t>advocate for the state training system and for meeting the needs of employers and the workforce for workforce education and training;</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(3)</w:t>
      </w:r>
      <w:r w:rsidRPr="001D53EF">
        <w:rPr>
          <w:color w:val="000000"/>
          <w:u w:color="000000"/>
        </w:rPr>
        <w:tab/>
        <w:t>establish and maintain an inventory of the programs of the state training system, and related state programs, and perform a biennial assessment of the career and technical education, training, and adult basic education and literacy needs of the State, identify ongoing and strategic education needs, and assess the extent to which employment, training, career and technical and basic education, rehabilitation services, and public assistance services represent a consistent, integrated approach to meet the needs;</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(4)</w:t>
      </w:r>
      <w:r w:rsidRPr="001D53EF">
        <w:rPr>
          <w:color w:val="000000"/>
          <w:u w:color="000000"/>
        </w:rPr>
        <w:tab/>
        <w:t xml:space="preserve">develop and maintain a state comprehensive plan for workforce development including, but not limited to, goals, objectives, and priorities for the state training system and review the state training </w:t>
      </w:r>
      <w:r w:rsidRPr="001D53EF">
        <w:rPr>
          <w:color w:val="000000"/>
          <w:u w:color="000000"/>
        </w:rPr>
        <w:lastRenderedPageBreak/>
        <w:t xml:space="preserve">system for consistency with the state comprehensive plan.  In developing the state comprehensive plan for workforce development, the council shall use, but is not limited to: </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(a)</w:t>
      </w:r>
      <w:r w:rsidRPr="001D53EF">
        <w:rPr>
          <w:color w:val="000000"/>
          <w:u w:color="000000"/>
        </w:rPr>
        <w:tab/>
        <w:t>economic, labor market, and populations trends reports;</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(b)</w:t>
      </w:r>
      <w:r w:rsidRPr="001D53EF">
        <w:rPr>
          <w:color w:val="000000"/>
          <w:u w:color="000000"/>
        </w:rPr>
        <w:tab/>
        <w:t xml:space="preserve">information provided by the Office of Revenue and Fiscal Affairs; </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(c)</w:t>
      </w:r>
      <w:r w:rsidRPr="001D53EF">
        <w:rPr>
          <w:color w:val="000000"/>
          <w:u w:color="000000"/>
        </w:rPr>
        <w:tab/>
        <w:t xml:space="preserve">industry employment and occupational forecasts; </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(d)</w:t>
      </w:r>
      <w:r w:rsidRPr="001D53EF">
        <w:rPr>
          <w:color w:val="000000"/>
          <w:u w:color="000000"/>
        </w:rPr>
        <w:tab/>
        <w:t>the results of scientifically based outcome, net</w:t>
      </w:r>
      <w:r w:rsidRPr="001D53EF">
        <w:rPr>
          <w:color w:val="000000"/>
          <w:u w:color="000000"/>
        </w:rPr>
        <w:noBreakHyphen/>
        <w:t>impact and cost</w:t>
      </w:r>
      <w:r w:rsidRPr="001D53EF">
        <w:rPr>
          <w:color w:val="000000"/>
          <w:u w:color="000000"/>
        </w:rPr>
        <w:noBreakHyphen/>
        <w:t xml:space="preserve">benefit evaluations; </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(e)</w:t>
      </w:r>
      <w:r w:rsidRPr="001D53EF">
        <w:rPr>
          <w:color w:val="000000"/>
          <w:u w:color="000000"/>
        </w:rPr>
        <w:tab/>
        <w:t xml:space="preserve">the needs of employers as evidenced in formal employer surveys and other employer input; </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(f)</w:t>
      </w:r>
      <w:r w:rsidRPr="001D53EF">
        <w:rPr>
          <w:color w:val="000000"/>
          <w:u w:color="000000"/>
        </w:rPr>
        <w:tab/>
        <w:t>the needs of program participants and workers as evidenced in formal surveys and other input from program participants; and</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(g)</w:t>
      </w:r>
      <w:r w:rsidRPr="001D53EF">
        <w:rPr>
          <w:color w:val="000000"/>
          <w:u w:color="000000"/>
        </w:rPr>
        <w:tab/>
        <w:t xml:space="preserve">information and updates regarding current education programs provided by the State Board for Technical and Comprehensive Education, the State Department of Education, and the Commission on Higher Education. </w:t>
      </w:r>
    </w:p>
    <w:p w:rsidR="000A48D9" w:rsidRDefault="000A48D9">
      <w:pPr>
        <w:ind w:firstLine="0"/>
        <w:jc w:val="left"/>
        <w:rPr>
          <w:color w:val="000000"/>
          <w:u w:color="000000"/>
        </w:rPr>
      </w:pPr>
    </w:p>
    <w:p w:rsidR="000A48D9" w:rsidRDefault="000A48D9" w:rsidP="001D53EF">
      <w:pPr>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721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(5)</w:t>
      </w:r>
      <w:r w:rsidRPr="001D53EF">
        <w:rPr>
          <w:color w:val="000000"/>
          <w:u w:color="000000"/>
        </w:rPr>
        <w:tab/>
        <w:t>review and make recommendations to the Executive Budget Office on operating and capital facilities budget requests for operating agencies of the state training system for purposes of consistency with the state comprehensive plan for workforce development;</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(6)</w:t>
      </w:r>
      <w:r w:rsidRPr="001D53EF">
        <w:rPr>
          <w:color w:val="000000"/>
          <w:u w:color="000000"/>
        </w:rPr>
        <w:tab/>
        <w:t>provide for coordination among the different operating agencies and components of the state training system at the state level and at the regional level;</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(7)</w:t>
      </w:r>
      <w:r w:rsidRPr="001D53EF">
        <w:rPr>
          <w:color w:val="000000"/>
          <w:u w:color="000000"/>
        </w:rPr>
        <w:tab/>
        <w:t>develop a consistent and reliable database on career and technical education enrollments, costs, program activities, and job placements from publicly funded career and technical education programs in this State;</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(8)</w:t>
      </w:r>
      <w:r w:rsidRPr="001D53EF">
        <w:rPr>
          <w:color w:val="000000"/>
          <w:u w:color="000000"/>
        </w:rPr>
        <w:tab/>
        <w:t xml:space="preserve">establish standards for data collection and maintenance for the operating agencies of the state training system in a format that is accessible for use by the council;   </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(9)</w:t>
      </w:r>
      <w:r w:rsidRPr="001D53EF">
        <w:rPr>
          <w:color w:val="000000"/>
          <w:u w:color="000000"/>
        </w:rPr>
        <w:tab/>
        <w:t>require a minimum of core data to be collected by each operating agency of the state training system and develop requirements for minimum core data;</w:t>
      </w:r>
    </w:p>
    <w:p w:rsidR="001D53EF" w:rsidRPr="001D53EF" w:rsidRDefault="001D53EF" w:rsidP="001D53EF">
      <w:pPr>
        <w:rPr>
          <w:color w:val="000000"/>
          <w:u w:color="000000"/>
        </w:rPr>
      </w:pPr>
      <w:r w:rsidRPr="001D53EF">
        <w:rPr>
          <w:color w:val="000000"/>
          <w:u w:color="000000"/>
        </w:rPr>
        <w:lastRenderedPageBreak/>
        <w:tab/>
      </w:r>
      <w:r w:rsidRPr="001D53EF">
        <w:rPr>
          <w:color w:val="000000"/>
          <w:u w:color="000000"/>
        </w:rPr>
        <w:tab/>
        <w:t>(10)</w:t>
      </w:r>
      <w:r w:rsidRPr="001D53EF">
        <w:rPr>
          <w:color w:val="000000"/>
          <w:u w:color="000000"/>
        </w:rPr>
        <w:tab/>
        <w:t>provide for the improvement and maintenance of quality and utility in occupational information and forecasts for use in training system planning and evaluation.  Improvements must include, but are not limited to, development of state</w:t>
      </w:r>
      <w:r w:rsidRPr="001D53EF">
        <w:rPr>
          <w:color w:val="000000"/>
          <w:u w:color="000000"/>
        </w:rPr>
        <w:noBreakHyphen/>
        <w:t>based occupational change factors involving input by employers and employees, and delineation of skill and training requirements by education level associated with current and forecasted occupations;</w:t>
      </w:r>
    </w:p>
    <w:p w:rsidR="001D53EF" w:rsidRPr="001D53EF" w:rsidRDefault="001D53EF" w:rsidP="001D53EF">
      <w:pPr>
        <w:rPr>
          <w:color w:val="000000"/>
          <w:u w:color="000000"/>
        </w:rPr>
      </w:pPr>
      <w:r w:rsidRPr="001D53EF">
        <w:rPr>
          <w:color w:val="000000"/>
          <w:u w:color="000000"/>
        </w:rPr>
        <w:tab/>
      </w:r>
      <w:r w:rsidRPr="001D53EF">
        <w:rPr>
          <w:color w:val="000000"/>
          <w:u w:color="000000"/>
        </w:rPr>
        <w:tab/>
        <w:t>(11)</w:t>
      </w:r>
      <w:r w:rsidRPr="001D53EF">
        <w:rPr>
          <w:color w:val="000000"/>
          <w:u w:color="000000"/>
        </w:rPr>
        <w:tab/>
        <w:t>establish minimum standards for program evaluation for the operating agencies of the state training system including, but not limited to, the use of common survey instruments and procedures for measuring perceptions of program participants and employers of program participants, and monitor such program evaluation;</w:t>
      </w:r>
    </w:p>
    <w:p w:rsidR="001D53EF" w:rsidRPr="001D53EF" w:rsidRDefault="001D53EF" w:rsidP="001D53EF">
      <w:pPr>
        <w:rPr>
          <w:color w:val="000000"/>
          <w:u w:color="000000"/>
        </w:rPr>
      </w:pPr>
      <w:r w:rsidRPr="001D53EF">
        <w:rPr>
          <w:color w:val="000000"/>
          <w:u w:color="000000"/>
        </w:rPr>
        <w:tab/>
      </w:r>
      <w:r w:rsidRPr="001D53EF">
        <w:rPr>
          <w:color w:val="000000"/>
          <w:u w:color="000000"/>
        </w:rPr>
        <w:tab/>
        <w:t>(12)</w:t>
      </w:r>
      <w:r w:rsidRPr="001D53EF">
        <w:rPr>
          <w:color w:val="000000"/>
          <w:u w:color="000000"/>
        </w:rPr>
        <w:tab/>
        <w:t>administer scientifically based outcome evaluations of the state training system every two years including, but not limited to, surveys of program participants, surveys of employers of program participants, and matches with employment and workforce department payroll and wage files.  Every five years, administer scientifically based net</w:t>
      </w:r>
      <w:r w:rsidRPr="001D53EF">
        <w:rPr>
          <w:color w:val="000000"/>
          <w:u w:color="000000"/>
        </w:rPr>
        <w:noBreakHyphen/>
        <w:t>impact and cost</w:t>
      </w:r>
      <w:r w:rsidRPr="001D53EF">
        <w:rPr>
          <w:color w:val="000000"/>
          <w:u w:color="000000"/>
        </w:rPr>
        <w:noBreakHyphen/>
        <w:t>benefit evaluations of the state training system; and</w:t>
      </w:r>
    </w:p>
    <w:p w:rsidR="001D53EF" w:rsidRPr="001D53EF" w:rsidRDefault="001D53EF" w:rsidP="001D53EF">
      <w:pPr>
        <w:rPr>
          <w:color w:val="000000"/>
          <w:u w:color="000000"/>
        </w:rPr>
      </w:pPr>
      <w:r w:rsidRPr="001D53EF">
        <w:rPr>
          <w:color w:val="000000"/>
          <w:u w:color="000000"/>
        </w:rPr>
        <w:tab/>
      </w:r>
      <w:r w:rsidRPr="001D53EF">
        <w:rPr>
          <w:color w:val="000000"/>
          <w:u w:color="000000"/>
        </w:rPr>
        <w:tab/>
        <w:t>(13)</w:t>
      </w:r>
      <w:r w:rsidRPr="001D53EF">
        <w:rPr>
          <w:color w:val="000000"/>
          <w:u w:color="000000"/>
        </w:rPr>
        <w:tab/>
        <w:t xml:space="preserve">provide for effectiveness and efficiency reviews of the state training system. </w:t>
      </w:r>
    </w:p>
    <w:p w:rsidR="001D53EF" w:rsidRPr="001D53EF" w:rsidRDefault="001D53EF" w:rsidP="001D53EF">
      <w:pPr>
        <w:rPr>
          <w:color w:val="000000"/>
          <w:u w:color="000000"/>
        </w:rPr>
      </w:pPr>
      <w:r w:rsidRPr="001D53EF">
        <w:rPr>
          <w:color w:val="000000"/>
          <w:u w:color="000000"/>
        </w:rPr>
        <w:tab/>
        <w:t>(C)</w:t>
      </w:r>
      <w:r w:rsidRPr="001D53EF">
        <w:rPr>
          <w:color w:val="000000"/>
          <w:u w:color="000000"/>
        </w:rPr>
        <w:tab/>
        <w:t>The council shall also:</w:t>
      </w:r>
    </w:p>
    <w:p w:rsidR="001D53EF" w:rsidRPr="001D53EF" w:rsidRDefault="001D53EF" w:rsidP="001D53EF">
      <w:pPr>
        <w:rPr>
          <w:color w:val="000000"/>
          <w:u w:color="000000"/>
        </w:rPr>
      </w:pPr>
      <w:r w:rsidRPr="001D53EF">
        <w:rPr>
          <w:color w:val="000000"/>
          <w:u w:color="000000"/>
        </w:rPr>
        <w:tab/>
      </w:r>
      <w:r w:rsidRPr="001D53EF">
        <w:rPr>
          <w:color w:val="000000"/>
          <w:u w:color="000000"/>
        </w:rPr>
        <w:tab/>
        <w:t>(1)</w:t>
      </w:r>
      <w:r w:rsidRPr="001D53EF">
        <w:rPr>
          <w:color w:val="000000"/>
          <w:u w:color="000000"/>
        </w:rPr>
        <w:tab/>
        <w:t>facilitate ongoing collaboration among stakeholders in order to address the health care personnel shortage;</w:t>
      </w: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722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tab/>
      </w:r>
      <w:r w:rsidRPr="001D53EF">
        <w:rPr>
          <w:color w:val="000000"/>
          <w:u w:color="000000"/>
        </w:rPr>
        <w:tab/>
        <w:t>(2)</w:t>
      </w:r>
      <w:r w:rsidRPr="001D53EF">
        <w:rPr>
          <w:color w:val="000000"/>
          <w:u w:color="000000"/>
        </w:rPr>
        <w:tab/>
        <w:t>collaborate with stakeholders and within the comprehensive plan, establish and maintain a state strategic plan for ensuring an adequate supply of health care personnel that safeguards the ability of the health care delivery system in this State to provide quality, accessible health care to residents of South Carolina; and</w:t>
      </w:r>
    </w:p>
    <w:p w:rsidR="001D53EF" w:rsidRPr="001D53EF" w:rsidRDefault="001D53EF" w:rsidP="001D53EF">
      <w:pPr>
        <w:rPr>
          <w:color w:val="000000"/>
          <w:u w:color="000000"/>
        </w:rPr>
      </w:pPr>
      <w:r w:rsidRPr="001D53EF">
        <w:rPr>
          <w:color w:val="000000"/>
          <w:u w:color="000000"/>
        </w:rPr>
        <w:tab/>
      </w:r>
      <w:r w:rsidRPr="001D53EF">
        <w:rPr>
          <w:color w:val="000000"/>
          <w:u w:color="000000"/>
        </w:rPr>
        <w:tab/>
        <w:t>(3)</w:t>
      </w:r>
      <w:r w:rsidRPr="001D53EF">
        <w:rPr>
          <w:color w:val="000000"/>
          <w:u w:color="000000"/>
        </w:rPr>
        <w:tab/>
        <w:t xml:space="preserve">report to the General Assembly and the Governor by December 31, 2017, and annually after, on progress on the state plan and make additional recommendations as necessary.   </w:t>
      </w:r>
    </w:p>
    <w:p w:rsidR="001D53EF" w:rsidRPr="001D53EF" w:rsidRDefault="001D53EF" w:rsidP="001D53EF">
      <w:pPr>
        <w:rPr>
          <w:color w:val="000000"/>
          <w:u w:color="000000"/>
        </w:rPr>
      </w:pPr>
      <w:r w:rsidRPr="001D53EF">
        <w:rPr>
          <w:color w:val="000000"/>
          <w:u w:color="000000"/>
        </w:rPr>
        <w:tab/>
        <w:t>(D)</w:t>
      </w:r>
      <w:r w:rsidRPr="001D53EF">
        <w:rPr>
          <w:color w:val="000000"/>
          <w:u w:color="000000"/>
        </w:rPr>
        <w:tab/>
        <w:t>The Department of Commerce, in consultation with the State Board for Technical and Comprehensive education, shall:</w:t>
      </w:r>
    </w:p>
    <w:p w:rsidR="001D53EF" w:rsidRPr="001D53EF" w:rsidRDefault="001D53EF" w:rsidP="001D53EF">
      <w:pPr>
        <w:rPr>
          <w:color w:val="000000"/>
          <w:u w:color="000000"/>
        </w:rPr>
      </w:pPr>
      <w:r w:rsidRPr="001D53EF">
        <w:rPr>
          <w:color w:val="000000"/>
          <w:u w:color="000000"/>
        </w:rPr>
        <w:tab/>
      </w:r>
      <w:r w:rsidRPr="001D53EF">
        <w:rPr>
          <w:color w:val="000000"/>
          <w:u w:color="000000"/>
        </w:rPr>
        <w:tab/>
        <w:t>(1)</w:t>
      </w:r>
      <w:r w:rsidRPr="001D53EF">
        <w:rPr>
          <w:color w:val="000000"/>
          <w:u w:color="000000"/>
        </w:rPr>
        <w:tab/>
        <w:t xml:space="preserve">ensure coordination among workforce training priorities and economic development and entrepreneurial development efforts; </w:t>
      </w:r>
    </w:p>
    <w:p w:rsidR="001D53EF" w:rsidRPr="001D53EF" w:rsidRDefault="001D53EF" w:rsidP="001D53EF">
      <w:pPr>
        <w:rPr>
          <w:color w:val="000000"/>
          <w:u w:color="000000"/>
        </w:rPr>
      </w:pPr>
      <w:r w:rsidRPr="001D53EF">
        <w:rPr>
          <w:color w:val="000000"/>
          <w:u w:color="000000"/>
        </w:rPr>
        <w:lastRenderedPageBreak/>
        <w:tab/>
      </w:r>
      <w:r w:rsidRPr="001D53EF">
        <w:rPr>
          <w:color w:val="000000"/>
          <w:u w:color="000000"/>
        </w:rPr>
        <w:tab/>
        <w:t>(2)</w:t>
      </w:r>
      <w:r w:rsidRPr="001D53EF">
        <w:rPr>
          <w:color w:val="000000"/>
          <w:u w:color="000000"/>
        </w:rPr>
        <w:tab/>
        <w:t>establish and administer programs for marketing and outreach to businesses and potential program participants; and</w:t>
      </w:r>
    </w:p>
    <w:p w:rsidR="001D53EF" w:rsidRPr="001D53EF" w:rsidRDefault="001D53EF" w:rsidP="001D53EF">
      <w:pPr>
        <w:rPr>
          <w:color w:val="000000"/>
          <w:u w:color="000000"/>
        </w:rPr>
      </w:pPr>
      <w:r w:rsidRPr="001D53EF">
        <w:rPr>
          <w:color w:val="000000"/>
          <w:u w:color="000000"/>
        </w:rPr>
        <w:tab/>
      </w:r>
      <w:r w:rsidRPr="001D53EF">
        <w:rPr>
          <w:color w:val="000000"/>
          <w:u w:color="000000"/>
        </w:rPr>
        <w:tab/>
        <w:t>(3)</w:t>
      </w:r>
      <w:r w:rsidRPr="001D53EF">
        <w:rPr>
          <w:color w:val="000000"/>
          <w:u w:color="000000"/>
        </w:rPr>
        <w:tab/>
        <w:t>facilitate private sector assistance for the state training system by investigating and implementing effective coinvestment models.</w:t>
      </w:r>
    </w:p>
    <w:p w:rsidR="001D53EF" w:rsidRPr="001D53EF" w:rsidRDefault="001D53EF" w:rsidP="001D53EF">
      <w:pPr>
        <w:rPr>
          <w:color w:val="000000"/>
          <w:u w:color="000000"/>
        </w:rPr>
      </w:pPr>
      <w:r w:rsidRPr="001D53EF">
        <w:rPr>
          <w:color w:val="000000"/>
          <w:u w:color="000000"/>
        </w:rPr>
        <w:tab/>
        <w:t>(E)</w:t>
      </w:r>
      <w:r w:rsidRPr="001D53EF">
        <w:rPr>
          <w:color w:val="000000"/>
          <w:u w:color="000000"/>
        </w:rPr>
        <w:tab/>
        <w:t>The State Board for Technical and Comprehensive Education, in consultation with the State Department of Education and the Commission on Higher Education or its successor, shall:</w:t>
      </w:r>
    </w:p>
    <w:p w:rsidR="001D53EF" w:rsidRPr="001D53EF" w:rsidRDefault="001D53EF" w:rsidP="001D53EF">
      <w:pPr>
        <w:rPr>
          <w:color w:val="000000"/>
          <w:u w:color="000000"/>
        </w:rPr>
      </w:pPr>
      <w:r w:rsidRPr="001D53EF">
        <w:rPr>
          <w:color w:val="000000"/>
          <w:u w:color="000000"/>
        </w:rPr>
        <w:tab/>
      </w:r>
      <w:r w:rsidRPr="001D53EF">
        <w:rPr>
          <w:color w:val="000000"/>
          <w:u w:color="000000"/>
        </w:rPr>
        <w:tab/>
        <w:t>(1)</w:t>
      </w:r>
      <w:r w:rsidRPr="001D53EF">
        <w:rPr>
          <w:color w:val="000000"/>
          <w:u w:color="000000"/>
        </w:rPr>
        <w:tab/>
        <w:t>make recommendations to the State Board of Education concerning basic skill competencies and essential core competencies for K</w:t>
      </w:r>
      <w:r w:rsidRPr="001D53EF">
        <w:rPr>
          <w:color w:val="000000"/>
          <w:u w:color="000000"/>
        </w:rPr>
        <w:noBreakHyphen/>
        <w:t>12 education as they relate to workforce training and education.  Basic skills for this purpose may include reading, writing, computation, speaking, and critical thinking.  Essential core competencies for this purpose may include English, math, science/technology, history, geography, and critical thinking.  The council shall monitor the development of and provide advice concerning secondary curriculum which integrates career and technical and academic education;</w:t>
      </w:r>
    </w:p>
    <w:p w:rsidR="001D53EF" w:rsidRPr="001D53EF" w:rsidRDefault="001D53EF" w:rsidP="001D53EF">
      <w:pPr>
        <w:rPr>
          <w:color w:val="000000"/>
          <w:u w:color="000000"/>
        </w:rPr>
      </w:pPr>
      <w:r w:rsidRPr="001D53EF">
        <w:rPr>
          <w:color w:val="000000"/>
          <w:u w:color="000000"/>
        </w:rPr>
        <w:tab/>
      </w:r>
      <w:r w:rsidRPr="001D53EF">
        <w:rPr>
          <w:color w:val="000000"/>
          <w:u w:color="000000"/>
        </w:rPr>
        <w:tab/>
        <w:t>(2)</w:t>
      </w:r>
      <w:r w:rsidRPr="001D53EF">
        <w:rPr>
          <w:color w:val="000000"/>
          <w:u w:color="000000"/>
        </w:rPr>
        <w:tab/>
        <w:t>facilitate the development of programs for school</w:t>
      </w:r>
      <w:r w:rsidRPr="001D53EF">
        <w:rPr>
          <w:color w:val="000000"/>
          <w:u w:color="000000"/>
        </w:rPr>
        <w:noBreakHyphen/>
        <w:t>to</w:t>
      </w:r>
      <w:r w:rsidRPr="001D53EF">
        <w:rPr>
          <w:color w:val="000000"/>
          <w:u w:color="000000"/>
        </w:rPr>
        <w:noBreakHyphen/>
        <w:t>work transition that combine classroom education and on</w:t>
      </w:r>
      <w:r w:rsidRPr="001D53EF">
        <w:rPr>
          <w:color w:val="000000"/>
          <w:u w:color="000000"/>
        </w:rPr>
        <w:noBreakHyphen/>
        <w:t>the</w:t>
      </w:r>
      <w:r w:rsidRPr="001D53EF">
        <w:rPr>
          <w:color w:val="000000"/>
          <w:u w:color="000000"/>
        </w:rPr>
        <w:noBreakHyphen/>
        <w:t>job training, including entrepreneurial education and training, in industries and occupations without a significant number of apprenticeship programs;</w:t>
      </w:r>
    </w:p>
    <w:p w:rsidR="001D53EF" w:rsidRPr="001D53EF" w:rsidRDefault="001D53EF" w:rsidP="001D53EF">
      <w:pPr>
        <w:rPr>
          <w:color w:val="000000"/>
          <w:u w:color="000000"/>
        </w:rPr>
      </w:pPr>
      <w:r w:rsidRPr="001D53EF">
        <w:rPr>
          <w:color w:val="000000"/>
          <w:u w:color="000000"/>
        </w:rPr>
        <w:tab/>
      </w:r>
      <w:r w:rsidRPr="001D53EF">
        <w:rPr>
          <w:color w:val="000000"/>
          <w:u w:color="000000"/>
        </w:rPr>
        <w:tab/>
        <w:t>(3)</w:t>
      </w:r>
      <w:r w:rsidRPr="001D53EF">
        <w:rPr>
          <w:color w:val="000000"/>
          <w:u w:color="000000"/>
        </w:rPr>
        <w:tab/>
        <w:t>provide for the development of common course description formats, common reporting requirements, and common definitions for operating agencies of the training system;</w:t>
      </w:r>
    </w:p>
    <w:p w:rsidR="001D53EF" w:rsidRPr="001D53EF" w:rsidRDefault="001D53EF" w:rsidP="001D53EF">
      <w:pPr>
        <w:rPr>
          <w:color w:val="000000"/>
          <w:u w:color="000000"/>
        </w:rPr>
      </w:pPr>
      <w:r w:rsidRPr="001D53EF">
        <w:rPr>
          <w:color w:val="000000"/>
          <w:u w:color="000000"/>
        </w:rPr>
        <w:tab/>
      </w:r>
      <w:r w:rsidRPr="001D53EF">
        <w:rPr>
          <w:color w:val="000000"/>
          <w:u w:color="000000"/>
        </w:rPr>
        <w:tab/>
        <w:t>(4)</w:t>
      </w:r>
      <w:r w:rsidRPr="001D53EF">
        <w:rPr>
          <w:color w:val="000000"/>
          <w:u w:color="000000"/>
        </w:rPr>
        <w:tab/>
        <w:t xml:space="preserve">facilitate transfer of credit policies and agreements between institutions of the state training system, establish articulation agreements for programs encompassing two years of secondary workforce education and two years of postsecondary workforce education; and </w:t>
      </w:r>
    </w:p>
    <w:p w:rsidR="000A48D9" w:rsidRDefault="000A48D9">
      <w:pPr>
        <w:ind w:firstLine="0"/>
        <w:jc w:val="left"/>
        <w:rPr>
          <w:color w:val="000000"/>
          <w:u w:color="000000"/>
        </w:rPr>
      </w:pPr>
    </w:p>
    <w:p w:rsidR="000A48D9" w:rsidRDefault="000A48D9" w:rsidP="001D53EF">
      <w:pPr>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723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tab/>
      </w:r>
      <w:r w:rsidRPr="001D53EF">
        <w:rPr>
          <w:color w:val="000000"/>
          <w:u w:color="000000"/>
        </w:rPr>
        <w:tab/>
        <w:t>(5)</w:t>
      </w:r>
      <w:r w:rsidRPr="001D53EF">
        <w:rPr>
          <w:color w:val="000000"/>
          <w:u w:color="000000"/>
        </w:rPr>
        <w:tab/>
        <w:t>conduct research into workforce development programs designed to reduce the high unemployment rate among young people between approximately seventeen and twenty</w:t>
      </w:r>
      <w:r w:rsidRPr="001D53EF">
        <w:rPr>
          <w:color w:val="000000"/>
          <w:u w:color="000000"/>
        </w:rPr>
        <w:noBreakHyphen/>
        <w:t xml:space="preserve">one years of age, and advise the council on implement policies and programs to alleviate the  unemployment rate among young people. The research may include disaggregated demographic information and, to the extent possible, income data for young adults. The research also must include a comparison of the effectiveness of programs examined as a part of the </w:t>
      </w:r>
      <w:r w:rsidRPr="001D53EF">
        <w:rPr>
          <w:color w:val="000000"/>
          <w:u w:color="000000"/>
        </w:rPr>
        <w:lastRenderedPageBreak/>
        <w:t>research conducted in this subsection in relation to the public investment made in these programs in reducing unemployment of young adults. The council shall report to the Senate Finance Committee, the Senate Education Committee, the House Ways and Means Committee, and the House Education and Public Works Committee by November 15, 2016, and every two years after.</w:t>
      </w:r>
    </w:p>
    <w:p w:rsidR="001D53EF" w:rsidRPr="001D53EF" w:rsidRDefault="001D53EF" w:rsidP="001D53EF">
      <w:pPr>
        <w:rPr>
          <w:color w:val="000000"/>
          <w:u w:color="000000"/>
        </w:rPr>
      </w:pPr>
      <w:r w:rsidRPr="001D53EF">
        <w:rPr>
          <w:color w:val="000000"/>
          <w:u w:color="000000"/>
        </w:rPr>
        <w:tab/>
        <w:t>(F)</w:t>
      </w:r>
      <w:r w:rsidRPr="001D53EF">
        <w:rPr>
          <w:color w:val="000000"/>
          <w:u w:color="000000"/>
        </w:rPr>
        <w:tab/>
        <w:t>The Department of Employment and Workforce, in consultation with all operating agencies, shall:</w:t>
      </w:r>
    </w:p>
    <w:p w:rsidR="001D53EF" w:rsidRPr="001D53EF" w:rsidRDefault="001D53EF" w:rsidP="001D53EF">
      <w:pPr>
        <w:rPr>
          <w:color w:val="000000"/>
          <w:u w:color="000000"/>
        </w:rPr>
      </w:pPr>
      <w:r w:rsidRPr="001D53EF">
        <w:rPr>
          <w:color w:val="000000"/>
          <w:u w:color="000000"/>
        </w:rPr>
        <w:tab/>
      </w:r>
      <w:r w:rsidRPr="001D53EF">
        <w:rPr>
          <w:color w:val="000000"/>
          <w:u w:color="000000"/>
        </w:rPr>
        <w:tab/>
        <w:t>(1)</w:t>
      </w:r>
      <w:r w:rsidRPr="001D53EF">
        <w:rPr>
          <w:color w:val="000000"/>
          <w:u w:color="000000"/>
        </w:rPr>
        <w:tab/>
        <w:t>develop policy objectives for the Workforce Investment and Opportunity Act, P.L. 113</w:t>
      </w:r>
      <w:r w:rsidRPr="001D53EF">
        <w:rPr>
          <w:color w:val="000000"/>
          <w:u w:color="000000"/>
        </w:rPr>
        <w:noBreakHyphen/>
        <w:t>128, or its successor; develop coordination criteria for activities under the act with related programs and services provided by state and local education and training agencies; and ensure that entrepreneurial training opportunities are available through programs of each local workforce development council in the State;</w:t>
      </w:r>
    </w:p>
    <w:p w:rsidR="001D53EF" w:rsidRPr="001D53EF" w:rsidRDefault="001D53EF" w:rsidP="001D53EF">
      <w:pPr>
        <w:rPr>
          <w:color w:val="000000"/>
          <w:u w:color="000000"/>
        </w:rPr>
      </w:pPr>
      <w:r w:rsidRPr="001D53EF">
        <w:rPr>
          <w:color w:val="000000"/>
          <w:u w:color="000000"/>
        </w:rPr>
        <w:tab/>
      </w:r>
      <w:r w:rsidRPr="001D53EF">
        <w:rPr>
          <w:color w:val="000000"/>
          <w:u w:color="000000"/>
        </w:rPr>
        <w:tab/>
        <w:t>(2)</w:t>
      </w:r>
      <w:r w:rsidRPr="001D53EF">
        <w:rPr>
          <w:color w:val="000000"/>
          <w:u w:color="000000"/>
        </w:rPr>
        <w:tab/>
        <w:t>include in the planning requirements for local workforce investment boards a requirement that the local workforce investment boards specify how entrepreneurial training is to be offered through the one</w:t>
      </w:r>
      <w:r w:rsidRPr="001D53EF">
        <w:rPr>
          <w:color w:val="000000"/>
          <w:u w:color="000000"/>
        </w:rPr>
        <w:noBreakHyphen/>
        <w:t>stop system required under the Workforce Investment and Opportunity Act, P.L. 113</w:t>
      </w:r>
      <w:r w:rsidRPr="001D53EF">
        <w:rPr>
          <w:color w:val="000000"/>
          <w:u w:color="000000"/>
        </w:rPr>
        <w:noBreakHyphen/>
        <w:t>128, or its successor; and</w:t>
      </w:r>
    </w:p>
    <w:p w:rsidR="001D53EF" w:rsidRPr="001D53EF" w:rsidRDefault="001D53EF" w:rsidP="001D53EF">
      <w:pPr>
        <w:rPr>
          <w:color w:val="000000"/>
          <w:u w:color="000000"/>
        </w:rPr>
      </w:pPr>
      <w:r w:rsidRPr="001D53EF">
        <w:rPr>
          <w:color w:val="000000"/>
          <w:u w:color="000000"/>
        </w:rPr>
        <w:tab/>
      </w:r>
      <w:r w:rsidRPr="001D53EF">
        <w:rPr>
          <w:color w:val="000000"/>
          <w:u w:color="000000"/>
        </w:rPr>
        <w:tab/>
        <w:t>(3)</w:t>
      </w:r>
      <w:r w:rsidRPr="001D53EF">
        <w:rPr>
          <w:color w:val="000000"/>
          <w:u w:color="000000"/>
        </w:rPr>
        <w:tab/>
        <w:t>participate in the planning and policy development of Governor set</w:t>
      </w:r>
      <w:r w:rsidRPr="001D53EF">
        <w:rPr>
          <w:color w:val="000000"/>
          <w:u w:color="000000"/>
        </w:rPr>
        <w:noBreakHyphen/>
        <w:t>aside grants under The Job Training Partnership Act, as amended.</w:t>
      </w:r>
    </w:p>
    <w:p w:rsidR="001D53EF" w:rsidRPr="001D53EF" w:rsidRDefault="001D53EF" w:rsidP="001D53EF">
      <w:pPr>
        <w:rPr>
          <w:color w:val="000000"/>
          <w:u w:color="000000"/>
        </w:rPr>
      </w:pPr>
      <w:r w:rsidRPr="001D53EF">
        <w:rPr>
          <w:color w:val="000000"/>
          <w:u w:color="000000"/>
        </w:rPr>
        <w:tab/>
        <w:t>(G)</w:t>
      </w:r>
      <w:r w:rsidRPr="001D53EF">
        <w:rPr>
          <w:color w:val="000000"/>
          <w:u w:color="000000"/>
        </w:rPr>
        <w:tab/>
        <w:t xml:space="preserve">Operating agencies assigned a responsibility under this section shall carry out their duties upon the approval of the council. </w:t>
      </w:r>
    </w:p>
    <w:p w:rsidR="001D53EF" w:rsidRPr="001D53EF" w:rsidRDefault="001D53EF" w:rsidP="001D53EF">
      <w:pPr>
        <w:rPr>
          <w:color w:val="000000"/>
          <w:u w:color="000000"/>
        </w:rPr>
      </w:pPr>
      <w:r w:rsidRPr="001D53EF">
        <w:rPr>
          <w:color w:val="000000"/>
          <w:u w:color="000000"/>
        </w:rPr>
        <w:tab/>
        <w:t>(H)</w:t>
      </w:r>
      <w:r w:rsidRPr="001D53EF">
        <w:rPr>
          <w:color w:val="000000"/>
          <w:u w:color="000000"/>
        </w:rPr>
        <w:tab/>
        <w:t xml:space="preserve">The council and all operating agencies shall adopt rules and promulgate regulations necessary to implement this article. </w:t>
      </w:r>
    </w:p>
    <w:p w:rsidR="001D53EF" w:rsidRPr="001D53EF" w:rsidRDefault="001D53EF" w:rsidP="001D53EF">
      <w:pPr>
        <w:rPr>
          <w:color w:val="000000"/>
          <w:u w:color="000000"/>
        </w:rPr>
      </w:pPr>
      <w:r w:rsidRPr="001D53EF">
        <w:rPr>
          <w:color w:val="000000"/>
          <w:u w:color="000000"/>
        </w:rPr>
        <w:tab/>
      </w:r>
    </w:p>
    <w:p w:rsidR="000A48D9" w:rsidRDefault="001D53EF" w:rsidP="001D53EF">
      <w:pPr>
        <w:rPr>
          <w:color w:val="000000"/>
          <w:u w:color="000000"/>
        </w:rPr>
      </w:pPr>
      <w:r w:rsidRPr="001D53EF">
        <w:rPr>
          <w:color w:val="000000"/>
          <w:u w:color="000000"/>
        </w:rPr>
        <w:tab/>
        <w:t>Section 13</w:t>
      </w:r>
      <w:r w:rsidRPr="001D53EF">
        <w:rPr>
          <w:color w:val="000000"/>
          <w:u w:color="000000"/>
        </w:rPr>
        <w:noBreakHyphen/>
        <w:t>1</w:t>
      </w:r>
      <w:r w:rsidRPr="001D53EF">
        <w:rPr>
          <w:color w:val="000000"/>
          <w:u w:color="000000"/>
        </w:rPr>
        <w:noBreakHyphen/>
        <w:t>2050.</w:t>
      </w:r>
      <w:r w:rsidRPr="001D53EF">
        <w:rPr>
          <w:color w:val="000000"/>
          <w:u w:color="000000"/>
        </w:rPr>
        <w:tab/>
        <w:t>(A)</w:t>
      </w:r>
      <w:r w:rsidRPr="001D53EF">
        <w:rPr>
          <w:color w:val="000000"/>
          <w:u w:color="000000"/>
        </w:rPr>
        <w:tab/>
        <w:t>The council shall develop a state comprehensive plan for workforce development for a five</w:t>
      </w:r>
      <w:r w:rsidRPr="001D53EF">
        <w:rPr>
          <w:color w:val="000000"/>
          <w:u w:color="000000"/>
        </w:rPr>
        <w:noBreakHyphen/>
        <w:t>year time period.  The council shall submit the five</w:t>
      </w:r>
      <w:r w:rsidRPr="001D53EF">
        <w:rPr>
          <w:color w:val="000000"/>
          <w:u w:color="000000"/>
        </w:rPr>
        <w:noBreakHyphen/>
        <w:t xml:space="preserve">year state comprehensive plan to the Senate Finance Committee, the Senate Education Committee, the House Ways and Means Committee, the House Education and Public Works Committee, and the </w:t>
      </w:r>
      <w:r w:rsidR="001B76CB">
        <w:rPr>
          <w:color w:val="000000"/>
          <w:u w:color="000000"/>
        </w:rPr>
        <w:t>Governor. The plan becomes the s</w:t>
      </w:r>
      <w:r w:rsidRPr="001D53EF">
        <w:rPr>
          <w:color w:val="000000"/>
          <w:u w:color="000000"/>
        </w:rPr>
        <w:t xml:space="preserve">tate’s </w:t>
      </w: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724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t>workforce training policy unless legislation is enacted to alter the policies set forth in the plan.</w:t>
      </w:r>
    </w:p>
    <w:p w:rsidR="001D53EF" w:rsidRPr="001D53EF" w:rsidRDefault="001D53EF" w:rsidP="001D53EF">
      <w:pPr>
        <w:rPr>
          <w:color w:val="000000"/>
          <w:u w:color="000000"/>
        </w:rPr>
      </w:pPr>
      <w:r w:rsidRPr="001D53EF">
        <w:rPr>
          <w:color w:val="000000"/>
          <w:u w:color="000000"/>
        </w:rPr>
        <w:lastRenderedPageBreak/>
        <w:tab/>
        <w:t>(B)</w:t>
      </w:r>
      <w:r w:rsidRPr="001D53EF">
        <w:rPr>
          <w:color w:val="000000"/>
          <w:u w:color="000000"/>
        </w:rPr>
        <w:tab/>
        <w:t>The comprehensive plan must include a description of the purpose and workforce training role for workforce development programs of the operating agencies and sufficient specificity regarding expected actions by the operating agencies to allow them to carry out actions consistent with the comprehensive plan.</w:t>
      </w:r>
    </w:p>
    <w:p w:rsidR="001D53EF" w:rsidRPr="001D53EF" w:rsidRDefault="001D53EF" w:rsidP="001D53EF">
      <w:pPr>
        <w:rPr>
          <w:color w:val="000000"/>
          <w:u w:color="000000"/>
        </w:rPr>
      </w:pPr>
      <w:r w:rsidRPr="001D53EF">
        <w:rPr>
          <w:color w:val="000000"/>
          <w:u w:color="000000"/>
        </w:rPr>
        <w:tab/>
        <w:t>(C)</w:t>
      </w:r>
      <w:r w:rsidRPr="001D53EF">
        <w:rPr>
          <w:color w:val="000000"/>
          <w:u w:color="000000"/>
        </w:rPr>
        <w:tab/>
        <w:t>The operating agencies shall have operating plans for their workforce development efforts that are consistent with the comprehensive plan and that provide detail on implementation steps needed to carry out their responsibilities under the plan.  Each operating agency shall provide an annual progress report to the council.</w:t>
      </w:r>
    </w:p>
    <w:p w:rsidR="001D53EF" w:rsidRPr="001D53EF" w:rsidRDefault="001D53EF" w:rsidP="001D53EF">
      <w:pPr>
        <w:rPr>
          <w:color w:val="000000"/>
          <w:u w:color="000000"/>
        </w:rPr>
      </w:pPr>
      <w:r w:rsidRPr="001D53EF">
        <w:rPr>
          <w:color w:val="000000"/>
          <w:u w:color="000000"/>
        </w:rPr>
        <w:tab/>
        <w:t>(D)</w:t>
      </w:r>
      <w:r w:rsidRPr="001D53EF">
        <w:rPr>
          <w:color w:val="000000"/>
          <w:u w:color="000000"/>
        </w:rPr>
        <w:tab/>
        <w:t>The comprehensive plan must include recommendations to the General Assembly and the Governor on the modification, consolidation, initiation, or elimination of workforce development programs in this State.</w:t>
      </w:r>
    </w:p>
    <w:p w:rsidR="001D53EF" w:rsidRPr="001D53EF" w:rsidRDefault="001D53EF" w:rsidP="001D53EF">
      <w:pPr>
        <w:rPr>
          <w:color w:val="000000"/>
          <w:u w:color="000000"/>
        </w:rPr>
      </w:pPr>
      <w:r w:rsidRPr="001D53EF">
        <w:rPr>
          <w:color w:val="000000"/>
          <w:u w:color="000000"/>
        </w:rPr>
        <w:tab/>
        <w:t>(E)</w:t>
      </w:r>
      <w:r w:rsidRPr="001D53EF">
        <w:rPr>
          <w:color w:val="000000"/>
          <w:u w:color="000000"/>
        </w:rPr>
        <w:tab/>
        <w:t xml:space="preserve">The comprehensive plan must identify the strategic industry sectors targeted by the workforce development system. </w:t>
      </w:r>
    </w:p>
    <w:p w:rsidR="001D53EF" w:rsidRPr="001D53EF" w:rsidRDefault="001D53EF" w:rsidP="001D53EF">
      <w:pPr>
        <w:rPr>
          <w:color w:val="000000"/>
          <w:u w:color="000000"/>
        </w:rPr>
      </w:pPr>
      <w:r w:rsidRPr="001D53EF">
        <w:rPr>
          <w:color w:val="000000"/>
          <w:u w:color="000000"/>
        </w:rPr>
        <w:tab/>
        <w:t>(F)</w:t>
      </w:r>
      <w:r w:rsidRPr="001D53EF">
        <w:rPr>
          <w:color w:val="000000"/>
          <w:u w:color="000000"/>
        </w:rPr>
        <w:tab/>
        <w:t>The council shall report to the Senate Finance Committee, the Senate Education Committee, the House Ways and Means Committee, and the House Education and Public Works Committee by December first of each year on its progress in implementing the comprehensive plan and on the progress of the operating agencies in meeting their obligations under the plan.</w:t>
      </w:r>
    </w:p>
    <w:p w:rsidR="001D53EF" w:rsidRPr="001D53EF" w:rsidRDefault="001D53EF" w:rsidP="001D53EF">
      <w:pPr>
        <w:rPr>
          <w:color w:val="000000"/>
          <w:u w:color="000000"/>
        </w:rPr>
      </w:pPr>
      <w:r w:rsidRPr="001D53EF">
        <w:rPr>
          <w:color w:val="000000"/>
          <w:u w:color="000000"/>
        </w:rPr>
        <w:tab/>
        <w:t>Section 13</w:t>
      </w:r>
      <w:r w:rsidRPr="001D53EF">
        <w:rPr>
          <w:color w:val="000000"/>
          <w:u w:color="000000"/>
        </w:rPr>
        <w:noBreakHyphen/>
        <w:t>1</w:t>
      </w:r>
      <w:r w:rsidRPr="001D53EF">
        <w:rPr>
          <w:color w:val="000000"/>
          <w:u w:color="000000"/>
        </w:rPr>
        <w:noBreakHyphen/>
        <w:t>2060.</w:t>
      </w:r>
      <w:r w:rsidRPr="001D53EF">
        <w:rPr>
          <w:color w:val="000000"/>
          <w:u w:color="000000"/>
        </w:rPr>
        <w:tab/>
        <w:t>(A)</w:t>
      </w:r>
      <w:r w:rsidRPr="001D53EF">
        <w:rPr>
          <w:color w:val="000000"/>
          <w:u w:color="000000"/>
        </w:rPr>
        <w:tab/>
        <w:t>The council shall specify, by December 31, 2016, the core data to be collected by the operating agencies of the state training system and the standards for data collection and maintenance required in Section 13</w:t>
      </w:r>
      <w:r w:rsidRPr="001D53EF">
        <w:rPr>
          <w:color w:val="000000"/>
          <w:u w:color="000000"/>
        </w:rPr>
        <w:noBreakHyphen/>
        <w:t>1</w:t>
      </w:r>
      <w:r w:rsidRPr="001D53EF">
        <w:rPr>
          <w:color w:val="000000"/>
          <w:u w:color="000000"/>
        </w:rPr>
        <w:noBreakHyphen/>
        <w:t>2040(B)(8) and (9).</w:t>
      </w:r>
    </w:p>
    <w:p w:rsidR="001D53EF" w:rsidRPr="001D53EF" w:rsidRDefault="001D53EF" w:rsidP="001D53EF">
      <w:pPr>
        <w:rPr>
          <w:color w:val="000000"/>
          <w:u w:color="000000"/>
        </w:rPr>
      </w:pPr>
      <w:r w:rsidRPr="001D53EF">
        <w:rPr>
          <w:color w:val="000000"/>
          <w:u w:color="000000"/>
        </w:rPr>
        <w:tab/>
        <w:t>(B)</w:t>
      </w:r>
      <w:r w:rsidRPr="001D53EF">
        <w:rPr>
          <w:color w:val="000000"/>
          <w:u w:color="000000"/>
        </w:rPr>
        <w:tab/>
        <w:t>The minimum standards for program evaluation by operating agencies required in Section 13</w:t>
      </w:r>
      <w:r w:rsidRPr="001D53EF">
        <w:rPr>
          <w:color w:val="000000"/>
          <w:u w:color="000000"/>
        </w:rPr>
        <w:noBreakHyphen/>
        <w:t>1</w:t>
      </w:r>
      <w:r w:rsidRPr="001D53EF">
        <w:rPr>
          <w:color w:val="000000"/>
          <w:u w:color="000000"/>
        </w:rPr>
        <w:noBreakHyphen/>
        <w:t xml:space="preserve">2040(B)(10) must include at least biennial program evaluations.  The first of the evaluations must be completed by the operating agencies by July 1, 2017.  </w:t>
      </w:r>
    </w:p>
    <w:p w:rsidR="001D53EF" w:rsidRPr="001D53EF" w:rsidRDefault="001D53EF" w:rsidP="001D53EF">
      <w:pPr>
        <w:rPr>
          <w:color w:val="000000"/>
          <w:u w:color="000000"/>
        </w:rPr>
      </w:pPr>
      <w:r w:rsidRPr="001D53EF">
        <w:rPr>
          <w:color w:val="000000"/>
          <w:u w:color="000000"/>
        </w:rPr>
        <w:tab/>
        <w:t>(C)</w:t>
      </w:r>
      <w:r w:rsidRPr="001D53EF">
        <w:rPr>
          <w:color w:val="000000"/>
          <w:u w:color="000000"/>
        </w:rPr>
        <w:tab/>
        <w:t>The council shall complete, by January 1, 2017, its first outcome</w:t>
      </w:r>
      <w:r w:rsidRPr="001D53EF">
        <w:rPr>
          <w:color w:val="000000"/>
          <w:u w:color="000000"/>
        </w:rPr>
        <w:noBreakHyphen/>
        <w:t>based evaluation and, by September 1, 2017, its nonexperimental net</w:t>
      </w:r>
      <w:r w:rsidRPr="001D53EF">
        <w:rPr>
          <w:color w:val="000000"/>
          <w:u w:color="000000"/>
        </w:rPr>
        <w:noBreakHyphen/>
        <w:t>impact and cost</w:t>
      </w:r>
      <w:r w:rsidRPr="001D53EF">
        <w:rPr>
          <w:color w:val="000000"/>
          <w:u w:color="000000"/>
        </w:rPr>
        <w:noBreakHyphen/>
        <w:t>benefit evaluations of the training system.  The outcome, net</w:t>
      </w:r>
      <w:r w:rsidRPr="001D53EF">
        <w:rPr>
          <w:color w:val="000000"/>
          <w:u w:color="000000"/>
        </w:rPr>
        <w:noBreakHyphen/>
        <w:t>impact, and cost</w:t>
      </w:r>
      <w:r w:rsidRPr="001D53EF">
        <w:rPr>
          <w:color w:val="000000"/>
          <w:u w:color="000000"/>
        </w:rPr>
        <w:noBreakHyphen/>
        <w:t xml:space="preserve">benefit evaluations for the first evaluations, must include evaluations of each of the following programs: </w:t>
      </w:r>
    </w:p>
    <w:p w:rsidR="001D53EF" w:rsidRPr="001D53EF" w:rsidRDefault="001D53EF" w:rsidP="001D53EF">
      <w:pPr>
        <w:rPr>
          <w:color w:val="000000"/>
          <w:u w:color="000000"/>
        </w:rPr>
      </w:pPr>
      <w:r w:rsidRPr="001D53EF">
        <w:rPr>
          <w:color w:val="000000"/>
          <w:u w:color="000000"/>
        </w:rPr>
        <w:tab/>
      </w:r>
      <w:r w:rsidRPr="001D53EF">
        <w:rPr>
          <w:color w:val="000000"/>
          <w:u w:color="000000"/>
        </w:rPr>
        <w:tab/>
        <w:t>(1)</w:t>
      </w:r>
      <w:r w:rsidRPr="001D53EF">
        <w:rPr>
          <w:color w:val="000000"/>
          <w:u w:color="000000"/>
        </w:rPr>
        <w:tab/>
        <w:t xml:space="preserve">secondary career and technical education; </w:t>
      </w:r>
    </w:p>
    <w:p w:rsidR="001D53EF" w:rsidRPr="001D53EF" w:rsidRDefault="001D53EF" w:rsidP="001D53EF">
      <w:pPr>
        <w:rPr>
          <w:color w:val="000000"/>
          <w:u w:color="000000"/>
        </w:rPr>
      </w:pPr>
      <w:r w:rsidRPr="001D53EF">
        <w:rPr>
          <w:color w:val="000000"/>
          <w:u w:color="000000"/>
        </w:rPr>
        <w:tab/>
      </w:r>
      <w:r w:rsidRPr="001D53EF">
        <w:rPr>
          <w:color w:val="000000"/>
          <w:u w:color="000000"/>
        </w:rPr>
        <w:tab/>
        <w:t>(2)</w:t>
      </w:r>
      <w:r w:rsidRPr="001D53EF">
        <w:rPr>
          <w:color w:val="000000"/>
          <w:u w:color="000000"/>
        </w:rPr>
        <w:tab/>
        <w:t>work</w:t>
      </w:r>
      <w:r w:rsidRPr="001D53EF">
        <w:rPr>
          <w:color w:val="000000"/>
          <w:u w:color="000000"/>
        </w:rPr>
        <w:noBreakHyphen/>
        <w:t xml:space="preserve">related adult basic skills education; </w:t>
      </w:r>
    </w:p>
    <w:p w:rsidR="001D53EF" w:rsidRPr="001D53EF" w:rsidRDefault="001D53EF" w:rsidP="001D53EF">
      <w:pPr>
        <w:rPr>
          <w:color w:val="000000"/>
          <w:u w:color="000000"/>
        </w:rPr>
      </w:pPr>
      <w:r w:rsidRPr="001D53EF">
        <w:rPr>
          <w:color w:val="000000"/>
          <w:u w:color="000000"/>
        </w:rPr>
        <w:tab/>
      </w:r>
      <w:r w:rsidRPr="001D53EF">
        <w:rPr>
          <w:color w:val="000000"/>
          <w:u w:color="000000"/>
        </w:rPr>
        <w:tab/>
        <w:t>(3)</w:t>
      </w:r>
      <w:r w:rsidRPr="001D53EF">
        <w:rPr>
          <w:color w:val="000000"/>
          <w:u w:color="000000"/>
        </w:rPr>
        <w:tab/>
        <w:t xml:space="preserve">postsecondary workforce training; and </w:t>
      </w:r>
    </w:p>
    <w:p w:rsidR="000A48D9" w:rsidRDefault="000A48D9">
      <w:pPr>
        <w:ind w:firstLine="0"/>
        <w:jc w:val="left"/>
        <w:rPr>
          <w:color w:val="000000"/>
          <w:u w:color="000000"/>
        </w:rPr>
      </w:pPr>
    </w:p>
    <w:p w:rsidR="000A48D9" w:rsidRDefault="000A48D9" w:rsidP="001D53EF">
      <w:pPr>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725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tab/>
      </w:r>
      <w:r w:rsidRPr="001D53EF">
        <w:rPr>
          <w:color w:val="000000"/>
          <w:u w:color="000000"/>
        </w:rPr>
        <w:tab/>
        <w:t>(4)</w:t>
      </w:r>
      <w:r w:rsidRPr="001D53EF">
        <w:rPr>
          <w:color w:val="000000"/>
          <w:u w:color="000000"/>
        </w:rPr>
        <w:tab/>
        <w:t xml:space="preserve">the system as a whole. </w:t>
      </w:r>
    </w:p>
    <w:p w:rsidR="001D53EF" w:rsidRPr="001D53EF" w:rsidRDefault="001D53EF" w:rsidP="001D53EF">
      <w:pPr>
        <w:rPr>
          <w:color w:val="000000"/>
          <w:u w:color="000000"/>
        </w:rPr>
      </w:pPr>
      <w:r w:rsidRPr="001D53EF">
        <w:rPr>
          <w:color w:val="000000"/>
          <w:u w:color="000000"/>
        </w:rPr>
        <w:tab/>
        <w:t>(D)</w:t>
      </w:r>
      <w:r w:rsidRPr="001D53EF">
        <w:rPr>
          <w:color w:val="000000"/>
          <w:u w:color="000000"/>
        </w:rPr>
        <w:tab/>
        <w:t>The council shall use the results of its outcome, net</w:t>
      </w:r>
      <w:r w:rsidRPr="001D53EF">
        <w:rPr>
          <w:color w:val="000000"/>
          <w:u w:color="000000"/>
        </w:rPr>
        <w:noBreakHyphen/>
        <w:t>impact, and cost</w:t>
      </w:r>
      <w:r w:rsidRPr="001D53EF">
        <w:rPr>
          <w:color w:val="000000"/>
          <w:u w:color="000000"/>
        </w:rPr>
        <w:noBreakHyphen/>
        <w:t>benefit evaluations to develop and make recommendations to the General Assembly and the Governor for the modification, consolidation, initiation, or elimination of workforce development programs in the State.</w:t>
      </w:r>
    </w:p>
    <w:p w:rsidR="001D53EF" w:rsidRPr="001D53EF" w:rsidRDefault="001D53EF" w:rsidP="001D53EF">
      <w:pPr>
        <w:rPr>
          <w:color w:val="000000"/>
          <w:u w:color="000000"/>
        </w:rPr>
      </w:pPr>
      <w:r w:rsidRPr="001D53EF">
        <w:rPr>
          <w:color w:val="000000"/>
          <w:u w:color="000000"/>
        </w:rPr>
        <w:tab/>
        <w:t>(E)</w:t>
      </w:r>
      <w:r w:rsidRPr="001D53EF">
        <w:rPr>
          <w:color w:val="000000"/>
          <w:u w:color="000000"/>
        </w:rPr>
        <w:tab/>
        <w:t>The council shall perform the requirements of this section in cooperation with the operating agencies.</w:t>
      </w:r>
    </w:p>
    <w:p w:rsidR="001D53EF" w:rsidRPr="001D53EF" w:rsidRDefault="001D53EF" w:rsidP="001D53EF">
      <w:pPr>
        <w:rPr>
          <w:color w:val="000000"/>
          <w:u w:color="000000"/>
        </w:rPr>
      </w:pPr>
      <w:r w:rsidRPr="001D53EF">
        <w:rPr>
          <w:color w:val="000000"/>
          <w:u w:color="000000"/>
        </w:rPr>
        <w:tab/>
        <w:t>Section 13</w:t>
      </w:r>
      <w:r w:rsidRPr="001D53EF">
        <w:rPr>
          <w:color w:val="000000"/>
          <w:u w:color="000000"/>
        </w:rPr>
        <w:noBreakHyphen/>
        <w:t>1</w:t>
      </w:r>
      <w:r w:rsidRPr="001D53EF">
        <w:rPr>
          <w:color w:val="000000"/>
          <w:u w:color="000000"/>
        </w:rPr>
        <w:noBreakHyphen/>
        <w:t>2070.</w:t>
      </w:r>
      <w:r w:rsidRPr="001D53EF">
        <w:rPr>
          <w:color w:val="000000"/>
          <w:u w:color="000000"/>
        </w:rPr>
        <w:tab/>
        <w:t>By January 1, 2017, and biennially after, the council shall:</w:t>
      </w:r>
    </w:p>
    <w:p w:rsidR="001D53EF" w:rsidRPr="001D53EF" w:rsidRDefault="001D53EF" w:rsidP="001D53EF">
      <w:pPr>
        <w:rPr>
          <w:color w:val="000000"/>
          <w:u w:color="000000"/>
        </w:rPr>
      </w:pPr>
      <w:r w:rsidRPr="001D53EF">
        <w:rPr>
          <w:color w:val="000000"/>
          <w:u w:color="000000"/>
        </w:rPr>
        <w:tab/>
        <w:t>(1)</w:t>
      </w:r>
      <w:r w:rsidRPr="001D53EF">
        <w:rPr>
          <w:color w:val="000000"/>
          <w:u w:color="000000"/>
        </w:rPr>
        <w:tab/>
        <w:t xml:space="preserve">assess the total demand for training from the perspective of workers and from the perspective of employers; </w:t>
      </w:r>
    </w:p>
    <w:p w:rsidR="001D53EF" w:rsidRPr="001D53EF" w:rsidRDefault="001D53EF" w:rsidP="001D53EF">
      <w:pPr>
        <w:rPr>
          <w:color w:val="000000"/>
          <w:u w:color="000000"/>
        </w:rPr>
      </w:pPr>
      <w:r w:rsidRPr="001D53EF">
        <w:rPr>
          <w:color w:val="000000"/>
          <w:u w:color="000000"/>
        </w:rPr>
        <w:tab/>
        <w:t>(2)</w:t>
      </w:r>
      <w:r w:rsidRPr="001D53EF">
        <w:rPr>
          <w:color w:val="000000"/>
          <w:u w:color="000000"/>
        </w:rPr>
        <w:tab/>
        <w:t xml:space="preserve">assess the available supply of publicly and privately provided training which workers and employers are demanding; </w:t>
      </w:r>
    </w:p>
    <w:p w:rsidR="001D53EF" w:rsidRPr="001D53EF" w:rsidRDefault="001D53EF" w:rsidP="001D53EF">
      <w:pPr>
        <w:rPr>
          <w:color w:val="000000"/>
          <w:u w:color="000000"/>
        </w:rPr>
      </w:pPr>
      <w:r w:rsidRPr="001D53EF">
        <w:rPr>
          <w:color w:val="000000"/>
          <w:u w:color="000000"/>
        </w:rPr>
        <w:tab/>
        <w:t>(3)</w:t>
      </w:r>
      <w:r w:rsidRPr="001D53EF">
        <w:rPr>
          <w:color w:val="000000"/>
          <w:u w:color="000000"/>
        </w:rPr>
        <w:tab/>
        <w:t xml:space="preserve">assess the costs to the State of meeting the demand; and </w:t>
      </w:r>
    </w:p>
    <w:p w:rsidR="001D53EF" w:rsidRPr="001D53EF" w:rsidRDefault="001D53EF" w:rsidP="001D53EF">
      <w:pPr>
        <w:rPr>
          <w:color w:val="000000"/>
          <w:u w:color="000000"/>
        </w:rPr>
      </w:pPr>
      <w:r w:rsidRPr="001D53EF">
        <w:rPr>
          <w:color w:val="000000"/>
          <w:u w:color="000000"/>
        </w:rPr>
        <w:tab/>
        <w:t>(4)</w:t>
      </w:r>
      <w:r w:rsidRPr="001D53EF">
        <w:rPr>
          <w:color w:val="000000"/>
          <w:u w:color="000000"/>
        </w:rPr>
        <w:tab/>
        <w:t>present the General Assembly and the Governor with a strategy for bridging the gap between the supply and the demand for training services.</w:t>
      </w:r>
    </w:p>
    <w:p w:rsidR="001D53EF" w:rsidRPr="001D53EF" w:rsidRDefault="001D53EF" w:rsidP="001D53EF">
      <w:pPr>
        <w:rPr>
          <w:color w:val="000000"/>
          <w:u w:color="000000"/>
        </w:rPr>
      </w:pPr>
      <w:r w:rsidRPr="001D53EF">
        <w:rPr>
          <w:color w:val="000000"/>
          <w:u w:color="000000"/>
        </w:rPr>
        <w:tab/>
        <w:t>Section 13</w:t>
      </w:r>
      <w:r w:rsidRPr="001D53EF">
        <w:rPr>
          <w:color w:val="000000"/>
          <w:u w:color="000000"/>
        </w:rPr>
        <w:noBreakHyphen/>
        <w:t>1</w:t>
      </w:r>
      <w:r w:rsidRPr="001D53EF">
        <w:rPr>
          <w:color w:val="000000"/>
          <w:u w:color="000000"/>
        </w:rPr>
        <w:noBreakHyphen/>
        <w:t>2080.</w:t>
      </w:r>
      <w:r w:rsidRPr="001D53EF">
        <w:rPr>
          <w:color w:val="000000"/>
          <w:u w:color="000000"/>
        </w:rPr>
        <w:tab/>
        <w:t>The council, in cooperation with the operating agencies, by January 1, 2017, shall:</w:t>
      </w:r>
    </w:p>
    <w:p w:rsidR="001D53EF" w:rsidRPr="001D53EF" w:rsidRDefault="001D53EF" w:rsidP="001D53EF">
      <w:pPr>
        <w:rPr>
          <w:color w:val="000000"/>
          <w:u w:color="000000"/>
        </w:rPr>
      </w:pPr>
      <w:r w:rsidRPr="001D53EF">
        <w:rPr>
          <w:color w:val="000000"/>
          <w:u w:color="000000"/>
        </w:rPr>
        <w:tab/>
        <w:t>(1)</w:t>
      </w:r>
      <w:r w:rsidRPr="001D53EF">
        <w:rPr>
          <w:color w:val="000000"/>
          <w:u w:color="000000"/>
        </w:rPr>
        <w:tab/>
        <w:t xml:space="preserve">identify policies to reduce administrative and other barriers to efficient operation of the </w:t>
      </w:r>
      <w:r w:rsidR="001B76CB">
        <w:rPr>
          <w:color w:val="000000"/>
          <w:u w:color="000000"/>
        </w:rPr>
        <w:t>s</w:t>
      </w:r>
      <w:r w:rsidRPr="001D53EF">
        <w:rPr>
          <w:color w:val="000000"/>
          <w:u w:color="000000"/>
        </w:rPr>
        <w:t>tate’s workforce development system and barriers to improved coordination of workforce development in the State.  These policies must include waivers of statutory requirements and administrative rules, as well as implementation of one</w:t>
      </w:r>
      <w:r w:rsidRPr="001D53EF">
        <w:rPr>
          <w:color w:val="000000"/>
          <w:u w:color="000000"/>
        </w:rPr>
        <w:noBreakHyphen/>
        <w:t>stop access to workforce development services and school</w:t>
      </w:r>
      <w:r w:rsidRPr="001D53EF">
        <w:rPr>
          <w:color w:val="000000"/>
          <w:u w:color="000000"/>
        </w:rPr>
        <w:noBreakHyphen/>
        <w:t>to</w:t>
      </w:r>
      <w:r w:rsidRPr="001D53EF">
        <w:rPr>
          <w:color w:val="000000"/>
          <w:u w:color="000000"/>
        </w:rPr>
        <w:noBreakHyphen/>
        <w:t>work transition;</w:t>
      </w:r>
    </w:p>
    <w:p w:rsidR="001D53EF" w:rsidRPr="001D53EF" w:rsidRDefault="001D53EF" w:rsidP="001D53EF">
      <w:pPr>
        <w:rPr>
          <w:color w:val="000000"/>
          <w:u w:color="000000"/>
        </w:rPr>
      </w:pPr>
      <w:r w:rsidRPr="001D53EF">
        <w:rPr>
          <w:color w:val="000000"/>
          <w:u w:color="000000"/>
        </w:rPr>
        <w:tab/>
        <w:t>(2)</w:t>
      </w:r>
      <w:r w:rsidRPr="001D53EF">
        <w:rPr>
          <w:color w:val="000000"/>
          <w:u w:color="000000"/>
        </w:rPr>
        <w:tab/>
        <w:t>identify ways for operating agencies to share resources, instructors, and curricula through collaboration with other public entities to increase training opportunities and reduce costs; and</w:t>
      </w:r>
    </w:p>
    <w:p w:rsidR="001D53EF" w:rsidRPr="001D53EF" w:rsidRDefault="001D53EF" w:rsidP="001D53EF">
      <w:pPr>
        <w:rPr>
          <w:color w:val="000000"/>
          <w:u w:color="000000"/>
        </w:rPr>
      </w:pPr>
      <w:r w:rsidRPr="001D53EF">
        <w:rPr>
          <w:color w:val="000000"/>
          <w:u w:color="000000"/>
        </w:rPr>
        <w:tab/>
        <w:t>(3)</w:t>
      </w:r>
      <w:r w:rsidRPr="001D53EF">
        <w:rPr>
          <w:color w:val="000000"/>
          <w:u w:color="000000"/>
        </w:rPr>
        <w:tab/>
        <w:t>report to the Senate Finance Committee, the Senate Education Committee, the House Ways and Means Committee, the House Education and Public Works Committee, and the Governor its recommendations for any statutory changes necessary to enhance operational efficiencies or improve coordination.  The council shall work with</w:t>
      </w:r>
      <w:r w:rsidR="001B76CB">
        <w:rPr>
          <w:color w:val="000000"/>
          <w:u w:color="000000"/>
        </w:rPr>
        <w:t xml:space="preserve"> the operating agencies of the s</w:t>
      </w:r>
      <w:r w:rsidRPr="001D53EF">
        <w:rPr>
          <w:color w:val="000000"/>
          <w:u w:color="000000"/>
        </w:rPr>
        <w:t>tate’s workforce development system to reduce administrative barriers that do not require statutory changes.</w:t>
      </w:r>
    </w:p>
    <w:p w:rsidR="000A48D9" w:rsidRDefault="001D53EF" w:rsidP="001D53EF">
      <w:pPr>
        <w:rPr>
          <w:color w:val="000000"/>
          <w:u w:color="000000"/>
        </w:rPr>
      </w:pPr>
      <w:r w:rsidRPr="001D53EF">
        <w:rPr>
          <w:color w:val="000000"/>
          <w:u w:color="000000"/>
        </w:rPr>
        <w:tab/>
        <w:t>Section 13</w:t>
      </w:r>
      <w:r w:rsidRPr="001D53EF">
        <w:rPr>
          <w:color w:val="000000"/>
          <w:u w:color="000000"/>
        </w:rPr>
        <w:noBreakHyphen/>
        <w:t>1</w:t>
      </w:r>
      <w:r w:rsidRPr="001D53EF">
        <w:rPr>
          <w:color w:val="000000"/>
          <w:u w:color="000000"/>
        </w:rPr>
        <w:noBreakHyphen/>
        <w:t xml:space="preserve">2090. </w:t>
      </w:r>
      <w:r w:rsidRPr="001D53EF">
        <w:rPr>
          <w:color w:val="000000"/>
          <w:u w:color="000000"/>
        </w:rPr>
        <w:tab/>
        <w:t>(A)</w:t>
      </w:r>
      <w:r w:rsidRPr="001D53EF">
        <w:rPr>
          <w:color w:val="000000"/>
          <w:u w:color="000000"/>
        </w:rPr>
        <w:tab/>
        <w:t xml:space="preserve">Workforce development councils, in partnership with local elected officials, shall develop and maintain a </w:t>
      </w:r>
      <w:r w:rsidRPr="001D53EF">
        <w:rPr>
          <w:color w:val="000000"/>
          <w:u w:color="000000"/>
        </w:rPr>
        <w:lastRenderedPageBreak/>
        <w:t xml:space="preserve">local unified plan for the workforce development system including, but not limited to, the local plan required by the Workforce Investment and Opportunity Act.  The unified plan must include a strategic plan that </w:t>
      </w: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726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t>assesses local employment opportunities and skill needs, the present and future workforce, the current workforce development system, information on financial resources, diversity, goals, objectives, and strategies for the local workforce development system, and a system</w:t>
      </w:r>
      <w:r w:rsidRPr="001D53EF">
        <w:rPr>
          <w:color w:val="000000"/>
          <w:u w:color="000000"/>
        </w:rPr>
        <w:noBreakHyphen/>
        <w:t>wide financial strategy for implementing the plan.  Local workforce development councils shall submit their strategic plans to the council for review and to the Governor for approval.</w:t>
      </w:r>
    </w:p>
    <w:p w:rsidR="001D53EF" w:rsidRPr="001D53EF" w:rsidRDefault="001D53EF" w:rsidP="001D53EF">
      <w:pPr>
        <w:rPr>
          <w:color w:val="000000"/>
          <w:u w:color="000000"/>
        </w:rPr>
      </w:pPr>
      <w:r w:rsidRPr="001D53EF">
        <w:rPr>
          <w:color w:val="000000"/>
          <w:u w:color="000000"/>
        </w:rPr>
        <w:tab/>
        <w:t>(B)</w:t>
      </w:r>
      <w:r w:rsidRPr="001D53EF">
        <w:rPr>
          <w:color w:val="000000"/>
          <w:u w:color="000000"/>
        </w:rPr>
        <w:tab/>
        <w:t>The strategic plan clearly must articulate the connection between workforce and economic development efforts in the local area including the area industry sectors and the strategic sectors the community is targeting for growth.  The plan must include, but is not limited to:</w:t>
      </w:r>
    </w:p>
    <w:p w:rsidR="001D53EF" w:rsidRPr="001D53EF" w:rsidRDefault="001D53EF" w:rsidP="001D53EF">
      <w:pPr>
        <w:rPr>
          <w:color w:val="000000"/>
          <w:u w:color="000000"/>
        </w:rPr>
      </w:pPr>
      <w:r w:rsidRPr="001D53EF">
        <w:rPr>
          <w:color w:val="000000"/>
          <w:u w:color="000000"/>
        </w:rPr>
        <w:tab/>
      </w:r>
      <w:r w:rsidRPr="001D53EF">
        <w:rPr>
          <w:color w:val="000000"/>
          <w:u w:color="000000"/>
        </w:rPr>
        <w:tab/>
        <w:t>(1)</w:t>
      </w:r>
      <w:r w:rsidRPr="001D53EF">
        <w:rPr>
          <w:color w:val="000000"/>
          <w:u w:color="000000"/>
        </w:rPr>
        <w:tab/>
        <w:t>data on current and projected employment opportunities in the local area;</w:t>
      </w:r>
    </w:p>
    <w:p w:rsidR="001D53EF" w:rsidRPr="001D53EF" w:rsidRDefault="001D53EF" w:rsidP="001D53EF">
      <w:pPr>
        <w:rPr>
          <w:color w:val="000000"/>
          <w:u w:color="000000"/>
        </w:rPr>
      </w:pPr>
      <w:r w:rsidRPr="001D53EF">
        <w:rPr>
          <w:color w:val="000000"/>
          <w:u w:color="000000"/>
        </w:rPr>
        <w:tab/>
      </w:r>
      <w:r w:rsidRPr="001D53EF">
        <w:rPr>
          <w:color w:val="000000"/>
          <w:u w:color="000000"/>
        </w:rPr>
        <w:tab/>
        <w:t>(2)</w:t>
      </w:r>
      <w:r w:rsidRPr="001D53EF">
        <w:rPr>
          <w:color w:val="000000"/>
          <w:u w:color="000000"/>
        </w:rPr>
        <w:tab/>
        <w:t>identification of workforce investment needs of existing businesses and businesses considering location in the region, with special attention to industry sectors;</w:t>
      </w:r>
    </w:p>
    <w:p w:rsidR="001D53EF" w:rsidRPr="001D53EF" w:rsidRDefault="001D53EF" w:rsidP="001D53EF">
      <w:pPr>
        <w:rPr>
          <w:color w:val="000000"/>
          <w:u w:color="000000"/>
        </w:rPr>
      </w:pPr>
      <w:r w:rsidRPr="001D53EF">
        <w:rPr>
          <w:color w:val="000000"/>
          <w:u w:color="000000"/>
        </w:rPr>
        <w:tab/>
      </w:r>
      <w:r w:rsidRPr="001D53EF">
        <w:rPr>
          <w:color w:val="000000"/>
          <w:u w:color="000000"/>
        </w:rPr>
        <w:tab/>
        <w:t>(3)</w:t>
      </w:r>
      <w:r w:rsidRPr="001D53EF">
        <w:rPr>
          <w:color w:val="000000"/>
          <w:u w:color="000000"/>
        </w:rPr>
        <w:tab/>
        <w:t>identification of educational, training, employment, and support service needs of job seekers and workers in the local area, including individuals with disabilities and other underrepresented talent sources;</w:t>
      </w:r>
    </w:p>
    <w:p w:rsidR="001D53EF" w:rsidRPr="001D53EF" w:rsidRDefault="001D53EF" w:rsidP="001D53EF">
      <w:pPr>
        <w:rPr>
          <w:color w:val="000000"/>
          <w:u w:color="000000"/>
        </w:rPr>
      </w:pPr>
      <w:r w:rsidRPr="001D53EF">
        <w:rPr>
          <w:color w:val="000000"/>
          <w:u w:color="000000"/>
        </w:rPr>
        <w:tab/>
      </w:r>
      <w:r w:rsidRPr="001D53EF">
        <w:rPr>
          <w:color w:val="000000"/>
          <w:u w:color="000000"/>
        </w:rPr>
        <w:tab/>
        <w:t>(4)</w:t>
      </w:r>
      <w:r w:rsidRPr="001D53EF">
        <w:rPr>
          <w:color w:val="000000"/>
          <w:u w:color="000000"/>
        </w:rPr>
        <w:tab/>
        <w:t>analysis of the industry demand, potential labor force supply, and educational, employment, and workforce support available to businesses and job seekers in the region; and</w:t>
      </w:r>
    </w:p>
    <w:p w:rsidR="001D53EF" w:rsidRPr="001D53EF" w:rsidRDefault="001D53EF" w:rsidP="001D53EF">
      <w:pPr>
        <w:rPr>
          <w:color w:val="000000"/>
          <w:u w:color="000000"/>
        </w:rPr>
      </w:pPr>
      <w:r w:rsidRPr="001D53EF">
        <w:rPr>
          <w:color w:val="000000"/>
          <w:u w:color="000000"/>
        </w:rPr>
        <w:tab/>
      </w:r>
      <w:r w:rsidRPr="001D53EF">
        <w:rPr>
          <w:color w:val="000000"/>
          <w:u w:color="000000"/>
        </w:rPr>
        <w:tab/>
        <w:t>(5)</w:t>
      </w:r>
      <w:r w:rsidRPr="001D53EF">
        <w:rPr>
          <w:color w:val="000000"/>
          <w:u w:color="000000"/>
        </w:rPr>
        <w:tab/>
        <w:t>collaboration with associate development organizations in regional planning efforts involving combined strategies around workforce development and economic development policies and programs.</w:t>
      </w:r>
    </w:p>
    <w:p w:rsidR="001D53EF" w:rsidRPr="001D53EF" w:rsidRDefault="001D53EF" w:rsidP="001D53EF">
      <w:pPr>
        <w:rPr>
          <w:color w:val="000000"/>
          <w:u w:color="000000"/>
        </w:rPr>
      </w:pPr>
      <w:r w:rsidRPr="001D53EF">
        <w:rPr>
          <w:color w:val="000000"/>
          <w:u w:color="000000"/>
        </w:rPr>
        <w:tab/>
        <w:t>(C)</w:t>
      </w:r>
      <w:r w:rsidRPr="001D53EF">
        <w:rPr>
          <w:color w:val="000000"/>
          <w:u w:color="000000"/>
        </w:rPr>
        <w:tab/>
        <w:t>The council shall work with workforce development councils to develop implementation and funding strategies for purposes of this section.”</w:t>
      </w:r>
    </w:p>
    <w:p w:rsidR="001D53EF" w:rsidRPr="001D53EF" w:rsidRDefault="001D53EF" w:rsidP="001D53EF">
      <w:pPr>
        <w:rPr>
          <w:color w:val="000000"/>
          <w:u w:color="000000"/>
        </w:rPr>
      </w:pPr>
      <w:r w:rsidRPr="001D53EF">
        <w:rPr>
          <w:color w:val="000000"/>
          <w:u w:color="000000"/>
        </w:rPr>
        <w:lastRenderedPageBreak/>
        <w:t>SECTION</w:t>
      </w:r>
      <w:r w:rsidRPr="001D53EF">
        <w:rPr>
          <w:color w:val="000000"/>
          <w:u w:color="000000"/>
        </w:rPr>
        <w:tab/>
        <w:t>2.</w:t>
      </w:r>
      <w:r w:rsidRPr="001D53EF">
        <w:rPr>
          <w:color w:val="000000"/>
          <w:u w:color="000000"/>
        </w:rPr>
        <w:tab/>
        <w:t>Chapter 53, Title 59 of the 1976 Code is amended by adding:</w:t>
      </w:r>
    </w:p>
    <w:p w:rsidR="001D53EF" w:rsidRPr="001D53EF" w:rsidRDefault="001D53EF" w:rsidP="001B76CB">
      <w:pPr>
        <w:jc w:val="center"/>
        <w:rPr>
          <w:color w:val="000000"/>
          <w:u w:color="000000"/>
        </w:rPr>
      </w:pPr>
      <w:r w:rsidRPr="001D53EF">
        <w:rPr>
          <w:color w:val="000000"/>
          <w:u w:color="000000"/>
        </w:rPr>
        <w:t>“Article 29</w:t>
      </w:r>
    </w:p>
    <w:p w:rsidR="001D53EF" w:rsidRPr="001D53EF" w:rsidRDefault="001D53EF" w:rsidP="001B76CB">
      <w:pPr>
        <w:jc w:val="center"/>
        <w:rPr>
          <w:color w:val="000000"/>
          <w:u w:color="000000"/>
        </w:rPr>
      </w:pPr>
      <w:r w:rsidRPr="001D53EF">
        <w:rPr>
          <w:color w:val="000000"/>
          <w:u w:color="000000"/>
        </w:rPr>
        <w:t>Pathways Initiative</w:t>
      </w:r>
    </w:p>
    <w:p w:rsidR="001D53EF" w:rsidRPr="001D53EF" w:rsidRDefault="001D53EF" w:rsidP="001D53EF">
      <w:pPr>
        <w:rPr>
          <w:color w:val="000000"/>
          <w:u w:color="000000"/>
        </w:rPr>
      </w:pPr>
      <w:r w:rsidRPr="001D53EF">
        <w:rPr>
          <w:color w:val="000000"/>
          <w:u w:color="000000"/>
        </w:rPr>
        <w:tab/>
        <w:t>Section 59</w:t>
      </w:r>
      <w:r w:rsidRPr="001D53EF">
        <w:rPr>
          <w:color w:val="000000"/>
          <w:u w:color="000000"/>
        </w:rPr>
        <w:noBreakHyphen/>
        <w:t>53</w:t>
      </w:r>
      <w:r w:rsidRPr="001D53EF">
        <w:rPr>
          <w:color w:val="000000"/>
          <w:u w:color="000000"/>
        </w:rPr>
        <w:noBreakHyphen/>
        <w:t>2620.</w:t>
      </w:r>
      <w:r w:rsidRPr="001D53EF">
        <w:rPr>
          <w:color w:val="000000"/>
          <w:u w:color="000000"/>
        </w:rPr>
        <w:tab/>
        <w:t>(A)</w:t>
      </w:r>
      <w:r w:rsidRPr="001D53EF">
        <w:rPr>
          <w:color w:val="000000"/>
          <w:u w:color="000000"/>
        </w:rPr>
        <w:tab/>
        <w:t xml:space="preserve">The State Board for Technical and Comprehensive Education, the Department of Education, the Department of Employment and Workforce, and the Department of Commerce shall implement a Pathways Initiative in alignment with the Education and Economic Development Act to improve employment outcomes and address critical workforce development needs statewide. </w:t>
      </w:r>
    </w:p>
    <w:p w:rsidR="000A48D9" w:rsidRDefault="000A48D9">
      <w:pPr>
        <w:ind w:firstLine="0"/>
        <w:jc w:val="left"/>
        <w:rPr>
          <w:color w:val="000000"/>
          <w:u w:color="000000"/>
        </w:rPr>
      </w:pPr>
    </w:p>
    <w:p w:rsidR="000A48D9" w:rsidRDefault="000A48D9" w:rsidP="001D53EF">
      <w:pPr>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727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tab/>
        <w:t>(B)</w:t>
      </w:r>
      <w:r w:rsidRPr="001D53EF">
        <w:rPr>
          <w:color w:val="000000"/>
          <w:u w:color="000000"/>
        </w:rPr>
        <w:tab/>
        <w:t>The Coordinating Council for Workforce Development shall prepare an annual report on the Pathways Initiative by February first of each year.  The report must be published on each operating agency’s website and submitted to the Chairman of the Senate Finance Committee and the Chairman of the House Ways and Means Committee.  The report must include, at minimum, an analysis of program accountability measures and key performance indicators.</w:t>
      </w:r>
    </w:p>
    <w:p w:rsidR="001D53EF" w:rsidRPr="001D53EF" w:rsidRDefault="001D53EF" w:rsidP="001D53EF">
      <w:pPr>
        <w:rPr>
          <w:color w:val="000000"/>
          <w:u w:color="000000"/>
        </w:rPr>
      </w:pPr>
      <w:r w:rsidRPr="001D53EF">
        <w:rPr>
          <w:color w:val="000000"/>
          <w:u w:color="000000"/>
        </w:rPr>
        <w:tab/>
        <w:t>Section 59</w:t>
      </w:r>
      <w:r w:rsidRPr="001D53EF">
        <w:rPr>
          <w:color w:val="000000"/>
          <w:u w:color="000000"/>
        </w:rPr>
        <w:noBreakHyphen/>
        <w:t>53</w:t>
      </w:r>
      <w:r w:rsidRPr="001D53EF">
        <w:rPr>
          <w:color w:val="000000"/>
          <w:u w:color="000000"/>
        </w:rPr>
        <w:noBreakHyphen/>
        <w:t>2630.</w:t>
      </w:r>
      <w:r w:rsidRPr="001D53EF">
        <w:rPr>
          <w:color w:val="000000"/>
          <w:u w:color="000000"/>
        </w:rPr>
        <w:tab/>
        <w:t>The State Board for Technical and Comprehensive Education and the Department of Education shall develop and implement a statewide Pathways to First Careers program to facilitate a seamless transition from education to employment in industries with critical workforce shortages.  Funds allocated to the program must be used to provide the necessary infrastructure, including career and technical equipment, facilities, instructional materials, transportation, and tuition grants.  Of the funds allocated to the program:</w:t>
      </w:r>
    </w:p>
    <w:p w:rsidR="001D53EF" w:rsidRPr="001D53EF" w:rsidRDefault="001D53EF" w:rsidP="001D53EF">
      <w:pPr>
        <w:rPr>
          <w:color w:val="000000"/>
          <w:u w:color="000000"/>
        </w:rPr>
      </w:pPr>
      <w:r w:rsidRPr="001D53EF">
        <w:rPr>
          <w:color w:val="000000"/>
          <w:u w:color="000000"/>
        </w:rPr>
        <w:tab/>
        <w:t>(1)</w:t>
      </w:r>
      <w:r w:rsidRPr="001D53EF">
        <w:rPr>
          <w:color w:val="000000"/>
          <w:u w:color="000000"/>
        </w:rPr>
        <w:tab/>
        <w:t>at least thirty percent of the funds must be directed to school districts or multi</w:t>
      </w:r>
      <w:r w:rsidRPr="001D53EF">
        <w:rPr>
          <w:color w:val="000000"/>
          <w:u w:color="000000"/>
        </w:rPr>
        <w:noBreakHyphen/>
        <w:t>district career centers lacking adequate career development and workforce readiness programs with priority given to school districts or multi</w:t>
      </w:r>
      <w:r w:rsidRPr="001D53EF">
        <w:rPr>
          <w:color w:val="000000"/>
          <w:u w:color="000000"/>
        </w:rPr>
        <w:noBreakHyphen/>
        <w:t>district career centers with a poverty index of seventy</w:t>
      </w:r>
      <w:r w:rsidR="001B76CB">
        <w:rPr>
          <w:color w:val="000000"/>
          <w:u w:color="000000"/>
        </w:rPr>
        <w:t>-</w:t>
      </w:r>
      <w:r w:rsidRPr="001D53EF">
        <w:rPr>
          <w:color w:val="000000"/>
          <w:u w:color="000000"/>
        </w:rPr>
        <w:t>five percent or greater; and</w:t>
      </w:r>
    </w:p>
    <w:p w:rsidR="001D53EF" w:rsidRPr="001D53EF" w:rsidRDefault="001D53EF" w:rsidP="001D53EF">
      <w:pPr>
        <w:rPr>
          <w:color w:val="000000"/>
          <w:u w:color="000000"/>
        </w:rPr>
      </w:pPr>
      <w:r w:rsidRPr="001D53EF">
        <w:rPr>
          <w:color w:val="000000"/>
          <w:u w:color="000000"/>
        </w:rPr>
        <w:tab/>
        <w:t>(2)</w:t>
      </w:r>
      <w:r w:rsidRPr="001D53EF">
        <w:rPr>
          <w:color w:val="000000"/>
          <w:u w:color="000000"/>
        </w:rPr>
        <w:tab/>
        <w:t xml:space="preserve">remaining funds must be used to establish programs in all regions of the State that confer the necessary skills and training to prepare students for careers in high demand fields and critical need positions in businesses and industries experiencing difficulty recruiting and retaining qualified applicants. </w:t>
      </w:r>
    </w:p>
    <w:p w:rsidR="001D53EF" w:rsidRPr="001D53EF" w:rsidRDefault="001D53EF" w:rsidP="001D53EF">
      <w:pPr>
        <w:rPr>
          <w:color w:val="000000"/>
          <w:u w:color="000000"/>
        </w:rPr>
      </w:pPr>
      <w:r w:rsidRPr="001D53EF">
        <w:rPr>
          <w:color w:val="000000"/>
          <w:u w:color="000000"/>
        </w:rPr>
        <w:lastRenderedPageBreak/>
        <w:tab/>
        <w:t>Section 59</w:t>
      </w:r>
      <w:r w:rsidRPr="001D53EF">
        <w:rPr>
          <w:color w:val="000000"/>
          <w:u w:color="000000"/>
        </w:rPr>
        <w:noBreakHyphen/>
        <w:t>53</w:t>
      </w:r>
      <w:r w:rsidRPr="001D53EF">
        <w:rPr>
          <w:color w:val="000000"/>
          <w:u w:color="000000"/>
        </w:rPr>
        <w:noBreakHyphen/>
        <w:t>2640.</w:t>
      </w:r>
      <w:r w:rsidRPr="001D53EF">
        <w:rPr>
          <w:color w:val="000000"/>
          <w:u w:color="000000"/>
        </w:rPr>
        <w:tab/>
        <w:t>(A)</w:t>
      </w:r>
      <w:r w:rsidRPr="001D53EF">
        <w:rPr>
          <w:color w:val="000000"/>
          <w:u w:color="000000"/>
        </w:rPr>
        <w:tab/>
        <w:t xml:space="preserve">The State Board for Technical and Comprehensive Education shall coordinate with the Department of Commerce, Department of Employment and Workforce, and the Department of Education to develop and implement a Pathways to New Opportunities program to provide subsidized career training and certification and job placement assistance to adults pursuing careers in high demand jobs in critical need industries throughout the State. </w:t>
      </w:r>
    </w:p>
    <w:p w:rsidR="001D53EF" w:rsidRPr="001D53EF" w:rsidRDefault="001D53EF" w:rsidP="001D53EF">
      <w:pPr>
        <w:rPr>
          <w:color w:val="000000"/>
          <w:u w:color="000000"/>
        </w:rPr>
      </w:pPr>
      <w:r w:rsidRPr="001D53EF">
        <w:rPr>
          <w:color w:val="000000"/>
          <w:u w:color="000000"/>
        </w:rPr>
        <w:tab/>
        <w:t>(B)</w:t>
      </w:r>
      <w:r w:rsidRPr="001D53EF">
        <w:rPr>
          <w:color w:val="000000"/>
          <w:u w:color="000000"/>
        </w:rPr>
        <w:tab/>
        <w:t>The State Board for Technical and Comprehensive Education shall establish a Workforce Scholarships and Grants fund for eligible individuals to be used for tuition and education related expenses for eligible career training and certification programs.  The board, in consultation with the Department of Education and the Commission on Higher Education or its successor, shall develop and maintain eligibility criteria for scholarships and grants.  Funds may be used to provide opportunities through existing programs.</w:t>
      </w: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728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tab/>
        <w:t>(C)</w:t>
      </w:r>
      <w:r w:rsidRPr="001D53EF">
        <w:rPr>
          <w:color w:val="000000"/>
          <w:u w:color="000000"/>
        </w:rPr>
        <w:tab/>
        <w:t>The Department of Employment and Workforce shall coordinate with the State Board for Technical and Comprehensive Education to identify and refer eligible individuals to the training programs and scholarship opportunities established in this section.  Also, the Department of Employment and Workforce shall coordinate with the Department of Commerce and the State Board for Technical and Comprehensive Education to develop and implement a plan to facilitate the job placement of eligible individuals who have completed the necessary training and certification to ensure that qualified individuals are matched with available employment opportunities in high demand jobs throughout the State.”</w:t>
      </w:r>
    </w:p>
    <w:p w:rsidR="001D53EF" w:rsidRPr="001D53EF" w:rsidRDefault="001D53EF" w:rsidP="001D53EF">
      <w:pPr>
        <w:rPr>
          <w:color w:val="000000"/>
          <w:u w:color="000000"/>
        </w:rPr>
      </w:pPr>
      <w:r w:rsidRPr="001D53EF">
        <w:rPr>
          <w:color w:val="000000"/>
          <w:u w:color="000000"/>
        </w:rPr>
        <w:t>SECTION</w:t>
      </w:r>
      <w:r w:rsidRPr="001D53EF">
        <w:rPr>
          <w:color w:val="000000"/>
          <w:u w:color="000000"/>
        </w:rPr>
        <w:tab/>
        <w:t>3.</w:t>
      </w:r>
      <w:r w:rsidRPr="001D53EF">
        <w:rPr>
          <w:color w:val="000000"/>
          <w:u w:color="000000"/>
        </w:rPr>
        <w:tab/>
        <w:t>Article 1, Chapter 53, Title 59 of the 1976 Code is amended by adding:</w:t>
      </w:r>
    </w:p>
    <w:p w:rsidR="001D53EF" w:rsidRPr="001D53EF" w:rsidRDefault="001D53EF" w:rsidP="001D53EF">
      <w:pPr>
        <w:rPr>
          <w:color w:val="000000"/>
          <w:u w:color="000000"/>
        </w:rPr>
      </w:pPr>
      <w:r w:rsidRPr="001D53EF">
        <w:rPr>
          <w:color w:val="000000"/>
          <w:u w:color="000000"/>
        </w:rPr>
        <w:tab/>
        <w:t>“Section 59</w:t>
      </w:r>
      <w:r w:rsidRPr="001D53EF">
        <w:rPr>
          <w:color w:val="000000"/>
          <w:u w:color="000000"/>
        </w:rPr>
        <w:noBreakHyphen/>
        <w:t>53</w:t>
      </w:r>
      <w:r w:rsidRPr="001D53EF">
        <w:rPr>
          <w:color w:val="000000"/>
          <w:u w:color="000000"/>
        </w:rPr>
        <w:noBreakHyphen/>
        <w:t>110.</w:t>
      </w:r>
      <w:r w:rsidRPr="001D53EF">
        <w:rPr>
          <w:color w:val="000000"/>
          <w:u w:color="000000"/>
        </w:rPr>
        <w:tab/>
        <w:t>(A)</w:t>
      </w:r>
      <w:r w:rsidRPr="001D53EF">
        <w:rPr>
          <w:color w:val="000000"/>
          <w:u w:color="000000"/>
        </w:rPr>
        <w:tab/>
        <w:t xml:space="preserve">There is created a Workforce Scholarships and Grants fund administered by the State Board for Technical and Comprehensive Education. The purpose of the fund is to provide scholarship funding for eligible individuals to pursue career education through eligible programs. </w:t>
      </w:r>
    </w:p>
    <w:p w:rsidR="001D53EF" w:rsidRPr="001D53EF" w:rsidRDefault="001D53EF" w:rsidP="001D53EF">
      <w:pPr>
        <w:rPr>
          <w:color w:val="000000"/>
          <w:u w:color="000000"/>
        </w:rPr>
      </w:pPr>
      <w:r w:rsidRPr="001D53EF">
        <w:rPr>
          <w:color w:val="000000"/>
          <w:u w:color="000000"/>
        </w:rPr>
        <w:tab/>
        <w:t>(B)</w:t>
      </w:r>
      <w:r w:rsidRPr="001D53EF">
        <w:rPr>
          <w:color w:val="000000"/>
          <w:u w:color="000000"/>
        </w:rPr>
        <w:tab/>
        <w:t>As used in this section:</w:t>
      </w:r>
    </w:p>
    <w:p w:rsidR="001D53EF" w:rsidRPr="001D53EF" w:rsidRDefault="001D53EF" w:rsidP="001D53EF">
      <w:pPr>
        <w:rPr>
          <w:color w:val="000000"/>
          <w:u w:color="000000"/>
        </w:rPr>
      </w:pPr>
      <w:r w:rsidRPr="001D53EF">
        <w:rPr>
          <w:color w:val="000000"/>
          <w:u w:color="000000"/>
        </w:rPr>
        <w:lastRenderedPageBreak/>
        <w:tab/>
      </w:r>
      <w:r w:rsidRPr="001D53EF">
        <w:rPr>
          <w:color w:val="000000"/>
          <w:u w:color="000000"/>
        </w:rPr>
        <w:tab/>
        <w:t>(1)</w:t>
      </w:r>
      <w:r w:rsidRPr="001D53EF">
        <w:rPr>
          <w:color w:val="000000"/>
          <w:u w:color="000000"/>
        </w:rPr>
        <w:tab/>
        <w:t>‘Qualifying individual’ means a person who is a South Carolina resident and who is eligible to be enrolled in a South Carolina technical college or professional certification program.</w:t>
      </w:r>
    </w:p>
    <w:p w:rsidR="001D53EF" w:rsidRPr="001D53EF" w:rsidRDefault="001D53EF" w:rsidP="001D53EF">
      <w:pPr>
        <w:rPr>
          <w:color w:val="000000"/>
          <w:u w:color="000000"/>
        </w:rPr>
      </w:pPr>
      <w:r w:rsidRPr="001D53EF">
        <w:rPr>
          <w:color w:val="000000"/>
          <w:u w:color="000000"/>
        </w:rPr>
        <w:tab/>
      </w:r>
      <w:r w:rsidRPr="001D53EF">
        <w:rPr>
          <w:color w:val="000000"/>
          <w:u w:color="000000"/>
        </w:rPr>
        <w:tab/>
        <w:t>(2)</w:t>
      </w:r>
      <w:r w:rsidRPr="001D53EF">
        <w:rPr>
          <w:color w:val="000000"/>
          <w:u w:color="000000"/>
        </w:rPr>
        <w:tab/>
        <w:t>‘Cost of attendance’ means the total amount of money charged for the cost of a qualifying individual to attend an eligible program including, but not limited to, tuition, fees for attending the school, textbooks, and school</w:t>
      </w:r>
      <w:r w:rsidRPr="001D53EF">
        <w:rPr>
          <w:color w:val="000000"/>
          <w:u w:color="000000"/>
        </w:rPr>
        <w:noBreakHyphen/>
        <w:t>related transportation, less all federal grants and need</w:t>
      </w:r>
      <w:r w:rsidRPr="001D53EF">
        <w:rPr>
          <w:color w:val="000000"/>
          <w:u w:color="000000"/>
        </w:rPr>
        <w:noBreakHyphen/>
        <w:t>based grants.</w:t>
      </w:r>
    </w:p>
    <w:p w:rsidR="001D53EF" w:rsidRPr="001D53EF" w:rsidRDefault="001D53EF" w:rsidP="001D53EF">
      <w:pPr>
        <w:rPr>
          <w:color w:val="000000"/>
          <w:u w:color="000000"/>
        </w:rPr>
      </w:pPr>
      <w:r w:rsidRPr="001D53EF">
        <w:rPr>
          <w:color w:val="000000"/>
          <w:u w:color="000000"/>
        </w:rPr>
        <w:tab/>
      </w:r>
      <w:r w:rsidRPr="001D53EF">
        <w:rPr>
          <w:color w:val="000000"/>
          <w:u w:color="000000"/>
        </w:rPr>
        <w:tab/>
        <w:t>(3)</w:t>
      </w:r>
      <w:r w:rsidRPr="001D53EF">
        <w:rPr>
          <w:color w:val="000000"/>
          <w:u w:color="000000"/>
        </w:rPr>
        <w:tab/>
        <w:t>‘Eligible program’ means a program that:</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(a)</w:t>
      </w:r>
      <w:r w:rsidRPr="001D53EF">
        <w:rPr>
          <w:color w:val="000000"/>
          <w:u w:color="000000"/>
        </w:rPr>
        <w:tab/>
        <w:t>does not discriminate on the basis of race, color, or national origin;</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(b)</w:t>
      </w:r>
      <w:r w:rsidRPr="001D53EF">
        <w:rPr>
          <w:color w:val="000000"/>
          <w:u w:color="000000"/>
        </w:rPr>
        <w:tab/>
        <w:t>is located in this State;</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(c)</w:t>
      </w:r>
      <w:r w:rsidRPr="001D53EF">
        <w:rPr>
          <w:color w:val="000000"/>
          <w:u w:color="000000"/>
        </w:rPr>
        <w:tab/>
        <w:t>has school facilities that are subject to applicable federal, state, and local laws; and</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(d)</w:t>
      </w:r>
      <w:r w:rsidRPr="001D53EF">
        <w:rPr>
          <w:color w:val="000000"/>
          <w:u w:color="000000"/>
        </w:rPr>
        <w:tab/>
        <w:t>meets all eligibility guidelines promulgated by the State Board for Technical and Comprehensive Education in consultation with the Department of Education.</w:t>
      </w:r>
    </w:p>
    <w:p w:rsidR="001D53EF" w:rsidRPr="001D53EF" w:rsidRDefault="001D53EF" w:rsidP="001D53EF">
      <w:pPr>
        <w:rPr>
          <w:color w:val="000000"/>
          <w:u w:color="000000"/>
        </w:rPr>
      </w:pPr>
      <w:r w:rsidRPr="001D53EF">
        <w:rPr>
          <w:color w:val="000000"/>
          <w:u w:color="000000"/>
        </w:rPr>
        <w:tab/>
      </w:r>
      <w:r w:rsidRPr="001D53EF">
        <w:rPr>
          <w:color w:val="000000"/>
          <w:u w:color="000000"/>
        </w:rPr>
        <w:tab/>
        <w:t>(4)</w:t>
      </w:r>
      <w:r w:rsidRPr="001D53EF">
        <w:rPr>
          <w:color w:val="000000"/>
          <w:u w:color="000000"/>
        </w:rPr>
        <w:tab/>
        <w:t>‘Person’ means an individual, partnership, corporation, or other similar entity.</w:t>
      </w:r>
      <w:r w:rsidRPr="001D53EF">
        <w:rPr>
          <w:color w:val="000000"/>
          <w:u w:color="000000"/>
        </w:rPr>
        <w:tab/>
      </w:r>
    </w:p>
    <w:p w:rsidR="001D53EF" w:rsidRPr="001D53EF" w:rsidRDefault="001D53EF" w:rsidP="001D53EF">
      <w:pPr>
        <w:rPr>
          <w:color w:val="000000"/>
          <w:u w:color="000000"/>
        </w:rPr>
      </w:pPr>
      <w:r w:rsidRPr="001D53EF">
        <w:rPr>
          <w:color w:val="000000"/>
          <w:u w:color="000000"/>
        </w:rPr>
        <w:tab/>
        <w:t>(C)</w:t>
      </w:r>
      <w:r w:rsidRPr="001D53EF">
        <w:rPr>
          <w:color w:val="000000"/>
          <w:u w:color="000000"/>
        </w:rPr>
        <w:tab/>
        <w:t xml:space="preserve">Grants may be awarded from the fund in an amount not exceeding ten thousand dollars or the total cost of attendance, whichever is less, for students to attend the program of their choice. </w:t>
      </w:r>
    </w:p>
    <w:p w:rsidR="000A48D9" w:rsidRDefault="000A48D9">
      <w:pPr>
        <w:ind w:firstLine="0"/>
        <w:jc w:val="left"/>
        <w:rPr>
          <w:color w:val="000000"/>
          <w:u w:color="000000"/>
        </w:rPr>
      </w:pPr>
    </w:p>
    <w:p w:rsidR="000A48D9" w:rsidRDefault="000A48D9" w:rsidP="001D53EF">
      <w:pPr>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729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tab/>
        <w:t>(D)(1)</w:t>
      </w:r>
      <w:r w:rsidRPr="001D53EF">
        <w:rPr>
          <w:color w:val="000000"/>
          <w:u w:color="000000"/>
        </w:rPr>
        <w:tab/>
        <w:t xml:space="preserve">The State Board for Technical and Comprehensive Education, in consultation with the Department of Education, is responsible for determining if a program meets the criteria established by subsection (A)(3), and shall publish an approved list of qualifying programs.  For the purpose of this subsection, the board shall promulgate regulations further enumerating the specifics of these criteria. </w:t>
      </w:r>
    </w:p>
    <w:p w:rsidR="001D53EF" w:rsidRPr="001D53EF" w:rsidRDefault="001D53EF" w:rsidP="001D53EF">
      <w:pPr>
        <w:rPr>
          <w:color w:val="000000"/>
          <w:u w:color="000000"/>
        </w:rPr>
      </w:pPr>
      <w:r w:rsidRPr="001D53EF">
        <w:rPr>
          <w:color w:val="000000"/>
          <w:u w:color="000000"/>
        </w:rPr>
        <w:tab/>
      </w:r>
      <w:r w:rsidRPr="001D53EF">
        <w:rPr>
          <w:color w:val="000000"/>
          <w:u w:color="000000"/>
        </w:rPr>
        <w:tab/>
        <w:t>(2)</w:t>
      </w:r>
      <w:r w:rsidRPr="001D53EF">
        <w:rPr>
          <w:color w:val="000000"/>
          <w:u w:color="000000"/>
        </w:rPr>
        <w:tab/>
        <w:t>By the first day of August for the current fiscal year, the State Board for Technical and Comprehensive Education, on its website available to the general public, shall provide a list of approved programs that accept grants for eligible students and that in the board’s determination are in compliance with the requirements of subsection (A)(3).</w:t>
      </w:r>
    </w:p>
    <w:p w:rsidR="001D53EF" w:rsidRPr="001D53EF" w:rsidRDefault="001D53EF" w:rsidP="001D53EF">
      <w:pPr>
        <w:rPr>
          <w:color w:val="000000"/>
          <w:u w:color="000000"/>
        </w:rPr>
      </w:pPr>
      <w:r w:rsidRPr="001D53EF">
        <w:rPr>
          <w:color w:val="000000"/>
          <w:u w:color="000000"/>
        </w:rPr>
        <w:tab/>
        <w:t>(E)</w:t>
      </w:r>
      <w:r w:rsidRPr="001D53EF">
        <w:rPr>
          <w:color w:val="000000"/>
          <w:u w:color="000000"/>
        </w:rPr>
        <w:tab/>
        <w:t xml:space="preserve">Contributions made to the fund must be used to provide grants for tuition, fees, transportation, or textbook expenses to individuals </w:t>
      </w:r>
      <w:r w:rsidRPr="001D53EF">
        <w:rPr>
          <w:color w:val="000000"/>
          <w:u w:color="000000"/>
        </w:rPr>
        <w:lastRenderedPageBreak/>
        <w:t>enrolled in eligible programs who qualify for these grants under the provisions of this section. A person contributing to the fund may not designate a specific individual or institution as the beneficiary of the contribution.”</w:t>
      </w:r>
    </w:p>
    <w:p w:rsidR="001D53EF" w:rsidRPr="001D53EF" w:rsidRDefault="001D53EF" w:rsidP="001D53EF">
      <w:pPr>
        <w:rPr>
          <w:color w:val="000000"/>
          <w:u w:color="000000"/>
        </w:rPr>
      </w:pPr>
      <w:r w:rsidRPr="001D53EF">
        <w:rPr>
          <w:color w:val="000000"/>
          <w:u w:color="000000"/>
        </w:rPr>
        <w:t>SECTION</w:t>
      </w:r>
      <w:r w:rsidRPr="001D53EF">
        <w:rPr>
          <w:color w:val="000000"/>
          <w:u w:color="000000"/>
        </w:rPr>
        <w:tab/>
        <w:t>4.</w:t>
      </w:r>
      <w:r w:rsidRPr="001D53EF">
        <w:rPr>
          <w:color w:val="000000"/>
          <w:u w:color="000000"/>
        </w:rPr>
        <w:tab/>
        <w:t xml:space="preserve">A. </w:t>
      </w:r>
      <w:r w:rsidRPr="001D53EF">
        <w:rPr>
          <w:color w:val="000000"/>
          <w:u w:color="000000"/>
        </w:rPr>
        <w:tab/>
        <w:t>Article 25, Chapter 6, Title 12 of the 1976 Code is amended by adding:</w:t>
      </w:r>
    </w:p>
    <w:p w:rsidR="001D53EF" w:rsidRPr="001D53EF" w:rsidRDefault="001D53EF" w:rsidP="001D53EF">
      <w:pPr>
        <w:rPr>
          <w:color w:val="000000"/>
          <w:u w:color="000000"/>
        </w:rPr>
      </w:pPr>
      <w:r w:rsidRPr="001D53EF">
        <w:rPr>
          <w:color w:val="000000"/>
          <w:u w:color="000000"/>
        </w:rPr>
        <w:tab/>
        <w:t>“Section 12</w:t>
      </w:r>
      <w:r w:rsidRPr="001D53EF">
        <w:rPr>
          <w:color w:val="000000"/>
          <w:u w:color="000000"/>
        </w:rPr>
        <w:noBreakHyphen/>
        <w:t>6</w:t>
      </w:r>
      <w:r w:rsidRPr="001D53EF">
        <w:rPr>
          <w:color w:val="000000"/>
          <w:u w:color="000000"/>
        </w:rPr>
        <w:noBreakHyphen/>
        <w:t>3765.</w:t>
      </w:r>
      <w:r w:rsidRPr="001D53EF">
        <w:rPr>
          <w:color w:val="000000"/>
          <w:u w:color="000000"/>
        </w:rPr>
        <w:tab/>
        <w:t>(A)</w:t>
      </w:r>
      <w:r w:rsidRPr="001D53EF">
        <w:rPr>
          <w:color w:val="000000"/>
          <w:u w:color="000000"/>
        </w:rPr>
        <w:tab/>
        <w:t>A taypayer who contributes to the Workforce Scholarships and Grants fund, established pursuant to Section 59</w:t>
      </w:r>
      <w:r w:rsidRPr="001D53EF">
        <w:rPr>
          <w:color w:val="000000"/>
          <w:u w:color="000000"/>
        </w:rPr>
        <w:noBreakHyphen/>
        <w:t>53</w:t>
      </w:r>
      <w:r w:rsidRPr="001D53EF">
        <w:rPr>
          <w:color w:val="000000"/>
          <w:u w:color="000000"/>
        </w:rPr>
        <w:noBreakHyphen/>
        <w:t xml:space="preserve">110, is allowed a nonrefundable income tax credit equal to the contribution except that the amount of the credit in any year may not exceed sixty percent of the taxpayer’s total tax liability. The credit applies against the taxpayer’s tax liability for the year the taxpayer makes the contribution. </w:t>
      </w:r>
    </w:p>
    <w:p w:rsidR="001D53EF" w:rsidRPr="001D53EF" w:rsidRDefault="001D53EF" w:rsidP="001D53EF">
      <w:pPr>
        <w:rPr>
          <w:color w:val="000000"/>
          <w:u w:color="000000"/>
        </w:rPr>
      </w:pPr>
      <w:r w:rsidRPr="001D53EF">
        <w:rPr>
          <w:color w:val="000000"/>
          <w:u w:color="000000"/>
        </w:rPr>
        <w:tab/>
        <w:t>(B)</w:t>
      </w:r>
      <w:r w:rsidRPr="001D53EF">
        <w:rPr>
          <w:color w:val="000000"/>
          <w:u w:color="000000"/>
        </w:rPr>
        <w:tab/>
        <w:t>The total amount of tax credits which may be claimed by all taxpayers in one year may not exceed eight million dollars. For purposes of determining a taxpayer’s entitlement to the credit for qualified contributions for a given tax year in which more than the applicable aggregate annual limit on the credit is contributed by taxpayers for that year, taxpayers who have made contributions that are intended to be qualified contributions earlier in the applicable tax year than other taxpayers must be given priority entitlement to the credit.</w:t>
      </w:r>
    </w:p>
    <w:p w:rsidR="001D53EF" w:rsidRPr="001D53EF" w:rsidRDefault="001D53EF" w:rsidP="001D53EF">
      <w:pPr>
        <w:rPr>
          <w:color w:val="000000"/>
          <w:u w:color="000000"/>
        </w:rPr>
      </w:pPr>
      <w:r w:rsidRPr="001D53EF">
        <w:rPr>
          <w:color w:val="000000"/>
          <w:u w:color="000000"/>
        </w:rPr>
        <w:tab/>
        <w:t>(C)</w:t>
      </w:r>
      <w:r w:rsidRPr="001D53EF">
        <w:rPr>
          <w:color w:val="000000"/>
          <w:u w:color="000000"/>
        </w:rPr>
        <w:tab/>
        <w:t>If a husband and wife file separate income tax returns, then they each may claim only one</w:t>
      </w:r>
      <w:r w:rsidRPr="001D53EF">
        <w:rPr>
          <w:color w:val="000000"/>
          <w:u w:color="000000"/>
        </w:rPr>
        <w:noBreakHyphen/>
        <w:t>half of the tax credit that would have been allowed for a joint income tax return for the year.</w:t>
      </w:r>
    </w:p>
    <w:p w:rsidR="000A48D9" w:rsidRDefault="001D53EF" w:rsidP="001D53EF">
      <w:pPr>
        <w:rPr>
          <w:color w:val="000000"/>
          <w:u w:color="000000"/>
        </w:rPr>
      </w:pPr>
      <w:r w:rsidRPr="001D53EF">
        <w:rPr>
          <w:color w:val="000000"/>
          <w:u w:color="000000"/>
        </w:rPr>
        <w:tab/>
        <w:t>(D)</w:t>
      </w:r>
      <w:r w:rsidRPr="001D53EF">
        <w:rPr>
          <w:color w:val="000000"/>
          <w:u w:color="000000"/>
        </w:rPr>
        <w:tab/>
        <w:t xml:space="preserve">A taxpayer who claims a credit pursuant to this section must attach to his tax return a copy of a form provided by the Department of Revenue identifying the taxpayer’s qualified contribution. The </w:t>
      </w: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730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t>department may require from the taxpayer additional information identifying the taxpayer’s qualified contribution as it considers appropriate.</w:t>
      </w:r>
    </w:p>
    <w:p w:rsidR="001D53EF" w:rsidRPr="001D53EF" w:rsidRDefault="001D53EF" w:rsidP="001D53EF">
      <w:pPr>
        <w:rPr>
          <w:color w:val="000000"/>
          <w:u w:color="000000"/>
        </w:rPr>
      </w:pPr>
      <w:r w:rsidRPr="001D53EF">
        <w:rPr>
          <w:color w:val="000000"/>
          <w:u w:color="000000"/>
        </w:rPr>
        <w:tab/>
        <w:t>(E)</w:t>
      </w:r>
      <w:r w:rsidRPr="001D53EF">
        <w:rPr>
          <w:color w:val="000000"/>
          <w:u w:color="000000"/>
        </w:rPr>
        <w:tab/>
        <w:t>A corporation or entity entitled to a credit under this section may not convey, assign, or transfer the deduction or credit authorized by this section to another entity unless all of the assets of the entity are conveyed, assigned, or transferred in the same transaction.”</w:t>
      </w:r>
    </w:p>
    <w:p w:rsidR="001D53EF" w:rsidRPr="001D53EF" w:rsidRDefault="001D53EF" w:rsidP="001D53EF">
      <w:pPr>
        <w:rPr>
          <w:color w:val="000000"/>
          <w:u w:color="000000"/>
        </w:rPr>
      </w:pPr>
      <w:r w:rsidRPr="001D53EF">
        <w:rPr>
          <w:color w:val="000000"/>
          <w:u w:color="000000"/>
        </w:rPr>
        <w:lastRenderedPageBreak/>
        <w:t>B.</w:t>
      </w:r>
      <w:r w:rsidRPr="001D53EF">
        <w:rPr>
          <w:color w:val="000000"/>
          <w:u w:color="000000"/>
        </w:rPr>
        <w:tab/>
        <w:t>This section applies to contributions made after December 31, 2015.</w:t>
      </w:r>
    </w:p>
    <w:p w:rsidR="001D53EF" w:rsidRPr="001D53EF" w:rsidRDefault="001D53EF" w:rsidP="001D53EF">
      <w:pPr>
        <w:rPr>
          <w:color w:val="000000"/>
          <w:u w:color="000000"/>
        </w:rPr>
      </w:pPr>
      <w:r w:rsidRPr="001D53EF">
        <w:rPr>
          <w:color w:val="000000"/>
          <w:u w:color="000000"/>
        </w:rPr>
        <w:t>SECTION 5A. Article 25, Chapter 6, Title 12 of the 1976 Code is amended by adding:</w:t>
      </w:r>
    </w:p>
    <w:p w:rsidR="001D53EF" w:rsidRPr="001D53EF" w:rsidRDefault="001D53EF" w:rsidP="001D53EF">
      <w:pPr>
        <w:rPr>
          <w:color w:val="000000"/>
          <w:u w:color="000000"/>
        </w:rPr>
      </w:pPr>
      <w:r w:rsidRPr="001D53EF">
        <w:rPr>
          <w:color w:val="000000"/>
          <w:u w:color="000000"/>
        </w:rPr>
        <w:tab/>
        <w:t>“Section 12</w:t>
      </w:r>
      <w:r w:rsidRPr="001D53EF">
        <w:rPr>
          <w:color w:val="000000"/>
          <w:u w:color="000000"/>
        </w:rPr>
        <w:noBreakHyphen/>
        <w:t>6</w:t>
      </w:r>
      <w:r w:rsidRPr="001D53EF">
        <w:rPr>
          <w:color w:val="000000"/>
          <w:u w:color="000000"/>
        </w:rPr>
        <w:noBreakHyphen/>
        <w:t>3760.</w:t>
      </w:r>
      <w:r w:rsidRPr="001D53EF">
        <w:rPr>
          <w:color w:val="000000"/>
          <w:u w:color="000000"/>
        </w:rPr>
        <w:tab/>
        <w:t>(A)</w:t>
      </w:r>
      <w:r w:rsidRPr="001D53EF">
        <w:rPr>
          <w:color w:val="000000"/>
          <w:u w:color="000000"/>
        </w:rPr>
        <w:tab/>
        <w:t>A taxpayer who is otherwise eligible to claim a job tax credit pursuant to Section 12</w:t>
      </w:r>
      <w:r w:rsidRPr="001D53EF">
        <w:rPr>
          <w:color w:val="000000"/>
          <w:u w:color="000000"/>
        </w:rPr>
        <w:noBreakHyphen/>
        <w:t>6</w:t>
      </w:r>
      <w:r w:rsidRPr="001D53EF">
        <w:rPr>
          <w:color w:val="000000"/>
          <w:u w:color="000000"/>
        </w:rPr>
        <w:noBreakHyphen/>
        <w:t>3360(A), is allowed a career pathways tax credit if the taxpayer creates a registered apprenticeship as defined in the National Apprenticeship Act.</w:t>
      </w:r>
    </w:p>
    <w:p w:rsidR="001D53EF" w:rsidRPr="001D53EF" w:rsidRDefault="001D53EF" w:rsidP="001D53EF">
      <w:pPr>
        <w:rPr>
          <w:color w:val="000000"/>
          <w:u w:color="000000"/>
        </w:rPr>
      </w:pPr>
      <w:r w:rsidRPr="001D53EF">
        <w:rPr>
          <w:color w:val="000000"/>
          <w:u w:color="000000"/>
        </w:rPr>
        <w:tab/>
        <w:t>(B)(1)</w:t>
      </w:r>
      <w:r w:rsidRPr="001D53EF">
        <w:rPr>
          <w:color w:val="000000"/>
          <w:u w:color="000000"/>
        </w:rPr>
        <w:tab/>
        <w:t>A career pathways tax credit is allowed for up to five years for a registered apprentice employed by the taxpayer.  The apprentice must be employed for at least seven months to be eligible for the credit in year one. Subsequent credits can be applied as long as the employee remains in the apprenticeship program under an apprenticeship agreement. The amount of the initial tax credit is as follows:</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(a)</w:t>
      </w:r>
      <w:r w:rsidRPr="001D53EF">
        <w:rPr>
          <w:color w:val="000000"/>
          <w:u w:color="000000"/>
        </w:rPr>
        <w:tab/>
        <w:t>four thousand dollars for each new full time apprenticeship created in ‘Tier IV’ counties, as provided in Section 12</w:t>
      </w:r>
      <w:r w:rsidRPr="001D53EF">
        <w:rPr>
          <w:color w:val="000000"/>
          <w:u w:color="000000"/>
        </w:rPr>
        <w:noBreakHyphen/>
        <w:t>6</w:t>
      </w:r>
      <w:r w:rsidRPr="001D53EF">
        <w:rPr>
          <w:color w:val="000000"/>
          <w:u w:color="000000"/>
        </w:rPr>
        <w:noBreakHyphen/>
        <w:t>3360(B)(1);</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(b)</w:t>
      </w:r>
      <w:r w:rsidRPr="001D53EF">
        <w:rPr>
          <w:color w:val="000000"/>
          <w:u w:color="000000"/>
        </w:rPr>
        <w:tab/>
        <w:t>two thousand one hundred twenty</w:t>
      </w:r>
      <w:r w:rsidRPr="001D53EF">
        <w:rPr>
          <w:color w:val="000000"/>
          <w:u w:color="000000"/>
        </w:rPr>
        <w:noBreakHyphen/>
        <w:t>five dollars for each new full time apprenticeship created in ‘Tier III’ counties, as provided in Section 12</w:t>
      </w:r>
      <w:r w:rsidRPr="001D53EF">
        <w:rPr>
          <w:color w:val="000000"/>
          <w:u w:color="000000"/>
        </w:rPr>
        <w:noBreakHyphen/>
        <w:t>6</w:t>
      </w:r>
      <w:r w:rsidRPr="001D53EF">
        <w:rPr>
          <w:color w:val="000000"/>
          <w:u w:color="000000"/>
        </w:rPr>
        <w:noBreakHyphen/>
        <w:t>3360(B)(2);</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(c)</w:t>
      </w:r>
      <w:r w:rsidRPr="001D53EF">
        <w:rPr>
          <w:color w:val="000000"/>
          <w:u w:color="000000"/>
        </w:rPr>
        <w:tab/>
        <w:t>one thousand three hundred seventy five dollars for each new full time apprenticeship created in ‘Tier II’ counties, as provided in Section 12</w:t>
      </w:r>
      <w:r w:rsidRPr="001D53EF">
        <w:rPr>
          <w:color w:val="000000"/>
          <w:u w:color="000000"/>
        </w:rPr>
        <w:noBreakHyphen/>
        <w:t>6</w:t>
      </w:r>
      <w:r w:rsidRPr="001D53EF">
        <w:rPr>
          <w:color w:val="000000"/>
          <w:u w:color="000000"/>
        </w:rPr>
        <w:noBreakHyphen/>
        <w:t>3360(B)(3);</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(d)</w:t>
      </w:r>
      <w:r w:rsidRPr="001D53EF">
        <w:rPr>
          <w:color w:val="000000"/>
          <w:u w:color="000000"/>
        </w:rPr>
        <w:tab/>
        <w:t>seven hundred fifty dollars for each new full time apprenticeship created in ‘Tier I’ counties, as provided in Section 12</w:t>
      </w:r>
      <w:r w:rsidRPr="001D53EF">
        <w:rPr>
          <w:color w:val="000000"/>
          <w:u w:color="000000"/>
        </w:rPr>
        <w:noBreakHyphen/>
        <w:t>6</w:t>
      </w:r>
      <w:r w:rsidRPr="001D53EF">
        <w:rPr>
          <w:color w:val="000000"/>
          <w:u w:color="000000"/>
        </w:rPr>
        <w:noBreakHyphen/>
        <w:t>3360(B)(4).</w:t>
      </w:r>
    </w:p>
    <w:p w:rsidR="001D53EF" w:rsidRPr="001D53EF" w:rsidRDefault="001D53EF" w:rsidP="001D53EF">
      <w:pPr>
        <w:rPr>
          <w:color w:val="000000"/>
          <w:u w:color="000000"/>
        </w:rPr>
      </w:pPr>
      <w:r w:rsidRPr="001D53EF">
        <w:rPr>
          <w:color w:val="000000"/>
          <w:u w:color="000000"/>
        </w:rPr>
        <w:tab/>
      </w:r>
      <w:r w:rsidRPr="001D53EF">
        <w:rPr>
          <w:color w:val="000000"/>
          <w:u w:color="000000"/>
        </w:rPr>
        <w:tab/>
        <w:t>(2)</w:t>
      </w:r>
      <w:r w:rsidRPr="001D53EF">
        <w:rPr>
          <w:color w:val="000000"/>
          <w:u w:color="000000"/>
        </w:rPr>
        <w:tab/>
        <w:t>An apprenticeship created pursuant to this section is not a new job for purposes of Section 12</w:t>
      </w:r>
      <w:r w:rsidRPr="001D53EF">
        <w:rPr>
          <w:color w:val="000000"/>
          <w:u w:color="000000"/>
        </w:rPr>
        <w:noBreakHyphen/>
        <w:t>6</w:t>
      </w:r>
      <w:r w:rsidRPr="001D53EF">
        <w:rPr>
          <w:color w:val="000000"/>
          <w:u w:color="000000"/>
        </w:rPr>
        <w:noBreakHyphen/>
        <w:t>3360.</w:t>
      </w:r>
    </w:p>
    <w:p w:rsidR="001D53EF" w:rsidRPr="001D53EF" w:rsidRDefault="001D53EF" w:rsidP="001D53EF">
      <w:pPr>
        <w:rPr>
          <w:color w:val="000000"/>
          <w:u w:color="000000"/>
        </w:rPr>
      </w:pPr>
      <w:r w:rsidRPr="001D53EF">
        <w:rPr>
          <w:color w:val="000000"/>
          <w:u w:color="000000"/>
        </w:rPr>
        <w:tab/>
        <w:t>(C)</w:t>
      </w:r>
      <w:r w:rsidRPr="001D53EF">
        <w:rPr>
          <w:color w:val="000000"/>
          <w:u w:color="000000"/>
        </w:rPr>
        <w:tab/>
        <w:t>A credit claimed pursuant to this section but not used in a taxable year may be carried forward in the same manner as provided in Section 12</w:t>
      </w:r>
      <w:r w:rsidRPr="001D53EF">
        <w:rPr>
          <w:color w:val="000000"/>
          <w:u w:color="000000"/>
        </w:rPr>
        <w:noBreakHyphen/>
        <w:t>6</w:t>
      </w:r>
      <w:r w:rsidRPr="001D53EF">
        <w:rPr>
          <w:color w:val="000000"/>
          <w:u w:color="000000"/>
        </w:rPr>
        <w:noBreakHyphen/>
        <w:t xml:space="preserve">3360(H). </w:t>
      </w:r>
    </w:p>
    <w:p w:rsidR="000A48D9" w:rsidRDefault="001D53EF" w:rsidP="001D53EF">
      <w:pPr>
        <w:rPr>
          <w:color w:val="000000"/>
          <w:u w:color="000000"/>
        </w:rPr>
      </w:pPr>
      <w:r w:rsidRPr="001D53EF">
        <w:rPr>
          <w:color w:val="000000"/>
          <w:u w:color="000000"/>
        </w:rPr>
        <w:tab/>
        <w:t>(D)</w:t>
      </w:r>
      <w:r w:rsidRPr="001D53EF">
        <w:rPr>
          <w:color w:val="000000"/>
          <w:u w:color="000000"/>
        </w:rPr>
        <w:tab/>
        <w:t xml:space="preserve">For purposes of this section, an ‘apprenticeship program’ means a program designed to allow an individual the opportunity to work under supervision to learn a trade or skill and approved by the South </w:t>
      </w:r>
    </w:p>
    <w:p w:rsidR="000A48D9" w:rsidRDefault="000A48D9">
      <w:pPr>
        <w:ind w:firstLine="0"/>
        <w:jc w:val="left"/>
        <w:rPr>
          <w:color w:val="000000"/>
          <w:u w:color="000000"/>
        </w:rPr>
      </w:pPr>
    </w:p>
    <w:p w:rsidR="000A48D9" w:rsidRDefault="000A48D9" w:rsidP="001D53EF">
      <w:pPr>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731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lastRenderedPageBreak/>
        <w:t xml:space="preserve">Carolina State Board for Technical and Comprehensive Education’s Apprenticeship Carolina as the apprenticeship registering entity for the state of South Carolina. </w:t>
      </w:r>
    </w:p>
    <w:p w:rsidR="001D53EF" w:rsidRPr="001D53EF" w:rsidRDefault="001D53EF" w:rsidP="001D53EF">
      <w:pPr>
        <w:rPr>
          <w:color w:val="000000"/>
          <w:u w:color="000000"/>
        </w:rPr>
      </w:pPr>
      <w:r w:rsidRPr="001D53EF">
        <w:rPr>
          <w:color w:val="000000"/>
          <w:u w:color="000000"/>
        </w:rPr>
        <w:tab/>
        <w:t xml:space="preserve">(E)  Tax credits may be prorated for apprentices that are employed part time.   </w:t>
      </w:r>
    </w:p>
    <w:p w:rsidR="001D53EF" w:rsidRPr="001D53EF" w:rsidRDefault="001D53EF" w:rsidP="001D53EF">
      <w:pPr>
        <w:rPr>
          <w:color w:val="000000"/>
          <w:u w:color="000000"/>
        </w:rPr>
      </w:pPr>
      <w:r w:rsidRPr="001D53EF">
        <w:rPr>
          <w:color w:val="000000"/>
          <w:u w:color="000000"/>
        </w:rPr>
        <w:tab/>
        <w:t>(F)</w:t>
      </w:r>
      <w:r w:rsidRPr="001D53EF">
        <w:rPr>
          <w:color w:val="000000"/>
          <w:u w:color="000000"/>
        </w:rPr>
        <w:tab/>
        <w:t xml:space="preserve">The Department of Revenue may adopt rules and promulgate regulations necessary to implement this section.” </w:t>
      </w:r>
    </w:p>
    <w:p w:rsidR="001D53EF" w:rsidRPr="001D53EF" w:rsidRDefault="001D53EF" w:rsidP="001D53EF">
      <w:pPr>
        <w:rPr>
          <w:color w:val="000000"/>
          <w:u w:color="000000"/>
        </w:rPr>
      </w:pPr>
      <w:r w:rsidRPr="001D53EF">
        <w:rPr>
          <w:color w:val="000000"/>
          <w:u w:color="000000"/>
        </w:rPr>
        <w:t>B.</w:t>
      </w:r>
      <w:r w:rsidRPr="001D53EF">
        <w:rPr>
          <w:color w:val="000000"/>
          <w:u w:color="000000"/>
        </w:rPr>
        <w:tab/>
        <w:t xml:space="preserve">This section takes effect in tax years beginning after 2015 and applies to apprenticeships created thereafter.  </w:t>
      </w:r>
    </w:p>
    <w:p w:rsidR="001D53EF" w:rsidRPr="001D53EF" w:rsidRDefault="001D53EF" w:rsidP="001D53EF">
      <w:pPr>
        <w:rPr>
          <w:color w:val="000000"/>
          <w:u w:color="000000"/>
        </w:rPr>
      </w:pPr>
      <w:r w:rsidRPr="001D53EF">
        <w:rPr>
          <w:color w:val="000000"/>
          <w:u w:color="000000"/>
        </w:rPr>
        <w:t>SECTION</w:t>
      </w:r>
      <w:r w:rsidRPr="001D53EF">
        <w:rPr>
          <w:color w:val="000000"/>
          <w:u w:color="000000"/>
        </w:rPr>
        <w:tab/>
        <w:t>6.</w:t>
      </w:r>
      <w:r w:rsidRPr="001D53EF">
        <w:rPr>
          <w:color w:val="000000"/>
          <w:u w:color="000000"/>
        </w:rPr>
        <w:tab/>
        <w:t>This act takes effect upon approval by the Governor.</w:t>
      </w:r>
      <w:r w:rsidR="00AF5059">
        <w:rPr>
          <w:color w:val="000000"/>
          <w:u w:color="000000"/>
        </w:rPr>
        <w:t xml:space="preserve"> </w:t>
      </w:r>
      <w:r w:rsidRPr="001D53EF">
        <w:rPr>
          <w:color w:val="000000"/>
          <w:u w:color="000000"/>
        </w:rPr>
        <w:t>/</w:t>
      </w:r>
    </w:p>
    <w:p w:rsidR="001D53EF" w:rsidRPr="009A139F" w:rsidRDefault="001D53EF" w:rsidP="001D53EF">
      <w:r w:rsidRPr="009A139F">
        <w:t>Renumber sections to conform.</w:t>
      </w:r>
    </w:p>
    <w:p w:rsidR="001D53EF" w:rsidRDefault="001D53EF" w:rsidP="001D53EF">
      <w:r w:rsidRPr="009A139F">
        <w:t>Amend title to conform.</w:t>
      </w:r>
    </w:p>
    <w:p w:rsidR="001D53EF" w:rsidRDefault="001D53EF" w:rsidP="001D53EF"/>
    <w:p w:rsidR="001D53EF" w:rsidRDefault="001D53EF" w:rsidP="001D53EF">
      <w:r>
        <w:t xml:space="preserve">Rep. WHITE moved to adjourn debate on the amendment, which was agreed to.  </w:t>
      </w:r>
    </w:p>
    <w:p w:rsidR="001D53EF" w:rsidRDefault="001D53EF" w:rsidP="001D53EF"/>
    <w:p w:rsidR="001D53EF" w:rsidRPr="004921FA" w:rsidRDefault="001D53EF" w:rsidP="001D53EF">
      <w:r w:rsidRPr="004921FA">
        <w:t>Rep. WHITE proposed the following Amendment No. 2</w:t>
      </w:r>
      <w:r w:rsidR="00AF5059">
        <w:t xml:space="preserve"> to </w:t>
      </w:r>
      <w:r w:rsidRPr="004921FA">
        <w:t>H. 4145 (COUNCIL\DKA\4145C003.DKA.SA16), which was adopted:</w:t>
      </w:r>
    </w:p>
    <w:p w:rsidR="001D53EF" w:rsidRPr="004921FA" w:rsidRDefault="001D53EF" w:rsidP="001D53EF">
      <w:r w:rsidRPr="004921FA">
        <w:t>Amend the bill, as and if amended, by striking all after the enacting words and inserting:</w:t>
      </w:r>
    </w:p>
    <w:p w:rsidR="001D53EF" w:rsidRPr="001D53EF" w:rsidRDefault="001D53EF" w:rsidP="001D53EF">
      <w:pPr>
        <w:rPr>
          <w:color w:val="000000"/>
          <w:u w:color="000000"/>
        </w:rPr>
      </w:pPr>
      <w:r w:rsidRPr="004921FA">
        <w:t xml:space="preserve">/ </w:t>
      </w:r>
      <w:r w:rsidRPr="001D53EF">
        <w:rPr>
          <w:color w:val="000000"/>
          <w:u w:color="000000"/>
        </w:rPr>
        <w:t>Chapter 1, Title 13 of the 1976 Code is amended by adding:</w:t>
      </w:r>
    </w:p>
    <w:p w:rsidR="001D53EF" w:rsidRPr="001D53EF" w:rsidRDefault="001D53EF" w:rsidP="00AF5059">
      <w:pPr>
        <w:jc w:val="center"/>
        <w:rPr>
          <w:color w:val="000000"/>
          <w:u w:color="000000"/>
        </w:rPr>
      </w:pPr>
      <w:r w:rsidRPr="001D53EF">
        <w:rPr>
          <w:color w:val="000000"/>
          <w:u w:color="000000"/>
        </w:rPr>
        <w:t>“Article 15</w:t>
      </w:r>
    </w:p>
    <w:p w:rsidR="001D53EF" w:rsidRPr="001D53EF" w:rsidRDefault="001D53EF" w:rsidP="00AF5059">
      <w:pPr>
        <w:jc w:val="center"/>
        <w:rPr>
          <w:color w:val="000000"/>
          <w:u w:color="000000"/>
        </w:rPr>
      </w:pPr>
      <w:r w:rsidRPr="001D53EF">
        <w:rPr>
          <w:color w:val="000000"/>
          <w:u w:color="000000"/>
        </w:rPr>
        <w:t>Workforce Development</w:t>
      </w:r>
    </w:p>
    <w:p w:rsidR="001D53EF" w:rsidRPr="001D53EF" w:rsidRDefault="001D53EF" w:rsidP="001D53EF">
      <w:pPr>
        <w:rPr>
          <w:color w:val="000000"/>
          <w:u w:color="000000"/>
        </w:rPr>
      </w:pPr>
      <w:r w:rsidRPr="001D53EF">
        <w:rPr>
          <w:color w:val="000000"/>
          <w:u w:color="000000"/>
        </w:rPr>
        <w:tab/>
        <w:t>Section 13</w:t>
      </w:r>
      <w:r w:rsidRPr="001D53EF">
        <w:rPr>
          <w:color w:val="000000"/>
          <w:u w:color="000000"/>
        </w:rPr>
        <w:noBreakHyphen/>
        <w:t>1</w:t>
      </w:r>
      <w:r w:rsidRPr="001D53EF">
        <w:rPr>
          <w:color w:val="000000"/>
          <w:u w:color="000000"/>
        </w:rPr>
        <w:noBreakHyphen/>
        <w:t>2010.  This article may be cited as the ‘South Carolina Workforce Development Act’.</w:t>
      </w:r>
    </w:p>
    <w:p w:rsidR="001D53EF" w:rsidRPr="001D53EF" w:rsidRDefault="001D53EF" w:rsidP="001D53EF">
      <w:pPr>
        <w:rPr>
          <w:color w:val="000000"/>
          <w:u w:color="000000"/>
        </w:rPr>
      </w:pPr>
      <w:r w:rsidRPr="001D53EF">
        <w:rPr>
          <w:color w:val="000000"/>
          <w:u w:color="000000"/>
        </w:rPr>
        <w:tab/>
        <w:t>Section 13</w:t>
      </w:r>
      <w:r w:rsidRPr="001D53EF">
        <w:rPr>
          <w:color w:val="000000"/>
          <w:u w:color="000000"/>
        </w:rPr>
        <w:noBreakHyphen/>
        <w:t>1</w:t>
      </w:r>
      <w:r w:rsidRPr="001D53EF">
        <w:rPr>
          <w:color w:val="000000"/>
          <w:u w:color="000000"/>
        </w:rPr>
        <w:noBreakHyphen/>
        <w:t>2020.</w:t>
      </w:r>
      <w:r w:rsidRPr="001D53EF">
        <w:rPr>
          <w:color w:val="000000"/>
          <w:u w:color="000000"/>
        </w:rPr>
        <w:tab/>
        <w:t>As used in this article:</w:t>
      </w:r>
    </w:p>
    <w:p w:rsidR="001D53EF" w:rsidRPr="001D53EF" w:rsidRDefault="001D53EF" w:rsidP="001D53EF">
      <w:pPr>
        <w:rPr>
          <w:color w:val="000000"/>
          <w:u w:color="000000"/>
        </w:rPr>
      </w:pPr>
      <w:r w:rsidRPr="001D53EF">
        <w:rPr>
          <w:color w:val="000000"/>
          <w:u w:color="000000"/>
        </w:rPr>
        <w:tab/>
        <w:t>(1)</w:t>
      </w:r>
      <w:r w:rsidRPr="001D53EF">
        <w:rPr>
          <w:color w:val="000000"/>
          <w:u w:color="000000"/>
        </w:rPr>
        <w:tab/>
        <w:t>‘Adult basic education’ means instruction designed to assist adults to acquire a basic education, to prepare for a high school equivalency test, to develop literacy skills, to obtain the knowledge and skills necessary for employment and self</w:t>
      </w:r>
      <w:r w:rsidRPr="001D53EF">
        <w:rPr>
          <w:color w:val="000000"/>
          <w:u w:color="000000"/>
        </w:rPr>
        <w:noBreakHyphen/>
        <w:t>sufficiency, or to complete the requirements for a state high school diploma.</w:t>
      </w:r>
    </w:p>
    <w:p w:rsidR="001D53EF" w:rsidRPr="001D53EF" w:rsidRDefault="001D53EF" w:rsidP="001D53EF">
      <w:pPr>
        <w:rPr>
          <w:color w:val="000000"/>
          <w:u w:color="000000"/>
        </w:rPr>
      </w:pPr>
      <w:r w:rsidRPr="001D53EF">
        <w:rPr>
          <w:color w:val="000000"/>
          <w:u w:color="000000"/>
        </w:rPr>
        <w:tab/>
        <w:t>(2)</w:t>
      </w:r>
      <w:r w:rsidRPr="001D53EF">
        <w:rPr>
          <w:color w:val="000000"/>
          <w:u w:color="000000"/>
        </w:rPr>
        <w:tab/>
        <w:t>‘Council’ means the Coordinating Council for Workforce Development.</w:t>
      </w:r>
    </w:p>
    <w:p w:rsidR="001D53EF" w:rsidRPr="001D53EF" w:rsidRDefault="001D53EF" w:rsidP="001D53EF">
      <w:pPr>
        <w:rPr>
          <w:color w:val="000000"/>
          <w:u w:color="000000"/>
        </w:rPr>
      </w:pPr>
      <w:r w:rsidRPr="001D53EF">
        <w:rPr>
          <w:color w:val="000000"/>
          <w:u w:color="000000"/>
        </w:rPr>
        <w:tab/>
        <w:t>(3)</w:t>
      </w:r>
      <w:r w:rsidRPr="001D53EF">
        <w:rPr>
          <w:color w:val="000000"/>
          <w:u w:color="000000"/>
        </w:rPr>
        <w:tab/>
        <w:t>‘Operating agencies’ means the Department of Education, the Department of Employment and Workforce, the Department of Commerce, the State Board for Technical and Comprehensive Education, the Commission on Higher Education, and other stakeholders.</w:t>
      </w:r>
    </w:p>
    <w:p w:rsidR="000A48D9" w:rsidRDefault="001D53EF" w:rsidP="001D53EF">
      <w:pPr>
        <w:rPr>
          <w:color w:val="000000"/>
          <w:u w:color="000000"/>
        </w:rPr>
      </w:pPr>
      <w:r w:rsidRPr="001D53EF">
        <w:rPr>
          <w:color w:val="000000"/>
          <w:u w:color="000000"/>
        </w:rPr>
        <w:tab/>
        <w:t>(4)</w:t>
      </w:r>
      <w:r w:rsidRPr="001D53EF">
        <w:rPr>
          <w:color w:val="000000"/>
          <w:u w:color="000000"/>
        </w:rPr>
        <w:tab/>
        <w:t xml:space="preserve">‘Training system’ means programs and courses of secondary career and technical education, technical college programs and courses, community college career and technical education programs and </w:t>
      </w: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732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t>courses, college programs and courses, employer</w:t>
      </w:r>
      <w:r w:rsidRPr="001D53EF">
        <w:rPr>
          <w:color w:val="000000"/>
          <w:u w:color="000000"/>
        </w:rPr>
        <w:noBreakHyphen/>
        <w:t>sponsored training, adult basic education programs and courses, programs and courses funded by the federal Workforce Investment and Opportunity Act, programs and courses funded by the federal Vocational Act, programs and courses funded under the federal Adult Education Act, publicly funded programs and courses for adult literacy education, and apprenticeships, and programs and courses offered by nonprofit organizations that are representative of communities or significant segments of communities and provide job training or adult literacy services.</w:t>
      </w:r>
    </w:p>
    <w:p w:rsidR="001D53EF" w:rsidRPr="001D53EF" w:rsidRDefault="001D53EF" w:rsidP="001D53EF">
      <w:pPr>
        <w:rPr>
          <w:color w:val="000000"/>
          <w:u w:color="000000"/>
        </w:rPr>
      </w:pPr>
      <w:r w:rsidRPr="001D53EF">
        <w:rPr>
          <w:color w:val="000000"/>
          <w:u w:color="000000"/>
        </w:rPr>
        <w:tab/>
        <w:t>(5)</w:t>
      </w:r>
      <w:r w:rsidRPr="001D53EF">
        <w:rPr>
          <w:color w:val="000000"/>
          <w:u w:color="000000"/>
        </w:rPr>
        <w:tab/>
        <w:t>‘Career and technical education’ means organized educational programs offering a sequence of courses which are directly related to the preparation or retraining of individuals in paid or unpaid employment in current or emerging occupations requiring other than a baccalaureate or advanced degree.  The programs may include competency</w:t>
      </w:r>
      <w:r w:rsidRPr="001D53EF">
        <w:rPr>
          <w:color w:val="000000"/>
          <w:u w:color="000000"/>
        </w:rPr>
        <w:noBreakHyphen/>
        <w:t>based applied learning which contributes to an individual’s academic knowledge, higher</w:t>
      </w:r>
      <w:r w:rsidRPr="001D53EF">
        <w:rPr>
          <w:color w:val="000000"/>
          <w:u w:color="000000"/>
        </w:rPr>
        <w:noBreakHyphen/>
        <w:t>order reasoning, and problem</w:t>
      </w:r>
      <w:r w:rsidRPr="001D53EF">
        <w:rPr>
          <w:color w:val="000000"/>
          <w:u w:color="000000"/>
        </w:rPr>
        <w:noBreakHyphen/>
        <w:t>solving skills, work attitudes, general employability skills, and the occupational</w:t>
      </w:r>
      <w:r w:rsidRPr="001D53EF">
        <w:rPr>
          <w:color w:val="000000"/>
          <w:u w:color="000000"/>
        </w:rPr>
        <w:noBreakHyphen/>
        <w:t>specific skills necessary for economic independence as a productive and contributing member of society.  The term also includes applied technology education.</w:t>
      </w:r>
    </w:p>
    <w:p w:rsidR="001D53EF" w:rsidRPr="001D53EF" w:rsidRDefault="001D53EF" w:rsidP="001D53EF">
      <w:pPr>
        <w:rPr>
          <w:color w:val="000000"/>
          <w:u w:color="000000"/>
        </w:rPr>
      </w:pPr>
      <w:r w:rsidRPr="001D53EF">
        <w:rPr>
          <w:color w:val="000000"/>
          <w:u w:color="000000"/>
        </w:rPr>
        <w:tab/>
        <w:t>(6)</w:t>
      </w:r>
      <w:r w:rsidRPr="001D53EF">
        <w:rPr>
          <w:color w:val="000000"/>
          <w:u w:color="000000"/>
        </w:rPr>
        <w:tab/>
        <w:t>‘Workforce development council’ means a local workforce investment board as established in The Workforce Investment and Opportunity Act, as amended.</w:t>
      </w:r>
    </w:p>
    <w:p w:rsidR="001D53EF" w:rsidRPr="001D53EF" w:rsidRDefault="001D53EF" w:rsidP="001D53EF">
      <w:pPr>
        <w:rPr>
          <w:color w:val="000000"/>
          <w:u w:color="000000"/>
        </w:rPr>
      </w:pPr>
      <w:r w:rsidRPr="001D53EF">
        <w:rPr>
          <w:color w:val="000000"/>
          <w:u w:color="000000"/>
        </w:rPr>
        <w:tab/>
        <w:t>(7)</w:t>
      </w:r>
      <w:r w:rsidRPr="001D53EF">
        <w:rPr>
          <w:color w:val="000000"/>
          <w:u w:color="000000"/>
        </w:rPr>
        <w:tab/>
        <w:t>‘Workforce skills’ means skills developed through applied learning that strengthen and reinforce an individual’s academic knowledge, critical thinking, problem solving, and work ethic so as to develop the employability, occupational skills, and management of home and work responsibilities necessary for economic independence.</w:t>
      </w:r>
    </w:p>
    <w:p w:rsidR="001D53EF" w:rsidRPr="001D53EF" w:rsidRDefault="001D53EF" w:rsidP="001D53EF">
      <w:pPr>
        <w:rPr>
          <w:color w:val="000000"/>
          <w:u w:color="000000"/>
        </w:rPr>
      </w:pPr>
      <w:r w:rsidRPr="001D53EF">
        <w:rPr>
          <w:color w:val="000000"/>
          <w:u w:color="000000"/>
        </w:rPr>
        <w:tab/>
        <w:t>Section 13</w:t>
      </w:r>
      <w:r w:rsidRPr="001D53EF">
        <w:rPr>
          <w:color w:val="000000"/>
          <w:u w:color="000000"/>
        </w:rPr>
        <w:noBreakHyphen/>
        <w:t>1</w:t>
      </w:r>
      <w:r w:rsidRPr="001D53EF">
        <w:rPr>
          <w:color w:val="000000"/>
          <w:u w:color="000000"/>
        </w:rPr>
        <w:noBreakHyphen/>
        <w:t>2030.</w:t>
      </w:r>
      <w:r w:rsidRPr="001D53EF">
        <w:rPr>
          <w:color w:val="000000"/>
          <w:u w:color="000000"/>
        </w:rPr>
        <w:tab/>
        <w:t>(A)</w:t>
      </w:r>
      <w:r w:rsidRPr="001D53EF">
        <w:rPr>
          <w:color w:val="000000"/>
          <w:u w:color="000000"/>
        </w:rPr>
        <w:tab/>
        <w:t>There is created the Coordinating Council for Workforce Development within the Department of Commerce.  The council shall consist of the following ex officio members or their designees:</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(1)</w:t>
      </w:r>
      <w:r w:rsidRPr="001D53EF">
        <w:rPr>
          <w:color w:val="000000"/>
          <w:u w:color="000000"/>
        </w:rPr>
        <w:tab/>
        <w:t xml:space="preserve">the Secretary of the Department of Commerce; </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(2)</w:t>
      </w:r>
      <w:r w:rsidRPr="001D53EF">
        <w:rPr>
          <w:color w:val="000000"/>
          <w:u w:color="000000"/>
        </w:rPr>
        <w:tab/>
        <w:t>the State Superintendent of the Department of Education;</w:t>
      </w:r>
    </w:p>
    <w:p w:rsidR="001D53EF" w:rsidRPr="001D53EF" w:rsidRDefault="001D53EF" w:rsidP="001D53EF">
      <w:pPr>
        <w:rPr>
          <w:color w:val="000000"/>
          <w:u w:color="000000"/>
        </w:rPr>
      </w:pPr>
      <w:r w:rsidRPr="001D53EF">
        <w:rPr>
          <w:color w:val="000000"/>
          <w:u w:color="000000"/>
        </w:rPr>
        <w:lastRenderedPageBreak/>
        <w:tab/>
      </w:r>
      <w:r w:rsidRPr="001D53EF">
        <w:rPr>
          <w:color w:val="000000"/>
          <w:u w:color="000000"/>
        </w:rPr>
        <w:tab/>
        <w:t xml:space="preserve"> (3)</w:t>
      </w:r>
      <w:r w:rsidRPr="001D53EF">
        <w:rPr>
          <w:color w:val="000000"/>
          <w:u w:color="000000"/>
        </w:rPr>
        <w:tab/>
        <w:t>the Executive Director of the State Board for Technical and Comprehensive Education;</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(4)</w:t>
      </w:r>
      <w:r w:rsidRPr="001D53EF">
        <w:rPr>
          <w:color w:val="000000"/>
          <w:u w:color="000000"/>
        </w:rPr>
        <w:tab/>
        <w:t>the Executive Director of the Department of Employment and Workforce; and</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(5)</w:t>
      </w:r>
      <w:r w:rsidRPr="001D53EF">
        <w:rPr>
          <w:color w:val="000000"/>
          <w:u w:color="000000"/>
        </w:rPr>
        <w:tab/>
        <w:t xml:space="preserve">the Executive Director of the Commission on Higher Education or its successor. </w:t>
      </w:r>
    </w:p>
    <w:p w:rsidR="000A48D9" w:rsidRDefault="000A48D9">
      <w:pPr>
        <w:ind w:firstLine="0"/>
        <w:jc w:val="left"/>
        <w:rPr>
          <w:color w:val="000000"/>
          <w:u w:color="000000"/>
        </w:rPr>
      </w:pPr>
    </w:p>
    <w:p w:rsidR="000A48D9" w:rsidRDefault="000A48D9" w:rsidP="001D53EF">
      <w:pPr>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733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tab/>
        <w:t>(B)</w:t>
      </w:r>
      <w:r w:rsidRPr="001D53EF">
        <w:rPr>
          <w:color w:val="000000"/>
          <w:u w:color="000000"/>
        </w:rPr>
        <w:tab/>
        <w:t>The council shall rely on partnerships with and guidance from an advisory group of workforce development stakeholders in the State.  Advisory group members shall attend council meetings, provide information and testimony, and participate in the development of the work product of the council.  The advisory group must be comprised of representatives from the following and must be representative of the ethnic, gender, rural, and urban diversity of the State:</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(1)</w:t>
      </w:r>
      <w:r w:rsidRPr="001D53EF">
        <w:rPr>
          <w:color w:val="000000"/>
          <w:u w:color="000000"/>
        </w:rPr>
        <w:tab/>
        <w:t xml:space="preserve">the Coordinating Council for Economic Development; </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(2)</w:t>
      </w:r>
      <w:r w:rsidRPr="001D53EF">
        <w:rPr>
          <w:color w:val="000000"/>
          <w:u w:color="000000"/>
        </w:rPr>
        <w:tab/>
        <w:t xml:space="preserve">the Department of Social Services; </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(3)</w:t>
      </w:r>
      <w:r w:rsidRPr="001D53EF">
        <w:rPr>
          <w:color w:val="000000"/>
          <w:u w:color="000000"/>
        </w:rPr>
        <w:tab/>
        <w:t xml:space="preserve">the Department of Vocational Rehabilitation; </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(4)</w:t>
      </w:r>
      <w:r w:rsidRPr="001D53EF">
        <w:rPr>
          <w:color w:val="000000"/>
          <w:u w:color="000000"/>
        </w:rPr>
        <w:tab/>
        <w:t>the Department of Corrections;</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(5)</w:t>
      </w:r>
      <w:r w:rsidRPr="001D53EF">
        <w:rPr>
          <w:color w:val="000000"/>
          <w:u w:color="000000"/>
        </w:rPr>
        <w:tab/>
        <w:t>the Department of Juvenile Justice;</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(6)</w:t>
      </w:r>
      <w:r w:rsidRPr="001D53EF">
        <w:rPr>
          <w:color w:val="000000"/>
          <w:u w:color="000000"/>
        </w:rPr>
        <w:tab/>
        <w:t xml:space="preserve">two representatives from local and regional workforce investment boards; </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(7)</w:t>
      </w:r>
      <w:r w:rsidRPr="001D53EF">
        <w:rPr>
          <w:color w:val="000000"/>
          <w:u w:color="000000"/>
        </w:rPr>
        <w:tab/>
        <w:t xml:space="preserve">two representatives from nonprofit and community organizations selected by the South Carolina Association of Nonprofit Organizations; </w:t>
      </w:r>
    </w:p>
    <w:p w:rsidR="001D53EF" w:rsidRPr="001D53EF" w:rsidRDefault="001D53EF" w:rsidP="001D53EF">
      <w:pPr>
        <w:rPr>
          <w:color w:val="000000"/>
          <w:u w:color="000000"/>
        </w:rPr>
      </w:pPr>
      <w:r w:rsidRPr="001D53EF">
        <w:rPr>
          <w:color w:val="000000"/>
          <w:u w:color="000000"/>
        </w:rPr>
        <w:tab/>
      </w:r>
      <w:r w:rsidRPr="001D53EF">
        <w:rPr>
          <w:color w:val="000000"/>
          <w:u w:color="000000"/>
        </w:rPr>
        <w:tab/>
        <w:t>(8)</w:t>
      </w:r>
      <w:r w:rsidRPr="001D53EF">
        <w:rPr>
          <w:color w:val="000000"/>
          <w:u w:color="000000"/>
        </w:rPr>
        <w:tab/>
        <w:t xml:space="preserve">two representatives from businesses with more than fifty employees from different industries, one selected by the South Carolina Chamber of Commerce and one selected by South Carolina Manufacturers Alliance; </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(9)</w:t>
      </w:r>
      <w:r w:rsidRPr="001D53EF">
        <w:rPr>
          <w:color w:val="000000"/>
          <w:u w:color="000000"/>
        </w:rPr>
        <w:tab/>
        <w:t>two representatives from businesses with less than fifty employees from different industries, one selected by the South Carolina Chamber of Commerce and one selected by South Carolina Manufacturers Alliance;</w:t>
      </w:r>
    </w:p>
    <w:p w:rsidR="001D53EF" w:rsidRPr="001D53EF" w:rsidRDefault="001D53EF" w:rsidP="001D53EF">
      <w:pPr>
        <w:rPr>
          <w:color w:val="000000"/>
          <w:u w:color="000000"/>
        </w:rPr>
      </w:pPr>
      <w:r w:rsidRPr="001D53EF">
        <w:rPr>
          <w:color w:val="000000"/>
          <w:u w:color="000000"/>
        </w:rPr>
        <w:tab/>
      </w:r>
      <w:r w:rsidRPr="001D53EF">
        <w:rPr>
          <w:color w:val="000000"/>
          <w:u w:color="000000"/>
        </w:rPr>
        <w:tab/>
        <w:t>(10)</w:t>
      </w:r>
      <w:r w:rsidRPr="001D53EF">
        <w:rPr>
          <w:color w:val="000000"/>
          <w:u w:color="000000"/>
        </w:rPr>
        <w:tab/>
        <w:t>one representative from a four</w:t>
      </w:r>
      <w:r w:rsidRPr="001D53EF">
        <w:rPr>
          <w:color w:val="000000"/>
          <w:u w:color="000000"/>
        </w:rPr>
        <w:noBreakHyphen/>
        <w:t>year college or university selected by the Chairman of the Commission on Higher Education;</w:t>
      </w:r>
    </w:p>
    <w:p w:rsidR="001D53EF" w:rsidRPr="001D53EF" w:rsidRDefault="001D53EF" w:rsidP="001D53EF">
      <w:pPr>
        <w:rPr>
          <w:color w:val="000000"/>
          <w:u w:color="000000"/>
        </w:rPr>
      </w:pPr>
      <w:r w:rsidRPr="001D53EF">
        <w:rPr>
          <w:color w:val="000000"/>
          <w:u w:color="000000"/>
        </w:rPr>
        <w:tab/>
      </w:r>
      <w:r w:rsidRPr="001D53EF">
        <w:rPr>
          <w:color w:val="000000"/>
          <w:u w:color="000000"/>
        </w:rPr>
        <w:tab/>
        <w:t>(11)</w:t>
      </w:r>
      <w:r w:rsidRPr="001D53EF">
        <w:rPr>
          <w:color w:val="000000"/>
          <w:u w:color="000000"/>
        </w:rPr>
        <w:tab/>
        <w:t>one representative from a technical college selected by the Chairman of the Board for Technical Comprehension and Education; and</w:t>
      </w:r>
    </w:p>
    <w:p w:rsidR="001D53EF" w:rsidRPr="001D53EF" w:rsidRDefault="001D53EF" w:rsidP="001D53EF">
      <w:pPr>
        <w:rPr>
          <w:color w:val="000000"/>
          <w:u w:color="000000"/>
        </w:rPr>
      </w:pPr>
      <w:r w:rsidRPr="001D53EF">
        <w:rPr>
          <w:color w:val="000000"/>
          <w:u w:color="000000"/>
        </w:rPr>
        <w:lastRenderedPageBreak/>
        <w:tab/>
      </w:r>
      <w:r w:rsidRPr="001D53EF">
        <w:rPr>
          <w:color w:val="000000"/>
          <w:u w:color="000000"/>
        </w:rPr>
        <w:tab/>
        <w:t xml:space="preserve">(12) one representative from the Office of Career and Technology Education from a school district selected by the State Superintendent of Education. </w:t>
      </w:r>
    </w:p>
    <w:p w:rsidR="001D53EF" w:rsidRPr="001D53EF" w:rsidRDefault="001D53EF" w:rsidP="001D53EF">
      <w:pPr>
        <w:rPr>
          <w:color w:val="000000"/>
          <w:u w:color="000000"/>
        </w:rPr>
      </w:pPr>
      <w:r w:rsidRPr="001D53EF">
        <w:rPr>
          <w:color w:val="000000"/>
          <w:u w:color="000000"/>
        </w:rPr>
        <w:tab/>
        <w:t>(C)</w:t>
      </w:r>
      <w:r w:rsidRPr="001D53EF">
        <w:rPr>
          <w:color w:val="000000"/>
          <w:u w:color="000000"/>
        </w:rPr>
        <w:tab/>
        <w:t xml:space="preserve">The Secretary of Commerce shall serve as the chairman of the council. </w:t>
      </w:r>
    </w:p>
    <w:p w:rsidR="001D53EF" w:rsidRPr="001D53EF" w:rsidRDefault="001D53EF" w:rsidP="001D53EF">
      <w:pPr>
        <w:rPr>
          <w:color w:val="000000"/>
          <w:u w:color="000000"/>
        </w:rPr>
      </w:pPr>
      <w:r w:rsidRPr="001D53EF">
        <w:rPr>
          <w:color w:val="000000"/>
          <w:u w:color="000000"/>
        </w:rPr>
        <w:tab/>
        <w:t>Section 13</w:t>
      </w:r>
      <w:r w:rsidRPr="001D53EF">
        <w:rPr>
          <w:color w:val="000000"/>
          <w:u w:color="000000"/>
        </w:rPr>
        <w:noBreakHyphen/>
        <w:t>1</w:t>
      </w:r>
      <w:r w:rsidRPr="001D53EF">
        <w:rPr>
          <w:color w:val="000000"/>
          <w:u w:color="000000"/>
        </w:rPr>
        <w:noBreakHyphen/>
        <w:t>2040.</w:t>
      </w:r>
      <w:r w:rsidRPr="001D53EF">
        <w:rPr>
          <w:color w:val="000000"/>
          <w:u w:color="000000"/>
        </w:rPr>
        <w:tab/>
        <w:t>(A)</w:t>
      </w:r>
      <w:r w:rsidRPr="001D53EF">
        <w:rPr>
          <w:color w:val="000000"/>
          <w:u w:color="000000"/>
        </w:rPr>
        <w:tab/>
        <w:t>The Coordinating Council for Workforce Development shall develop a comprehensive plan for workforce development.</w:t>
      </w:r>
    </w:p>
    <w:p w:rsidR="000A48D9" w:rsidRDefault="001D53EF" w:rsidP="001D53EF">
      <w:pPr>
        <w:rPr>
          <w:color w:val="000000"/>
          <w:u w:color="000000"/>
        </w:rPr>
      </w:pPr>
      <w:r w:rsidRPr="001D53EF">
        <w:rPr>
          <w:color w:val="000000"/>
          <w:u w:color="000000"/>
        </w:rPr>
        <w:tab/>
        <w:t>(B)</w:t>
      </w:r>
      <w:r w:rsidRPr="001D53EF">
        <w:rPr>
          <w:color w:val="000000"/>
          <w:u w:color="000000"/>
        </w:rPr>
        <w:tab/>
        <w:t xml:space="preserve">The council, in cooperation with the Department of Education, the Department of Employment and Workforce, the Department of Commerce, the State Board for Technical and Comprehensive </w:t>
      </w: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734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t>Education, the Commission on Higher Education, and other stakeholders shall:</w:t>
      </w:r>
    </w:p>
    <w:p w:rsidR="001D53EF" w:rsidRPr="001D53EF" w:rsidRDefault="001D53EF" w:rsidP="001D53EF">
      <w:pPr>
        <w:rPr>
          <w:color w:val="000000"/>
          <w:u w:color="000000"/>
        </w:rPr>
      </w:pPr>
      <w:r w:rsidRPr="001D53EF">
        <w:rPr>
          <w:color w:val="000000"/>
          <w:u w:color="000000"/>
        </w:rPr>
        <w:tab/>
      </w:r>
      <w:r w:rsidRPr="001D53EF">
        <w:rPr>
          <w:color w:val="000000"/>
          <w:u w:color="000000"/>
        </w:rPr>
        <w:tab/>
        <w:t>(1)</w:t>
      </w:r>
      <w:r w:rsidRPr="001D53EF">
        <w:rPr>
          <w:color w:val="000000"/>
          <w:u w:color="000000"/>
        </w:rPr>
        <w:tab/>
        <w:t>concentrate its major efforts on planning, coordination evaluation, policy analysis, and recommending improvements to the state’s training system;</w:t>
      </w:r>
    </w:p>
    <w:p w:rsidR="001D53EF" w:rsidRPr="001D53EF" w:rsidRDefault="001D53EF" w:rsidP="001D53EF">
      <w:pPr>
        <w:rPr>
          <w:color w:val="000000"/>
          <w:u w:color="000000"/>
        </w:rPr>
      </w:pPr>
      <w:r w:rsidRPr="001D53EF">
        <w:rPr>
          <w:color w:val="000000"/>
          <w:u w:color="000000"/>
        </w:rPr>
        <w:tab/>
      </w:r>
      <w:r w:rsidRPr="001D53EF">
        <w:rPr>
          <w:color w:val="000000"/>
          <w:u w:color="000000"/>
        </w:rPr>
        <w:tab/>
        <w:t>(2)</w:t>
      </w:r>
      <w:r w:rsidRPr="001D53EF">
        <w:rPr>
          <w:color w:val="000000"/>
          <w:u w:color="000000"/>
        </w:rPr>
        <w:tab/>
        <w:t>advocate for the state training system and for meeting the needs of employers and the workforce for workforce education and training;</w:t>
      </w:r>
    </w:p>
    <w:p w:rsidR="001D53EF" w:rsidRPr="001D53EF" w:rsidRDefault="001D53EF" w:rsidP="001D53EF">
      <w:pPr>
        <w:rPr>
          <w:color w:val="000000"/>
          <w:u w:color="000000"/>
        </w:rPr>
      </w:pPr>
      <w:r w:rsidRPr="001D53EF">
        <w:rPr>
          <w:color w:val="000000"/>
          <w:u w:color="000000"/>
        </w:rPr>
        <w:tab/>
      </w:r>
      <w:r w:rsidRPr="001D53EF">
        <w:rPr>
          <w:color w:val="000000"/>
          <w:u w:color="000000"/>
        </w:rPr>
        <w:tab/>
        <w:t>(3)</w:t>
      </w:r>
      <w:r w:rsidRPr="001D53EF">
        <w:rPr>
          <w:color w:val="000000"/>
          <w:u w:color="000000"/>
        </w:rPr>
        <w:tab/>
        <w:t>establish and maintain an inventory of the programs of the state training system, and related state programs, and perform a biennial assessment of the career and technical education, training, and adult basic education and literacy needs of the State, identify ongoing and strategic education needs, and assess the extent to which employment, training, career and technical and basic education, rehabilitation services, and public assistance services represent a consistent, integrated approach to meet the needs;</w:t>
      </w:r>
    </w:p>
    <w:p w:rsidR="001D53EF" w:rsidRPr="001D53EF" w:rsidRDefault="001D53EF" w:rsidP="001D53EF">
      <w:pPr>
        <w:rPr>
          <w:color w:val="000000"/>
          <w:u w:color="000000"/>
        </w:rPr>
      </w:pPr>
      <w:r w:rsidRPr="001D53EF">
        <w:rPr>
          <w:color w:val="000000"/>
          <w:u w:color="000000"/>
        </w:rPr>
        <w:tab/>
      </w:r>
      <w:r w:rsidRPr="001D53EF">
        <w:rPr>
          <w:color w:val="000000"/>
          <w:u w:color="000000"/>
        </w:rPr>
        <w:tab/>
        <w:t>(4)</w:t>
      </w:r>
      <w:r w:rsidRPr="001D53EF">
        <w:rPr>
          <w:color w:val="000000"/>
          <w:u w:color="000000"/>
        </w:rPr>
        <w:tab/>
        <w:t xml:space="preserve">develop and maintain a state comprehensive plan for workforce development including, but not limited to, goals, objectives, and priorities for the state training system and review the state training system for consistency with the state comprehensive plan.  In developing the state comprehensive plan for workforce development, the council shall use, but is not limited to: </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(a)</w:t>
      </w:r>
      <w:r w:rsidRPr="001D53EF">
        <w:rPr>
          <w:color w:val="000000"/>
          <w:u w:color="000000"/>
        </w:rPr>
        <w:tab/>
        <w:t>economic, labor market, and populations trends reports;</w:t>
      </w:r>
    </w:p>
    <w:p w:rsidR="001D53EF" w:rsidRPr="001D53EF" w:rsidRDefault="001D53EF" w:rsidP="001D53EF">
      <w:pPr>
        <w:rPr>
          <w:color w:val="000000"/>
          <w:u w:color="000000"/>
        </w:rPr>
      </w:pPr>
      <w:r w:rsidRPr="001D53EF">
        <w:rPr>
          <w:color w:val="000000"/>
          <w:u w:color="000000"/>
        </w:rPr>
        <w:lastRenderedPageBreak/>
        <w:tab/>
      </w:r>
      <w:r w:rsidRPr="001D53EF">
        <w:rPr>
          <w:color w:val="000000"/>
          <w:u w:color="000000"/>
        </w:rPr>
        <w:tab/>
      </w:r>
      <w:r w:rsidRPr="001D53EF">
        <w:rPr>
          <w:color w:val="000000"/>
          <w:u w:color="000000"/>
        </w:rPr>
        <w:tab/>
        <w:t>(b)</w:t>
      </w:r>
      <w:r w:rsidRPr="001D53EF">
        <w:rPr>
          <w:color w:val="000000"/>
          <w:u w:color="000000"/>
        </w:rPr>
        <w:tab/>
        <w:t xml:space="preserve">information provided by the Office of Revenue and Fiscal Affairs; </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(c)</w:t>
      </w:r>
      <w:r w:rsidRPr="001D53EF">
        <w:rPr>
          <w:color w:val="000000"/>
          <w:u w:color="000000"/>
        </w:rPr>
        <w:tab/>
        <w:t xml:space="preserve">industry employment and occupational forecasts; </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(d)</w:t>
      </w:r>
      <w:r w:rsidRPr="001D53EF">
        <w:rPr>
          <w:color w:val="000000"/>
          <w:u w:color="000000"/>
        </w:rPr>
        <w:tab/>
        <w:t>the results of scientifically based outcome, net</w:t>
      </w:r>
      <w:r w:rsidRPr="001D53EF">
        <w:rPr>
          <w:color w:val="000000"/>
          <w:u w:color="000000"/>
        </w:rPr>
        <w:noBreakHyphen/>
        <w:t>impact and cost</w:t>
      </w:r>
      <w:r w:rsidRPr="001D53EF">
        <w:rPr>
          <w:color w:val="000000"/>
          <w:u w:color="000000"/>
        </w:rPr>
        <w:noBreakHyphen/>
        <w:t xml:space="preserve">benefit evaluations; </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(e)</w:t>
      </w:r>
      <w:r w:rsidRPr="001D53EF">
        <w:rPr>
          <w:color w:val="000000"/>
          <w:u w:color="000000"/>
        </w:rPr>
        <w:tab/>
        <w:t xml:space="preserve">the needs of employers as evidenced in formal employer surveys and other employer input; </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(f)</w:t>
      </w:r>
      <w:r w:rsidRPr="001D53EF">
        <w:rPr>
          <w:color w:val="000000"/>
          <w:u w:color="000000"/>
        </w:rPr>
        <w:tab/>
        <w:t>the needs of program participants and workers as evidenced in formal surveys and other input from program participants; and</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(g)</w:t>
      </w:r>
      <w:r w:rsidRPr="001D53EF">
        <w:rPr>
          <w:color w:val="000000"/>
          <w:u w:color="000000"/>
        </w:rPr>
        <w:tab/>
        <w:t xml:space="preserve">information and updates regarding current education programs provided by the State Board for Technical and Comprehensive Education, the State Department of Education, and the Commission on Higher Education. </w:t>
      </w:r>
    </w:p>
    <w:p w:rsidR="001D53EF" w:rsidRPr="001D53EF" w:rsidRDefault="001D53EF" w:rsidP="001D53EF">
      <w:pPr>
        <w:rPr>
          <w:color w:val="000000"/>
          <w:u w:color="000000"/>
        </w:rPr>
      </w:pPr>
      <w:r w:rsidRPr="001D53EF">
        <w:rPr>
          <w:color w:val="000000"/>
          <w:u w:color="000000"/>
        </w:rPr>
        <w:tab/>
      </w:r>
      <w:r w:rsidRPr="001D53EF">
        <w:rPr>
          <w:color w:val="000000"/>
          <w:u w:color="000000"/>
        </w:rPr>
        <w:tab/>
        <w:t>(5)</w:t>
      </w:r>
      <w:r w:rsidRPr="001D53EF">
        <w:rPr>
          <w:color w:val="000000"/>
          <w:u w:color="000000"/>
        </w:rPr>
        <w:tab/>
        <w:t>review and make recommendations to the Executive Budget Office on operating and capital facilities budget requests for operating agencies of the state training system for purposes of consistency with the state comprehensive plan for workforce development;</w:t>
      </w:r>
    </w:p>
    <w:p w:rsidR="000A48D9" w:rsidRDefault="000A48D9">
      <w:pPr>
        <w:ind w:firstLine="0"/>
        <w:jc w:val="left"/>
        <w:rPr>
          <w:color w:val="000000"/>
          <w:u w:color="000000"/>
        </w:rPr>
      </w:pPr>
    </w:p>
    <w:p w:rsidR="000A48D9" w:rsidRDefault="000A48D9" w:rsidP="001D53EF">
      <w:pPr>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735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tab/>
      </w:r>
      <w:r w:rsidRPr="001D53EF">
        <w:rPr>
          <w:color w:val="000000"/>
          <w:u w:color="000000"/>
        </w:rPr>
        <w:tab/>
        <w:t>(6)</w:t>
      </w:r>
      <w:r w:rsidRPr="001D53EF">
        <w:rPr>
          <w:color w:val="000000"/>
          <w:u w:color="000000"/>
        </w:rPr>
        <w:tab/>
        <w:t>provide for coordination among the different operating agencies and components of the state training system at the state level and at the regional level;</w:t>
      </w:r>
    </w:p>
    <w:p w:rsidR="001D53EF" w:rsidRPr="001D53EF" w:rsidRDefault="001D53EF" w:rsidP="001D53EF">
      <w:pPr>
        <w:rPr>
          <w:color w:val="000000"/>
          <w:u w:color="000000"/>
        </w:rPr>
      </w:pPr>
      <w:r w:rsidRPr="001D53EF">
        <w:rPr>
          <w:color w:val="000000"/>
          <w:u w:color="000000"/>
        </w:rPr>
        <w:tab/>
      </w:r>
      <w:r w:rsidRPr="001D53EF">
        <w:rPr>
          <w:color w:val="000000"/>
          <w:u w:color="000000"/>
        </w:rPr>
        <w:tab/>
        <w:t>(7)</w:t>
      </w:r>
      <w:r w:rsidRPr="001D53EF">
        <w:rPr>
          <w:color w:val="000000"/>
          <w:u w:color="000000"/>
        </w:rPr>
        <w:tab/>
        <w:t>develop a consistent and reliable database on career and technical education enrollments, costs, program activities, and job placements from publicly funded career and technical education programs in this State;</w:t>
      </w:r>
    </w:p>
    <w:p w:rsidR="001D53EF" w:rsidRPr="001D53EF" w:rsidRDefault="001D53EF" w:rsidP="001D53EF">
      <w:pPr>
        <w:rPr>
          <w:color w:val="000000"/>
          <w:u w:color="000000"/>
        </w:rPr>
      </w:pPr>
      <w:r w:rsidRPr="001D53EF">
        <w:rPr>
          <w:color w:val="000000"/>
          <w:u w:color="000000"/>
        </w:rPr>
        <w:tab/>
      </w:r>
      <w:r w:rsidRPr="001D53EF">
        <w:rPr>
          <w:color w:val="000000"/>
          <w:u w:color="000000"/>
        </w:rPr>
        <w:tab/>
        <w:t>(8)</w:t>
      </w:r>
      <w:r w:rsidRPr="001D53EF">
        <w:rPr>
          <w:color w:val="000000"/>
          <w:u w:color="000000"/>
        </w:rPr>
        <w:tab/>
        <w:t xml:space="preserve">establish standards for data collection and maintenance for the operating agencies of the state training system in a format that is accessible for use by the council;   </w:t>
      </w:r>
    </w:p>
    <w:p w:rsidR="001D53EF" w:rsidRPr="001D53EF" w:rsidRDefault="001D53EF" w:rsidP="001D53EF">
      <w:pPr>
        <w:rPr>
          <w:color w:val="000000"/>
          <w:u w:color="000000"/>
        </w:rPr>
      </w:pPr>
      <w:r w:rsidRPr="001D53EF">
        <w:rPr>
          <w:color w:val="000000"/>
          <w:u w:color="000000"/>
        </w:rPr>
        <w:tab/>
      </w:r>
      <w:r w:rsidRPr="001D53EF">
        <w:rPr>
          <w:color w:val="000000"/>
          <w:u w:color="000000"/>
        </w:rPr>
        <w:tab/>
        <w:t>(9)</w:t>
      </w:r>
      <w:r w:rsidRPr="001D53EF">
        <w:rPr>
          <w:color w:val="000000"/>
          <w:u w:color="000000"/>
        </w:rPr>
        <w:tab/>
        <w:t>require a minimum of core data to be collected by each operating agency of the state training system and develop requirements for minimum core data;</w:t>
      </w:r>
    </w:p>
    <w:p w:rsidR="001D53EF" w:rsidRPr="001D53EF" w:rsidRDefault="001D53EF" w:rsidP="001D53EF">
      <w:pPr>
        <w:rPr>
          <w:color w:val="000000"/>
          <w:u w:color="000000"/>
        </w:rPr>
      </w:pPr>
      <w:r w:rsidRPr="001D53EF">
        <w:rPr>
          <w:color w:val="000000"/>
          <w:u w:color="000000"/>
        </w:rPr>
        <w:tab/>
      </w:r>
      <w:r w:rsidRPr="001D53EF">
        <w:rPr>
          <w:color w:val="000000"/>
          <w:u w:color="000000"/>
        </w:rPr>
        <w:tab/>
        <w:t>(10)</w:t>
      </w:r>
      <w:r w:rsidRPr="001D53EF">
        <w:rPr>
          <w:color w:val="000000"/>
          <w:u w:color="000000"/>
        </w:rPr>
        <w:tab/>
        <w:t>provide for the improvement and maintenance of quality and utility in occupational information and forecasts for use in training system planning and evaluation.  Improvements must include, but are not limited to, development of state</w:t>
      </w:r>
      <w:r w:rsidRPr="001D53EF">
        <w:rPr>
          <w:color w:val="000000"/>
          <w:u w:color="000000"/>
        </w:rPr>
        <w:noBreakHyphen/>
        <w:t xml:space="preserve">based occupational change factors involving input by employers and employees, and delineation of skill </w:t>
      </w:r>
      <w:r w:rsidRPr="001D53EF">
        <w:rPr>
          <w:color w:val="000000"/>
          <w:u w:color="000000"/>
        </w:rPr>
        <w:lastRenderedPageBreak/>
        <w:t>and training requirements by education level associated with current and forecasted occupations;</w:t>
      </w:r>
    </w:p>
    <w:p w:rsidR="001D53EF" w:rsidRPr="001D53EF" w:rsidRDefault="001D53EF" w:rsidP="001D53EF">
      <w:pPr>
        <w:rPr>
          <w:color w:val="000000"/>
          <w:u w:color="000000"/>
        </w:rPr>
      </w:pPr>
      <w:r w:rsidRPr="001D53EF">
        <w:rPr>
          <w:color w:val="000000"/>
          <w:u w:color="000000"/>
        </w:rPr>
        <w:tab/>
      </w:r>
      <w:r w:rsidRPr="001D53EF">
        <w:rPr>
          <w:color w:val="000000"/>
          <w:u w:color="000000"/>
        </w:rPr>
        <w:tab/>
        <w:t>(11)</w:t>
      </w:r>
      <w:r w:rsidRPr="001D53EF">
        <w:rPr>
          <w:color w:val="000000"/>
          <w:u w:color="000000"/>
        </w:rPr>
        <w:tab/>
        <w:t>establish minimum standards for program evaluation for the operating agencies of the state training system including, but not limited to, the use of common survey instruments and procedures for measuring perceptions of program participants and employers of program participants, and monitor such program evaluation;</w:t>
      </w:r>
    </w:p>
    <w:p w:rsidR="001D53EF" w:rsidRPr="001D53EF" w:rsidRDefault="001D53EF" w:rsidP="001D53EF">
      <w:pPr>
        <w:rPr>
          <w:color w:val="000000"/>
          <w:u w:color="000000"/>
        </w:rPr>
      </w:pPr>
      <w:r w:rsidRPr="001D53EF">
        <w:rPr>
          <w:color w:val="000000"/>
          <w:u w:color="000000"/>
        </w:rPr>
        <w:tab/>
      </w:r>
      <w:r w:rsidRPr="001D53EF">
        <w:rPr>
          <w:color w:val="000000"/>
          <w:u w:color="000000"/>
        </w:rPr>
        <w:tab/>
        <w:t>(12)</w:t>
      </w:r>
      <w:r w:rsidRPr="001D53EF">
        <w:rPr>
          <w:color w:val="000000"/>
          <w:u w:color="000000"/>
        </w:rPr>
        <w:tab/>
        <w:t>administer scientifically based outcome evaluations of the state training system every two years including, but not limited to, surveys of program participants, surveys of employers of program participants, and matches with employment and workforce department payroll and wage files.  Every five years, administer scientifically based net</w:t>
      </w:r>
      <w:r w:rsidRPr="001D53EF">
        <w:rPr>
          <w:color w:val="000000"/>
          <w:u w:color="000000"/>
        </w:rPr>
        <w:noBreakHyphen/>
        <w:t>impact and cost</w:t>
      </w:r>
      <w:r w:rsidRPr="001D53EF">
        <w:rPr>
          <w:color w:val="000000"/>
          <w:u w:color="000000"/>
        </w:rPr>
        <w:noBreakHyphen/>
        <w:t>benefit evaluations of the state training system; and</w:t>
      </w:r>
    </w:p>
    <w:p w:rsidR="001D53EF" w:rsidRPr="001D53EF" w:rsidRDefault="001D53EF" w:rsidP="001D53EF">
      <w:pPr>
        <w:rPr>
          <w:color w:val="000000"/>
          <w:u w:color="000000"/>
        </w:rPr>
      </w:pPr>
      <w:r w:rsidRPr="001D53EF">
        <w:rPr>
          <w:color w:val="000000"/>
          <w:u w:color="000000"/>
        </w:rPr>
        <w:tab/>
      </w:r>
      <w:r w:rsidRPr="001D53EF">
        <w:rPr>
          <w:color w:val="000000"/>
          <w:u w:color="000000"/>
        </w:rPr>
        <w:tab/>
        <w:t>(13)</w:t>
      </w:r>
      <w:r w:rsidRPr="001D53EF">
        <w:rPr>
          <w:color w:val="000000"/>
          <w:u w:color="000000"/>
        </w:rPr>
        <w:tab/>
        <w:t xml:space="preserve">provide for effectiveness and efficiency reviews of the state training system. </w:t>
      </w:r>
    </w:p>
    <w:p w:rsidR="001D53EF" w:rsidRPr="001D53EF" w:rsidRDefault="001D53EF" w:rsidP="001D53EF">
      <w:pPr>
        <w:rPr>
          <w:color w:val="000000"/>
          <w:u w:color="000000"/>
        </w:rPr>
      </w:pPr>
      <w:r w:rsidRPr="001D53EF">
        <w:rPr>
          <w:color w:val="000000"/>
          <w:u w:color="000000"/>
        </w:rPr>
        <w:tab/>
        <w:t>(C)</w:t>
      </w:r>
      <w:r w:rsidRPr="001D53EF">
        <w:rPr>
          <w:color w:val="000000"/>
          <w:u w:color="000000"/>
        </w:rPr>
        <w:tab/>
        <w:t>The council shall also:</w:t>
      </w:r>
    </w:p>
    <w:p w:rsidR="001D53EF" w:rsidRPr="001D53EF" w:rsidRDefault="001D53EF" w:rsidP="001D53EF">
      <w:pPr>
        <w:rPr>
          <w:color w:val="000000"/>
          <w:u w:color="000000"/>
        </w:rPr>
      </w:pPr>
      <w:r w:rsidRPr="001D53EF">
        <w:rPr>
          <w:color w:val="000000"/>
          <w:u w:color="000000"/>
        </w:rPr>
        <w:tab/>
      </w:r>
      <w:r w:rsidRPr="001D53EF">
        <w:rPr>
          <w:color w:val="000000"/>
          <w:u w:color="000000"/>
        </w:rPr>
        <w:tab/>
        <w:t>(1)</w:t>
      </w:r>
      <w:r w:rsidRPr="001D53EF">
        <w:rPr>
          <w:color w:val="000000"/>
          <w:u w:color="000000"/>
        </w:rPr>
        <w:tab/>
        <w:t>facilitate ongoing collaboration among stakeholders in order to address the health care personnel shortage;</w:t>
      </w:r>
    </w:p>
    <w:p w:rsidR="001D53EF" w:rsidRPr="001D53EF" w:rsidRDefault="001D53EF" w:rsidP="001D53EF">
      <w:pPr>
        <w:rPr>
          <w:color w:val="000000"/>
          <w:u w:color="000000"/>
        </w:rPr>
      </w:pPr>
      <w:r w:rsidRPr="001D53EF">
        <w:rPr>
          <w:color w:val="000000"/>
          <w:u w:color="000000"/>
        </w:rPr>
        <w:tab/>
      </w:r>
      <w:r w:rsidRPr="001D53EF">
        <w:rPr>
          <w:color w:val="000000"/>
          <w:u w:color="000000"/>
        </w:rPr>
        <w:tab/>
        <w:t>(2)</w:t>
      </w:r>
      <w:r w:rsidRPr="001D53EF">
        <w:rPr>
          <w:color w:val="000000"/>
          <w:u w:color="000000"/>
        </w:rPr>
        <w:tab/>
        <w:t>collaborate with stakeholders and within the comprehensive plan, establish and maintain a state strategic plan for ensuring an adequate supply of health care personnel that safeguards the ability of the health care delivery system in this State to provide quality, accessible health care to residents of South Carolina; and</w:t>
      </w: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736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tab/>
      </w:r>
      <w:r w:rsidRPr="001D53EF">
        <w:rPr>
          <w:color w:val="000000"/>
          <w:u w:color="000000"/>
        </w:rPr>
        <w:tab/>
        <w:t>(3)</w:t>
      </w:r>
      <w:r w:rsidRPr="001D53EF">
        <w:rPr>
          <w:color w:val="000000"/>
          <w:u w:color="000000"/>
        </w:rPr>
        <w:tab/>
        <w:t xml:space="preserve">report to the General Assembly and the Governor by December 31, 2017, and annually after, on progress on the state plan and make additional recommendations as necessary.   </w:t>
      </w:r>
    </w:p>
    <w:p w:rsidR="001D53EF" w:rsidRPr="001D53EF" w:rsidRDefault="001D53EF" w:rsidP="001D53EF">
      <w:pPr>
        <w:rPr>
          <w:color w:val="000000"/>
          <w:u w:color="000000"/>
        </w:rPr>
      </w:pPr>
      <w:r w:rsidRPr="001D53EF">
        <w:rPr>
          <w:color w:val="000000"/>
          <w:u w:color="000000"/>
        </w:rPr>
        <w:tab/>
        <w:t>(D)</w:t>
      </w:r>
      <w:r w:rsidRPr="001D53EF">
        <w:rPr>
          <w:color w:val="000000"/>
          <w:u w:color="000000"/>
        </w:rPr>
        <w:tab/>
        <w:t>The Department of Commerce, in consultation with the State Board for Technical and Comprehensive education, shall:</w:t>
      </w:r>
    </w:p>
    <w:p w:rsidR="001D53EF" w:rsidRPr="001D53EF" w:rsidRDefault="001D53EF" w:rsidP="001D53EF">
      <w:pPr>
        <w:rPr>
          <w:color w:val="000000"/>
          <w:u w:color="000000"/>
        </w:rPr>
      </w:pPr>
      <w:r w:rsidRPr="001D53EF">
        <w:rPr>
          <w:color w:val="000000"/>
          <w:u w:color="000000"/>
        </w:rPr>
        <w:tab/>
      </w:r>
      <w:r w:rsidRPr="001D53EF">
        <w:rPr>
          <w:color w:val="000000"/>
          <w:u w:color="000000"/>
        </w:rPr>
        <w:tab/>
        <w:t>(1)</w:t>
      </w:r>
      <w:r w:rsidRPr="001D53EF">
        <w:rPr>
          <w:color w:val="000000"/>
          <w:u w:color="000000"/>
        </w:rPr>
        <w:tab/>
        <w:t xml:space="preserve">ensure coordination among workforce training priorities and economic development and entrepreneurial development efforts; </w:t>
      </w:r>
    </w:p>
    <w:p w:rsidR="001D53EF" w:rsidRPr="001D53EF" w:rsidRDefault="001D53EF" w:rsidP="001D53EF">
      <w:pPr>
        <w:rPr>
          <w:color w:val="000000"/>
          <w:u w:color="000000"/>
        </w:rPr>
      </w:pPr>
      <w:r w:rsidRPr="001D53EF">
        <w:rPr>
          <w:color w:val="000000"/>
          <w:u w:color="000000"/>
        </w:rPr>
        <w:tab/>
      </w:r>
      <w:r w:rsidRPr="001D53EF">
        <w:rPr>
          <w:color w:val="000000"/>
          <w:u w:color="000000"/>
        </w:rPr>
        <w:tab/>
        <w:t>(2)</w:t>
      </w:r>
      <w:r w:rsidRPr="001D53EF">
        <w:rPr>
          <w:color w:val="000000"/>
          <w:u w:color="000000"/>
        </w:rPr>
        <w:tab/>
        <w:t>establish and administer programs for marketing and outreach to businesses and potential program participants; and</w:t>
      </w:r>
    </w:p>
    <w:p w:rsidR="001D53EF" w:rsidRPr="001D53EF" w:rsidRDefault="001D53EF" w:rsidP="001D53EF">
      <w:pPr>
        <w:rPr>
          <w:color w:val="000000"/>
          <w:u w:color="000000"/>
        </w:rPr>
      </w:pPr>
      <w:r w:rsidRPr="001D53EF">
        <w:rPr>
          <w:color w:val="000000"/>
          <w:u w:color="000000"/>
        </w:rPr>
        <w:tab/>
      </w:r>
      <w:r w:rsidRPr="001D53EF">
        <w:rPr>
          <w:color w:val="000000"/>
          <w:u w:color="000000"/>
        </w:rPr>
        <w:tab/>
        <w:t>(3)</w:t>
      </w:r>
      <w:r w:rsidRPr="001D53EF">
        <w:rPr>
          <w:color w:val="000000"/>
          <w:u w:color="000000"/>
        </w:rPr>
        <w:tab/>
        <w:t>facilitate private sector assistance for the state training system by investigating and implementing effective coinvestment models.</w:t>
      </w:r>
    </w:p>
    <w:p w:rsidR="001D53EF" w:rsidRPr="001D53EF" w:rsidRDefault="001D53EF" w:rsidP="001D53EF">
      <w:pPr>
        <w:rPr>
          <w:color w:val="000000"/>
          <w:u w:color="000000"/>
        </w:rPr>
      </w:pPr>
      <w:r w:rsidRPr="001D53EF">
        <w:rPr>
          <w:color w:val="000000"/>
          <w:u w:color="000000"/>
        </w:rPr>
        <w:lastRenderedPageBreak/>
        <w:tab/>
        <w:t>(E)</w:t>
      </w:r>
      <w:r w:rsidRPr="001D53EF">
        <w:rPr>
          <w:color w:val="000000"/>
          <w:u w:color="000000"/>
        </w:rPr>
        <w:tab/>
        <w:t>The State Board for Technical and Comprehensive Education, in consultation with the State Department of Education and the Commission on Higher Education or its successor, shall:</w:t>
      </w:r>
    </w:p>
    <w:p w:rsidR="001D53EF" w:rsidRPr="001D53EF" w:rsidRDefault="001D53EF" w:rsidP="001D53EF">
      <w:pPr>
        <w:rPr>
          <w:color w:val="000000"/>
          <w:u w:color="000000"/>
        </w:rPr>
      </w:pPr>
      <w:r w:rsidRPr="001D53EF">
        <w:rPr>
          <w:color w:val="000000"/>
          <w:u w:color="000000"/>
        </w:rPr>
        <w:tab/>
      </w:r>
      <w:r w:rsidRPr="001D53EF">
        <w:rPr>
          <w:color w:val="000000"/>
          <w:u w:color="000000"/>
        </w:rPr>
        <w:tab/>
        <w:t>(1)</w:t>
      </w:r>
      <w:r w:rsidRPr="001D53EF">
        <w:rPr>
          <w:color w:val="000000"/>
          <w:u w:color="000000"/>
        </w:rPr>
        <w:tab/>
        <w:t>make recommendations to the State Board of Education concerning basic skill competencies and essential core competencies for K</w:t>
      </w:r>
      <w:r w:rsidRPr="001D53EF">
        <w:rPr>
          <w:color w:val="000000"/>
          <w:u w:color="000000"/>
        </w:rPr>
        <w:noBreakHyphen/>
        <w:t>12 education as they relate to workforce training and education.  Basic skills for this purpose may include reading, writing, computation, speaking, and critical thinking.  Essential core competencies for this purpose may include English, math, science/technology, history, geography, and critical thinking.  The council shall monitor the development of and provide advice concerning secondary curriculum which integrates career and technical and academic education;</w:t>
      </w:r>
    </w:p>
    <w:p w:rsidR="001D53EF" w:rsidRPr="001D53EF" w:rsidRDefault="001D53EF" w:rsidP="001D53EF">
      <w:pPr>
        <w:rPr>
          <w:color w:val="000000"/>
          <w:u w:color="000000"/>
        </w:rPr>
      </w:pPr>
      <w:r w:rsidRPr="001D53EF">
        <w:rPr>
          <w:color w:val="000000"/>
          <w:u w:color="000000"/>
        </w:rPr>
        <w:tab/>
      </w:r>
      <w:r w:rsidRPr="001D53EF">
        <w:rPr>
          <w:color w:val="000000"/>
          <w:u w:color="000000"/>
        </w:rPr>
        <w:tab/>
        <w:t>(2)</w:t>
      </w:r>
      <w:r w:rsidRPr="001D53EF">
        <w:rPr>
          <w:color w:val="000000"/>
          <w:u w:color="000000"/>
        </w:rPr>
        <w:tab/>
        <w:t>facilitate the development of programs for school</w:t>
      </w:r>
      <w:r w:rsidRPr="001D53EF">
        <w:rPr>
          <w:color w:val="000000"/>
          <w:u w:color="000000"/>
        </w:rPr>
        <w:noBreakHyphen/>
        <w:t>to</w:t>
      </w:r>
      <w:r w:rsidRPr="001D53EF">
        <w:rPr>
          <w:color w:val="000000"/>
          <w:u w:color="000000"/>
        </w:rPr>
        <w:noBreakHyphen/>
        <w:t>work transition that combine classroom education and on</w:t>
      </w:r>
      <w:r w:rsidRPr="001D53EF">
        <w:rPr>
          <w:color w:val="000000"/>
          <w:u w:color="000000"/>
        </w:rPr>
        <w:noBreakHyphen/>
        <w:t>the</w:t>
      </w:r>
      <w:r w:rsidRPr="001D53EF">
        <w:rPr>
          <w:color w:val="000000"/>
          <w:u w:color="000000"/>
        </w:rPr>
        <w:noBreakHyphen/>
        <w:t>job training, including entrepreneurial education and training, in industries and occupations without a significant number of apprenticeship programs;</w:t>
      </w:r>
    </w:p>
    <w:p w:rsidR="001D53EF" w:rsidRPr="001D53EF" w:rsidRDefault="001D53EF" w:rsidP="001D53EF">
      <w:pPr>
        <w:rPr>
          <w:color w:val="000000"/>
          <w:u w:color="000000"/>
        </w:rPr>
      </w:pPr>
      <w:r w:rsidRPr="001D53EF">
        <w:rPr>
          <w:color w:val="000000"/>
          <w:u w:color="000000"/>
        </w:rPr>
        <w:tab/>
      </w:r>
      <w:r w:rsidRPr="001D53EF">
        <w:rPr>
          <w:color w:val="000000"/>
          <w:u w:color="000000"/>
        </w:rPr>
        <w:tab/>
        <w:t>(3)</w:t>
      </w:r>
      <w:r w:rsidRPr="001D53EF">
        <w:rPr>
          <w:color w:val="000000"/>
          <w:u w:color="000000"/>
        </w:rPr>
        <w:tab/>
        <w:t>provide for the development of common course description formats, common reporting requirements, and common definitions for operating agencies of the training system;</w:t>
      </w:r>
    </w:p>
    <w:p w:rsidR="001D53EF" w:rsidRPr="001D53EF" w:rsidRDefault="001D53EF" w:rsidP="001D53EF">
      <w:pPr>
        <w:rPr>
          <w:color w:val="000000"/>
          <w:u w:color="000000"/>
        </w:rPr>
      </w:pPr>
      <w:r w:rsidRPr="001D53EF">
        <w:rPr>
          <w:color w:val="000000"/>
          <w:u w:color="000000"/>
        </w:rPr>
        <w:tab/>
      </w:r>
      <w:r w:rsidRPr="001D53EF">
        <w:rPr>
          <w:color w:val="000000"/>
          <w:u w:color="000000"/>
        </w:rPr>
        <w:tab/>
        <w:t>(4)</w:t>
      </w:r>
      <w:r w:rsidRPr="001D53EF">
        <w:rPr>
          <w:color w:val="000000"/>
          <w:u w:color="000000"/>
        </w:rPr>
        <w:tab/>
        <w:t xml:space="preserve">facilitate transfer of credit policies and agreements between institutions of the state training system, establish articulation agreements for programs encompassing two years of secondary workforce education and two years of postsecondary workforce education; and </w:t>
      </w:r>
    </w:p>
    <w:p w:rsidR="000A48D9" w:rsidRDefault="001D53EF" w:rsidP="001D53EF">
      <w:pPr>
        <w:rPr>
          <w:color w:val="000000"/>
          <w:u w:color="000000"/>
        </w:rPr>
      </w:pPr>
      <w:r w:rsidRPr="001D53EF">
        <w:rPr>
          <w:color w:val="000000"/>
          <w:u w:color="000000"/>
        </w:rPr>
        <w:tab/>
      </w:r>
      <w:r w:rsidRPr="001D53EF">
        <w:rPr>
          <w:color w:val="000000"/>
          <w:u w:color="000000"/>
        </w:rPr>
        <w:tab/>
        <w:t>(5)</w:t>
      </w:r>
      <w:r w:rsidRPr="001D53EF">
        <w:rPr>
          <w:color w:val="000000"/>
          <w:u w:color="000000"/>
        </w:rPr>
        <w:tab/>
        <w:t>conduct research into workforce development programs designed to reduce the high unemployment rate among young people between approximately seventeen and twenty</w:t>
      </w:r>
      <w:r w:rsidRPr="001D53EF">
        <w:rPr>
          <w:color w:val="000000"/>
          <w:u w:color="000000"/>
        </w:rPr>
        <w:noBreakHyphen/>
        <w:t xml:space="preserve">one years of age, and advise the council on implement policies and programs to alleviate the  unemployment rate among young people. The research may include disaggregated demographic information and, to the extent possible, </w:t>
      </w:r>
    </w:p>
    <w:p w:rsidR="000A48D9" w:rsidRDefault="000A48D9">
      <w:pPr>
        <w:ind w:firstLine="0"/>
        <w:jc w:val="left"/>
        <w:rPr>
          <w:color w:val="000000"/>
          <w:u w:color="000000"/>
        </w:rPr>
      </w:pPr>
    </w:p>
    <w:p w:rsidR="000A48D9" w:rsidRDefault="000A48D9" w:rsidP="001D53EF">
      <w:pPr>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737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t xml:space="preserve">income data for young adults. The research also must include a comparison of the effectiveness of programs examined as a part of the research conducted in this subsection in relation to the public investment made in these programs in reducing unemployment of young adults. The council shall report to the Senate Finance Committee, the Senate Education Committee, the House Ways and Means Committee, and the </w:t>
      </w:r>
      <w:r w:rsidRPr="001D53EF">
        <w:rPr>
          <w:color w:val="000000"/>
          <w:u w:color="000000"/>
        </w:rPr>
        <w:lastRenderedPageBreak/>
        <w:t>House Education and Public Works Committee by November 15, 2017, and every two years after.</w:t>
      </w:r>
    </w:p>
    <w:p w:rsidR="001D53EF" w:rsidRPr="001D53EF" w:rsidRDefault="001D53EF" w:rsidP="001D53EF">
      <w:pPr>
        <w:rPr>
          <w:color w:val="000000"/>
          <w:u w:color="000000"/>
        </w:rPr>
      </w:pPr>
      <w:r w:rsidRPr="001D53EF">
        <w:rPr>
          <w:color w:val="000000"/>
          <w:u w:color="000000"/>
        </w:rPr>
        <w:tab/>
        <w:t>(F)</w:t>
      </w:r>
      <w:r w:rsidRPr="001D53EF">
        <w:rPr>
          <w:color w:val="000000"/>
          <w:u w:color="000000"/>
        </w:rPr>
        <w:tab/>
        <w:t>The Department of Employment and Workforce, in consultation with all operating agencies, shall:</w:t>
      </w:r>
    </w:p>
    <w:p w:rsidR="001D53EF" w:rsidRPr="001D53EF" w:rsidRDefault="001D53EF" w:rsidP="001D53EF">
      <w:pPr>
        <w:rPr>
          <w:color w:val="000000"/>
          <w:u w:color="000000"/>
        </w:rPr>
      </w:pPr>
      <w:r w:rsidRPr="001D53EF">
        <w:rPr>
          <w:color w:val="000000"/>
          <w:u w:color="000000"/>
        </w:rPr>
        <w:tab/>
      </w:r>
      <w:r w:rsidRPr="001D53EF">
        <w:rPr>
          <w:color w:val="000000"/>
          <w:u w:color="000000"/>
        </w:rPr>
        <w:tab/>
        <w:t>(1)</w:t>
      </w:r>
      <w:r w:rsidRPr="001D53EF">
        <w:rPr>
          <w:color w:val="000000"/>
          <w:u w:color="000000"/>
        </w:rPr>
        <w:tab/>
        <w:t>develop policy objectives for the Workforce Investment and Opportunity Act, P.L</w:t>
      </w:r>
      <w:bookmarkStart w:id="32" w:name="temp"/>
      <w:bookmarkEnd w:id="32"/>
      <w:r w:rsidRPr="001D53EF">
        <w:rPr>
          <w:color w:val="000000"/>
          <w:u w:color="000000"/>
        </w:rPr>
        <w:t>. 113</w:t>
      </w:r>
      <w:r w:rsidRPr="001D53EF">
        <w:rPr>
          <w:color w:val="000000"/>
          <w:u w:color="000000"/>
        </w:rPr>
        <w:noBreakHyphen/>
        <w:t>128, or its successor; develop coordination criteria for activities under the act with related programs and services provided by state and local education and training agencies; and ensure that entrepreneurial training opportunities are available through programs of each local workforce development council in the State;</w:t>
      </w:r>
    </w:p>
    <w:p w:rsidR="001D53EF" w:rsidRPr="001D53EF" w:rsidRDefault="001D53EF" w:rsidP="001D53EF">
      <w:pPr>
        <w:rPr>
          <w:color w:val="000000"/>
          <w:u w:color="000000"/>
        </w:rPr>
      </w:pPr>
      <w:r w:rsidRPr="001D53EF">
        <w:rPr>
          <w:color w:val="000000"/>
          <w:u w:color="000000"/>
        </w:rPr>
        <w:tab/>
      </w:r>
      <w:r w:rsidRPr="001D53EF">
        <w:rPr>
          <w:color w:val="000000"/>
          <w:u w:color="000000"/>
        </w:rPr>
        <w:tab/>
        <w:t>(2)</w:t>
      </w:r>
      <w:r w:rsidRPr="001D53EF">
        <w:rPr>
          <w:color w:val="000000"/>
          <w:u w:color="000000"/>
        </w:rPr>
        <w:tab/>
        <w:t>include in the planning requirements for local workforce investment boards a requirement that the local workforce investment boards specify how entrepreneurial training is to be offered through the one</w:t>
      </w:r>
      <w:r w:rsidRPr="001D53EF">
        <w:rPr>
          <w:color w:val="000000"/>
          <w:u w:color="000000"/>
        </w:rPr>
        <w:noBreakHyphen/>
        <w:t>stop system required under the Workforce Investment and Opportunity Act, P.L. 113</w:t>
      </w:r>
      <w:r w:rsidRPr="001D53EF">
        <w:rPr>
          <w:color w:val="000000"/>
          <w:u w:color="000000"/>
        </w:rPr>
        <w:noBreakHyphen/>
        <w:t>128, or its successor; and</w:t>
      </w:r>
    </w:p>
    <w:p w:rsidR="001D53EF" w:rsidRPr="001D53EF" w:rsidRDefault="001D53EF" w:rsidP="001D53EF">
      <w:pPr>
        <w:rPr>
          <w:color w:val="000000"/>
          <w:u w:color="000000"/>
        </w:rPr>
      </w:pPr>
      <w:r w:rsidRPr="001D53EF">
        <w:rPr>
          <w:color w:val="000000"/>
          <w:u w:color="000000"/>
        </w:rPr>
        <w:tab/>
      </w:r>
      <w:r w:rsidRPr="001D53EF">
        <w:rPr>
          <w:color w:val="000000"/>
          <w:u w:color="000000"/>
        </w:rPr>
        <w:tab/>
        <w:t>(3)</w:t>
      </w:r>
      <w:r w:rsidRPr="001D53EF">
        <w:rPr>
          <w:color w:val="000000"/>
          <w:u w:color="000000"/>
        </w:rPr>
        <w:tab/>
        <w:t>participate in the planning and policy development of Governor set</w:t>
      </w:r>
      <w:r w:rsidRPr="001D53EF">
        <w:rPr>
          <w:color w:val="000000"/>
          <w:u w:color="000000"/>
        </w:rPr>
        <w:noBreakHyphen/>
        <w:t>aside grants under The Job Training Partnership Act, as amended.</w:t>
      </w:r>
    </w:p>
    <w:p w:rsidR="001D53EF" w:rsidRPr="001D53EF" w:rsidRDefault="001D53EF" w:rsidP="001D53EF">
      <w:pPr>
        <w:rPr>
          <w:color w:val="000000"/>
          <w:u w:color="000000"/>
        </w:rPr>
      </w:pPr>
      <w:r w:rsidRPr="001D53EF">
        <w:rPr>
          <w:color w:val="000000"/>
          <w:u w:color="000000"/>
        </w:rPr>
        <w:tab/>
        <w:t>(G)</w:t>
      </w:r>
      <w:r w:rsidRPr="001D53EF">
        <w:rPr>
          <w:color w:val="000000"/>
          <w:u w:color="000000"/>
        </w:rPr>
        <w:tab/>
        <w:t xml:space="preserve">Operating agencies assigned a responsibility under this section shall carry out their duties upon the approval of the council. </w:t>
      </w:r>
    </w:p>
    <w:p w:rsidR="001D53EF" w:rsidRPr="001D53EF" w:rsidRDefault="001D53EF" w:rsidP="001D53EF">
      <w:pPr>
        <w:rPr>
          <w:color w:val="000000"/>
          <w:u w:color="000000"/>
        </w:rPr>
      </w:pPr>
      <w:r w:rsidRPr="001D53EF">
        <w:rPr>
          <w:color w:val="000000"/>
          <w:u w:color="000000"/>
        </w:rPr>
        <w:tab/>
        <w:t>(H)</w:t>
      </w:r>
      <w:r w:rsidRPr="001D53EF">
        <w:rPr>
          <w:color w:val="000000"/>
          <w:u w:color="000000"/>
        </w:rPr>
        <w:tab/>
        <w:t xml:space="preserve">The council and all operating agencies shall adopt rules and promulgate regulations necessary to implement this article. </w:t>
      </w:r>
    </w:p>
    <w:p w:rsidR="001D53EF" w:rsidRPr="001D53EF" w:rsidRDefault="001D53EF" w:rsidP="001D53EF">
      <w:pPr>
        <w:rPr>
          <w:color w:val="000000"/>
          <w:u w:color="000000"/>
        </w:rPr>
      </w:pPr>
      <w:r w:rsidRPr="001D53EF">
        <w:rPr>
          <w:color w:val="000000"/>
          <w:u w:color="000000"/>
        </w:rPr>
        <w:tab/>
        <w:t>Section 13</w:t>
      </w:r>
      <w:r w:rsidRPr="001D53EF">
        <w:rPr>
          <w:color w:val="000000"/>
          <w:u w:color="000000"/>
        </w:rPr>
        <w:noBreakHyphen/>
        <w:t>1</w:t>
      </w:r>
      <w:r w:rsidRPr="001D53EF">
        <w:rPr>
          <w:color w:val="000000"/>
          <w:u w:color="000000"/>
        </w:rPr>
        <w:noBreakHyphen/>
        <w:t>2050.</w:t>
      </w:r>
      <w:r w:rsidRPr="001D53EF">
        <w:rPr>
          <w:color w:val="000000"/>
          <w:u w:color="000000"/>
        </w:rPr>
        <w:tab/>
        <w:t>(A)</w:t>
      </w:r>
      <w:r w:rsidRPr="001D53EF">
        <w:rPr>
          <w:color w:val="000000"/>
          <w:u w:color="000000"/>
        </w:rPr>
        <w:tab/>
        <w:t>The council shall develop a state comprehensive plan for workforce development for a five</w:t>
      </w:r>
      <w:r w:rsidRPr="001D53EF">
        <w:rPr>
          <w:color w:val="000000"/>
          <w:u w:color="000000"/>
        </w:rPr>
        <w:noBreakHyphen/>
        <w:t>year time period.  The council shall submit the five</w:t>
      </w:r>
      <w:r w:rsidRPr="001D53EF">
        <w:rPr>
          <w:color w:val="000000"/>
          <w:u w:color="000000"/>
        </w:rPr>
        <w:noBreakHyphen/>
        <w:t xml:space="preserve">year state comprehensive plan to the Senate Finance Committee, the Senate Education Committee, the House Ways and Means Committee, the House Education and Public Works Committee, and the </w:t>
      </w:r>
      <w:r w:rsidR="001B76CB">
        <w:rPr>
          <w:color w:val="000000"/>
          <w:u w:color="000000"/>
        </w:rPr>
        <w:t>Governor. The plan becomes the s</w:t>
      </w:r>
      <w:r w:rsidRPr="001D53EF">
        <w:rPr>
          <w:color w:val="000000"/>
          <w:u w:color="000000"/>
        </w:rPr>
        <w:t>tate’s workforce training policy unless legislation is enacted to alter the policies set forth in the plan.</w:t>
      </w:r>
    </w:p>
    <w:p w:rsidR="001D53EF" w:rsidRPr="001D53EF" w:rsidRDefault="001D53EF" w:rsidP="001D53EF">
      <w:pPr>
        <w:rPr>
          <w:color w:val="000000"/>
          <w:u w:color="000000"/>
        </w:rPr>
      </w:pPr>
      <w:r w:rsidRPr="001D53EF">
        <w:rPr>
          <w:color w:val="000000"/>
          <w:u w:color="000000"/>
        </w:rPr>
        <w:tab/>
        <w:t>(B)</w:t>
      </w:r>
      <w:r w:rsidRPr="001D53EF">
        <w:rPr>
          <w:color w:val="000000"/>
          <w:u w:color="000000"/>
        </w:rPr>
        <w:tab/>
        <w:t>The comprehensive plan must include a description of the purpose and workforce training role for workforce development programs of the operating agencies and sufficient specificity regarding expected actions by the operating agencies to allow them to carry out actions consistent with the comprehensive plan.</w:t>
      </w: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738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lastRenderedPageBreak/>
        <w:tab/>
        <w:t>(C)</w:t>
      </w:r>
      <w:r w:rsidRPr="001D53EF">
        <w:rPr>
          <w:color w:val="000000"/>
          <w:u w:color="000000"/>
        </w:rPr>
        <w:tab/>
        <w:t>The operating agencies shall have operating plans for their workforce development efforts that are consistent with the comprehensive plan and that provide detail on implementation steps needed to carry out their responsibilities under the plan.  Each operating agency shall provide an annual progress report to the council.</w:t>
      </w:r>
    </w:p>
    <w:p w:rsidR="001D53EF" w:rsidRPr="001D53EF" w:rsidRDefault="001D53EF" w:rsidP="001D53EF">
      <w:pPr>
        <w:rPr>
          <w:color w:val="000000"/>
          <w:u w:color="000000"/>
        </w:rPr>
      </w:pPr>
      <w:r w:rsidRPr="001D53EF">
        <w:rPr>
          <w:color w:val="000000"/>
          <w:u w:color="000000"/>
        </w:rPr>
        <w:tab/>
        <w:t>(D)</w:t>
      </w:r>
      <w:r w:rsidRPr="001D53EF">
        <w:rPr>
          <w:color w:val="000000"/>
          <w:u w:color="000000"/>
        </w:rPr>
        <w:tab/>
        <w:t>The comprehensive plan must include recommendations to the General Assembly and the Governor on the modification, consolidation, initiation, or elimination of workforce development programs in this State.</w:t>
      </w:r>
    </w:p>
    <w:p w:rsidR="001D53EF" w:rsidRPr="001D53EF" w:rsidRDefault="001D53EF" w:rsidP="001D53EF">
      <w:pPr>
        <w:rPr>
          <w:color w:val="000000"/>
          <w:u w:color="000000"/>
        </w:rPr>
      </w:pPr>
      <w:r w:rsidRPr="001D53EF">
        <w:rPr>
          <w:color w:val="000000"/>
          <w:u w:color="000000"/>
        </w:rPr>
        <w:tab/>
        <w:t>(E)</w:t>
      </w:r>
      <w:r w:rsidRPr="001D53EF">
        <w:rPr>
          <w:color w:val="000000"/>
          <w:u w:color="000000"/>
        </w:rPr>
        <w:tab/>
        <w:t xml:space="preserve">The comprehensive plan must identify the strategic industry sectors targeted by the workforce development system. </w:t>
      </w:r>
    </w:p>
    <w:p w:rsidR="001D53EF" w:rsidRPr="001D53EF" w:rsidRDefault="001D53EF" w:rsidP="001D53EF">
      <w:pPr>
        <w:rPr>
          <w:color w:val="000000"/>
          <w:u w:color="000000"/>
        </w:rPr>
      </w:pPr>
      <w:r w:rsidRPr="001D53EF">
        <w:rPr>
          <w:color w:val="000000"/>
          <w:u w:color="000000"/>
        </w:rPr>
        <w:tab/>
        <w:t>(F)</w:t>
      </w:r>
      <w:r w:rsidRPr="001D53EF">
        <w:rPr>
          <w:color w:val="000000"/>
          <w:u w:color="000000"/>
        </w:rPr>
        <w:tab/>
        <w:t>The council shall report to the Senate Finance Committee, the Senate Education Committee, the House Ways and Means Committee, and the House Education and Public Works Committee by December first of each year on its progress in implementing the comprehensive plan and on the progress of the operating agencies in meeting their obligations under the plan.</w:t>
      </w:r>
    </w:p>
    <w:p w:rsidR="001D53EF" w:rsidRPr="001D53EF" w:rsidRDefault="001D53EF" w:rsidP="001D53EF">
      <w:pPr>
        <w:rPr>
          <w:color w:val="000000"/>
          <w:u w:color="000000"/>
        </w:rPr>
      </w:pPr>
      <w:r w:rsidRPr="001D53EF">
        <w:rPr>
          <w:color w:val="000000"/>
          <w:u w:color="000000"/>
        </w:rPr>
        <w:tab/>
        <w:t>Section 13</w:t>
      </w:r>
      <w:r w:rsidRPr="001D53EF">
        <w:rPr>
          <w:color w:val="000000"/>
          <w:u w:color="000000"/>
        </w:rPr>
        <w:noBreakHyphen/>
        <w:t>1</w:t>
      </w:r>
      <w:r w:rsidRPr="001D53EF">
        <w:rPr>
          <w:color w:val="000000"/>
          <w:u w:color="000000"/>
        </w:rPr>
        <w:noBreakHyphen/>
        <w:t>2060.</w:t>
      </w:r>
      <w:r w:rsidRPr="001D53EF">
        <w:rPr>
          <w:color w:val="000000"/>
          <w:u w:color="000000"/>
        </w:rPr>
        <w:tab/>
        <w:t>(A)</w:t>
      </w:r>
      <w:r w:rsidRPr="001D53EF">
        <w:rPr>
          <w:color w:val="000000"/>
          <w:u w:color="000000"/>
        </w:rPr>
        <w:tab/>
        <w:t>The council shall specify, by December 31, 2016, the core data to be collected by the operating agencies of the state training system and the standards for data collection and maintenance required in Section 13</w:t>
      </w:r>
      <w:r w:rsidRPr="001D53EF">
        <w:rPr>
          <w:color w:val="000000"/>
          <w:u w:color="000000"/>
        </w:rPr>
        <w:noBreakHyphen/>
        <w:t>1</w:t>
      </w:r>
      <w:r w:rsidRPr="001D53EF">
        <w:rPr>
          <w:color w:val="000000"/>
          <w:u w:color="000000"/>
        </w:rPr>
        <w:noBreakHyphen/>
        <w:t>2040(B)(8) and (9). Operating agencies shall execute such security and privacy agreements necessary to enable the exchange of participant and employer information identified in this section by March 1, 2017 and renew annually thereafter.</w:t>
      </w:r>
    </w:p>
    <w:p w:rsidR="001D53EF" w:rsidRPr="001D53EF" w:rsidRDefault="001D53EF" w:rsidP="001D53EF">
      <w:pPr>
        <w:rPr>
          <w:color w:val="000000"/>
          <w:u w:color="000000"/>
        </w:rPr>
      </w:pPr>
      <w:r w:rsidRPr="001D53EF">
        <w:rPr>
          <w:color w:val="000000"/>
          <w:u w:color="000000"/>
        </w:rPr>
        <w:tab/>
        <w:t>(B)</w:t>
      </w:r>
      <w:r w:rsidRPr="001D53EF">
        <w:rPr>
          <w:color w:val="000000"/>
          <w:u w:color="000000"/>
        </w:rPr>
        <w:tab/>
        <w:t>The minimum standards for program evaluation by operating agencies required in Section 13</w:t>
      </w:r>
      <w:r w:rsidRPr="001D53EF">
        <w:rPr>
          <w:color w:val="000000"/>
          <w:u w:color="000000"/>
        </w:rPr>
        <w:noBreakHyphen/>
        <w:t>1</w:t>
      </w:r>
      <w:r w:rsidRPr="001D53EF">
        <w:rPr>
          <w:color w:val="000000"/>
          <w:u w:color="000000"/>
        </w:rPr>
        <w:noBreakHyphen/>
        <w:t xml:space="preserve">2040(B)(10) must include at least biennial program evaluations.  The first of the evaluations must be completed by the operating agencies by July 1, 2018.  </w:t>
      </w:r>
    </w:p>
    <w:p w:rsidR="001D53EF" w:rsidRPr="001D53EF" w:rsidRDefault="001D53EF" w:rsidP="001D53EF">
      <w:pPr>
        <w:rPr>
          <w:color w:val="000000"/>
          <w:u w:color="000000"/>
        </w:rPr>
      </w:pPr>
      <w:r w:rsidRPr="001D53EF">
        <w:rPr>
          <w:color w:val="000000"/>
          <w:u w:color="000000"/>
        </w:rPr>
        <w:tab/>
        <w:t>(C)</w:t>
      </w:r>
      <w:r w:rsidRPr="001D53EF">
        <w:rPr>
          <w:color w:val="000000"/>
          <w:u w:color="000000"/>
        </w:rPr>
        <w:tab/>
        <w:t>The council shall complete, by January 1, 2018, its first outcome</w:t>
      </w:r>
      <w:r w:rsidRPr="001D53EF">
        <w:rPr>
          <w:color w:val="000000"/>
          <w:u w:color="000000"/>
        </w:rPr>
        <w:noBreakHyphen/>
        <w:t>based evaluation and, by September 1, 2018, its nonexperimental net</w:t>
      </w:r>
      <w:r w:rsidRPr="001D53EF">
        <w:rPr>
          <w:color w:val="000000"/>
          <w:u w:color="000000"/>
        </w:rPr>
        <w:noBreakHyphen/>
        <w:t>impact and cost</w:t>
      </w:r>
      <w:r w:rsidRPr="001D53EF">
        <w:rPr>
          <w:color w:val="000000"/>
          <w:u w:color="000000"/>
        </w:rPr>
        <w:noBreakHyphen/>
        <w:t>benefit evaluations of the training system.  The outcome, net</w:t>
      </w:r>
      <w:r w:rsidRPr="001D53EF">
        <w:rPr>
          <w:color w:val="000000"/>
          <w:u w:color="000000"/>
        </w:rPr>
        <w:noBreakHyphen/>
        <w:t>impact, and cost</w:t>
      </w:r>
      <w:r w:rsidRPr="001D53EF">
        <w:rPr>
          <w:color w:val="000000"/>
          <w:u w:color="000000"/>
        </w:rPr>
        <w:noBreakHyphen/>
        <w:t xml:space="preserve">benefit evaluations for the first evaluations, must include evaluations of each of the following programs: </w:t>
      </w:r>
    </w:p>
    <w:p w:rsidR="001D53EF" w:rsidRPr="001D53EF" w:rsidRDefault="001D53EF" w:rsidP="001D53EF">
      <w:pPr>
        <w:rPr>
          <w:color w:val="000000"/>
          <w:u w:color="000000"/>
        </w:rPr>
      </w:pPr>
      <w:r w:rsidRPr="001D53EF">
        <w:rPr>
          <w:color w:val="000000"/>
          <w:u w:color="000000"/>
        </w:rPr>
        <w:tab/>
      </w:r>
      <w:r w:rsidRPr="001D53EF">
        <w:rPr>
          <w:color w:val="000000"/>
          <w:u w:color="000000"/>
        </w:rPr>
        <w:tab/>
        <w:t>(1)</w:t>
      </w:r>
      <w:r w:rsidRPr="001D53EF">
        <w:rPr>
          <w:color w:val="000000"/>
          <w:u w:color="000000"/>
        </w:rPr>
        <w:tab/>
        <w:t xml:space="preserve">secondary career and technical education; </w:t>
      </w:r>
    </w:p>
    <w:p w:rsidR="001D53EF" w:rsidRPr="001D53EF" w:rsidRDefault="001D53EF" w:rsidP="001D53EF">
      <w:pPr>
        <w:rPr>
          <w:color w:val="000000"/>
          <w:u w:color="000000"/>
        </w:rPr>
      </w:pPr>
      <w:r w:rsidRPr="001D53EF">
        <w:rPr>
          <w:color w:val="000000"/>
          <w:u w:color="000000"/>
        </w:rPr>
        <w:tab/>
      </w:r>
      <w:r w:rsidRPr="001D53EF">
        <w:rPr>
          <w:color w:val="000000"/>
          <w:u w:color="000000"/>
        </w:rPr>
        <w:tab/>
        <w:t>(2)</w:t>
      </w:r>
      <w:r w:rsidRPr="001D53EF">
        <w:rPr>
          <w:color w:val="000000"/>
          <w:u w:color="000000"/>
        </w:rPr>
        <w:tab/>
        <w:t>work</w:t>
      </w:r>
      <w:r w:rsidRPr="001D53EF">
        <w:rPr>
          <w:color w:val="000000"/>
          <w:u w:color="000000"/>
        </w:rPr>
        <w:noBreakHyphen/>
        <w:t xml:space="preserve">related adult basic skills education; </w:t>
      </w:r>
    </w:p>
    <w:p w:rsidR="001D53EF" w:rsidRPr="001D53EF" w:rsidRDefault="001D53EF" w:rsidP="001D53EF">
      <w:pPr>
        <w:rPr>
          <w:color w:val="000000"/>
          <w:u w:color="000000"/>
        </w:rPr>
      </w:pPr>
      <w:r w:rsidRPr="001D53EF">
        <w:rPr>
          <w:color w:val="000000"/>
          <w:u w:color="000000"/>
        </w:rPr>
        <w:tab/>
      </w:r>
      <w:r w:rsidRPr="001D53EF">
        <w:rPr>
          <w:color w:val="000000"/>
          <w:u w:color="000000"/>
        </w:rPr>
        <w:tab/>
        <w:t>(3)</w:t>
      </w:r>
      <w:r w:rsidRPr="001D53EF">
        <w:rPr>
          <w:color w:val="000000"/>
          <w:u w:color="000000"/>
        </w:rPr>
        <w:tab/>
        <w:t xml:space="preserve">postsecondary workforce training; and </w:t>
      </w:r>
    </w:p>
    <w:p w:rsidR="001D53EF" w:rsidRPr="001D53EF" w:rsidRDefault="001D53EF" w:rsidP="001D53EF">
      <w:pPr>
        <w:rPr>
          <w:color w:val="000000"/>
          <w:u w:color="000000"/>
        </w:rPr>
      </w:pPr>
      <w:r w:rsidRPr="001D53EF">
        <w:rPr>
          <w:color w:val="000000"/>
          <w:u w:color="000000"/>
        </w:rPr>
        <w:tab/>
      </w:r>
      <w:r w:rsidRPr="001D53EF">
        <w:rPr>
          <w:color w:val="000000"/>
          <w:u w:color="000000"/>
        </w:rPr>
        <w:tab/>
        <w:t>(4)</w:t>
      </w:r>
      <w:r w:rsidRPr="001D53EF">
        <w:rPr>
          <w:color w:val="000000"/>
          <w:u w:color="000000"/>
        </w:rPr>
        <w:tab/>
        <w:t xml:space="preserve">the system as a whole. </w:t>
      </w:r>
    </w:p>
    <w:p w:rsidR="000A48D9" w:rsidRDefault="001D53EF" w:rsidP="001D53EF">
      <w:pPr>
        <w:rPr>
          <w:color w:val="000000"/>
          <w:u w:color="000000"/>
        </w:rPr>
      </w:pPr>
      <w:r w:rsidRPr="001D53EF">
        <w:rPr>
          <w:color w:val="000000"/>
          <w:u w:color="000000"/>
        </w:rPr>
        <w:tab/>
        <w:t>(D)</w:t>
      </w:r>
      <w:r w:rsidRPr="001D53EF">
        <w:rPr>
          <w:color w:val="000000"/>
          <w:u w:color="000000"/>
        </w:rPr>
        <w:tab/>
        <w:t>The council shall use the results of its outcome, net</w:t>
      </w:r>
      <w:r w:rsidRPr="001D53EF">
        <w:rPr>
          <w:color w:val="000000"/>
          <w:u w:color="000000"/>
        </w:rPr>
        <w:noBreakHyphen/>
        <w:t>impact, and cost</w:t>
      </w:r>
      <w:r w:rsidRPr="001D53EF">
        <w:rPr>
          <w:color w:val="000000"/>
          <w:u w:color="000000"/>
        </w:rPr>
        <w:noBreakHyphen/>
        <w:t xml:space="preserve">benefit evaluations to develop and make recommendations to the General Assembly and the Governor for the modification, </w:t>
      </w:r>
    </w:p>
    <w:p w:rsidR="000A48D9" w:rsidRDefault="000A48D9">
      <w:pPr>
        <w:ind w:firstLine="0"/>
        <w:jc w:val="left"/>
        <w:rPr>
          <w:color w:val="000000"/>
          <w:u w:color="000000"/>
        </w:rPr>
      </w:pPr>
    </w:p>
    <w:p w:rsidR="000A48D9" w:rsidRDefault="000A48D9" w:rsidP="001D53EF">
      <w:pPr>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739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t>consolidation, initiation, or elimination of workforce development programs in the State.</w:t>
      </w:r>
    </w:p>
    <w:p w:rsidR="001D53EF" w:rsidRPr="001D53EF" w:rsidRDefault="001D53EF" w:rsidP="001D53EF">
      <w:pPr>
        <w:rPr>
          <w:color w:val="000000"/>
          <w:u w:color="000000"/>
        </w:rPr>
      </w:pPr>
      <w:r w:rsidRPr="001D53EF">
        <w:rPr>
          <w:color w:val="000000"/>
          <w:u w:color="000000"/>
        </w:rPr>
        <w:tab/>
        <w:t>(E)</w:t>
      </w:r>
      <w:r w:rsidRPr="001D53EF">
        <w:rPr>
          <w:color w:val="000000"/>
          <w:u w:color="000000"/>
        </w:rPr>
        <w:tab/>
        <w:t>The council shall perform the requirements of this section in cooperation with the operating agencies.</w:t>
      </w:r>
    </w:p>
    <w:p w:rsidR="001D53EF" w:rsidRPr="001D53EF" w:rsidRDefault="001D53EF" w:rsidP="001D53EF">
      <w:pPr>
        <w:rPr>
          <w:color w:val="000000"/>
          <w:u w:color="000000"/>
        </w:rPr>
      </w:pPr>
      <w:r w:rsidRPr="001D53EF">
        <w:rPr>
          <w:color w:val="000000"/>
          <w:u w:color="000000"/>
        </w:rPr>
        <w:tab/>
        <w:t>Section 13</w:t>
      </w:r>
      <w:r w:rsidRPr="001D53EF">
        <w:rPr>
          <w:color w:val="000000"/>
          <w:u w:color="000000"/>
        </w:rPr>
        <w:noBreakHyphen/>
        <w:t>1</w:t>
      </w:r>
      <w:r w:rsidRPr="001D53EF">
        <w:rPr>
          <w:color w:val="000000"/>
          <w:u w:color="000000"/>
        </w:rPr>
        <w:noBreakHyphen/>
        <w:t>2070.</w:t>
      </w:r>
      <w:r w:rsidRPr="001D53EF">
        <w:rPr>
          <w:color w:val="000000"/>
          <w:u w:color="000000"/>
        </w:rPr>
        <w:tab/>
        <w:t>By January 1, 2018, and biennially after, the council shall:</w:t>
      </w:r>
    </w:p>
    <w:p w:rsidR="001D53EF" w:rsidRPr="001D53EF" w:rsidRDefault="001D53EF" w:rsidP="001D53EF">
      <w:pPr>
        <w:rPr>
          <w:color w:val="000000"/>
          <w:u w:color="000000"/>
        </w:rPr>
      </w:pPr>
      <w:r w:rsidRPr="001D53EF">
        <w:rPr>
          <w:color w:val="000000"/>
          <w:u w:color="000000"/>
        </w:rPr>
        <w:tab/>
        <w:t>(1)</w:t>
      </w:r>
      <w:r w:rsidRPr="001D53EF">
        <w:rPr>
          <w:color w:val="000000"/>
          <w:u w:color="000000"/>
        </w:rPr>
        <w:tab/>
        <w:t xml:space="preserve">assess the total demand for training from the perspective of workers and from the perspective of employers; </w:t>
      </w:r>
    </w:p>
    <w:p w:rsidR="001D53EF" w:rsidRPr="001D53EF" w:rsidRDefault="001D53EF" w:rsidP="001D53EF">
      <w:pPr>
        <w:rPr>
          <w:color w:val="000000"/>
          <w:u w:color="000000"/>
        </w:rPr>
      </w:pPr>
      <w:r w:rsidRPr="001D53EF">
        <w:rPr>
          <w:color w:val="000000"/>
          <w:u w:color="000000"/>
        </w:rPr>
        <w:tab/>
        <w:t>(2)</w:t>
      </w:r>
      <w:r w:rsidRPr="001D53EF">
        <w:rPr>
          <w:color w:val="000000"/>
          <w:u w:color="000000"/>
        </w:rPr>
        <w:tab/>
        <w:t xml:space="preserve">assess the available supply of publicly and privately provided training which workers and employers are demanding; </w:t>
      </w:r>
    </w:p>
    <w:p w:rsidR="001D53EF" w:rsidRPr="001D53EF" w:rsidRDefault="001D53EF" w:rsidP="001D53EF">
      <w:pPr>
        <w:rPr>
          <w:color w:val="000000"/>
          <w:u w:color="000000"/>
        </w:rPr>
      </w:pPr>
      <w:r w:rsidRPr="001D53EF">
        <w:rPr>
          <w:color w:val="000000"/>
          <w:u w:color="000000"/>
        </w:rPr>
        <w:tab/>
        <w:t>(3)</w:t>
      </w:r>
      <w:r w:rsidRPr="001D53EF">
        <w:rPr>
          <w:color w:val="000000"/>
          <w:u w:color="000000"/>
        </w:rPr>
        <w:tab/>
        <w:t xml:space="preserve">assess the costs to the State of meeting the demand; and </w:t>
      </w:r>
    </w:p>
    <w:p w:rsidR="001D53EF" w:rsidRPr="001D53EF" w:rsidRDefault="001D53EF" w:rsidP="001D53EF">
      <w:pPr>
        <w:rPr>
          <w:color w:val="000000"/>
          <w:u w:color="000000"/>
        </w:rPr>
      </w:pPr>
      <w:r w:rsidRPr="001D53EF">
        <w:rPr>
          <w:color w:val="000000"/>
          <w:u w:color="000000"/>
        </w:rPr>
        <w:tab/>
        <w:t>(4)</w:t>
      </w:r>
      <w:r w:rsidRPr="001D53EF">
        <w:rPr>
          <w:color w:val="000000"/>
          <w:u w:color="000000"/>
        </w:rPr>
        <w:tab/>
        <w:t>present the General Assembly and the Governor with a strategy for bridging the gap between the supply and the demand for training services.</w:t>
      </w:r>
    </w:p>
    <w:p w:rsidR="001D53EF" w:rsidRPr="001D53EF" w:rsidRDefault="001D53EF" w:rsidP="001D53EF">
      <w:pPr>
        <w:rPr>
          <w:color w:val="000000"/>
          <w:u w:color="000000"/>
        </w:rPr>
      </w:pPr>
      <w:r w:rsidRPr="001D53EF">
        <w:rPr>
          <w:color w:val="000000"/>
          <w:u w:color="000000"/>
        </w:rPr>
        <w:tab/>
        <w:t>Section 13</w:t>
      </w:r>
      <w:r w:rsidRPr="001D53EF">
        <w:rPr>
          <w:color w:val="000000"/>
          <w:u w:color="000000"/>
        </w:rPr>
        <w:noBreakHyphen/>
        <w:t>1</w:t>
      </w:r>
      <w:r w:rsidRPr="001D53EF">
        <w:rPr>
          <w:color w:val="000000"/>
          <w:u w:color="000000"/>
        </w:rPr>
        <w:noBreakHyphen/>
        <w:t>2080.</w:t>
      </w:r>
      <w:r w:rsidRPr="001D53EF">
        <w:rPr>
          <w:color w:val="000000"/>
          <w:u w:color="000000"/>
        </w:rPr>
        <w:tab/>
        <w:t>The council, in cooperation with the operating agencies, by January 1, 2018, shall:</w:t>
      </w:r>
    </w:p>
    <w:p w:rsidR="001D53EF" w:rsidRPr="001D53EF" w:rsidRDefault="001D53EF" w:rsidP="001D53EF">
      <w:pPr>
        <w:rPr>
          <w:color w:val="000000"/>
          <w:u w:color="000000"/>
        </w:rPr>
      </w:pPr>
      <w:r w:rsidRPr="001D53EF">
        <w:rPr>
          <w:color w:val="000000"/>
          <w:u w:color="000000"/>
        </w:rPr>
        <w:tab/>
        <w:t>(1)</w:t>
      </w:r>
      <w:r w:rsidRPr="001D53EF">
        <w:rPr>
          <w:color w:val="000000"/>
          <w:u w:color="000000"/>
        </w:rPr>
        <w:tab/>
        <w:t xml:space="preserve">identify policies to reduce administrative and other barriers to efficient operation of the </w:t>
      </w:r>
      <w:r w:rsidR="001B76CB">
        <w:rPr>
          <w:color w:val="000000"/>
          <w:u w:color="000000"/>
        </w:rPr>
        <w:t>s</w:t>
      </w:r>
      <w:r w:rsidRPr="001D53EF">
        <w:rPr>
          <w:color w:val="000000"/>
          <w:u w:color="000000"/>
        </w:rPr>
        <w:t>tate’s workforce development system and barriers to improved coordination of workforce development in the State.  These policies must include waivers of statutory requirements and administrative rules, as well as implementation of one</w:t>
      </w:r>
      <w:r w:rsidRPr="001D53EF">
        <w:rPr>
          <w:color w:val="000000"/>
          <w:u w:color="000000"/>
        </w:rPr>
        <w:noBreakHyphen/>
        <w:t>stop access to workforce development services and school</w:t>
      </w:r>
      <w:r w:rsidRPr="001D53EF">
        <w:rPr>
          <w:color w:val="000000"/>
          <w:u w:color="000000"/>
        </w:rPr>
        <w:noBreakHyphen/>
        <w:t>to</w:t>
      </w:r>
      <w:r w:rsidRPr="001D53EF">
        <w:rPr>
          <w:color w:val="000000"/>
          <w:u w:color="000000"/>
        </w:rPr>
        <w:noBreakHyphen/>
        <w:t>work transition;</w:t>
      </w:r>
    </w:p>
    <w:p w:rsidR="001D53EF" w:rsidRPr="001D53EF" w:rsidRDefault="001D53EF" w:rsidP="001D53EF">
      <w:pPr>
        <w:rPr>
          <w:color w:val="000000"/>
          <w:u w:color="000000"/>
        </w:rPr>
      </w:pPr>
      <w:r w:rsidRPr="001D53EF">
        <w:rPr>
          <w:color w:val="000000"/>
          <w:u w:color="000000"/>
        </w:rPr>
        <w:tab/>
        <w:t>(2)</w:t>
      </w:r>
      <w:r w:rsidRPr="001D53EF">
        <w:rPr>
          <w:color w:val="000000"/>
          <w:u w:color="000000"/>
        </w:rPr>
        <w:tab/>
        <w:t>identify ways for operating agencies to share resources, instructors, and curricula through collaboration with other public entities to increase training opportunities and reduce costs; and</w:t>
      </w:r>
    </w:p>
    <w:p w:rsidR="001D53EF" w:rsidRPr="001D53EF" w:rsidRDefault="001D53EF" w:rsidP="001D53EF">
      <w:pPr>
        <w:rPr>
          <w:color w:val="000000"/>
          <w:u w:color="000000"/>
        </w:rPr>
      </w:pPr>
      <w:r w:rsidRPr="001D53EF">
        <w:rPr>
          <w:color w:val="000000"/>
          <w:u w:color="000000"/>
        </w:rPr>
        <w:tab/>
        <w:t>(3)</w:t>
      </w:r>
      <w:r w:rsidRPr="001D53EF">
        <w:rPr>
          <w:color w:val="000000"/>
          <w:u w:color="000000"/>
        </w:rPr>
        <w:tab/>
        <w:t>report to the Senate Finance Committee, the Senate Education Committee, the House Ways and Means Committee, the House Education and Public Works Committee, and the Governor its recommendations for any statutory changes necessary to enhance operational efficiencies or improve coordination.  The council shall work with</w:t>
      </w:r>
      <w:r w:rsidR="001B76CB">
        <w:rPr>
          <w:color w:val="000000"/>
          <w:u w:color="000000"/>
        </w:rPr>
        <w:t xml:space="preserve"> the operating agencies of the s</w:t>
      </w:r>
      <w:r w:rsidRPr="001D53EF">
        <w:rPr>
          <w:color w:val="000000"/>
          <w:u w:color="000000"/>
        </w:rPr>
        <w:t>tate’s workforce development system to reduce administrative barriers that do not require statutory changes.</w:t>
      </w:r>
    </w:p>
    <w:p w:rsidR="000A48D9" w:rsidRDefault="001D53EF" w:rsidP="001D53EF">
      <w:pPr>
        <w:rPr>
          <w:color w:val="000000"/>
          <w:u w:color="000000"/>
        </w:rPr>
      </w:pPr>
      <w:r w:rsidRPr="001D53EF">
        <w:rPr>
          <w:color w:val="000000"/>
          <w:u w:color="000000"/>
        </w:rPr>
        <w:tab/>
        <w:t>Section 13</w:t>
      </w:r>
      <w:r w:rsidRPr="001D53EF">
        <w:rPr>
          <w:color w:val="000000"/>
          <w:u w:color="000000"/>
        </w:rPr>
        <w:noBreakHyphen/>
        <w:t>1</w:t>
      </w:r>
      <w:r w:rsidRPr="001D53EF">
        <w:rPr>
          <w:color w:val="000000"/>
          <w:u w:color="000000"/>
        </w:rPr>
        <w:noBreakHyphen/>
        <w:t>2090.</w:t>
      </w:r>
      <w:r w:rsidRPr="001D53EF">
        <w:rPr>
          <w:color w:val="000000"/>
          <w:u w:color="000000"/>
        </w:rPr>
        <w:tab/>
        <w:t>(A)</w:t>
      </w:r>
      <w:r w:rsidRPr="001D53EF">
        <w:rPr>
          <w:color w:val="000000"/>
          <w:u w:color="000000"/>
        </w:rPr>
        <w:tab/>
        <w:t xml:space="preserve">Workforce development councils, in partnership with local elected officials, shall develop and maintain a local unified plan for the workforce development system including, but not limited to, the local plan required by the Workforce Investment and </w:t>
      </w:r>
      <w:r w:rsidRPr="001D53EF">
        <w:rPr>
          <w:color w:val="000000"/>
          <w:u w:color="000000"/>
        </w:rPr>
        <w:lastRenderedPageBreak/>
        <w:t xml:space="preserve">Opportunity Act.  The unified plan must include a strategic plan that assesses local employment opportunities and skill needs, the present and future workforce, the current workforce development system, information on financial resources, diversity, goals, objectives, and strategies for the local workforce development system, and a </w:t>
      </w: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740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t>system</w:t>
      </w:r>
      <w:r w:rsidRPr="001D53EF">
        <w:rPr>
          <w:color w:val="000000"/>
          <w:u w:color="000000"/>
        </w:rPr>
        <w:noBreakHyphen/>
        <w:t>wide financial strategy for implementing the plan.  Local workforce development councils shall submit their strategic plans to the council for review and to the Governor for approval.</w:t>
      </w:r>
    </w:p>
    <w:p w:rsidR="001D53EF" w:rsidRPr="001D53EF" w:rsidRDefault="001D53EF" w:rsidP="001D53EF">
      <w:pPr>
        <w:rPr>
          <w:color w:val="000000"/>
          <w:u w:color="000000"/>
        </w:rPr>
      </w:pPr>
      <w:r w:rsidRPr="001D53EF">
        <w:rPr>
          <w:color w:val="000000"/>
          <w:u w:color="000000"/>
        </w:rPr>
        <w:tab/>
        <w:t>(B)</w:t>
      </w:r>
      <w:r w:rsidRPr="001D53EF">
        <w:rPr>
          <w:color w:val="000000"/>
          <w:u w:color="000000"/>
        </w:rPr>
        <w:tab/>
        <w:t>The strategic plan clearly must articulate the connection between workforce and economic development efforts in the local area including the area industry sectors and the strategic sectors the community is targeting for growth.  The plan must include, but is not limited to:</w:t>
      </w:r>
    </w:p>
    <w:p w:rsidR="001D53EF" w:rsidRPr="001D53EF" w:rsidRDefault="001D53EF" w:rsidP="001D53EF">
      <w:pPr>
        <w:rPr>
          <w:color w:val="000000"/>
          <w:u w:color="000000"/>
        </w:rPr>
      </w:pPr>
      <w:r w:rsidRPr="001D53EF">
        <w:rPr>
          <w:color w:val="000000"/>
          <w:u w:color="000000"/>
        </w:rPr>
        <w:tab/>
      </w:r>
      <w:r w:rsidRPr="001D53EF">
        <w:rPr>
          <w:color w:val="000000"/>
          <w:u w:color="000000"/>
        </w:rPr>
        <w:tab/>
        <w:t>(1)</w:t>
      </w:r>
      <w:r w:rsidRPr="001D53EF">
        <w:rPr>
          <w:color w:val="000000"/>
          <w:u w:color="000000"/>
        </w:rPr>
        <w:tab/>
        <w:t>data on current and projected employment opportunities in the local area;</w:t>
      </w:r>
    </w:p>
    <w:p w:rsidR="001D53EF" w:rsidRPr="001D53EF" w:rsidRDefault="001D53EF" w:rsidP="001D53EF">
      <w:pPr>
        <w:rPr>
          <w:color w:val="000000"/>
          <w:u w:color="000000"/>
        </w:rPr>
      </w:pPr>
      <w:r w:rsidRPr="001D53EF">
        <w:rPr>
          <w:color w:val="000000"/>
          <w:u w:color="000000"/>
        </w:rPr>
        <w:tab/>
      </w:r>
      <w:r w:rsidRPr="001D53EF">
        <w:rPr>
          <w:color w:val="000000"/>
          <w:u w:color="000000"/>
        </w:rPr>
        <w:tab/>
        <w:t>(2)</w:t>
      </w:r>
      <w:r w:rsidRPr="001D53EF">
        <w:rPr>
          <w:color w:val="000000"/>
          <w:u w:color="000000"/>
        </w:rPr>
        <w:tab/>
        <w:t>identification of workforce investment needs of existing businesses and businesses considering location in the region, with special attention to industry sectors;</w:t>
      </w:r>
    </w:p>
    <w:p w:rsidR="001D53EF" w:rsidRPr="001D53EF" w:rsidRDefault="001D53EF" w:rsidP="001D53EF">
      <w:pPr>
        <w:rPr>
          <w:color w:val="000000"/>
          <w:u w:color="000000"/>
        </w:rPr>
      </w:pPr>
      <w:r w:rsidRPr="001D53EF">
        <w:rPr>
          <w:color w:val="000000"/>
          <w:u w:color="000000"/>
        </w:rPr>
        <w:tab/>
      </w:r>
      <w:r w:rsidRPr="001D53EF">
        <w:rPr>
          <w:color w:val="000000"/>
          <w:u w:color="000000"/>
        </w:rPr>
        <w:tab/>
        <w:t>(3)</w:t>
      </w:r>
      <w:r w:rsidRPr="001D53EF">
        <w:rPr>
          <w:color w:val="000000"/>
          <w:u w:color="000000"/>
        </w:rPr>
        <w:tab/>
        <w:t>identification of educational, training, employment, and support service needs of job seekers and workers in the local area, including individuals with disabilities and other underrepresented talent sources;</w:t>
      </w:r>
    </w:p>
    <w:p w:rsidR="001D53EF" w:rsidRPr="001D53EF" w:rsidRDefault="001D53EF" w:rsidP="001D53EF">
      <w:pPr>
        <w:rPr>
          <w:color w:val="000000"/>
          <w:u w:color="000000"/>
        </w:rPr>
      </w:pPr>
      <w:r w:rsidRPr="001D53EF">
        <w:rPr>
          <w:color w:val="000000"/>
          <w:u w:color="000000"/>
        </w:rPr>
        <w:tab/>
      </w:r>
      <w:r w:rsidRPr="001D53EF">
        <w:rPr>
          <w:color w:val="000000"/>
          <w:u w:color="000000"/>
        </w:rPr>
        <w:tab/>
        <w:t>(4)</w:t>
      </w:r>
      <w:r w:rsidRPr="001D53EF">
        <w:rPr>
          <w:color w:val="000000"/>
          <w:u w:color="000000"/>
        </w:rPr>
        <w:tab/>
        <w:t>analysis of the industry demand, potential labor force supply, and educational, employment, and workforce support available to businesses and job seekers in the region; and</w:t>
      </w:r>
    </w:p>
    <w:p w:rsidR="001D53EF" w:rsidRPr="001D53EF" w:rsidRDefault="001D53EF" w:rsidP="001D53EF">
      <w:pPr>
        <w:rPr>
          <w:color w:val="000000"/>
          <w:u w:color="000000"/>
        </w:rPr>
      </w:pPr>
      <w:r w:rsidRPr="001D53EF">
        <w:rPr>
          <w:color w:val="000000"/>
          <w:u w:color="000000"/>
        </w:rPr>
        <w:tab/>
      </w:r>
      <w:r w:rsidRPr="001D53EF">
        <w:rPr>
          <w:color w:val="000000"/>
          <w:u w:color="000000"/>
        </w:rPr>
        <w:tab/>
        <w:t>(5)</w:t>
      </w:r>
      <w:r w:rsidRPr="001D53EF">
        <w:rPr>
          <w:color w:val="000000"/>
          <w:u w:color="000000"/>
        </w:rPr>
        <w:tab/>
        <w:t>collaboration with associate development organizations in regional planning efforts involving combined strategies around workforce development and economic development policies and programs.</w:t>
      </w:r>
    </w:p>
    <w:p w:rsidR="001D53EF" w:rsidRPr="001D53EF" w:rsidRDefault="001D53EF" w:rsidP="001D53EF">
      <w:pPr>
        <w:rPr>
          <w:color w:val="000000"/>
          <w:u w:color="000000"/>
        </w:rPr>
      </w:pPr>
      <w:r w:rsidRPr="001D53EF">
        <w:rPr>
          <w:color w:val="000000"/>
          <w:u w:color="000000"/>
        </w:rPr>
        <w:tab/>
        <w:t>(C)</w:t>
      </w:r>
      <w:r w:rsidRPr="001D53EF">
        <w:rPr>
          <w:color w:val="000000"/>
          <w:u w:color="000000"/>
        </w:rPr>
        <w:tab/>
        <w:t>The council shall work with workforce development councils to develop implementation and funding strategies for purposes of this section.”</w:t>
      </w:r>
    </w:p>
    <w:p w:rsidR="001D53EF" w:rsidRPr="001D53EF" w:rsidRDefault="001D53EF" w:rsidP="001D53EF">
      <w:pPr>
        <w:rPr>
          <w:color w:val="000000"/>
          <w:u w:color="000000"/>
        </w:rPr>
      </w:pPr>
      <w:r w:rsidRPr="001D53EF">
        <w:rPr>
          <w:color w:val="000000"/>
          <w:u w:color="000000"/>
        </w:rPr>
        <w:t>SECTION</w:t>
      </w:r>
      <w:r w:rsidRPr="001D53EF">
        <w:rPr>
          <w:color w:val="000000"/>
          <w:u w:color="000000"/>
        </w:rPr>
        <w:tab/>
        <w:t>2.</w:t>
      </w:r>
      <w:r w:rsidRPr="001D53EF">
        <w:rPr>
          <w:color w:val="000000"/>
          <w:u w:color="000000"/>
        </w:rPr>
        <w:tab/>
        <w:t>Chapter 53, Title 59 of the 1976 Code is amended by adding:</w:t>
      </w:r>
    </w:p>
    <w:p w:rsidR="001D53EF" w:rsidRPr="001D53EF" w:rsidRDefault="001D53EF" w:rsidP="00AF5059">
      <w:pPr>
        <w:jc w:val="center"/>
        <w:rPr>
          <w:color w:val="000000"/>
          <w:u w:color="000000"/>
        </w:rPr>
      </w:pPr>
      <w:r w:rsidRPr="001D53EF">
        <w:rPr>
          <w:color w:val="000000"/>
          <w:u w:color="000000"/>
        </w:rPr>
        <w:t>“Article 29</w:t>
      </w:r>
    </w:p>
    <w:p w:rsidR="001D53EF" w:rsidRPr="001D53EF" w:rsidRDefault="001D53EF" w:rsidP="00AF5059">
      <w:pPr>
        <w:jc w:val="center"/>
        <w:rPr>
          <w:color w:val="000000"/>
          <w:u w:color="000000"/>
        </w:rPr>
      </w:pPr>
      <w:r w:rsidRPr="001D53EF">
        <w:rPr>
          <w:color w:val="000000"/>
          <w:u w:color="000000"/>
        </w:rPr>
        <w:lastRenderedPageBreak/>
        <w:t>Pathways Initiative</w:t>
      </w:r>
    </w:p>
    <w:p w:rsidR="001D53EF" w:rsidRPr="001D53EF" w:rsidRDefault="001D53EF" w:rsidP="001D53EF">
      <w:pPr>
        <w:rPr>
          <w:color w:val="000000"/>
          <w:u w:color="000000"/>
        </w:rPr>
      </w:pPr>
      <w:r w:rsidRPr="001D53EF">
        <w:rPr>
          <w:color w:val="000000"/>
          <w:u w:color="000000"/>
        </w:rPr>
        <w:tab/>
        <w:t>Section 59</w:t>
      </w:r>
      <w:r w:rsidRPr="001D53EF">
        <w:rPr>
          <w:color w:val="000000"/>
          <w:u w:color="000000"/>
        </w:rPr>
        <w:noBreakHyphen/>
        <w:t>53</w:t>
      </w:r>
      <w:r w:rsidRPr="001D53EF">
        <w:rPr>
          <w:color w:val="000000"/>
          <w:u w:color="000000"/>
        </w:rPr>
        <w:noBreakHyphen/>
        <w:t>2620.</w:t>
      </w:r>
      <w:r w:rsidRPr="001D53EF">
        <w:rPr>
          <w:color w:val="000000"/>
          <w:u w:color="000000"/>
        </w:rPr>
        <w:tab/>
        <w:t>(A)</w:t>
      </w:r>
      <w:r w:rsidRPr="001D53EF">
        <w:rPr>
          <w:color w:val="000000"/>
          <w:u w:color="000000"/>
        </w:rPr>
        <w:tab/>
        <w:t xml:space="preserve">The State Board for Technical and Comprehensive Education, the Department of Education, the Department of Employment and Workforce, and the Department of Commerce shall implement a Pathways Initiative in alignment with the Education and Economic Development Act to improve employment outcomes and address critical workforce development needs statewide. </w:t>
      </w:r>
    </w:p>
    <w:p w:rsidR="000A48D9" w:rsidRDefault="001D53EF" w:rsidP="001D53EF">
      <w:pPr>
        <w:rPr>
          <w:color w:val="000000"/>
          <w:u w:color="000000"/>
        </w:rPr>
      </w:pPr>
      <w:r w:rsidRPr="001D53EF">
        <w:rPr>
          <w:color w:val="000000"/>
          <w:u w:color="000000"/>
        </w:rPr>
        <w:tab/>
        <w:t>(B)</w:t>
      </w:r>
      <w:r w:rsidRPr="001D53EF">
        <w:rPr>
          <w:color w:val="000000"/>
          <w:u w:color="000000"/>
        </w:rPr>
        <w:tab/>
        <w:t xml:space="preserve">The Coordinating Council for Workforce Development shall prepare an annual report on the Pathways Initiative by February first of each year.  The report must be published on each operating agency’s website and submitted to the Chairman of the Senate Finance Committee </w:t>
      </w:r>
    </w:p>
    <w:p w:rsidR="000A48D9" w:rsidRDefault="000A48D9">
      <w:pPr>
        <w:ind w:firstLine="0"/>
        <w:jc w:val="left"/>
        <w:rPr>
          <w:color w:val="000000"/>
          <w:u w:color="000000"/>
        </w:rPr>
      </w:pPr>
    </w:p>
    <w:p w:rsidR="000A48D9" w:rsidRDefault="000A48D9" w:rsidP="001D53EF">
      <w:pPr>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741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t>and the Chairman of the House Ways and Means Committee.  The report must include, at minimum, an analysis of program accountability measures and key performance indicators.</w:t>
      </w:r>
    </w:p>
    <w:p w:rsidR="001D53EF" w:rsidRPr="001D53EF" w:rsidRDefault="001D53EF" w:rsidP="001D53EF">
      <w:pPr>
        <w:rPr>
          <w:color w:val="000000"/>
          <w:u w:color="000000"/>
        </w:rPr>
      </w:pPr>
      <w:r w:rsidRPr="001D53EF">
        <w:rPr>
          <w:color w:val="000000"/>
          <w:u w:color="000000"/>
        </w:rPr>
        <w:tab/>
        <w:t>Section 59</w:t>
      </w:r>
      <w:r w:rsidRPr="001D53EF">
        <w:rPr>
          <w:color w:val="000000"/>
          <w:u w:color="000000"/>
        </w:rPr>
        <w:noBreakHyphen/>
        <w:t>53</w:t>
      </w:r>
      <w:r w:rsidRPr="001D53EF">
        <w:rPr>
          <w:color w:val="000000"/>
          <w:u w:color="000000"/>
        </w:rPr>
        <w:noBreakHyphen/>
        <w:t>2630.</w:t>
      </w:r>
      <w:r w:rsidRPr="001D53EF">
        <w:rPr>
          <w:color w:val="000000"/>
          <w:u w:color="000000"/>
        </w:rPr>
        <w:tab/>
        <w:t>The State Board for Technical and Comprehensive Education and the Department of Education shall develop and implement a statewide Pathways to First Careers program to facilitate a seamless transition from education to employment in industries with critical workforce shortages.  Funds allocated to the program must be used to provide the necessary infrastructure, including career and technical equipment, facilities, instructional materials, transportation, and tuition grants.  Of the funds allocated to the program:</w:t>
      </w:r>
    </w:p>
    <w:p w:rsidR="001D53EF" w:rsidRPr="001D53EF" w:rsidRDefault="001D53EF" w:rsidP="001D53EF">
      <w:pPr>
        <w:rPr>
          <w:color w:val="000000"/>
          <w:u w:color="000000"/>
        </w:rPr>
      </w:pPr>
      <w:r w:rsidRPr="001D53EF">
        <w:rPr>
          <w:color w:val="000000"/>
          <w:u w:color="000000"/>
        </w:rPr>
        <w:tab/>
        <w:t>(1)</w:t>
      </w:r>
      <w:r w:rsidRPr="001D53EF">
        <w:rPr>
          <w:color w:val="000000"/>
          <w:u w:color="000000"/>
        </w:rPr>
        <w:tab/>
        <w:t>at least thirty percent of the funds must be directed to school districts or multi</w:t>
      </w:r>
      <w:r w:rsidRPr="001D53EF">
        <w:rPr>
          <w:color w:val="000000"/>
          <w:u w:color="000000"/>
        </w:rPr>
        <w:noBreakHyphen/>
        <w:t>district career centers lacking adequate career development and workforce readiness programs with priority given to school districts or multi</w:t>
      </w:r>
      <w:r w:rsidRPr="001D53EF">
        <w:rPr>
          <w:color w:val="000000"/>
          <w:u w:color="000000"/>
        </w:rPr>
        <w:noBreakHyphen/>
        <w:t>district career centers with a poverty index of seventy</w:t>
      </w:r>
      <w:r w:rsidR="001B76CB">
        <w:rPr>
          <w:color w:val="000000"/>
          <w:u w:color="000000"/>
        </w:rPr>
        <w:t>-</w:t>
      </w:r>
      <w:r w:rsidRPr="001D53EF">
        <w:rPr>
          <w:color w:val="000000"/>
          <w:u w:color="000000"/>
        </w:rPr>
        <w:t>five percent or greater; and</w:t>
      </w:r>
    </w:p>
    <w:p w:rsidR="001D53EF" w:rsidRPr="001D53EF" w:rsidRDefault="001D53EF" w:rsidP="001D53EF">
      <w:pPr>
        <w:rPr>
          <w:color w:val="000000"/>
          <w:u w:color="000000"/>
        </w:rPr>
      </w:pPr>
      <w:r w:rsidRPr="001D53EF">
        <w:rPr>
          <w:color w:val="000000"/>
          <w:u w:color="000000"/>
        </w:rPr>
        <w:tab/>
        <w:t>(2)</w:t>
      </w:r>
      <w:r w:rsidRPr="001D53EF">
        <w:rPr>
          <w:color w:val="000000"/>
          <w:u w:color="000000"/>
        </w:rPr>
        <w:tab/>
        <w:t xml:space="preserve">remaining funds must be used to establish programs in all regions of the State that confer the necessary skills and training to prepare students for careers in high demand fields and critical need positions in businesses and industries experiencing difficulty recruiting and retaining qualified applicants. </w:t>
      </w:r>
    </w:p>
    <w:p w:rsidR="001D53EF" w:rsidRPr="001D53EF" w:rsidRDefault="001D53EF" w:rsidP="001D53EF">
      <w:pPr>
        <w:rPr>
          <w:color w:val="000000"/>
          <w:u w:color="000000"/>
        </w:rPr>
      </w:pPr>
      <w:r w:rsidRPr="001D53EF">
        <w:rPr>
          <w:color w:val="000000"/>
          <w:u w:color="000000"/>
        </w:rPr>
        <w:tab/>
        <w:t>Section 59</w:t>
      </w:r>
      <w:r w:rsidRPr="001D53EF">
        <w:rPr>
          <w:color w:val="000000"/>
          <w:u w:color="000000"/>
        </w:rPr>
        <w:noBreakHyphen/>
        <w:t>53</w:t>
      </w:r>
      <w:r w:rsidRPr="001D53EF">
        <w:rPr>
          <w:color w:val="000000"/>
          <w:u w:color="000000"/>
        </w:rPr>
        <w:noBreakHyphen/>
        <w:t>2640.</w:t>
      </w:r>
      <w:r w:rsidRPr="001D53EF">
        <w:rPr>
          <w:color w:val="000000"/>
          <w:u w:color="000000"/>
        </w:rPr>
        <w:tab/>
        <w:t>(A)</w:t>
      </w:r>
      <w:r w:rsidRPr="001D53EF">
        <w:rPr>
          <w:color w:val="000000"/>
          <w:u w:color="000000"/>
        </w:rPr>
        <w:tab/>
        <w:t xml:space="preserve">The State Board for Technical and Comprehensive Education shall coordinate with the Department of Commerce, Department of Employment and Workforce, and the Department of Education to develop and implement a Pathways to New </w:t>
      </w:r>
      <w:r w:rsidRPr="001D53EF">
        <w:rPr>
          <w:color w:val="000000"/>
          <w:u w:color="000000"/>
        </w:rPr>
        <w:lastRenderedPageBreak/>
        <w:t xml:space="preserve">Opportunities program to provide subsidized career training and certification and job placement assistance to adults pursuing careers in high demand jobs in critical need industries throughout the State. </w:t>
      </w:r>
    </w:p>
    <w:p w:rsidR="001D53EF" w:rsidRPr="001D53EF" w:rsidRDefault="001D53EF" w:rsidP="001D53EF">
      <w:pPr>
        <w:rPr>
          <w:color w:val="000000"/>
          <w:u w:color="000000"/>
        </w:rPr>
      </w:pPr>
      <w:r w:rsidRPr="001D53EF">
        <w:rPr>
          <w:color w:val="000000"/>
          <w:u w:color="000000"/>
        </w:rPr>
        <w:tab/>
        <w:t>(B)</w:t>
      </w:r>
      <w:r w:rsidRPr="001D53EF">
        <w:rPr>
          <w:color w:val="000000"/>
          <w:u w:color="000000"/>
        </w:rPr>
        <w:tab/>
        <w:t>The State Board for Technical and Comprehensive Education shall establish a Workforce Scholarships and Grants fund for eligible individuals to be used for tuition and education related expenses for eligible career training and certification programs.  The board, in consultation with the Department of Education and the Commission on Higher Education or its successor, shall develop and maintain eligibility criteria for scholarships and grants.  Funds may be used to provide opportunities through existing programs.</w:t>
      </w:r>
    </w:p>
    <w:p w:rsidR="000A48D9" w:rsidRDefault="001D53EF" w:rsidP="001D53EF">
      <w:pPr>
        <w:rPr>
          <w:color w:val="000000"/>
          <w:u w:color="000000"/>
        </w:rPr>
      </w:pPr>
      <w:r w:rsidRPr="001D53EF">
        <w:rPr>
          <w:color w:val="000000"/>
          <w:u w:color="000000"/>
        </w:rPr>
        <w:tab/>
        <w:t>(C)</w:t>
      </w:r>
      <w:r w:rsidRPr="001D53EF">
        <w:rPr>
          <w:color w:val="000000"/>
          <w:u w:color="000000"/>
        </w:rPr>
        <w:tab/>
        <w:t xml:space="preserve">The Department of Employment and Workforce shall coordinate with the State Board for Technical and Comprehensive Education to identify and refer eligible individuals to the training programs and scholarship opportunities established in this section.  Also, the Department of Employment and Workforce shall coordinate with the </w:t>
      </w: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742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t>Department of Commerce and the State Board for Technical and Comprehensive Education to develop and implement a plan to facilitate the job placement of eligible individuals who have completed the necessary training and certification to ensure that qualified individuals are matched with available employment opportunities in high demand jobs throughout the State.”</w:t>
      </w:r>
    </w:p>
    <w:p w:rsidR="001D53EF" w:rsidRPr="001D53EF" w:rsidRDefault="001D53EF" w:rsidP="001D53EF">
      <w:pPr>
        <w:rPr>
          <w:color w:val="000000"/>
          <w:u w:color="000000"/>
        </w:rPr>
      </w:pPr>
      <w:r w:rsidRPr="001D53EF">
        <w:rPr>
          <w:color w:val="000000"/>
          <w:u w:color="000000"/>
        </w:rPr>
        <w:t>SECTION</w:t>
      </w:r>
      <w:r w:rsidRPr="001D53EF">
        <w:rPr>
          <w:color w:val="000000"/>
          <w:u w:color="000000"/>
        </w:rPr>
        <w:tab/>
        <w:t>3.</w:t>
      </w:r>
      <w:r w:rsidRPr="001D53EF">
        <w:rPr>
          <w:color w:val="000000"/>
          <w:u w:color="000000"/>
        </w:rPr>
        <w:tab/>
        <w:t>Article 1, Chapter 53, Title 59 of the 1976 Code is amended by adding:</w:t>
      </w:r>
    </w:p>
    <w:p w:rsidR="001D53EF" w:rsidRPr="001D53EF" w:rsidRDefault="001D53EF" w:rsidP="001D53EF">
      <w:pPr>
        <w:rPr>
          <w:color w:val="000000"/>
          <w:u w:color="000000"/>
        </w:rPr>
      </w:pPr>
      <w:r w:rsidRPr="001D53EF">
        <w:rPr>
          <w:color w:val="000000"/>
          <w:u w:color="000000"/>
        </w:rPr>
        <w:tab/>
        <w:t>“Section 59</w:t>
      </w:r>
      <w:r w:rsidRPr="001D53EF">
        <w:rPr>
          <w:color w:val="000000"/>
          <w:u w:color="000000"/>
        </w:rPr>
        <w:noBreakHyphen/>
        <w:t>53</w:t>
      </w:r>
      <w:r w:rsidRPr="001D53EF">
        <w:rPr>
          <w:color w:val="000000"/>
          <w:u w:color="000000"/>
        </w:rPr>
        <w:noBreakHyphen/>
        <w:t>110.</w:t>
      </w:r>
      <w:r w:rsidRPr="001D53EF">
        <w:rPr>
          <w:color w:val="000000"/>
          <w:u w:color="000000"/>
        </w:rPr>
        <w:tab/>
        <w:t>(A)</w:t>
      </w:r>
      <w:r w:rsidRPr="001D53EF">
        <w:rPr>
          <w:color w:val="000000"/>
          <w:u w:color="000000"/>
        </w:rPr>
        <w:tab/>
        <w:t xml:space="preserve">There is created a Workforce Scholarships and Grants fund administered by the State Board for Technical and Comprehensive Education. The purpose of the fund is to provide scholarship funding for eligible individuals to pursue career education through eligible programs. </w:t>
      </w:r>
    </w:p>
    <w:p w:rsidR="001D53EF" w:rsidRPr="001D53EF" w:rsidRDefault="001D53EF" w:rsidP="001D53EF">
      <w:pPr>
        <w:rPr>
          <w:color w:val="000000"/>
          <w:u w:color="000000"/>
        </w:rPr>
      </w:pPr>
      <w:r w:rsidRPr="001D53EF">
        <w:rPr>
          <w:color w:val="000000"/>
          <w:u w:color="000000"/>
        </w:rPr>
        <w:tab/>
        <w:t>(B)</w:t>
      </w:r>
      <w:r w:rsidRPr="001D53EF">
        <w:rPr>
          <w:color w:val="000000"/>
          <w:u w:color="000000"/>
        </w:rPr>
        <w:tab/>
        <w:t>As used in this section:</w:t>
      </w:r>
    </w:p>
    <w:p w:rsidR="001D53EF" w:rsidRPr="001D53EF" w:rsidRDefault="001D53EF" w:rsidP="001D53EF">
      <w:pPr>
        <w:rPr>
          <w:color w:val="000000"/>
          <w:u w:color="000000"/>
        </w:rPr>
      </w:pPr>
      <w:r w:rsidRPr="001D53EF">
        <w:rPr>
          <w:color w:val="000000"/>
          <w:u w:color="000000"/>
        </w:rPr>
        <w:tab/>
      </w:r>
      <w:r w:rsidRPr="001D53EF">
        <w:rPr>
          <w:color w:val="000000"/>
          <w:u w:color="000000"/>
        </w:rPr>
        <w:tab/>
        <w:t>(1)</w:t>
      </w:r>
      <w:r w:rsidRPr="001D53EF">
        <w:rPr>
          <w:color w:val="000000"/>
          <w:u w:color="000000"/>
        </w:rPr>
        <w:tab/>
        <w:t>‘Qualifying individual’ means a person who is a South Carolina resident and who is eligible to be enrolled in a South Carolina technical college or professional certification program.</w:t>
      </w:r>
    </w:p>
    <w:p w:rsidR="001D53EF" w:rsidRPr="001D53EF" w:rsidRDefault="001D53EF" w:rsidP="001D53EF">
      <w:pPr>
        <w:rPr>
          <w:color w:val="000000"/>
          <w:u w:color="000000"/>
        </w:rPr>
      </w:pPr>
      <w:r w:rsidRPr="001D53EF">
        <w:rPr>
          <w:color w:val="000000"/>
          <w:u w:color="000000"/>
        </w:rPr>
        <w:tab/>
      </w:r>
      <w:r w:rsidRPr="001D53EF">
        <w:rPr>
          <w:color w:val="000000"/>
          <w:u w:color="000000"/>
        </w:rPr>
        <w:tab/>
        <w:t>(2)</w:t>
      </w:r>
      <w:r w:rsidRPr="001D53EF">
        <w:rPr>
          <w:color w:val="000000"/>
          <w:u w:color="000000"/>
        </w:rPr>
        <w:tab/>
        <w:t xml:space="preserve">‘Cost of attendance’ means the total amount of money charged for the cost of a qualifying individual to attend an eligible </w:t>
      </w:r>
      <w:r w:rsidRPr="001D53EF">
        <w:rPr>
          <w:color w:val="000000"/>
          <w:u w:color="000000"/>
        </w:rPr>
        <w:lastRenderedPageBreak/>
        <w:t>program including, but not limited to, tuition, fees for attending the school, textbooks, and school</w:t>
      </w:r>
      <w:r w:rsidRPr="001D53EF">
        <w:rPr>
          <w:color w:val="000000"/>
          <w:u w:color="000000"/>
        </w:rPr>
        <w:noBreakHyphen/>
        <w:t>related transportation, less all federal grants and need</w:t>
      </w:r>
      <w:r w:rsidRPr="001D53EF">
        <w:rPr>
          <w:color w:val="000000"/>
          <w:u w:color="000000"/>
        </w:rPr>
        <w:noBreakHyphen/>
        <w:t>based grants.</w:t>
      </w:r>
    </w:p>
    <w:p w:rsidR="001D53EF" w:rsidRPr="001D53EF" w:rsidRDefault="001D53EF" w:rsidP="001D53EF">
      <w:pPr>
        <w:rPr>
          <w:color w:val="000000"/>
          <w:u w:color="000000"/>
        </w:rPr>
      </w:pPr>
      <w:r w:rsidRPr="001D53EF">
        <w:rPr>
          <w:color w:val="000000"/>
          <w:u w:color="000000"/>
        </w:rPr>
        <w:tab/>
      </w:r>
      <w:r w:rsidRPr="001D53EF">
        <w:rPr>
          <w:color w:val="000000"/>
          <w:u w:color="000000"/>
        </w:rPr>
        <w:tab/>
        <w:t>(3)</w:t>
      </w:r>
      <w:r w:rsidRPr="001D53EF">
        <w:rPr>
          <w:color w:val="000000"/>
          <w:u w:color="000000"/>
        </w:rPr>
        <w:tab/>
        <w:t>‘Eligible program’ means a program that:</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(a)</w:t>
      </w:r>
      <w:r w:rsidRPr="001D53EF">
        <w:rPr>
          <w:color w:val="000000"/>
          <w:u w:color="000000"/>
        </w:rPr>
        <w:tab/>
        <w:t>does not discriminate on the basis of race, color, or national origin;</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(b)</w:t>
      </w:r>
      <w:r w:rsidRPr="001D53EF">
        <w:rPr>
          <w:color w:val="000000"/>
          <w:u w:color="000000"/>
        </w:rPr>
        <w:tab/>
        <w:t>is located in this State;</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(c)</w:t>
      </w:r>
      <w:r w:rsidRPr="001D53EF">
        <w:rPr>
          <w:color w:val="000000"/>
          <w:u w:color="000000"/>
        </w:rPr>
        <w:tab/>
        <w:t>has school facilities that are subject to applicable federal, state, and local laws; and</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(d)</w:t>
      </w:r>
      <w:r w:rsidRPr="001D53EF">
        <w:rPr>
          <w:color w:val="000000"/>
          <w:u w:color="000000"/>
        </w:rPr>
        <w:tab/>
        <w:t>meets all eligibility guidelines promulgated by the State Board for Technical and Comprehensive Education in consultation with the Department of Education.</w:t>
      </w:r>
    </w:p>
    <w:p w:rsidR="001D53EF" w:rsidRPr="001D53EF" w:rsidRDefault="001D53EF" w:rsidP="001D53EF">
      <w:pPr>
        <w:rPr>
          <w:color w:val="000000"/>
          <w:u w:color="000000"/>
        </w:rPr>
      </w:pPr>
      <w:r w:rsidRPr="001D53EF">
        <w:rPr>
          <w:color w:val="000000"/>
          <w:u w:color="000000"/>
        </w:rPr>
        <w:tab/>
      </w:r>
      <w:r w:rsidRPr="001D53EF">
        <w:rPr>
          <w:color w:val="000000"/>
          <w:u w:color="000000"/>
        </w:rPr>
        <w:tab/>
        <w:t>(4)</w:t>
      </w:r>
      <w:r w:rsidRPr="001D53EF">
        <w:rPr>
          <w:color w:val="000000"/>
          <w:u w:color="000000"/>
        </w:rPr>
        <w:tab/>
        <w:t>‘Person’ means an individual, partnership, corporation, or other similar entity.</w:t>
      </w:r>
      <w:r w:rsidRPr="001D53EF">
        <w:rPr>
          <w:color w:val="000000"/>
          <w:u w:color="000000"/>
        </w:rPr>
        <w:tab/>
      </w:r>
    </w:p>
    <w:p w:rsidR="001D53EF" w:rsidRPr="001D53EF" w:rsidRDefault="001D53EF" w:rsidP="001D53EF">
      <w:pPr>
        <w:rPr>
          <w:color w:val="000000"/>
          <w:u w:color="000000"/>
        </w:rPr>
      </w:pPr>
      <w:r w:rsidRPr="001D53EF">
        <w:rPr>
          <w:color w:val="000000"/>
          <w:u w:color="000000"/>
        </w:rPr>
        <w:tab/>
        <w:t>(C)</w:t>
      </w:r>
      <w:r w:rsidRPr="001D53EF">
        <w:rPr>
          <w:color w:val="000000"/>
          <w:u w:color="000000"/>
        </w:rPr>
        <w:tab/>
        <w:t xml:space="preserve">Grants may be awarded from the fund in an amount not exceeding ten thousand dollars or the total cost of attendance, whichever is less, for students to attend the program of their choice. </w:t>
      </w:r>
    </w:p>
    <w:p w:rsidR="000A48D9" w:rsidRDefault="001D53EF" w:rsidP="001D53EF">
      <w:pPr>
        <w:rPr>
          <w:color w:val="000000"/>
          <w:u w:color="000000"/>
        </w:rPr>
      </w:pPr>
      <w:r w:rsidRPr="001D53EF">
        <w:rPr>
          <w:color w:val="000000"/>
          <w:u w:color="000000"/>
        </w:rPr>
        <w:tab/>
        <w:t>(D)(1)</w:t>
      </w:r>
      <w:r w:rsidRPr="001D53EF">
        <w:rPr>
          <w:color w:val="000000"/>
          <w:u w:color="000000"/>
        </w:rPr>
        <w:tab/>
        <w:t xml:space="preserve">The State Board for Technical and Comprehensive Education, in consultation with the Department of Education, is responsible for determining if a program meets the criteria established by subsection (A)(3), and shall publish an approved list of qualifying </w:t>
      </w:r>
    </w:p>
    <w:p w:rsidR="000A48D9" w:rsidRDefault="000A48D9">
      <w:pPr>
        <w:ind w:firstLine="0"/>
        <w:jc w:val="left"/>
        <w:rPr>
          <w:color w:val="000000"/>
          <w:u w:color="000000"/>
        </w:rPr>
      </w:pPr>
    </w:p>
    <w:p w:rsidR="000A48D9" w:rsidRDefault="000A48D9" w:rsidP="001D53EF">
      <w:pPr>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743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t xml:space="preserve">programs.  For the purpose of this subsection, the board shall promulgate regulations further enumerating the specifics of these criteria. </w:t>
      </w:r>
    </w:p>
    <w:p w:rsidR="001D53EF" w:rsidRPr="001D53EF" w:rsidRDefault="001D53EF" w:rsidP="001D53EF">
      <w:pPr>
        <w:rPr>
          <w:color w:val="000000"/>
          <w:u w:color="000000"/>
        </w:rPr>
      </w:pPr>
      <w:r w:rsidRPr="001D53EF">
        <w:rPr>
          <w:color w:val="000000"/>
          <w:u w:color="000000"/>
        </w:rPr>
        <w:tab/>
      </w:r>
      <w:r w:rsidRPr="001D53EF">
        <w:rPr>
          <w:color w:val="000000"/>
          <w:u w:color="000000"/>
        </w:rPr>
        <w:tab/>
        <w:t>(2)</w:t>
      </w:r>
      <w:r w:rsidRPr="001D53EF">
        <w:rPr>
          <w:color w:val="000000"/>
          <w:u w:color="000000"/>
        </w:rPr>
        <w:tab/>
        <w:t>By the first day of August for the current fiscal year, the State Board for Technical and Comprehensive Education, on its website available to the general public, shall provide a list of approved programs that accept grants for eligible students and that in the board’s determination are in compliance with the requirements of subsection (A)(3).</w:t>
      </w:r>
    </w:p>
    <w:p w:rsidR="001D53EF" w:rsidRPr="001D53EF" w:rsidRDefault="001D53EF" w:rsidP="001D53EF">
      <w:pPr>
        <w:rPr>
          <w:color w:val="000000"/>
          <w:u w:color="000000"/>
        </w:rPr>
      </w:pPr>
      <w:r w:rsidRPr="001D53EF">
        <w:rPr>
          <w:color w:val="000000"/>
          <w:u w:color="000000"/>
        </w:rPr>
        <w:tab/>
        <w:t>(E)</w:t>
      </w:r>
      <w:r w:rsidRPr="001D53EF">
        <w:rPr>
          <w:color w:val="000000"/>
          <w:u w:color="000000"/>
        </w:rPr>
        <w:tab/>
        <w:t>Contributions made to the fund must be used to provide grants for tuition, fees, transportation, or textbook expenses to individuals enrolled in eligible programs who qualify for these grants under the provisions of this section. A person contributing to the fund may not designate a specific individual or institution as the beneficiary of the contribution.”</w:t>
      </w:r>
    </w:p>
    <w:p w:rsidR="001D53EF" w:rsidRPr="001D53EF" w:rsidRDefault="001D53EF" w:rsidP="001D53EF">
      <w:pPr>
        <w:rPr>
          <w:color w:val="000000"/>
          <w:u w:color="000000"/>
        </w:rPr>
      </w:pPr>
      <w:r w:rsidRPr="001D53EF">
        <w:rPr>
          <w:color w:val="000000"/>
          <w:u w:color="000000"/>
        </w:rPr>
        <w:lastRenderedPageBreak/>
        <w:t>SECTION</w:t>
      </w:r>
      <w:r w:rsidRPr="001D53EF">
        <w:rPr>
          <w:color w:val="000000"/>
          <w:u w:color="000000"/>
        </w:rPr>
        <w:tab/>
        <w:t>4</w:t>
      </w:r>
      <w:r w:rsidRPr="001D53EF">
        <w:rPr>
          <w:color w:val="000000"/>
          <w:u w:color="000000"/>
        </w:rPr>
        <w:tab/>
        <w:t>A.</w:t>
      </w:r>
      <w:r w:rsidRPr="001D53EF">
        <w:rPr>
          <w:color w:val="000000"/>
          <w:u w:color="000000"/>
        </w:rPr>
        <w:tab/>
      </w:r>
      <w:r w:rsidRPr="001D53EF">
        <w:rPr>
          <w:color w:val="000000"/>
          <w:u w:color="000000"/>
        </w:rPr>
        <w:tab/>
        <w:t>Article 25, Chapter 6, Title 12 of the 1976 Code is amended by adding:</w:t>
      </w:r>
    </w:p>
    <w:p w:rsidR="001D53EF" w:rsidRPr="001D53EF" w:rsidRDefault="001D53EF" w:rsidP="001D53EF">
      <w:pPr>
        <w:rPr>
          <w:color w:val="000000"/>
          <w:u w:color="000000"/>
        </w:rPr>
      </w:pPr>
      <w:r w:rsidRPr="001D53EF">
        <w:rPr>
          <w:color w:val="000000"/>
          <w:u w:color="000000"/>
        </w:rPr>
        <w:tab/>
        <w:t>“Section 12</w:t>
      </w:r>
      <w:r w:rsidRPr="001D53EF">
        <w:rPr>
          <w:color w:val="000000"/>
          <w:u w:color="000000"/>
        </w:rPr>
        <w:noBreakHyphen/>
        <w:t>6</w:t>
      </w:r>
      <w:r w:rsidRPr="001D53EF">
        <w:rPr>
          <w:color w:val="000000"/>
          <w:u w:color="000000"/>
        </w:rPr>
        <w:noBreakHyphen/>
        <w:t>3760.</w:t>
      </w:r>
      <w:r w:rsidRPr="001D53EF">
        <w:rPr>
          <w:color w:val="000000"/>
          <w:u w:color="000000"/>
        </w:rPr>
        <w:tab/>
        <w:t>(A)</w:t>
      </w:r>
      <w:r w:rsidRPr="001D53EF">
        <w:rPr>
          <w:color w:val="000000"/>
          <w:u w:color="000000"/>
        </w:rPr>
        <w:tab/>
        <w:t>A taxpayer is allowed a career pathways tax credit if the taxpayer creates a registered apprenticeship as defined in the National Apprenticeship Act. A taxpayer claiming credits pursuant to this section is ineligible for income tax credits authorized for apprenticeships pursuant to Section 12</w:t>
      </w:r>
      <w:r w:rsidRPr="001D53EF">
        <w:rPr>
          <w:color w:val="000000"/>
          <w:u w:color="000000"/>
        </w:rPr>
        <w:noBreakHyphen/>
        <w:t>6</w:t>
      </w:r>
      <w:r w:rsidRPr="001D53EF">
        <w:rPr>
          <w:color w:val="000000"/>
          <w:u w:color="000000"/>
        </w:rPr>
        <w:noBreakHyphen/>
        <w:t>3477.</w:t>
      </w:r>
    </w:p>
    <w:p w:rsidR="001D53EF" w:rsidRPr="001D53EF" w:rsidRDefault="001D53EF" w:rsidP="001D53EF">
      <w:pPr>
        <w:rPr>
          <w:color w:val="000000"/>
          <w:u w:color="000000"/>
        </w:rPr>
      </w:pPr>
      <w:r w:rsidRPr="001D53EF">
        <w:rPr>
          <w:color w:val="000000"/>
          <w:u w:color="000000"/>
        </w:rPr>
        <w:tab/>
        <w:t>(B)(1)</w:t>
      </w:r>
      <w:r w:rsidRPr="001D53EF">
        <w:rPr>
          <w:color w:val="000000"/>
          <w:u w:color="000000"/>
        </w:rPr>
        <w:tab/>
        <w:t>A career pathways tax credit is allowed for up to five years for a registered apprentice employed by the taxpayer.  The apprentice must be employed for at least seven months to be eligible for the credit in year one. Subsequent credits can be applied as long as the employee remains in the apprenticeship program under an apprenticeship agreement. The amount of the initial tax credit is as follows:</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(a)</w:t>
      </w:r>
      <w:r w:rsidRPr="001D53EF">
        <w:rPr>
          <w:color w:val="000000"/>
          <w:u w:color="000000"/>
        </w:rPr>
        <w:tab/>
        <w:t>four thousand dollars for each new full time apprenticeship created in ‘Tier IV’ counties, as provided in Section 12</w:t>
      </w:r>
      <w:r w:rsidRPr="001D53EF">
        <w:rPr>
          <w:color w:val="000000"/>
          <w:u w:color="000000"/>
        </w:rPr>
        <w:noBreakHyphen/>
        <w:t>6</w:t>
      </w:r>
      <w:r w:rsidRPr="001D53EF">
        <w:rPr>
          <w:color w:val="000000"/>
          <w:u w:color="000000"/>
        </w:rPr>
        <w:noBreakHyphen/>
        <w:t>3360(B)(1);</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(b)</w:t>
      </w:r>
      <w:r w:rsidRPr="001D53EF">
        <w:rPr>
          <w:color w:val="000000"/>
          <w:u w:color="000000"/>
        </w:rPr>
        <w:tab/>
        <w:t>two thousand one hundred twenty</w:t>
      </w:r>
      <w:r w:rsidRPr="001D53EF">
        <w:rPr>
          <w:color w:val="000000"/>
          <w:u w:color="000000"/>
        </w:rPr>
        <w:noBreakHyphen/>
        <w:t>five dollars for each new full time apprenticeship created in ‘Tier III’ counties, as provided in Section 12</w:t>
      </w:r>
      <w:r w:rsidRPr="001D53EF">
        <w:rPr>
          <w:color w:val="000000"/>
          <w:u w:color="000000"/>
        </w:rPr>
        <w:noBreakHyphen/>
        <w:t>6</w:t>
      </w:r>
      <w:r w:rsidRPr="001D53EF">
        <w:rPr>
          <w:color w:val="000000"/>
          <w:u w:color="000000"/>
        </w:rPr>
        <w:noBreakHyphen/>
        <w:t>3360(B)(2);</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(c)</w:t>
      </w:r>
      <w:r w:rsidRPr="001D53EF">
        <w:rPr>
          <w:color w:val="000000"/>
          <w:u w:color="000000"/>
        </w:rPr>
        <w:tab/>
        <w:t>one thousand three hundred seventy five dollars for each new full time apprenticeship created in ‘Tier II’ counties, as provided in Section 12</w:t>
      </w:r>
      <w:r w:rsidRPr="001D53EF">
        <w:rPr>
          <w:color w:val="000000"/>
          <w:u w:color="000000"/>
        </w:rPr>
        <w:noBreakHyphen/>
        <w:t>6</w:t>
      </w:r>
      <w:r w:rsidRPr="001D53EF">
        <w:rPr>
          <w:color w:val="000000"/>
          <w:u w:color="000000"/>
        </w:rPr>
        <w:noBreakHyphen/>
        <w:t>3360(B)(3);</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(d)</w:t>
      </w:r>
      <w:r w:rsidRPr="001D53EF">
        <w:rPr>
          <w:color w:val="000000"/>
          <w:u w:color="000000"/>
        </w:rPr>
        <w:tab/>
        <w:t>seven hundred fifty dollars for each new full time apprenticeship created in ‘Tier I’ counties, as provided in Section 12</w:t>
      </w:r>
      <w:r w:rsidRPr="001D53EF">
        <w:rPr>
          <w:color w:val="000000"/>
          <w:u w:color="000000"/>
        </w:rPr>
        <w:noBreakHyphen/>
        <w:t>6</w:t>
      </w:r>
      <w:r w:rsidRPr="001D53EF">
        <w:rPr>
          <w:color w:val="000000"/>
          <w:u w:color="000000"/>
        </w:rPr>
        <w:noBreakHyphen/>
        <w:t>3360(B)(4).</w:t>
      </w:r>
    </w:p>
    <w:p w:rsidR="001D53EF" w:rsidRPr="001D53EF" w:rsidRDefault="001D53EF" w:rsidP="001D53EF">
      <w:pPr>
        <w:rPr>
          <w:color w:val="000000"/>
          <w:u w:color="000000"/>
        </w:rPr>
      </w:pPr>
      <w:r w:rsidRPr="001D53EF">
        <w:rPr>
          <w:color w:val="000000"/>
          <w:u w:color="000000"/>
        </w:rPr>
        <w:tab/>
      </w:r>
      <w:r w:rsidRPr="001D53EF">
        <w:rPr>
          <w:color w:val="000000"/>
          <w:u w:color="000000"/>
        </w:rPr>
        <w:tab/>
        <w:t>(2)</w:t>
      </w:r>
      <w:r w:rsidRPr="001D53EF">
        <w:rPr>
          <w:color w:val="000000"/>
          <w:u w:color="000000"/>
        </w:rPr>
        <w:tab/>
        <w:t>An apprenticeship created pursuant to this section is not a new job for purposes of Section 12</w:t>
      </w:r>
      <w:r w:rsidRPr="001D53EF">
        <w:rPr>
          <w:color w:val="000000"/>
          <w:u w:color="000000"/>
        </w:rPr>
        <w:noBreakHyphen/>
        <w:t>6</w:t>
      </w:r>
      <w:r w:rsidRPr="001D53EF">
        <w:rPr>
          <w:color w:val="000000"/>
          <w:u w:color="000000"/>
        </w:rPr>
        <w:noBreakHyphen/>
        <w:t>3360.</w:t>
      </w: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744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tab/>
        <w:t>(C)</w:t>
      </w:r>
      <w:r w:rsidRPr="001D53EF">
        <w:rPr>
          <w:color w:val="000000"/>
          <w:u w:color="000000"/>
        </w:rPr>
        <w:tab/>
        <w:t>A credit claimed pursuant to this section but not used in a taxable year may be carried forward in the same manner as provided in Section 12</w:t>
      </w:r>
      <w:r w:rsidRPr="001D53EF">
        <w:rPr>
          <w:color w:val="000000"/>
          <w:u w:color="000000"/>
        </w:rPr>
        <w:noBreakHyphen/>
        <w:t>6</w:t>
      </w:r>
      <w:r w:rsidRPr="001D53EF">
        <w:rPr>
          <w:color w:val="000000"/>
          <w:u w:color="000000"/>
        </w:rPr>
        <w:noBreakHyphen/>
        <w:t xml:space="preserve">3360(H). </w:t>
      </w:r>
    </w:p>
    <w:p w:rsidR="001D53EF" w:rsidRPr="001D53EF" w:rsidRDefault="001D53EF" w:rsidP="001D53EF">
      <w:pPr>
        <w:rPr>
          <w:color w:val="000000"/>
          <w:u w:color="000000"/>
        </w:rPr>
      </w:pPr>
      <w:r w:rsidRPr="001D53EF">
        <w:rPr>
          <w:color w:val="000000"/>
          <w:u w:color="000000"/>
        </w:rPr>
        <w:tab/>
        <w:t>(D)</w:t>
      </w:r>
      <w:r w:rsidRPr="001D53EF">
        <w:rPr>
          <w:color w:val="000000"/>
          <w:u w:color="000000"/>
        </w:rPr>
        <w:tab/>
        <w:t xml:space="preserve">For purposes of this section, an ‘apprenticeship program’ means a program designed to allow an individual the opportunity to work under supervision to learn a trade or skill and approved by the South Carolina State Board for Technical and Comprehensive Education’s </w:t>
      </w:r>
      <w:r w:rsidRPr="001D53EF">
        <w:rPr>
          <w:color w:val="000000"/>
          <w:u w:color="000000"/>
        </w:rPr>
        <w:lastRenderedPageBreak/>
        <w:t xml:space="preserve">Apprenticeship Carolina as the apprenticeship registering entity for the state of South Carolina. </w:t>
      </w:r>
    </w:p>
    <w:p w:rsidR="001D53EF" w:rsidRPr="001D53EF" w:rsidRDefault="001D53EF" w:rsidP="001D53EF">
      <w:pPr>
        <w:rPr>
          <w:color w:val="000000"/>
          <w:u w:color="000000"/>
        </w:rPr>
      </w:pPr>
      <w:r w:rsidRPr="001D53EF">
        <w:rPr>
          <w:color w:val="000000"/>
          <w:u w:color="000000"/>
        </w:rPr>
        <w:tab/>
        <w:t>(E)</w:t>
      </w:r>
      <w:r w:rsidRPr="001D53EF">
        <w:rPr>
          <w:color w:val="000000"/>
          <w:u w:color="000000"/>
        </w:rPr>
        <w:tab/>
        <w:t xml:space="preserve">Tax credits may be prorated for apprentices that are employed part time.   </w:t>
      </w:r>
    </w:p>
    <w:p w:rsidR="001D53EF" w:rsidRPr="001D53EF" w:rsidRDefault="001D53EF" w:rsidP="001D53EF">
      <w:pPr>
        <w:rPr>
          <w:color w:val="000000"/>
          <w:u w:color="000000"/>
        </w:rPr>
      </w:pPr>
      <w:r w:rsidRPr="001D53EF">
        <w:rPr>
          <w:color w:val="000000"/>
          <w:u w:color="000000"/>
        </w:rPr>
        <w:tab/>
        <w:t>(F)</w:t>
      </w:r>
      <w:r w:rsidRPr="001D53EF">
        <w:rPr>
          <w:color w:val="000000"/>
          <w:u w:color="000000"/>
        </w:rPr>
        <w:tab/>
        <w:t xml:space="preserve">The Department of Revenue may adopt rules and promulgate regulations necessary to implement this section.” </w:t>
      </w:r>
    </w:p>
    <w:p w:rsidR="001D53EF" w:rsidRPr="001D53EF" w:rsidRDefault="001D53EF" w:rsidP="001D53EF">
      <w:pPr>
        <w:rPr>
          <w:color w:val="000000"/>
          <w:u w:color="000000"/>
        </w:rPr>
      </w:pPr>
      <w:r w:rsidRPr="001D53EF">
        <w:rPr>
          <w:color w:val="000000"/>
          <w:u w:color="000000"/>
        </w:rPr>
        <w:tab/>
        <w:t xml:space="preserve">B. </w:t>
      </w:r>
      <w:r w:rsidRPr="001D53EF">
        <w:rPr>
          <w:color w:val="000000"/>
          <w:u w:color="000000"/>
        </w:rPr>
        <w:tab/>
        <w:t xml:space="preserve">This section takes effect in tax years beginning after 2016 and applies to apprenticeships created thereafter.  </w:t>
      </w:r>
    </w:p>
    <w:p w:rsidR="001D53EF" w:rsidRPr="001D53EF" w:rsidRDefault="001D53EF" w:rsidP="001D53EF">
      <w:pPr>
        <w:rPr>
          <w:color w:val="000000"/>
          <w:u w:color="000000"/>
        </w:rPr>
      </w:pPr>
      <w:r w:rsidRPr="001D53EF">
        <w:rPr>
          <w:color w:val="000000"/>
          <w:u w:color="000000"/>
        </w:rPr>
        <w:t>SECTION</w:t>
      </w:r>
      <w:r w:rsidRPr="001D53EF">
        <w:rPr>
          <w:color w:val="000000"/>
          <w:u w:color="000000"/>
        </w:rPr>
        <w:tab/>
        <w:t>5.</w:t>
      </w:r>
      <w:r w:rsidRPr="001D53EF">
        <w:rPr>
          <w:color w:val="000000"/>
          <w:u w:color="000000"/>
        </w:rPr>
        <w:tab/>
        <w:t>This act takes effect upon approval by the Governor.</w:t>
      </w:r>
      <w:r w:rsidR="00AF5059">
        <w:rPr>
          <w:color w:val="000000"/>
          <w:u w:color="000000"/>
        </w:rPr>
        <w:t xml:space="preserve"> </w:t>
      </w:r>
      <w:r w:rsidRPr="001D53EF">
        <w:rPr>
          <w:color w:val="000000"/>
          <w:u w:color="000000"/>
        </w:rPr>
        <w:t>/</w:t>
      </w:r>
    </w:p>
    <w:p w:rsidR="001D53EF" w:rsidRPr="004921FA" w:rsidRDefault="001D53EF" w:rsidP="001D53EF">
      <w:r w:rsidRPr="004921FA">
        <w:t>Renumber sections to conform.</w:t>
      </w:r>
    </w:p>
    <w:p w:rsidR="001D53EF" w:rsidRDefault="001D53EF" w:rsidP="001D53EF">
      <w:r w:rsidRPr="004921FA">
        <w:t>Amend title to conform.</w:t>
      </w:r>
    </w:p>
    <w:p w:rsidR="001D53EF" w:rsidRDefault="001D53EF" w:rsidP="001D53EF"/>
    <w:p w:rsidR="001D53EF" w:rsidRDefault="001D53EF" w:rsidP="001D53EF">
      <w:r>
        <w:t>Rep. WHITE explained the amendment.</w:t>
      </w:r>
    </w:p>
    <w:p w:rsidR="001D53EF" w:rsidRDefault="001D53EF" w:rsidP="001D53EF">
      <w:r>
        <w:t>The amendment was then adopted.</w:t>
      </w:r>
    </w:p>
    <w:p w:rsidR="001D53EF" w:rsidRDefault="001D53EF" w:rsidP="001D53EF"/>
    <w:p w:rsidR="001D53EF" w:rsidRPr="009B3765" w:rsidRDefault="001D53EF" w:rsidP="001D53EF">
      <w:r w:rsidRPr="009B3765">
        <w:t xml:space="preserve">The </w:t>
      </w:r>
      <w:r w:rsidR="00AF5059" w:rsidRPr="009B3765">
        <w:t xml:space="preserve">Ways </w:t>
      </w:r>
      <w:r w:rsidR="00AF5059">
        <w:t>a</w:t>
      </w:r>
      <w:r w:rsidR="00AF5059" w:rsidRPr="009B3765">
        <w:t xml:space="preserve">nd Means Committee </w:t>
      </w:r>
      <w:r w:rsidRPr="009B3765">
        <w:t>proposed the following Amendment No. 1</w:t>
      </w:r>
      <w:r w:rsidR="00AF5059">
        <w:t xml:space="preserve"> to </w:t>
      </w:r>
      <w:r w:rsidRPr="009B3765">
        <w:t>H. 4145 (COUNCIL\DKA\4145C002.DKA.</w:t>
      </w:r>
      <w:r w:rsidR="00AF5059">
        <w:t xml:space="preserve"> </w:t>
      </w:r>
      <w:r w:rsidRPr="009B3765">
        <w:t>SA15), which was tabled:</w:t>
      </w:r>
    </w:p>
    <w:p w:rsidR="001D53EF" w:rsidRPr="009B3765" w:rsidRDefault="001D53EF" w:rsidP="001D53EF">
      <w:r w:rsidRPr="009B3765">
        <w:t>Amend the bill, as and if amended, by striking all after the enacting words and inserting:</w:t>
      </w:r>
    </w:p>
    <w:p w:rsidR="001D53EF" w:rsidRPr="001D53EF" w:rsidRDefault="001D53EF" w:rsidP="001D53EF">
      <w:pPr>
        <w:rPr>
          <w:color w:val="000000"/>
          <w:u w:color="000000"/>
        </w:rPr>
      </w:pPr>
      <w:r w:rsidRPr="009B3765">
        <w:t xml:space="preserve">/ </w:t>
      </w:r>
      <w:r w:rsidRPr="001D53EF">
        <w:rPr>
          <w:color w:val="000000"/>
          <w:u w:color="000000"/>
        </w:rPr>
        <w:tab/>
        <w:t>SECTION</w:t>
      </w:r>
      <w:r w:rsidRPr="001D53EF">
        <w:rPr>
          <w:color w:val="000000"/>
          <w:u w:color="000000"/>
        </w:rPr>
        <w:tab/>
        <w:t>1.</w:t>
      </w:r>
      <w:r w:rsidRPr="001D53EF">
        <w:rPr>
          <w:color w:val="000000"/>
          <w:u w:color="000000"/>
        </w:rPr>
        <w:tab/>
        <w:t>Chapter 1, Title 13 of the 1976 Code is amended by adding:</w:t>
      </w:r>
    </w:p>
    <w:p w:rsidR="001D53EF" w:rsidRPr="001D53EF" w:rsidRDefault="001D53EF" w:rsidP="00AF5059">
      <w:pPr>
        <w:jc w:val="center"/>
        <w:rPr>
          <w:color w:val="000000"/>
          <w:u w:color="000000"/>
        </w:rPr>
      </w:pPr>
      <w:r w:rsidRPr="001D53EF">
        <w:rPr>
          <w:color w:val="000000"/>
          <w:u w:color="000000"/>
        </w:rPr>
        <w:t>“Article 15</w:t>
      </w:r>
    </w:p>
    <w:p w:rsidR="001D53EF" w:rsidRPr="001D53EF" w:rsidRDefault="001D53EF" w:rsidP="00AF5059">
      <w:pPr>
        <w:jc w:val="center"/>
        <w:rPr>
          <w:color w:val="000000"/>
          <w:u w:color="000000"/>
        </w:rPr>
      </w:pPr>
      <w:r w:rsidRPr="001D53EF">
        <w:rPr>
          <w:color w:val="000000"/>
          <w:u w:color="000000"/>
        </w:rPr>
        <w:t>Workforce Development</w:t>
      </w:r>
    </w:p>
    <w:p w:rsidR="001D53EF" w:rsidRPr="001D53EF" w:rsidRDefault="001D53EF" w:rsidP="001D53EF">
      <w:pPr>
        <w:rPr>
          <w:color w:val="000000"/>
          <w:u w:color="000000"/>
        </w:rPr>
      </w:pPr>
      <w:r w:rsidRPr="001D53EF">
        <w:rPr>
          <w:color w:val="000000"/>
          <w:u w:color="000000"/>
        </w:rPr>
        <w:tab/>
        <w:t>Section 13-1-2010.  This article may be cited as the ‘South Carolina Workforce Development Act’.</w:t>
      </w:r>
    </w:p>
    <w:p w:rsidR="001D53EF" w:rsidRPr="001D53EF" w:rsidRDefault="001D53EF" w:rsidP="001D53EF">
      <w:pPr>
        <w:rPr>
          <w:color w:val="000000"/>
          <w:u w:color="000000"/>
        </w:rPr>
      </w:pPr>
      <w:r w:rsidRPr="001D53EF">
        <w:rPr>
          <w:color w:val="000000"/>
          <w:u w:color="000000"/>
        </w:rPr>
        <w:tab/>
        <w:t>Section 13</w:t>
      </w:r>
      <w:r w:rsidRPr="001D53EF">
        <w:rPr>
          <w:color w:val="000000"/>
          <w:u w:color="000000"/>
        </w:rPr>
        <w:noBreakHyphen/>
        <w:t>1</w:t>
      </w:r>
      <w:r w:rsidRPr="001D53EF">
        <w:rPr>
          <w:color w:val="000000"/>
          <w:u w:color="000000"/>
        </w:rPr>
        <w:noBreakHyphen/>
        <w:t>2020.</w:t>
      </w:r>
      <w:r w:rsidRPr="001D53EF">
        <w:rPr>
          <w:color w:val="000000"/>
          <w:u w:color="000000"/>
        </w:rPr>
        <w:tab/>
        <w:t>As used in this article:</w:t>
      </w:r>
    </w:p>
    <w:p w:rsidR="001D53EF" w:rsidRPr="001D53EF" w:rsidRDefault="001D53EF" w:rsidP="001D53EF">
      <w:pPr>
        <w:rPr>
          <w:color w:val="000000"/>
          <w:u w:color="000000"/>
        </w:rPr>
      </w:pPr>
      <w:r w:rsidRPr="001D53EF">
        <w:rPr>
          <w:color w:val="000000"/>
          <w:u w:color="000000"/>
        </w:rPr>
        <w:tab/>
        <w:t>(1)</w:t>
      </w:r>
      <w:r w:rsidRPr="001D53EF">
        <w:rPr>
          <w:color w:val="000000"/>
          <w:u w:color="000000"/>
        </w:rPr>
        <w:tab/>
        <w:t>‘Adult basic education’ means instruction designed to assist adults to acquire a basic education, to prepare for a high school equivalency test, to develop literacy skills, to obtain the knowledge and skills necessary for employment and self</w:t>
      </w:r>
      <w:r w:rsidRPr="001D53EF">
        <w:rPr>
          <w:color w:val="000000"/>
          <w:u w:color="000000"/>
        </w:rPr>
        <w:noBreakHyphen/>
        <w:t>sufficiency, or to complete the requirements for a state high school diploma.</w:t>
      </w:r>
    </w:p>
    <w:p w:rsidR="001D53EF" w:rsidRPr="001D53EF" w:rsidRDefault="001D53EF" w:rsidP="001D53EF">
      <w:pPr>
        <w:rPr>
          <w:color w:val="000000"/>
          <w:u w:color="000000"/>
        </w:rPr>
      </w:pPr>
      <w:r w:rsidRPr="001D53EF">
        <w:rPr>
          <w:color w:val="000000"/>
          <w:u w:color="000000"/>
        </w:rPr>
        <w:tab/>
        <w:t>(2)</w:t>
      </w:r>
      <w:r w:rsidRPr="001D53EF">
        <w:rPr>
          <w:color w:val="000000"/>
          <w:u w:color="000000"/>
        </w:rPr>
        <w:tab/>
        <w:t>‘Council’ means the Coordinating Council for Workforce Development.</w:t>
      </w:r>
    </w:p>
    <w:p w:rsidR="000A48D9" w:rsidRDefault="000A48D9">
      <w:pPr>
        <w:ind w:firstLine="0"/>
        <w:jc w:val="left"/>
        <w:rPr>
          <w:color w:val="000000"/>
          <w:u w:color="000000"/>
        </w:rPr>
      </w:pPr>
    </w:p>
    <w:p w:rsidR="000A48D9" w:rsidRDefault="000A48D9" w:rsidP="001D53EF">
      <w:pPr>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745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tab/>
        <w:t>(3)</w:t>
      </w:r>
      <w:r w:rsidRPr="001D53EF">
        <w:rPr>
          <w:color w:val="000000"/>
          <w:u w:color="000000"/>
        </w:rPr>
        <w:tab/>
        <w:t xml:space="preserve">‘Operating agencies’ means the Department of Education, the Department of Employment and Workforce, the Department of </w:t>
      </w:r>
      <w:r w:rsidRPr="001D53EF">
        <w:rPr>
          <w:color w:val="000000"/>
          <w:u w:color="000000"/>
        </w:rPr>
        <w:lastRenderedPageBreak/>
        <w:t>Commerce, the State Board for Technical and Comprehensive Education, the Commission on Higher Education, and other stakeholders.</w:t>
      </w:r>
    </w:p>
    <w:p w:rsidR="001D53EF" w:rsidRPr="001D53EF" w:rsidRDefault="001D53EF" w:rsidP="001D53EF">
      <w:pPr>
        <w:rPr>
          <w:color w:val="000000"/>
          <w:u w:color="000000"/>
        </w:rPr>
      </w:pPr>
      <w:r w:rsidRPr="001D53EF">
        <w:rPr>
          <w:color w:val="000000"/>
          <w:u w:color="000000"/>
        </w:rPr>
        <w:tab/>
        <w:t>(4)</w:t>
      </w:r>
      <w:r w:rsidRPr="001D53EF">
        <w:rPr>
          <w:color w:val="000000"/>
          <w:u w:color="000000"/>
        </w:rPr>
        <w:tab/>
        <w:t>‘Training system’ means programs and courses of secondary career and technical education, technical college programs and courses, community college career and technical education programs and courses, college programs and courses, employer</w:t>
      </w:r>
      <w:r w:rsidRPr="001D53EF">
        <w:rPr>
          <w:color w:val="000000"/>
          <w:u w:color="000000"/>
        </w:rPr>
        <w:noBreakHyphen/>
        <w:t>sponsored training, adult basic education programs and courses, programs and courses funded by the federal Workforce Investment and Opportunity Act, programs and courses funded by the federal Vocational Act, programs and courses funded under the federal Adult Education Act, publicly funded programs and courses for adult literacy education, and apprenticeships, and programs and courses offered by nonprofit organizations that are representative of communities or significant segments of communities and provide job training or adult literacy services.</w:t>
      </w:r>
    </w:p>
    <w:p w:rsidR="001D53EF" w:rsidRPr="001D53EF" w:rsidRDefault="001D53EF" w:rsidP="001D53EF">
      <w:pPr>
        <w:rPr>
          <w:color w:val="000000"/>
          <w:u w:color="000000"/>
        </w:rPr>
      </w:pPr>
      <w:r w:rsidRPr="001D53EF">
        <w:rPr>
          <w:color w:val="000000"/>
          <w:u w:color="000000"/>
        </w:rPr>
        <w:tab/>
        <w:t>(5)</w:t>
      </w:r>
      <w:r w:rsidRPr="001D53EF">
        <w:rPr>
          <w:color w:val="000000"/>
          <w:u w:color="000000"/>
        </w:rPr>
        <w:tab/>
        <w:t>‘Career and technical education’ means organized educational programs offering a sequence of courses which are directly related to the preparation or retraining of individuals in paid or unpaid employment in current or emerging occupations requiring other than a baccalaureate or advanced degree.  The programs may include competency</w:t>
      </w:r>
      <w:r w:rsidRPr="001D53EF">
        <w:rPr>
          <w:color w:val="000000"/>
          <w:u w:color="000000"/>
        </w:rPr>
        <w:noBreakHyphen/>
        <w:t>based applied learning which contributes to an individual’s academic knowledge, higher</w:t>
      </w:r>
      <w:r w:rsidRPr="001D53EF">
        <w:rPr>
          <w:color w:val="000000"/>
          <w:u w:color="000000"/>
        </w:rPr>
        <w:noBreakHyphen/>
        <w:t>order reasoning, and problem</w:t>
      </w:r>
      <w:r w:rsidRPr="001D53EF">
        <w:rPr>
          <w:color w:val="000000"/>
          <w:u w:color="000000"/>
        </w:rPr>
        <w:noBreakHyphen/>
        <w:t>solving skills, work attitudes, general employability skills, and the occupational</w:t>
      </w:r>
      <w:r w:rsidRPr="001D53EF">
        <w:rPr>
          <w:color w:val="000000"/>
          <w:u w:color="000000"/>
        </w:rPr>
        <w:noBreakHyphen/>
        <w:t>specific skills necessary for economic independence as a productive and contributing member of society.  The term also includes applied technology education.</w:t>
      </w:r>
    </w:p>
    <w:p w:rsidR="001D53EF" w:rsidRPr="001D53EF" w:rsidRDefault="001D53EF" w:rsidP="001D53EF">
      <w:pPr>
        <w:rPr>
          <w:color w:val="000000"/>
          <w:u w:color="000000"/>
        </w:rPr>
      </w:pPr>
      <w:r w:rsidRPr="001D53EF">
        <w:rPr>
          <w:color w:val="000000"/>
          <w:u w:color="000000"/>
        </w:rPr>
        <w:tab/>
        <w:t>(6)</w:t>
      </w:r>
      <w:r w:rsidRPr="001D53EF">
        <w:rPr>
          <w:color w:val="000000"/>
          <w:u w:color="000000"/>
        </w:rPr>
        <w:tab/>
        <w:t>‘Workforce development council’ means a local workforce investment board as established in The Workforce Investment and Opportunity Act, as amended.</w:t>
      </w:r>
    </w:p>
    <w:p w:rsidR="001D53EF" w:rsidRPr="001D53EF" w:rsidRDefault="001D53EF" w:rsidP="001D53EF">
      <w:pPr>
        <w:rPr>
          <w:color w:val="000000"/>
          <w:u w:color="000000"/>
        </w:rPr>
      </w:pPr>
      <w:r w:rsidRPr="001D53EF">
        <w:rPr>
          <w:color w:val="000000"/>
          <w:u w:color="000000"/>
        </w:rPr>
        <w:tab/>
        <w:t>(7)</w:t>
      </w:r>
      <w:r w:rsidRPr="001D53EF">
        <w:rPr>
          <w:color w:val="000000"/>
          <w:u w:color="000000"/>
        </w:rPr>
        <w:tab/>
        <w:t>‘Workforce skills’ means skills developed through applied learning that strengthen and reinforce an individual’s academic knowledge, critical thinking, problem solving, and work ethic so as to develop the employability, occupational skills, and management of home and work responsibilities necessary for economic independence.</w:t>
      </w:r>
    </w:p>
    <w:p w:rsidR="001D53EF" w:rsidRPr="001D53EF" w:rsidRDefault="001D53EF" w:rsidP="001D53EF">
      <w:pPr>
        <w:rPr>
          <w:color w:val="000000"/>
          <w:u w:color="000000"/>
        </w:rPr>
      </w:pPr>
      <w:r w:rsidRPr="001D53EF">
        <w:rPr>
          <w:color w:val="000000"/>
          <w:u w:color="000000"/>
        </w:rPr>
        <w:tab/>
        <w:t>Section 13</w:t>
      </w:r>
      <w:r w:rsidRPr="001D53EF">
        <w:rPr>
          <w:color w:val="000000"/>
          <w:u w:color="000000"/>
        </w:rPr>
        <w:noBreakHyphen/>
        <w:t>1</w:t>
      </w:r>
      <w:r w:rsidRPr="001D53EF">
        <w:rPr>
          <w:color w:val="000000"/>
          <w:u w:color="000000"/>
        </w:rPr>
        <w:noBreakHyphen/>
        <w:t>2030.</w:t>
      </w:r>
      <w:r w:rsidRPr="001D53EF">
        <w:rPr>
          <w:color w:val="000000"/>
          <w:u w:color="000000"/>
        </w:rPr>
        <w:tab/>
        <w:t>(A)</w:t>
      </w:r>
      <w:r w:rsidRPr="001D53EF">
        <w:rPr>
          <w:color w:val="000000"/>
          <w:u w:color="000000"/>
        </w:rPr>
        <w:tab/>
        <w:t>There is created the Coordinating Council for Workforce Development within the Department of Commerce.  The council shall consist of the following ex officio members or their designees:</w:t>
      </w: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746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tab/>
      </w:r>
      <w:r w:rsidRPr="001D53EF">
        <w:rPr>
          <w:color w:val="000000"/>
          <w:u w:color="000000"/>
        </w:rPr>
        <w:tab/>
        <w:t>(1)</w:t>
      </w:r>
      <w:r w:rsidRPr="001D53EF">
        <w:rPr>
          <w:color w:val="000000"/>
          <w:u w:color="000000"/>
        </w:rPr>
        <w:tab/>
        <w:t xml:space="preserve">the Secretary of the Department of Commerce; </w:t>
      </w:r>
    </w:p>
    <w:p w:rsidR="001D53EF" w:rsidRPr="001D53EF" w:rsidRDefault="001D53EF" w:rsidP="001D53EF">
      <w:pPr>
        <w:rPr>
          <w:color w:val="000000"/>
          <w:u w:color="000000"/>
        </w:rPr>
      </w:pPr>
      <w:r w:rsidRPr="001D53EF">
        <w:rPr>
          <w:color w:val="000000"/>
          <w:u w:color="000000"/>
        </w:rPr>
        <w:tab/>
      </w:r>
      <w:r w:rsidRPr="001D53EF">
        <w:rPr>
          <w:color w:val="000000"/>
          <w:u w:color="000000"/>
        </w:rPr>
        <w:tab/>
        <w:t>(2)</w:t>
      </w:r>
      <w:r w:rsidRPr="001D53EF">
        <w:rPr>
          <w:color w:val="000000"/>
          <w:u w:color="000000"/>
        </w:rPr>
        <w:tab/>
        <w:t>the State Superintendent of the Department of Education;</w:t>
      </w:r>
    </w:p>
    <w:p w:rsidR="001D53EF" w:rsidRPr="001D53EF" w:rsidRDefault="001D53EF" w:rsidP="001D53EF">
      <w:pPr>
        <w:rPr>
          <w:color w:val="000000"/>
          <w:u w:color="000000"/>
        </w:rPr>
      </w:pPr>
      <w:r w:rsidRPr="001D53EF">
        <w:rPr>
          <w:color w:val="000000"/>
          <w:u w:color="000000"/>
        </w:rPr>
        <w:tab/>
      </w:r>
      <w:r w:rsidRPr="001D53EF">
        <w:rPr>
          <w:color w:val="000000"/>
          <w:u w:color="000000"/>
        </w:rPr>
        <w:tab/>
        <w:t>(3)</w:t>
      </w:r>
      <w:r w:rsidRPr="001D53EF">
        <w:rPr>
          <w:color w:val="000000"/>
          <w:u w:color="000000"/>
        </w:rPr>
        <w:tab/>
        <w:t>the Executive Director of the State Board for Technical and Comprehensive Education;</w:t>
      </w:r>
    </w:p>
    <w:p w:rsidR="001D53EF" w:rsidRPr="001D53EF" w:rsidRDefault="001D53EF" w:rsidP="001D53EF">
      <w:pPr>
        <w:rPr>
          <w:color w:val="000000"/>
          <w:u w:color="000000"/>
        </w:rPr>
      </w:pPr>
      <w:r w:rsidRPr="001D53EF">
        <w:rPr>
          <w:color w:val="000000"/>
          <w:u w:color="000000"/>
        </w:rPr>
        <w:tab/>
      </w:r>
      <w:r w:rsidRPr="001D53EF">
        <w:rPr>
          <w:color w:val="000000"/>
          <w:u w:color="000000"/>
        </w:rPr>
        <w:tab/>
        <w:t>(4)</w:t>
      </w:r>
      <w:r w:rsidRPr="001D53EF">
        <w:rPr>
          <w:color w:val="000000"/>
          <w:u w:color="000000"/>
        </w:rPr>
        <w:tab/>
        <w:t>the Executive Director of the Department of Employment and Workforce; and</w:t>
      </w:r>
    </w:p>
    <w:p w:rsidR="001D53EF" w:rsidRPr="001D53EF" w:rsidRDefault="001D53EF" w:rsidP="001D53EF">
      <w:pPr>
        <w:rPr>
          <w:color w:val="000000"/>
          <w:u w:color="000000"/>
        </w:rPr>
      </w:pPr>
      <w:r w:rsidRPr="001D53EF">
        <w:rPr>
          <w:color w:val="000000"/>
          <w:u w:color="000000"/>
        </w:rPr>
        <w:tab/>
      </w:r>
      <w:r w:rsidRPr="001D53EF">
        <w:rPr>
          <w:color w:val="000000"/>
          <w:u w:color="000000"/>
        </w:rPr>
        <w:tab/>
        <w:t>(5)</w:t>
      </w:r>
      <w:r w:rsidRPr="001D53EF">
        <w:rPr>
          <w:color w:val="000000"/>
          <w:u w:color="000000"/>
        </w:rPr>
        <w:tab/>
        <w:t xml:space="preserve">the Executive Director of the Commission on Higher Education or its successor. </w:t>
      </w:r>
    </w:p>
    <w:p w:rsidR="001D53EF" w:rsidRPr="001D53EF" w:rsidRDefault="001D53EF" w:rsidP="001D53EF">
      <w:pPr>
        <w:rPr>
          <w:color w:val="000000"/>
          <w:u w:color="000000"/>
        </w:rPr>
      </w:pPr>
      <w:r w:rsidRPr="001D53EF">
        <w:rPr>
          <w:color w:val="000000"/>
          <w:u w:color="000000"/>
        </w:rPr>
        <w:tab/>
        <w:t>(B)</w:t>
      </w:r>
      <w:r w:rsidRPr="001D53EF">
        <w:rPr>
          <w:color w:val="000000"/>
          <w:u w:color="000000"/>
        </w:rPr>
        <w:tab/>
        <w:t>The council shall rely on partnerships with and guidance from an advisory group of workforce development stakeholders in the State.  Advisory group members shall attend council meetings, provide information and testimony, and participate in the development of the work product of the council.  The advisory group must be comprised of representatives from the following and must be representative of the ethnic, gender, rural, and urban diversity of the State:</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(1)</w:t>
      </w:r>
      <w:r w:rsidRPr="001D53EF">
        <w:rPr>
          <w:color w:val="000000"/>
          <w:u w:color="000000"/>
        </w:rPr>
        <w:tab/>
        <w:t xml:space="preserve">the Coordinating Council for Economic Development; </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(2)</w:t>
      </w:r>
      <w:r w:rsidRPr="001D53EF">
        <w:rPr>
          <w:color w:val="000000"/>
          <w:u w:color="000000"/>
        </w:rPr>
        <w:tab/>
        <w:t xml:space="preserve">the Department of Social Services; </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(3)</w:t>
      </w:r>
      <w:r w:rsidRPr="001D53EF">
        <w:rPr>
          <w:color w:val="000000"/>
          <w:u w:color="000000"/>
        </w:rPr>
        <w:tab/>
        <w:t xml:space="preserve">the Department of Vocational Rehabilitation; </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(4)</w:t>
      </w:r>
      <w:r w:rsidRPr="001D53EF">
        <w:rPr>
          <w:color w:val="000000"/>
          <w:u w:color="000000"/>
        </w:rPr>
        <w:tab/>
        <w:t>the Department of Corrections;</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(5)</w:t>
      </w:r>
      <w:r w:rsidRPr="001D53EF">
        <w:rPr>
          <w:color w:val="000000"/>
          <w:u w:color="000000"/>
        </w:rPr>
        <w:tab/>
        <w:t>the Department of Juvenile Justice;</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(6)</w:t>
      </w:r>
      <w:r w:rsidRPr="001D53EF">
        <w:rPr>
          <w:color w:val="000000"/>
          <w:u w:color="000000"/>
        </w:rPr>
        <w:tab/>
        <w:t xml:space="preserve">two representatives from local and regional workforce investment boards; </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(7)</w:t>
      </w:r>
      <w:r w:rsidRPr="001D53EF">
        <w:rPr>
          <w:color w:val="000000"/>
          <w:u w:color="000000"/>
        </w:rPr>
        <w:tab/>
        <w:t xml:space="preserve">two representatives from nonprofit and community organizations selected by the South Carolina Association of Nonprofit Organizations; </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(8)</w:t>
      </w:r>
      <w:r w:rsidRPr="001D53EF">
        <w:rPr>
          <w:color w:val="000000"/>
          <w:u w:color="000000"/>
        </w:rPr>
        <w:tab/>
        <w:t xml:space="preserve">two representatives from businesses with more than fifty employees from different industries, one selected by the South Carolina Chamber of Commerce and one selected by South Carolina Manufacturers Alliance; </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(9)</w:t>
      </w:r>
      <w:r w:rsidRPr="001D53EF">
        <w:rPr>
          <w:color w:val="000000"/>
          <w:u w:color="000000"/>
        </w:rPr>
        <w:tab/>
        <w:t>two representatives from businesses with less than fifty employees from different industries, one selected by the South Carolina Chamber of Commerce and one selected by South Carolina Manufacturers Alliance;</w:t>
      </w:r>
    </w:p>
    <w:p w:rsidR="001D53EF" w:rsidRPr="001D53EF" w:rsidRDefault="001D53EF" w:rsidP="001D53EF">
      <w:pPr>
        <w:rPr>
          <w:color w:val="000000"/>
          <w:u w:color="000000"/>
        </w:rPr>
      </w:pPr>
      <w:r w:rsidRPr="001D53EF">
        <w:rPr>
          <w:color w:val="000000"/>
          <w:u w:color="000000"/>
        </w:rPr>
        <w:tab/>
      </w:r>
      <w:r w:rsidRPr="001D53EF">
        <w:rPr>
          <w:color w:val="000000"/>
          <w:u w:color="000000"/>
        </w:rPr>
        <w:tab/>
        <w:t>(10)</w:t>
      </w:r>
      <w:r w:rsidRPr="001D53EF">
        <w:rPr>
          <w:color w:val="000000"/>
          <w:u w:color="000000"/>
        </w:rPr>
        <w:tab/>
        <w:t>one representative from a four</w:t>
      </w:r>
      <w:r w:rsidRPr="001D53EF">
        <w:rPr>
          <w:color w:val="000000"/>
          <w:u w:color="000000"/>
        </w:rPr>
        <w:noBreakHyphen/>
        <w:t>year college or university selected by the Chairman of the Commission on Higher Education;</w:t>
      </w:r>
    </w:p>
    <w:p w:rsidR="001D53EF" w:rsidRPr="001D53EF" w:rsidRDefault="001D53EF" w:rsidP="001D53EF">
      <w:pPr>
        <w:rPr>
          <w:color w:val="000000"/>
          <w:u w:color="000000"/>
        </w:rPr>
      </w:pPr>
      <w:r w:rsidRPr="001D53EF">
        <w:rPr>
          <w:color w:val="000000"/>
          <w:u w:color="000000"/>
        </w:rPr>
        <w:lastRenderedPageBreak/>
        <w:tab/>
      </w:r>
      <w:r w:rsidRPr="001D53EF">
        <w:rPr>
          <w:color w:val="000000"/>
          <w:u w:color="000000"/>
        </w:rPr>
        <w:tab/>
        <w:t>(11)</w:t>
      </w:r>
      <w:r w:rsidRPr="001D53EF">
        <w:rPr>
          <w:color w:val="000000"/>
          <w:u w:color="000000"/>
        </w:rPr>
        <w:tab/>
        <w:t>one representative from a technical college selected by the Chairman of the Board for Technical Comprehension and Education; and</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(12) one representative from the Office of Career and Technology Education from a school district selected by the State Superintendent of Education. </w:t>
      </w:r>
    </w:p>
    <w:p w:rsidR="000A48D9" w:rsidRDefault="000A48D9">
      <w:pPr>
        <w:ind w:firstLine="0"/>
        <w:jc w:val="left"/>
        <w:rPr>
          <w:color w:val="000000"/>
          <w:u w:color="000000"/>
        </w:rPr>
      </w:pPr>
    </w:p>
    <w:p w:rsidR="000A48D9" w:rsidRDefault="000A48D9" w:rsidP="001D53EF">
      <w:pPr>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747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tab/>
        <w:t>(C)</w:t>
      </w:r>
      <w:r w:rsidRPr="001D53EF">
        <w:rPr>
          <w:color w:val="000000"/>
          <w:u w:color="000000"/>
        </w:rPr>
        <w:tab/>
        <w:t xml:space="preserve">The Secretary of Commerce shall serve as the chairman of the council.  </w:t>
      </w:r>
    </w:p>
    <w:p w:rsidR="001D53EF" w:rsidRPr="001D53EF" w:rsidRDefault="001D53EF" w:rsidP="001D53EF">
      <w:pPr>
        <w:rPr>
          <w:color w:val="000000"/>
          <w:u w:color="000000"/>
        </w:rPr>
      </w:pPr>
      <w:r w:rsidRPr="001D53EF">
        <w:rPr>
          <w:color w:val="000000"/>
          <w:u w:color="000000"/>
        </w:rPr>
        <w:tab/>
        <w:t>Section 13</w:t>
      </w:r>
      <w:r w:rsidRPr="001D53EF">
        <w:rPr>
          <w:color w:val="000000"/>
          <w:u w:color="000000"/>
        </w:rPr>
        <w:noBreakHyphen/>
        <w:t>1</w:t>
      </w:r>
      <w:r w:rsidRPr="001D53EF">
        <w:rPr>
          <w:color w:val="000000"/>
          <w:u w:color="000000"/>
        </w:rPr>
        <w:noBreakHyphen/>
        <w:t>2040.</w:t>
      </w:r>
      <w:r w:rsidRPr="001D53EF">
        <w:rPr>
          <w:color w:val="000000"/>
          <w:u w:color="000000"/>
        </w:rPr>
        <w:tab/>
        <w:t>(A)</w:t>
      </w:r>
      <w:r w:rsidRPr="001D53EF">
        <w:rPr>
          <w:color w:val="000000"/>
          <w:u w:color="000000"/>
        </w:rPr>
        <w:tab/>
        <w:t>The Coordinating Council for Workforce Development shall develop a comprehensive plan for workforce development.</w:t>
      </w:r>
    </w:p>
    <w:p w:rsidR="001D53EF" w:rsidRPr="001D53EF" w:rsidRDefault="001D53EF" w:rsidP="001D53EF">
      <w:pPr>
        <w:rPr>
          <w:color w:val="000000"/>
          <w:u w:color="000000"/>
        </w:rPr>
      </w:pPr>
      <w:r w:rsidRPr="001D53EF">
        <w:rPr>
          <w:color w:val="000000"/>
          <w:u w:color="000000"/>
        </w:rPr>
        <w:tab/>
        <w:t>(B)</w:t>
      </w:r>
      <w:r w:rsidRPr="001D53EF">
        <w:rPr>
          <w:color w:val="000000"/>
          <w:u w:color="000000"/>
        </w:rPr>
        <w:tab/>
        <w:t>The council, in cooperation with the Department of Education, the Department of Employment and Workforce, the Department of Commerce, the State Board for Technical and Comprehensive Education, the Commission on Higher Education, and other stakeholders shall:</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(1)</w:t>
      </w:r>
      <w:r w:rsidRPr="001D53EF">
        <w:rPr>
          <w:color w:val="000000"/>
          <w:u w:color="000000"/>
        </w:rPr>
        <w:tab/>
        <w:t>concentrate its major efforts on planning, coordination evaluation, policy analysis, and recommending improvements to the state’s training system;</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(2)</w:t>
      </w:r>
      <w:r w:rsidRPr="001D53EF">
        <w:rPr>
          <w:color w:val="000000"/>
          <w:u w:color="000000"/>
        </w:rPr>
        <w:tab/>
        <w:t>advocate for the state training system and for meeting the needs of employers and the workforce for workforce education and training;</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(3)</w:t>
      </w:r>
      <w:r w:rsidRPr="001D53EF">
        <w:rPr>
          <w:color w:val="000000"/>
          <w:u w:color="000000"/>
        </w:rPr>
        <w:tab/>
        <w:t>establish and maintain an inventory of the programs of the state training system, and related state programs, and perform a biennial assessment of the career and technical education, training, and adult basic education and literacy needs of the State, identify ongoing and strategic education needs, and assess the extent to which employment, training, career and technical and basic education, rehabilitation services, and public assistance services represent a consistent, integrated approach to meet the needs;</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(4)</w:t>
      </w:r>
      <w:r w:rsidRPr="001D53EF">
        <w:rPr>
          <w:color w:val="000000"/>
          <w:u w:color="000000"/>
        </w:rPr>
        <w:tab/>
        <w:t xml:space="preserve">develop and maintain a state comprehensive plan for workforce development including, but not limited to, goals, objectives, and priorities for the state training system and review the state training system for consistency with the state comprehensive plan.  In developing the state comprehensive plan for workforce development, the council shall use, but is not limited to: </w:t>
      </w:r>
    </w:p>
    <w:p w:rsidR="001D53EF" w:rsidRPr="001D53EF" w:rsidRDefault="001D53EF" w:rsidP="001D53EF">
      <w:pPr>
        <w:rPr>
          <w:color w:val="000000"/>
          <w:u w:color="000000"/>
        </w:rPr>
      </w:pPr>
      <w:r w:rsidRPr="001D53EF">
        <w:rPr>
          <w:color w:val="000000"/>
          <w:u w:color="000000"/>
        </w:rPr>
        <w:lastRenderedPageBreak/>
        <w:tab/>
      </w:r>
      <w:r w:rsidRPr="001D53EF">
        <w:rPr>
          <w:color w:val="000000"/>
          <w:u w:color="000000"/>
        </w:rPr>
        <w:tab/>
      </w:r>
      <w:r w:rsidRPr="001D53EF">
        <w:rPr>
          <w:color w:val="000000"/>
          <w:u w:color="000000"/>
        </w:rPr>
        <w:tab/>
        <w:t>(a)</w:t>
      </w:r>
      <w:r w:rsidRPr="001D53EF">
        <w:rPr>
          <w:color w:val="000000"/>
          <w:u w:color="000000"/>
        </w:rPr>
        <w:tab/>
        <w:t>economic, labor market, and populations trends reports;</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(b)</w:t>
      </w:r>
      <w:r w:rsidRPr="001D53EF">
        <w:rPr>
          <w:color w:val="000000"/>
          <w:u w:color="000000"/>
        </w:rPr>
        <w:tab/>
        <w:t xml:space="preserve">information provided by the Office of Revenue and Fiscal Affairs; </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(c)</w:t>
      </w:r>
      <w:r w:rsidRPr="001D53EF">
        <w:rPr>
          <w:color w:val="000000"/>
          <w:u w:color="000000"/>
        </w:rPr>
        <w:tab/>
        <w:t xml:space="preserve">industry employment and occupational forecasts; </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(d)</w:t>
      </w:r>
      <w:r w:rsidRPr="001D53EF">
        <w:rPr>
          <w:color w:val="000000"/>
          <w:u w:color="000000"/>
        </w:rPr>
        <w:tab/>
        <w:t>the results of scientifically based outcome, net</w:t>
      </w:r>
      <w:r w:rsidRPr="001D53EF">
        <w:rPr>
          <w:color w:val="000000"/>
          <w:u w:color="000000"/>
        </w:rPr>
        <w:noBreakHyphen/>
        <w:t>impact and cost</w:t>
      </w:r>
      <w:r w:rsidRPr="001D53EF">
        <w:rPr>
          <w:color w:val="000000"/>
          <w:u w:color="000000"/>
        </w:rPr>
        <w:noBreakHyphen/>
        <w:t xml:space="preserve">benefit evaluations; </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(e)</w:t>
      </w:r>
      <w:r w:rsidRPr="001D53EF">
        <w:rPr>
          <w:color w:val="000000"/>
          <w:u w:color="000000"/>
        </w:rPr>
        <w:tab/>
        <w:t xml:space="preserve">the needs of employers as evidenced in formal employer surveys and other employer input; </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(f)</w:t>
      </w:r>
      <w:r w:rsidRPr="001D53EF">
        <w:rPr>
          <w:color w:val="000000"/>
          <w:u w:color="000000"/>
        </w:rPr>
        <w:tab/>
        <w:t>the needs of program participants and workers as evidenced in formal surveys and other input from program participants; and</w:t>
      </w: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748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(g)</w:t>
      </w:r>
      <w:r w:rsidRPr="001D53EF">
        <w:rPr>
          <w:color w:val="000000"/>
          <w:u w:color="000000"/>
        </w:rPr>
        <w:tab/>
        <w:t xml:space="preserve">information and updates regarding current education programs provided by the State Board for Technical and Comprehensive Education, the State Department of Education, and the Commission on Higher Education. </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(5)</w:t>
      </w:r>
      <w:r w:rsidRPr="001D53EF">
        <w:rPr>
          <w:color w:val="000000"/>
          <w:u w:color="000000"/>
        </w:rPr>
        <w:tab/>
        <w:t>review and make recommendations to the Executive Budget Office on operating and capital facilities budget requests for operating agencies of the state training system for purposes of consistency with the state comprehensive plan for workforce development;</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(6)</w:t>
      </w:r>
      <w:r w:rsidRPr="001D53EF">
        <w:rPr>
          <w:color w:val="000000"/>
          <w:u w:color="000000"/>
        </w:rPr>
        <w:tab/>
        <w:t>provide for coordination among the different operating agencies and components of the state training system at the state level and at the regional level;</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(7)</w:t>
      </w:r>
      <w:r w:rsidRPr="001D53EF">
        <w:rPr>
          <w:color w:val="000000"/>
          <w:u w:color="000000"/>
        </w:rPr>
        <w:tab/>
        <w:t>develop a consistent and reliable database on career and technical education enrollments, costs, program activities, and job placements from publicly funded career and technical education programs in this State;</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(8)</w:t>
      </w:r>
      <w:r w:rsidRPr="001D53EF">
        <w:rPr>
          <w:color w:val="000000"/>
          <w:u w:color="000000"/>
        </w:rPr>
        <w:tab/>
        <w:t xml:space="preserve">establish standards for data collection and maintenance for the operating agencies of the state training system in a format that is accessible for use by the council;   </w:t>
      </w:r>
    </w:p>
    <w:p w:rsidR="001D53EF" w:rsidRPr="001D53EF" w:rsidRDefault="001D53EF" w:rsidP="001D53EF">
      <w:pPr>
        <w:rPr>
          <w:color w:val="000000"/>
          <w:u w:color="000000"/>
        </w:rPr>
      </w:pPr>
      <w:r w:rsidRPr="001D53EF">
        <w:rPr>
          <w:color w:val="000000"/>
          <w:u w:color="000000"/>
        </w:rPr>
        <w:tab/>
      </w:r>
      <w:r w:rsidRPr="001D53EF">
        <w:rPr>
          <w:color w:val="000000"/>
          <w:u w:color="000000"/>
        </w:rPr>
        <w:tab/>
        <w:t xml:space="preserve"> (9)</w:t>
      </w:r>
      <w:r w:rsidRPr="001D53EF">
        <w:rPr>
          <w:color w:val="000000"/>
          <w:u w:color="000000"/>
        </w:rPr>
        <w:tab/>
        <w:t>require a minimum of core data to be collected by each operating agency of the state training system and develop requirements for minimum core data;</w:t>
      </w:r>
    </w:p>
    <w:p w:rsidR="001D53EF" w:rsidRPr="001D53EF" w:rsidRDefault="001D53EF" w:rsidP="001D53EF">
      <w:pPr>
        <w:rPr>
          <w:color w:val="000000"/>
          <w:u w:color="000000"/>
        </w:rPr>
      </w:pPr>
      <w:r w:rsidRPr="001D53EF">
        <w:rPr>
          <w:color w:val="000000"/>
          <w:u w:color="000000"/>
        </w:rPr>
        <w:tab/>
      </w:r>
      <w:r w:rsidRPr="001D53EF">
        <w:rPr>
          <w:color w:val="000000"/>
          <w:u w:color="000000"/>
        </w:rPr>
        <w:tab/>
        <w:t>(10)</w:t>
      </w:r>
      <w:r w:rsidRPr="001D53EF">
        <w:rPr>
          <w:color w:val="000000"/>
          <w:u w:color="000000"/>
        </w:rPr>
        <w:tab/>
        <w:t xml:space="preserve">provide for the improvement and maintenance of quality and utility in occupational information and forecasts for use in training system planning and evaluation.  Improvements must include, but are </w:t>
      </w:r>
      <w:r w:rsidRPr="001D53EF">
        <w:rPr>
          <w:color w:val="000000"/>
          <w:u w:color="000000"/>
        </w:rPr>
        <w:lastRenderedPageBreak/>
        <w:t>not limited to, development of state</w:t>
      </w:r>
      <w:r w:rsidRPr="001D53EF">
        <w:rPr>
          <w:color w:val="000000"/>
          <w:u w:color="000000"/>
        </w:rPr>
        <w:noBreakHyphen/>
        <w:t>based occupational change factors involving input by employers and employees, and delineation of skill and training requirements by education level associated with current and forecasted occupations;</w:t>
      </w:r>
    </w:p>
    <w:p w:rsidR="001D53EF" w:rsidRPr="001D53EF" w:rsidRDefault="001D53EF" w:rsidP="001D53EF">
      <w:pPr>
        <w:rPr>
          <w:color w:val="000000"/>
          <w:u w:color="000000"/>
        </w:rPr>
      </w:pPr>
      <w:r w:rsidRPr="001D53EF">
        <w:rPr>
          <w:color w:val="000000"/>
          <w:u w:color="000000"/>
        </w:rPr>
        <w:tab/>
      </w:r>
      <w:r w:rsidRPr="001D53EF">
        <w:rPr>
          <w:color w:val="000000"/>
          <w:u w:color="000000"/>
        </w:rPr>
        <w:tab/>
        <w:t>(11)</w:t>
      </w:r>
      <w:r w:rsidRPr="001D53EF">
        <w:rPr>
          <w:color w:val="000000"/>
          <w:u w:color="000000"/>
        </w:rPr>
        <w:tab/>
        <w:t>establish minimum standards for program evaluation for the operating agencies of the state training system including, but not limited to, the use of common survey instruments and procedures for measuring perceptions of program participants and employers of program participants, and monitor such program evaluation;</w:t>
      </w:r>
    </w:p>
    <w:p w:rsidR="001D53EF" w:rsidRPr="001D53EF" w:rsidRDefault="001D53EF" w:rsidP="001D53EF">
      <w:pPr>
        <w:rPr>
          <w:color w:val="000000"/>
          <w:u w:color="000000"/>
        </w:rPr>
      </w:pPr>
      <w:r w:rsidRPr="001D53EF">
        <w:rPr>
          <w:color w:val="000000"/>
          <w:u w:color="000000"/>
        </w:rPr>
        <w:tab/>
      </w:r>
      <w:r w:rsidRPr="001D53EF">
        <w:rPr>
          <w:color w:val="000000"/>
          <w:u w:color="000000"/>
        </w:rPr>
        <w:tab/>
        <w:t>(12)</w:t>
      </w:r>
      <w:r w:rsidRPr="001D53EF">
        <w:rPr>
          <w:color w:val="000000"/>
          <w:u w:color="000000"/>
        </w:rPr>
        <w:tab/>
        <w:t>administer scientifically based outcome evaluations of the state training system every two years including, but not limited to, surveys of program participants, surveys of employers of program participants, and matches with employment and workforce department payroll and wage files.  Every five years, administer scientifically based net</w:t>
      </w:r>
      <w:r w:rsidRPr="001D53EF">
        <w:rPr>
          <w:color w:val="000000"/>
          <w:u w:color="000000"/>
        </w:rPr>
        <w:noBreakHyphen/>
        <w:t>impact and cost</w:t>
      </w:r>
      <w:r w:rsidRPr="001D53EF">
        <w:rPr>
          <w:color w:val="000000"/>
          <w:u w:color="000000"/>
        </w:rPr>
        <w:noBreakHyphen/>
        <w:t>benefit evaluations of the state training system; and</w:t>
      </w:r>
    </w:p>
    <w:p w:rsidR="001D53EF" w:rsidRPr="001D53EF" w:rsidRDefault="001D53EF" w:rsidP="001D53EF">
      <w:pPr>
        <w:rPr>
          <w:color w:val="000000"/>
          <w:u w:color="000000"/>
        </w:rPr>
      </w:pPr>
      <w:r w:rsidRPr="001D53EF">
        <w:rPr>
          <w:color w:val="000000"/>
          <w:u w:color="000000"/>
        </w:rPr>
        <w:tab/>
      </w:r>
      <w:r w:rsidRPr="001D53EF">
        <w:rPr>
          <w:color w:val="000000"/>
          <w:u w:color="000000"/>
        </w:rPr>
        <w:tab/>
        <w:t>(13)</w:t>
      </w:r>
      <w:r w:rsidRPr="001D53EF">
        <w:rPr>
          <w:color w:val="000000"/>
          <w:u w:color="000000"/>
        </w:rPr>
        <w:tab/>
        <w:t xml:space="preserve">provide for effectiveness and efficiency reviews of the state training system. </w:t>
      </w:r>
    </w:p>
    <w:p w:rsidR="000A48D9" w:rsidRDefault="000A48D9">
      <w:pPr>
        <w:ind w:firstLine="0"/>
        <w:jc w:val="left"/>
        <w:rPr>
          <w:color w:val="000000"/>
          <w:u w:color="000000"/>
        </w:rPr>
      </w:pPr>
    </w:p>
    <w:p w:rsidR="000A48D9" w:rsidRDefault="000A48D9" w:rsidP="001D53EF">
      <w:pPr>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749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tab/>
        <w:t>(C)</w:t>
      </w:r>
      <w:r w:rsidRPr="001D53EF">
        <w:rPr>
          <w:color w:val="000000"/>
          <w:u w:color="000000"/>
        </w:rPr>
        <w:tab/>
        <w:t>The council shall also:</w:t>
      </w:r>
    </w:p>
    <w:p w:rsidR="001D53EF" w:rsidRPr="001D53EF" w:rsidRDefault="001D53EF" w:rsidP="001D53EF">
      <w:pPr>
        <w:rPr>
          <w:color w:val="000000"/>
          <w:u w:color="000000"/>
        </w:rPr>
      </w:pPr>
      <w:r w:rsidRPr="001D53EF">
        <w:rPr>
          <w:color w:val="000000"/>
          <w:u w:color="000000"/>
        </w:rPr>
        <w:tab/>
      </w:r>
      <w:r w:rsidRPr="001D53EF">
        <w:rPr>
          <w:color w:val="000000"/>
          <w:u w:color="000000"/>
        </w:rPr>
        <w:tab/>
        <w:t>(1)</w:t>
      </w:r>
      <w:r w:rsidRPr="001D53EF">
        <w:rPr>
          <w:color w:val="000000"/>
          <w:u w:color="000000"/>
        </w:rPr>
        <w:tab/>
        <w:t>facilitate ongoing collaboration among stakeholders in order to address the health care personnel shortage;</w:t>
      </w:r>
    </w:p>
    <w:p w:rsidR="001D53EF" w:rsidRPr="001D53EF" w:rsidRDefault="001D53EF" w:rsidP="001D53EF">
      <w:pPr>
        <w:rPr>
          <w:color w:val="000000"/>
          <w:u w:color="000000"/>
        </w:rPr>
      </w:pPr>
      <w:r w:rsidRPr="001D53EF">
        <w:rPr>
          <w:color w:val="000000"/>
          <w:u w:color="000000"/>
        </w:rPr>
        <w:tab/>
      </w:r>
      <w:r w:rsidRPr="001D53EF">
        <w:rPr>
          <w:color w:val="000000"/>
          <w:u w:color="000000"/>
        </w:rPr>
        <w:tab/>
        <w:t>(2)</w:t>
      </w:r>
      <w:r w:rsidRPr="001D53EF">
        <w:rPr>
          <w:color w:val="000000"/>
          <w:u w:color="000000"/>
        </w:rPr>
        <w:tab/>
        <w:t>collaborate with stakeholders and within the comprehensive plan, establish and maintain a state strategic plan for ensuring an adequate supply of health care personnel that safeguards the ability of the health care delivery system in this State to provide quality, accessible health care to residents of South Carolina; and</w:t>
      </w:r>
    </w:p>
    <w:p w:rsidR="001D53EF" w:rsidRPr="001D53EF" w:rsidRDefault="001D53EF" w:rsidP="001D53EF">
      <w:pPr>
        <w:rPr>
          <w:color w:val="000000"/>
          <w:u w:color="000000"/>
        </w:rPr>
      </w:pPr>
      <w:r w:rsidRPr="001D53EF">
        <w:rPr>
          <w:color w:val="000000"/>
          <w:u w:color="000000"/>
        </w:rPr>
        <w:tab/>
      </w:r>
      <w:r w:rsidRPr="001D53EF">
        <w:rPr>
          <w:color w:val="000000"/>
          <w:u w:color="000000"/>
        </w:rPr>
        <w:tab/>
        <w:t>(3)</w:t>
      </w:r>
      <w:r w:rsidRPr="001D53EF">
        <w:rPr>
          <w:color w:val="000000"/>
          <w:u w:color="000000"/>
        </w:rPr>
        <w:tab/>
        <w:t xml:space="preserve">report to the General Assembly and the Governor by December 31, 2017, and annually after, on progress on the state plan and make additional recommendations as necessary.   </w:t>
      </w:r>
    </w:p>
    <w:p w:rsidR="001D53EF" w:rsidRPr="001D53EF" w:rsidRDefault="001D53EF" w:rsidP="001D53EF">
      <w:pPr>
        <w:rPr>
          <w:color w:val="000000"/>
          <w:u w:color="000000"/>
        </w:rPr>
      </w:pPr>
      <w:r w:rsidRPr="001D53EF">
        <w:rPr>
          <w:color w:val="000000"/>
          <w:u w:color="000000"/>
        </w:rPr>
        <w:tab/>
        <w:t>(D)</w:t>
      </w:r>
      <w:r w:rsidRPr="001D53EF">
        <w:rPr>
          <w:color w:val="000000"/>
          <w:u w:color="000000"/>
        </w:rPr>
        <w:tab/>
        <w:t>The Department of Commerce, in consultation with the State Board for Technical and Comprehensive education, shall:</w:t>
      </w:r>
    </w:p>
    <w:p w:rsidR="001D53EF" w:rsidRPr="001D53EF" w:rsidRDefault="001D53EF" w:rsidP="001D53EF">
      <w:pPr>
        <w:rPr>
          <w:color w:val="000000"/>
          <w:u w:color="000000"/>
        </w:rPr>
      </w:pPr>
      <w:r w:rsidRPr="001D53EF">
        <w:rPr>
          <w:color w:val="000000"/>
          <w:u w:color="000000"/>
        </w:rPr>
        <w:tab/>
      </w:r>
      <w:r w:rsidRPr="001D53EF">
        <w:rPr>
          <w:color w:val="000000"/>
          <w:u w:color="000000"/>
        </w:rPr>
        <w:tab/>
        <w:t>(1)</w:t>
      </w:r>
      <w:r w:rsidRPr="001D53EF">
        <w:rPr>
          <w:color w:val="000000"/>
          <w:u w:color="000000"/>
        </w:rPr>
        <w:tab/>
        <w:t xml:space="preserve">ensure coordination among workforce training priorities and economic development and entrepreneurial development efforts; </w:t>
      </w:r>
    </w:p>
    <w:p w:rsidR="001D53EF" w:rsidRPr="001D53EF" w:rsidRDefault="001D53EF" w:rsidP="001D53EF">
      <w:pPr>
        <w:rPr>
          <w:color w:val="000000"/>
          <w:u w:color="000000"/>
        </w:rPr>
      </w:pPr>
      <w:r w:rsidRPr="001D53EF">
        <w:rPr>
          <w:color w:val="000000"/>
          <w:u w:color="000000"/>
        </w:rPr>
        <w:tab/>
      </w:r>
      <w:r w:rsidRPr="001D53EF">
        <w:rPr>
          <w:color w:val="000000"/>
          <w:u w:color="000000"/>
        </w:rPr>
        <w:tab/>
        <w:t>(2)</w:t>
      </w:r>
      <w:r w:rsidRPr="001D53EF">
        <w:rPr>
          <w:color w:val="000000"/>
          <w:u w:color="000000"/>
        </w:rPr>
        <w:tab/>
        <w:t>establish and administer programs for marketing and outreach to businesses and potential program participants; and</w:t>
      </w:r>
    </w:p>
    <w:p w:rsidR="001D53EF" w:rsidRPr="001D53EF" w:rsidRDefault="001D53EF" w:rsidP="001D53EF">
      <w:pPr>
        <w:rPr>
          <w:color w:val="000000"/>
          <w:u w:color="000000"/>
        </w:rPr>
      </w:pPr>
      <w:r w:rsidRPr="001D53EF">
        <w:rPr>
          <w:color w:val="000000"/>
          <w:u w:color="000000"/>
        </w:rPr>
        <w:lastRenderedPageBreak/>
        <w:tab/>
      </w:r>
      <w:r w:rsidRPr="001D53EF">
        <w:rPr>
          <w:color w:val="000000"/>
          <w:u w:color="000000"/>
        </w:rPr>
        <w:tab/>
        <w:t>(3)</w:t>
      </w:r>
      <w:r w:rsidRPr="001D53EF">
        <w:rPr>
          <w:color w:val="000000"/>
          <w:u w:color="000000"/>
        </w:rPr>
        <w:tab/>
        <w:t>facilitate private sector assistance for the state training system by investigating and implementing effective coinvestment models.</w:t>
      </w:r>
    </w:p>
    <w:p w:rsidR="001D53EF" w:rsidRPr="001D53EF" w:rsidRDefault="001D53EF" w:rsidP="001D53EF">
      <w:pPr>
        <w:rPr>
          <w:color w:val="000000"/>
          <w:u w:color="000000"/>
        </w:rPr>
      </w:pPr>
      <w:r w:rsidRPr="001D53EF">
        <w:rPr>
          <w:color w:val="000000"/>
          <w:u w:color="000000"/>
        </w:rPr>
        <w:tab/>
        <w:t>(E)</w:t>
      </w:r>
      <w:r w:rsidRPr="001D53EF">
        <w:rPr>
          <w:color w:val="000000"/>
          <w:u w:color="000000"/>
        </w:rPr>
        <w:tab/>
        <w:t>The State Board for Technical and Comprehensive Education, in consultation with the State Department of Education and the Commission on Higher Education or its successor, shall:</w:t>
      </w:r>
    </w:p>
    <w:p w:rsidR="001D53EF" w:rsidRPr="001D53EF" w:rsidRDefault="001D53EF" w:rsidP="001D53EF">
      <w:pPr>
        <w:rPr>
          <w:color w:val="000000"/>
          <w:u w:color="000000"/>
        </w:rPr>
      </w:pPr>
      <w:r w:rsidRPr="001D53EF">
        <w:rPr>
          <w:color w:val="000000"/>
          <w:u w:color="000000"/>
        </w:rPr>
        <w:tab/>
      </w:r>
      <w:r w:rsidRPr="001D53EF">
        <w:rPr>
          <w:color w:val="000000"/>
          <w:u w:color="000000"/>
        </w:rPr>
        <w:tab/>
        <w:t>(1)</w:t>
      </w:r>
      <w:r w:rsidRPr="001D53EF">
        <w:rPr>
          <w:color w:val="000000"/>
          <w:u w:color="000000"/>
        </w:rPr>
        <w:tab/>
        <w:t>make recommendations to the State Board of Education concerning basic skill competencies and essential core competencies for K</w:t>
      </w:r>
      <w:r w:rsidRPr="001D53EF">
        <w:rPr>
          <w:color w:val="000000"/>
          <w:u w:color="000000"/>
        </w:rPr>
        <w:noBreakHyphen/>
        <w:t>12 education as they relate to workforce training and education.  Basic skills for this purpose may include reading, writing, computation, speaking, and critical thinking.  Essential core competencies for this purpose may include English, math, science/technology, history, geography, and critical thinking.  The council shall monitor the development of and provide advice concerning secondary curriculum which integrates career and technical and academic education;</w:t>
      </w:r>
    </w:p>
    <w:p w:rsidR="001D53EF" w:rsidRPr="001D53EF" w:rsidRDefault="001D53EF" w:rsidP="001D53EF">
      <w:pPr>
        <w:rPr>
          <w:color w:val="000000"/>
          <w:u w:color="000000"/>
        </w:rPr>
      </w:pPr>
      <w:r w:rsidRPr="001D53EF">
        <w:rPr>
          <w:color w:val="000000"/>
          <w:u w:color="000000"/>
        </w:rPr>
        <w:tab/>
      </w:r>
      <w:r w:rsidRPr="001D53EF">
        <w:rPr>
          <w:color w:val="000000"/>
          <w:u w:color="000000"/>
        </w:rPr>
        <w:tab/>
        <w:t>(2)</w:t>
      </w:r>
      <w:r w:rsidRPr="001D53EF">
        <w:rPr>
          <w:color w:val="000000"/>
          <w:u w:color="000000"/>
        </w:rPr>
        <w:tab/>
        <w:t>facilitate the development of programs for school</w:t>
      </w:r>
      <w:r w:rsidRPr="001D53EF">
        <w:rPr>
          <w:color w:val="000000"/>
          <w:u w:color="000000"/>
        </w:rPr>
        <w:noBreakHyphen/>
        <w:t>to</w:t>
      </w:r>
      <w:r w:rsidRPr="001D53EF">
        <w:rPr>
          <w:color w:val="000000"/>
          <w:u w:color="000000"/>
        </w:rPr>
        <w:noBreakHyphen/>
        <w:t>work transition that combine classroom education and on</w:t>
      </w:r>
      <w:r w:rsidRPr="001D53EF">
        <w:rPr>
          <w:color w:val="000000"/>
          <w:u w:color="000000"/>
        </w:rPr>
        <w:noBreakHyphen/>
        <w:t>the</w:t>
      </w:r>
      <w:r w:rsidRPr="001D53EF">
        <w:rPr>
          <w:color w:val="000000"/>
          <w:u w:color="000000"/>
        </w:rPr>
        <w:noBreakHyphen/>
        <w:t>job training, including entrepreneurial education and training, in industries and occupations without a significant number of apprenticeship programs;</w:t>
      </w:r>
    </w:p>
    <w:p w:rsidR="001D53EF" w:rsidRPr="001D53EF" w:rsidRDefault="001D53EF" w:rsidP="001D53EF">
      <w:pPr>
        <w:rPr>
          <w:color w:val="000000"/>
          <w:u w:color="000000"/>
        </w:rPr>
      </w:pPr>
      <w:r w:rsidRPr="001D53EF">
        <w:rPr>
          <w:color w:val="000000"/>
          <w:u w:color="000000"/>
        </w:rPr>
        <w:tab/>
      </w:r>
      <w:r w:rsidRPr="001D53EF">
        <w:rPr>
          <w:color w:val="000000"/>
          <w:u w:color="000000"/>
        </w:rPr>
        <w:tab/>
        <w:t>(3)</w:t>
      </w:r>
      <w:r w:rsidRPr="001D53EF">
        <w:rPr>
          <w:color w:val="000000"/>
          <w:u w:color="000000"/>
        </w:rPr>
        <w:tab/>
        <w:t>provide for the development of common course description formats, common reporting requirements, and common definitions for operating agencies of the training system;</w:t>
      </w:r>
    </w:p>
    <w:p w:rsidR="000A48D9" w:rsidRDefault="001D53EF" w:rsidP="001D53EF">
      <w:pPr>
        <w:rPr>
          <w:color w:val="000000"/>
          <w:u w:color="000000"/>
        </w:rPr>
      </w:pPr>
      <w:r w:rsidRPr="001D53EF">
        <w:rPr>
          <w:color w:val="000000"/>
          <w:u w:color="000000"/>
        </w:rPr>
        <w:tab/>
      </w:r>
      <w:r w:rsidRPr="001D53EF">
        <w:rPr>
          <w:color w:val="000000"/>
          <w:u w:color="000000"/>
        </w:rPr>
        <w:tab/>
        <w:t>(4)</w:t>
      </w:r>
      <w:r w:rsidRPr="001D53EF">
        <w:rPr>
          <w:color w:val="000000"/>
          <w:u w:color="000000"/>
        </w:rPr>
        <w:tab/>
        <w:t xml:space="preserve">facilitate transfer of credit policies and agreements between institutions of the state training system, establish articulation agreements </w:t>
      </w: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750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t xml:space="preserve">for programs encompassing two years of secondary workforce education and two years of postsecondary workforce education; and </w:t>
      </w:r>
    </w:p>
    <w:p w:rsidR="001D53EF" w:rsidRPr="001D53EF" w:rsidRDefault="001D53EF" w:rsidP="001D53EF">
      <w:pPr>
        <w:rPr>
          <w:color w:val="000000"/>
          <w:u w:color="000000"/>
        </w:rPr>
      </w:pPr>
      <w:r w:rsidRPr="001D53EF">
        <w:rPr>
          <w:color w:val="000000"/>
          <w:u w:color="000000"/>
        </w:rPr>
        <w:tab/>
      </w:r>
      <w:r w:rsidRPr="001D53EF">
        <w:rPr>
          <w:color w:val="000000"/>
          <w:u w:color="000000"/>
        </w:rPr>
        <w:tab/>
        <w:t>(5)</w:t>
      </w:r>
      <w:r w:rsidRPr="001D53EF">
        <w:rPr>
          <w:color w:val="000000"/>
          <w:u w:color="000000"/>
        </w:rPr>
        <w:tab/>
        <w:t>conduct research into workforce development programs designed to reduce the high unemployment rate among young people between approximately seventeen and twenty</w:t>
      </w:r>
      <w:r w:rsidRPr="001D53EF">
        <w:rPr>
          <w:color w:val="000000"/>
          <w:u w:color="000000"/>
        </w:rPr>
        <w:noBreakHyphen/>
        <w:t xml:space="preserve">one years of age, and advise the council on implement policies and programs to alleviate the  unemployment rate among young people. The research may include disaggregated demographic information and, to the extent possible, income data for young adults. The research also must include a comparison of the effectiveness of programs examined as a part of the research conducted in this subsection in relation to the public investment </w:t>
      </w:r>
      <w:r w:rsidRPr="001D53EF">
        <w:rPr>
          <w:color w:val="000000"/>
          <w:u w:color="000000"/>
        </w:rPr>
        <w:lastRenderedPageBreak/>
        <w:t>made in these programs in reducing unemployment of young adults. The council shall report to the Senate Finance Committee, the Senate Education Committee, the House Ways and Means Committee, and the House Education and Public Works Committee by November 15, 2016, and every two years after.</w:t>
      </w:r>
    </w:p>
    <w:p w:rsidR="001D53EF" w:rsidRPr="001D53EF" w:rsidRDefault="001D53EF" w:rsidP="001D53EF">
      <w:pPr>
        <w:rPr>
          <w:color w:val="000000"/>
          <w:u w:color="000000"/>
        </w:rPr>
      </w:pPr>
      <w:r w:rsidRPr="001D53EF">
        <w:rPr>
          <w:color w:val="000000"/>
          <w:u w:color="000000"/>
        </w:rPr>
        <w:tab/>
        <w:t>(F)</w:t>
      </w:r>
      <w:r w:rsidRPr="001D53EF">
        <w:rPr>
          <w:color w:val="000000"/>
          <w:u w:color="000000"/>
        </w:rPr>
        <w:tab/>
        <w:t>The Department of Employment and Workforce, in consultation with all operating agencies, shall:</w:t>
      </w:r>
    </w:p>
    <w:p w:rsidR="001D53EF" w:rsidRPr="001D53EF" w:rsidRDefault="001D53EF" w:rsidP="001D53EF">
      <w:pPr>
        <w:rPr>
          <w:color w:val="000000"/>
          <w:u w:color="000000"/>
        </w:rPr>
      </w:pPr>
      <w:r w:rsidRPr="001D53EF">
        <w:rPr>
          <w:color w:val="000000"/>
          <w:u w:color="000000"/>
        </w:rPr>
        <w:tab/>
      </w:r>
      <w:r w:rsidRPr="001D53EF">
        <w:rPr>
          <w:color w:val="000000"/>
          <w:u w:color="000000"/>
        </w:rPr>
        <w:tab/>
        <w:t>(1)</w:t>
      </w:r>
      <w:r w:rsidRPr="001D53EF">
        <w:rPr>
          <w:color w:val="000000"/>
          <w:u w:color="000000"/>
        </w:rPr>
        <w:tab/>
        <w:t>develop policy objectives for the Workforce Investment and Opportunity Act, P.L. 113</w:t>
      </w:r>
      <w:r w:rsidRPr="001D53EF">
        <w:rPr>
          <w:color w:val="000000"/>
          <w:u w:color="000000"/>
        </w:rPr>
        <w:noBreakHyphen/>
        <w:t>128, or its successor; develop coordination criteria for activities under the act with related programs and services provided by state and local education and training agencies; and ensure that entrepreneurial training opportunities are available through programs of each local workforce development council in the State;</w:t>
      </w:r>
    </w:p>
    <w:p w:rsidR="001D53EF" w:rsidRPr="001D53EF" w:rsidRDefault="001D53EF" w:rsidP="001D53EF">
      <w:pPr>
        <w:rPr>
          <w:color w:val="000000"/>
          <w:u w:color="000000"/>
        </w:rPr>
      </w:pPr>
      <w:r w:rsidRPr="001D53EF">
        <w:rPr>
          <w:color w:val="000000"/>
          <w:u w:color="000000"/>
        </w:rPr>
        <w:tab/>
      </w:r>
      <w:r w:rsidRPr="001D53EF">
        <w:rPr>
          <w:color w:val="000000"/>
          <w:u w:color="000000"/>
        </w:rPr>
        <w:tab/>
        <w:t>(2)</w:t>
      </w:r>
      <w:r w:rsidRPr="001D53EF">
        <w:rPr>
          <w:color w:val="000000"/>
          <w:u w:color="000000"/>
        </w:rPr>
        <w:tab/>
        <w:t>include in the planning requirements for local workforce investment boards a requirement that the local workforce investment boards specify how entrepreneurial training is to be offered through the one</w:t>
      </w:r>
      <w:r w:rsidRPr="001D53EF">
        <w:rPr>
          <w:color w:val="000000"/>
          <w:u w:color="000000"/>
        </w:rPr>
        <w:noBreakHyphen/>
        <w:t>stop system required under the Workforce Investment and Opportunity Act, P.L. 113</w:t>
      </w:r>
      <w:r w:rsidRPr="001D53EF">
        <w:rPr>
          <w:color w:val="000000"/>
          <w:u w:color="000000"/>
        </w:rPr>
        <w:noBreakHyphen/>
        <w:t>128, or its successor; and</w:t>
      </w:r>
    </w:p>
    <w:p w:rsidR="001D53EF" w:rsidRPr="001D53EF" w:rsidRDefault="001D53EF" w:rsidP="001D53EF">
      <w:pPr>
        <w:rPr>
          <w:color w:val="000000"/>
          <w:u w:color="000000"/>
        </w:rPr>
      </w:pPr>
      <w:r w:rsidRPr="001D53EF">
        <w:rPr>
          <w:color w:val="000000"/>
          <w:u w:color="000000"/>
        </w:rPr>
        <w:tab/>
      </w:r>
      <w:r w:rsidRPr="001D53EF">
        <w:rPr>
          <w:color w:val="000000"/>
          <w:u w:color="000000"/>
        </w:rPr>
        <w:tab/>
        <w:t>(3)</w:t>
      </w:r>
      <w:r w:rsidRPr="001D53EF">
        <w:rPr>
          <w:color w:val="000000"/>
          <w:u w:color="000000"/>
        </w:rPr>
        <w:tab/>
        <w:t>participate in the planning and policy development of Governor set</w:t>
      </w:r>
      <w:r w:rsidRPr="001D53EF">
        <w:rPr>
          <w:color w:val="000000"/>
          <w:u w:color="000000"/>
        </w:rPr>
        <w:noBreakHyphen/>
        <w:t>aside grants under The Job Training Partnership Act, as amended.</w:t>
      </w:r>
    </w:p>
    <w:p w:rsidR="001D53EF" w:rsidRPr="001D53EF" w:rsidRDefault="001D53EF" w:rsidP="001D53EF">
      <w:pPr>
        <w:rPr>
          <w:color w:val="000000"/>
          <w:u w:color="000000"/>
        </w:rPr>
      </w:pPr>
      <w:r w:rsidRPr="001D53EF">
        <w:rPr>
          <w:color w:val="000000"/>
          <w:u w:color="000000"/>
        </w:rPr>
        <w:tab/>
        <w:t>(G)</w:t>
      </w:r>
      <w:r w:rsidRPr="001D53EF">
        <w:rPr>
          <w:color w:val="000000"/>
          <w:u w:color="000000"/>
        </w:rPr>
        <w:tab/>
        <w:t xml:space="preserve">Operating agencies assigned a responsibility under this section shall carry out their duties upon the approval of the council. </w:t>
      </w:r>
    </w:p>
    <w:p w:rsidR="001D53EF" w:rsidRPr="001D53EF" w:rsidRDefault="001D53EF" w:rsidP="001D53EF">
      <w:pPr>
        <w:rPr>
          <w:color w:val="000000"/>
          <w:u w:color="000000"/>
        </w:rPr>
      </w:pPr>
      <w:r w:rsidRPr="001D53EF">
        <w:rPr>
          <w:color w:val="000000"/>
          <w:u w:color="000000"/>
        </w:rPr>
        <w:tab/>
        <w:t>(H)</w:t>
      </w:r>
      <w:r w:rsidRPr="001D53EF">
        <w:rPr>
          <w:color w:val="000000"/>
          <w:u w:color="000000"/>
        </w:rPr>
        <w:tab/>
        <w:t xml:space="preserve">The council and all operating agencies shall adopt rules and promulgate regulations necessary to implement this article. </w:t>
      </w:r>
    </w:p>
    <w:p w:rsidR="001D53EF" w:rsidRPr="001D53EF" w:rsidRDefault="001D53EF" w:rsidP="001D53EF">
      <w:pPr>
        <w:rPr>
          <w:color w:val="000000"/>
          <w:u w:color="000000"/>
        </w:rPr>
      </w:pPr>
      <w:r w:rsidRPr="001D53EF">
        <w:rPr>
          <w:color w:val="000000"/>
          <w:u w:color="000000"/>
        </w:rPr>
        <w:tab/>
      </w:r>
    </w:p>
    <w:p w:rsidR="000A48D9" w:rsidRDefault="001D53EF" w:rsidP="001D53EF">
      <w:pPr>
        <w:rPr>
          <w:color w:val="000000"/>
          <w:u w:color="000000"/>
        </w:rPr>
      </w:pPr>
      <w:r w:rsidRPr="001D53EF">
        <w:rPr>
          <w:color w:val="000000"/>
          <w:u w:color="000000"/>
        </w:rPr>
        <w:tab/>
        <w:t>Section 13</w:t>
      </w:r>
      <w:r w:rsidRPr="001D53EF">
        <w:rPr>
          <w:color w:val="000000"/>
          <w:u w:color="000000"/>
        </w:rPr>
        <w:noBreakHyphen/>
        <w:t>1</w:t>
      </w:r>
      <w:r w:rsidRPr="001D53EF">
        <w:rPr>
          <w:color w:val="000000"/>
          <w:u w:color="000000"/>
        </w:rPr>
        <w:noBreakHyphen/>
        <w:t>2050.</w:t>
      </w:r>
      <w:r w:rsidRPr="001D53EF">
        <w:rPr>
          <w:color w:val="000000"/>
          <w:u w:color="000000"/>
        </w:rPr>
        <w:tab/>
        <w:t>(A)</w:t>
      </w:r>
      <w:r w:rsidRPr="001D53EF">
        <w:rPr>
          <w:color w:val="000000"/>
          <w:u w:color="000000"/>
        </w:rPr>
        <w:tab/>
        <w:t>The council shall develop a state comprehensive plan for workforce development for a five</w:t>
      </w:r>
      <w:r w:rsidRPr="001D53EF">
        <w:rPr>
          <w:color w:val="000000"/>
          <w:u w:color="000000"/>
        </w:rPr>
        <w:noBreakHyphen/>
        <w:t>year time period.  The council shall submit the five</w:t>
      </w:r>
      <w:r w:rsidRPr="001D53EF">
        <w:rPr>
          <w:color w:val="000000"/>
          <w:u w:color="000000"/>
        </w:rPr>
        <w:noBreakHyphen/>
        <w:t xml:space="preserve">year state comprehensive plan to the Senate Finance Committee, the Senate Education Committee, the </w:t>
      </w:r>
    </w:p>
    <w:p w:rsidR="000A48D9" w:rsidRDefault="000A48D9">
      <w:pPr>
        <w:ind w:firstLine="0"/>
        <w:jc w:val="left"/>
        <w:rPr>
          <w:color w:val="000000"/>
          <w:u w:color="000000"/>
        </w:rPr>
      </w:pPr>
    </w:p>
    <w:p w:rsidR="000A48D9" w:rsidRDefault="000A48D9" w:rsidP="001D53EF">
      <w:pPr>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751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t xml:space="preserve">House Ways and Means Committee, the House Education and Public Works Committee, and the </w:t>
      </w:r>
      <w:r w:rsidR="001B76CB">
        <w:rPr>
          <w:color w:val="000000"/>
          <w:u w:color="000000"/>
        </w:rPr>
        <w:t>Governor. The plan becomes the s</w:t>
      </w:r>
      <w:r w:rsidRPr="001D53EF">
        <w:rPr>
          <w:color w:val="000000"/>
          <w:u w:color="000000"/>
        </w:rPr>
        <w:t>tate’s workforce training policy unless legislation is enacted to alter the policies set forth in the plan.</w:t>
      </w:r>
    </w:p>
    <w:p w:rsidR="001D53EF" w:rsidRPr="001D53EF" w:rsidRDefault="001D53EF" w:rsidP="001D53EF">
      <w:pPr>
        <w:rPr>
          <w:color w:val="000000"/>
          <w:u w:color="000000"/>
        </w:rPr>
      </w:pPr>
      <w:r w:rsidRPr="001D53EF">
        <w:rPr>
          <w:color w:val="000000"/>
          <w:u w:color="000000"/>
        </w:rPr>
        <w:tab/>
        <w:t>(B)</w:t>
      </w:r>
      <w:r w:rsidRPr="001D53EF">
        <w:rPr>
          <w:color w:val="000000"/>
          <w:u w:color="000000"/>
        </w:rPr>
        <w:tab/>
        <w:t xml:space="preserve">The comprehensive plan must include a description of the purpose and workforce training role for workforce development </w:t>
      </w:r>
      <w:r w:rsidRPr="001D53EF">
        <w:rPr>
          <w:color w:val="000000"/>
          <w:u w:color="000000"/>
        </w:rPr>
        <w:lastRenderedPageBreak/>
        <w:t>programs of the operating agencies and sufficient specificity regarding expected actions by the operating agencies to allow them to carry out actions consistent with the comprehensive plan.</w:t>
      </w:r>
    </w:p>
    <w:p w:rsidR="001D53EF" w:rsidRPr="001D53EF" w:rsidRDefault="001D53EF" w:rsidP="001D53EF">
      <w:pPr>
        <w:rPr>
          <w:color w:val="000000"/>
          <w:u w:color="000000"/>
        </w:rPr>
      </w:pPr>
      <w:r w:rsidRPr="001D53EF">
        <w:rPr>
          <w:color w:val="000000"/>
          <w:u w:color="000000"/>
        </w:rPr>
        <w:tab/>
        <w:t>(C)</w:t>
      </w:r>
      <w:r w:rsidRPr="001D53EF">
        <w:rPr>
          <w:color w:val="000000"/>
          <w:u w:color="000000"/>
        </w:rPr>
        <w:tab/>
        <w:t>The operating agencies shall have operating plans for their workforce development efforts that are consistent with the comprehensive plan and that provide detail on implementation steps needed to carry out their responsibilities under the plan.  Each operating agency shall provide an annual progress report to the council.</w:t>
      </w:r>
    </w:p>
    <w:p w:rsidR="001D53EF" w:rsidRPr="001D53EF" w:rsidRDefault="001D53EF" w:rsidP="001D53EF">
      <w:pPr>
        <w:rPr>
          <w:color w:val="000000"/>
          <w:u w:color="000000"/>
        </w:rPr>
      </w:pPr>
      <w:r w:rsidRPr="001D53EF">
        <w:rPr>
          <w:color w:val="000000"/>
          <w:u w:color="000000"/>
        </w:rPr>
        <w:tab/>
        <w:t>(D)</w:t>
      </w:r>
      <w:r w:rsidRPr="001D53EF">
        <w:rPr>
          <w:color w:val="000000"/>
          <w:u w:color="000000"/>
        </w:rPr>
        <w:tab/>
        <w:t>The comprehensive plan must include recommendations to the General Assembly and the Governor on the modification, consolidation, initiation, or elimination of workforce development programs in this State.</w:t>
      </w:r>
    </w:p>
    <w:p w:rsidR="001D53EF" w:rsidRPr="001D53EF" w:rsidRDefault="001D53EF" w:rsidP="001D53EF">
      <w:pPr>
        <w:rPr>
          <w:color w:val="000000"/>
          <w:u w:color="000000"/>
        </w:rPr>
      </w:pPr>
      <w:r w:rsidRPr="001D53EF">
        <w:rPr>
          <w:color w:val="000000"/>
          <w:u w:color="000000"/>
        </w:rPr>
        <w:tab/>
        <w:t>(E)</w:t>
      </w:r>
      <w:r w:rsidRPr="001D53EF">
        <w:rPr>
          <w:color w:val="000000"/>
          <w:u w:color="000000"/>
        </w:rPr>
        <w:tab/>
        <w:t xml:space="preserve">The comprehensive plan must identify the strategic industry sectors targeted by the workforce development system. </w:t>
      </w:r>
    </w:p>
    <w:p w:rsidR="001D53EF" w:rsidRPr="001D53EF" w:rsidRDefault="001D53EF" w:rsidP="001D53EF">
      <w:pPr>
        <w:rPr>
          <w:color w:val="000000"/>
          <w:u w:color="000000"/>
        </w:rPr>
      </w:pPr>
      <w:r w:rsidRPr="001D53EF">
        <w:rPr>
          <w:color w:val="000000"/>
          <w:u w:color="000000"/>
        </w:rPr>
        <w:tab/>
        <w:t>(F)</w:t>
      </w:r>
      <w:r w:rsidRPr="001D53EF">
        <w:rPr>
          <w:color w:val="000000"/>
          <w:u w:color="000000"/>
        </w:rPr>
        <w:tab/>
        <w:t>The council shall report to the Senate Finance Committee, the Senate Education Committee, the House Ways and Means Committee, and the House Education and Public Works Committee by December first of each year on its progress in implementing the comprehensive plan and on the progress of the operating agencies in meeting their obligations under the plan.</w:t>
      </w:r>
    </w:p>
    <w:p w:rsidR="001D53EF" w:rsidRPr="001D53EF" w:rsidRDefault="001D53EF" w:rsidP="001D53EF">
      <w:pPr>
        <w:rPr>
          <w:color w:val="000000"/>
          <w:u w:color="000000"/>
        </w:rPr>
      </w:pPr>
      <w:r w:rsidRPr="001D53EF">
        <w:rPr>
          <w:color w:val="000000"/>
          <w:u w:color="000000"/>
        </w:rPr>
        <w:tab/>
        <w:t>Section 13</w:t>
      </w:r>
      <w:r w:rsidRPr="001D53EF">
        <w:rPr>
          <w:color w:val="000000"/>
          <w:u w:color="000000"/>
        </w:rPr>
        <w:noBreakHyphen/>
        <w:t>1</w:t>
      </w:r>
      <w:r w:rsidRPr="001D53EF">
        <w:rPr>
          <w:color w:val="000000"/>
          <w:u w:color="000000"/>
        </w:rPr>
        <w:noBreakHyphen/>
        <w:t>2060.</w:t>
      </w:r>
      <w:r w:rsidRPr="001D53EF">
        <w:rPr>
          <w:color w:val="000000"/>
          <w:u w:color="000000"/>
        </w:rPr>
        <w:tab/>
        <w:t>(A)</w:t>
      </w:r>
      <w:r w:rsidRPr="001D53EF">
        <w:rPr>
          <w:color w:val="000000"/>
          <w:u w:color="000000"/>
        </w:rPr>
        <w:tab/>
        <w:t>The council shall specify, by December 31, 2016, the core data to be collected by the operating agencies of the state training system and the standards for data collection and maintenance required in Section 13</w:t>
      </w:r>
      <w:r w:rsidRPr="001D53EF">
        <w:rPr>
          <w:color w:val="000000"/>
          <w:u w:color="000000"/>
        </w:rPr>
        <w:noBreakHyphen/>
        <w:t>1</w:t>
      </w:r>
      <w:r w:rsidRPr="001D53EF">
        <w:rPr>
          <w:color w:val="000000"/>
          <w:u w:color="000000"/>
        </w:rPr>
        <w:noBreakHyphen/>
        <w:t>2040(B)(8) and (9).</w:t>
      </w:r>
    </w:p>
    <w:p w:rsidR="001D53EF" w:rsidRPr="001D53EF" w:rsidRDefault="001D53EF" w:rsidP="001D53EF">
      <w:pPr>
        <w:rPr>
          <w:color w:val="000000"/>
          <w:u w:color="000000"/>
        </w:rPr>
      </w:pPr>
      <w:r w:rsidRPr="001D53EF">
        <w:rPr>
          <w:color w:val="000000"/>
          <w:u w:color="000000"/>
        </w:rPr>
        <w:tab/>
        <w:t>(B)</w:t>
      </w:r>
      <w:r w:rsidRPr="001D53EF">
        <w:rPr>
          <w:color w:val="000000"/>
          <w:u w:color="000000"/>
        </w:rPr>
        <w:tab/>
        <w:t>The minimum standards for program evaluation by operating agencies required in Section 13</w:t>
      </w:r>
      <w:r w:rsidRPr="001D53EF">
        <w:rPr>
          <w:color w:val="000000"/>
          <w:u w:color="000000"/>
        </w:rPr>
        <w:noBreakHyphen/>
        <w:t>1</w:t>
      </w:r>
      <w:r w:rsidRPr="001D53EF">
        <w:rPr>
          <w:color w:val="000000"/>
          <w:u w:color="000000"/>
        </w:rPr>
        <w:noBreakHyphen/>
        <w:t xml:space="preserve">2040(B)(10) must include at least biennial program evaluations.  The first of the evaluations must be completed by the operating agencies by July 1, 2017.  </w:t>
      </w:r>
    </w:p>
    <w:p w:rsidR="001D53EF" w:rsidRPr="001D53EF" w:rsidRDefault="001D53EF" w:rsidP="001D53EF">
      <w:pPr>
        <w:rPr>
          <w:color w:val="000000"/>
          <w:u w:color="000000"/>
        </w:rPr>
      </w:pPr>
      <w:r w:rsidRPr="001D53EF">
        <w:rPr>
          <w:color w:val="000000"/>
          <w:u w:color="000000"/>
        </w:rPr>
        <w:tab/>
        <w:t>(C)</w:t>
      </w:r>
      <w:r w:rsidRPr="001D53EF">
        <w:rPr>
          <w:color w:val="000000"/>
          <w:u w:color="000000"/>
        </w:rPr>
        <w:tab/>
        <w:t>The council shall complete, by January 1, 2017, its first outcome</w:t>
      </w:r>
      <w:r w:rsidRPr="001D53EF">
        <w:rPr>
          <w:color w:val="000000"/>
          <w:u w:color="000000"/>
        </w:rPr>
        <w:noBreakHyphen/>
        <w:t>based evaluation and, by September 1, 2017, its nonexperimental net</w:t>
      </w:r>
      <w:r w:rsidRPr="001D53EF">
        <w:rPr>
          <w:color w:val="000000"/>
          <w:u w:color="000000"/>
        </w:rPr>
        <w:noBreakHyphen/>
        <w:t>impact and cost</w:t>
      </w:r>
      <w:r w:rsidRPr="001D53EF">
        <w:rPr>
          <w:color w:val="000000"/>
          <w:u w:color="000000"/>
        </w:rPr>
        <w:noBreakHyphen/>
        <w:t>benefit evaluations of the training system.  The outcome, net</w:t>
      </w:r>
      <w:r w:rsidRPr="001D53EF">
        <w:rPr>
          <w:color w:val="000000"/>
          <w:u w:color="000000"/>
        </w:rPr>
        <w:noBreakHyphen/>
        <w:t>impact, and cost</w:t>
      </w:r>
      <w:r w:rsidRPr="001D53EF">
        <w:rPr>
          <w:color w:val="000000"/>
          <w:u w:color="000000"/>
        </w:rPr>
        <w:noBreakHyphen/>
        <w:t xml:space="preserve">benefit evaluations for the first evaluations, must include evaluations of each of the following programs: </w:t>
      </w:r>
    </w:p>
    <w:p w:rsidR="001D53EF" w:rsidRPr="001D53EF" w:rsidRDefault="001D53EF" w:rsidP="001D53EF">
      <w:pPr>
        <w:rPr>
          <w:color w:val="000000"/>
          <w:u w:color="000000"/>
        </w:rPr>
      </w:pPr>
      <w:r w:rsidRPr="001D53EF">
        <w:rPr>
          <w:color w:val="000000"/>
          <w:u w:color="000000"/>
        </w:rPr>
        <w:tab/>
      </w:r>
      <w:r w:rsidRPr="001D53EF">
        <w:rPr>
          <w:color w:val="000000"/>
          <w:u w:color="000000"/>
        </w:rPr>
        <w:tab/>
        <w:t>(1)</w:t>
      </w:r>
      <w:r w:rsidRPr="001D53EF">
        <w:rPr>
          <w:color w:val="000000"/>
          <w:u w:color="000000"/>
        </w:rPr>
        <w:tab/>
        <w:t xml:space="preserve">secondary career and technical education; </w:t>
      </w: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752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lastRenderedPageBreak/>
        <w:tab/>
      </w:r>
      <w:r w:rsidRPr="001D53EF">
        <w:rPr>
          <w:color w:val="000000"/>
          <w:u w:color="000000"/>
        </w:rPr>
        <w:tab/>
        <w:t>(2)</w:t>
      </w:r>
      <w:r w:rsidRPr="001D53EF">
        <w:rPr>
          <w:color w:val="000000"/>
          <w:u w:color="000000"/>
        </w:rPr>
        <w:tab/>
        <w:t>work</w:t>
      </w:r>
      <w:r w:rsidRPr="001D53EF">
        <w:rPr>
          <w:color w:val="000000"/>
          <w:u w:color="000000"/>
        </w:rPr>
        <w:noBreakHyphen/>
        <w:t xml:space="preserve">related adult basic skills education; </w:t>
      </w:r>
    </w:p>
    <w:p w:rsidR="001D53EF" w:rsidRPr="001D53EF" w:rsidRDefault="001D53EF" w:rsidP="001D53EF">
      <w:pPr>
        <w:rPr>
          <w:color w:val="000000"/>
          <w:u w:color="000000"/>
        </w:rPr>
      </w:pPr>
      <w:r w:rsidRPr="001D53EF">
        <w:rPr>
          <w:color w:val="000000"/>
          <w:u w:color="000000"/>
        </w:rPr>
        <w:tab/>
      </w:r>
      <w:r w:rsidRPr="001D53EF">
        <w:rPr>
          <w:color w:val="000000"/>
          <w:u w:color="000000"/>
        </w:rPr>
        <w:tab/>
        <w:t>(3)</w:t>
      </w:r>
      <w:r w:rsidRPr="001D53EF">
        <w:rPr>
          <w:color w:val="000000"/>
          <w:u w:color="000000"/>
        </w:rPr>
        <w:tab/>
        <w:t xml:space="preserve">postsecondary workforce training; and </w:t>
      </w:r>
    </w:p>
    <w:p w:rsidR="001D53EF" w:rsidRPr="001D53EF" w:rsidRDefault="001D53EF" w:rsidP="001D53EF">
      <w:pPr>
        <w:rPr>
          <w:color w:val="000000"/>
          <w:u w:color="000000"/>
        </w:rPr>
      </w:pPr>
      <w:r w:rsidRPr="001D53EF">
        <w:rPr>
          <w:color w:val="000000"/>
          <w:u w:color="000000"/>
        </w:rPr>
        <w:tab/>
      </w:r>
      <w:r w:rsidRPr="001D53EF">
        <w:rPr>
          <w:color w:val="000000"/>
          <w:u w:color="000000"/>
        </w:rPr>
        <w:tab/>
        <w:t>(4)</w:t>
      </w:r>
      <w:r w:rsidRPr="001D53EF">
        <w:rPr>
          <w:color w:val="000000"/>
          <w:u w:color="000000"/>
        </w:rPr>
        <w:tab/>
        <w:t xml:space="preserve">the system as a whole. </w:t>
      </w:r>
    </w:p>
    <w:p w:rsidR="001D53EF" w:rsidRPr="001D53EF" w:rsidRDefault="001D53EF" w:rsidP="001D53EF">
      <w:pPr>
        <w:rPr>
          <w:color w:val="000000"/>
          <w:u w:color="000000"/>
        </w:rPr>
      </w:pPr>
      <w:r w:rsidRPr="001D53EF">
        <w:rPr>
          <w:color w:val="000000"/>
          <w:u w:color="000000"/>
        </w:rPr>
        <w:tab/>
        <w:t>(D)</w:t>
      </w:r>
      <w:r w:rsidRPr="001D53EF">
        <w:rPr>
          <w:color w:val="000000"/>
          <w:u w:color="000000"/>
        </w:rPr>
        <w:tab/>
        <w:t>The council shall use the results of its outcome, net</w:t>
      </w:r>
      <w:r w:rsidRPr="001D53EF">
        <w:rPr>
          <w:color w:val="000000"/>
          <w:u w:color="000000"/>
        </w:rPr>
        <w:noBreakHyphen/>
        <w:t>impact, and cost</w:t>
      </w:r>
      <w:r w:rsidRPr="001D53EF">
        <w:rPr>
          <w:color w:val="000000"/>
          <w:u w:color="000000"/>
        </w:rPr>
        <w:noBreakHyphen/>
        <w:t>benefit evaluations to develop and make recommendations to the General Assembly and the Governor for the modification, consolidation, initiation, or elimination of workforce development programs in the State.</w:t>
      </w:r>
    </w:p>
    <w:p w:rsidR="001D53EF" w:rsidRPr="001D53EF" w:rsidRDefault="001D53EF" w:rsidP="001D53EF">
      <w:pPr>
        <w:rPr>
          <w:color w:val="000000"/>
          <w:u w:color="000000"/>
        </w:rPr>
      </w:pPr>
      <w:r w:rsidRPr="001D53EF">
        <w:rPr>
          <w:color w:val="000000"/>
          <w:u w:color="000000"/>
        </w:rPr>
        <w:tab/>
        <w:t>(E)</w:t>
      </w:r>
      <w:r w:rsidRPr="001D53EF">
        <w:rPr>
          <w:color w:val="000000"/>
          <w:u w:color="000000"/>
        </w:rPr>
        <w:tab/>
        <w:t>The council shall perform the requirements of this section in cooperation with the operating agencies.</w:t>
      </w:r>
    </w:p>
    <w:p w:rsidR="001D53EF" w:rsidRPr="001D53EF" w:rsidRDefault="001D53EF" w:rsidP="001D53EF">
      <w:pPr>
        <w:rPr>
          <w:color w:val="000000"/>
          <w:u w:color="000000"/>
        </w:rPr>
      </w:pPr>
      <w:r w:rsidRPr="001D53EF">
        <w:rPr>
          <w:color w:val="000000"/>
          <w:u w:color="000000"/>
        </w:rPr>
        <w:tab/>
        <w:t>Section 13</w:t>
      </w:r>
      <w:r w:rsidRPr="001D53EF">
        <w:rPr>
          <w:color w:val="000000"/>
          <w:u w:color="000000"/>
        </w:rPr>
        <w:noBreakHyphen/>
        <w:t>1</w:t>
      </w:r>
      <w:r w:rsidRPr="001D53EF">
        <w:rPr>
          <w:color w:val="000000"/>
          <w:u w:color="000000"/>
        </w:rPr>
        <w:noBreakHyphen/>
        <w:t>2070.</w:t>
      </w:r>
      <w:r w:rsidRPr="001D53EF">
        <w:rPr>
          <w:color w:val="000000"/>
          <w:u w:color="000000"/>
        </w:rPr>
        <w:tab/>
        <w:t>By January 1, 2017, and biennially after, the council shall:</w:t>
      </w:r>
    </w:p>
    <w:p w:rsidR="001D53EF" w:rsidRPr="001D53EF" w:rsidRDefault="001D53EF" w:rsidP="001D53EF">
      <w:pPr>
        <w:rPr>
          <w:color w:val="000000"/>
          <w:u w:color="000000"/>
        </w:rPr>
      </w:pPr>
      <w:r w:rsidRPr="001D53EF">
        <w:rPr>
          <w:color w:val="000000"/>
          <w:u w:color="000000"/>
        </w:rPr>
        <w:tab/>
        <w:t>(1)</w:t>
      </w:r>
      <w:r w:rsidRPr="001D53EF">
        <w:rPr>
          <w:color w:val="000000"/>
          <w:u w:color="000000"/>
        </w:rPr>
        <w:tab/>
        <w:t xml:space="preserve">assess the total demand for training from the perspective of workers and from the perspective of employers; </w:t>
      </w:r>
    </w:p>
    <w:p w:rsidR="001D53EF" w:rsidRPr="001D53EF" w:rsidRDefault="001D53EF" w:rsidP="001D53EF">
      <w:pPr>
        <w:rPr>
          <w:color w:val="000000"/>
          <w:u w:color="000000"/>
        </w:rPr>
      </w:pPr>
      <w:r w:rsidRPr="001D53EF">
        <w:rPr>
          <w:color w:val="000000"/>
          <w:u w:color="000000"/>
        </w:rPr>
        <w:tab/>
        <w:t>(2)</w:t>
      </w:r>
      <w:r w:rsidRPr="001D53EF">
        <w:rPr>
          <w:color w:val="000000"/>
          <w:u w:color="000000"/>
        </w:rPr>
        <w:tab/>
        <w:t xml:space="preserve">assess the available supply of publicly and privately provided training which workers and employers are demanding; </w:t>
      </w:r>
    </w:p>
    <w:p w:rsidR="001D53EF" w:rsidRPr="001D53EF" w:rsidRDefault="001D53EF" w:rsidP="001D53EF">
      <w:pPr>
        <w:rPr>
          <w:color w:val="000000"/>
          <w:u w:color="000000"/>
        </w:rPr>
      </w:pPr>
      <w:r w:rsidRPr="001D53EF">
        <w:rPr>
          <w:color w:val="000000"/>
          <w:u w:color="000000"/>
        </w:rPr>
        <w:tab/>
        <w:t>(3)</w:t>
      </w:r>
      <w:r w:rsidRPr="001D53EF">
        <w:rPr>
          <w:color w:val="000000"/>
          <w:u w:color="000000"/>
        </w:rPr>
        <w:tab/>
        <w:t xml:space="preserve">assess the costs to the State of meeting the demand; and </w:t>
      </w:r>
    </w:p>
    <w:p w:rsidR="001D53EF" w:rsidRPr="001D53EF" w:rsidRDefault="001D53EF" w:rsidP="001D53EF">
      <w:pPr>
        <w:rPr>
          <w:color w:val="000000"/>
          <w:u w:color="000000"/>
        </w:rPr>
      </w:pPr>
      <w:r w:rsidRPr="001D53EF">
        <w:rPr>
          <w:color w:val="000000"/>
          <w:u w:color="000000"/>
        </w:rPr>
        <w:tab/>
        <w:t>(4)</w:t>
      </w:r>
      <w:r w:rsidRPr="001D53EF">
        <w:rPr>
          <w:color w:val="000000"/>
          <w:u w:color="000000"/>
        </w:rPr>
        <w:tab/>
        <w:t>present the General Assembly and the Governor with a strategy for bridging the gap between the supply and the demand for training services.</w:t>
      </w:r>
    </w:p>
    <w:p w:rsidR="001D53EF" w:rsidRPr="001D53EF" w:rsidRDefault="001D53EF" w:rsidP="001D53EF">
      <w:pPr>
        <w:rPr>
          <w:color w:val="000000"/>
          <w:u w:color="000000"/>
        </w:rPr>
      </w:pPr>
      <w:r w:rsidRPr="001D53EF">
        <w:rPr>
          <w:color w:val="000000"/>
          <w:u w:color="000000"/>
        </w:rPr>
        <w:tab/>
        <w:t>Section 13</w:t>
      </w:r>
      <w:r w:rsidRPr="001D53EF">
        <w:rPr>
          <w:color w:val="000000"/>
          <w:u w:color="000000"/>
        </w:rPr>
        <w:noBreakHyphen/>
        <w:t>1</w:t>
      </w:r>
      <w:r w:rsidRPr="001D53EF">
        <w:rPr>
          <w:color w:val="000000"/>
          <w:u w:color="000000"/>
        </w:rPr>
        <w:noBreakHyphen/>
        <w:t>2080.</w:t>
      </w:r>
      <w:r w:rsidRPr="001D53EF">
        <w:rPr>
          <w:color w:val="000000"/>
          <w:u w:color="000000"/>
        </w:rPr>
        <w:tab/>
        <w:t>The council, in cooperation with the operating agencies, by January 1, 2017, shall:</w:t>
      </w:r>
    </w:p>
    <w:p w:rsidR="001D53EF" w:rsidRPr="001D53EF" w:rsidRDefault="001D53EF" w:rsidP="001D53EF">
      <w:pPr>
        <w:rPr>
          <w:color w:val="000000"/>
          <w:u w:color="000000"/>
        </w:rPr>
      </w:pPr>
      <w:r w:rsidRPr="001D53EF">
        <w:rPr>
          <w:color w:val="000000"/>
          <w:u w:color="000000"/>
        </w:rPr>
        <w:tab/>
        <w:t>(1)</w:t>
      </w:r>
      <w:r w:rsidRPr="001D53EF">
        <w:rPr>
          <w:color w:val="000000"/>
          <w:u w:color="000000"/>
        </w:rPr>
        <w:tab/>
        <w:t>identify policies to reduce administrative and other barriers</w:t>
      </w:r>
      <w:r w:rsidR="001B76CB">
        <w:rPr>
          <w:color w:val="000000"/>
          <w:u w:color="000000"/>
        </w:rPr>
        <w:t xml:space="preserve"> to efficient operation of the s</w:t>
      </w:r>
      <w:r w:rsidRPr="001D53EF">
        <w:rPr>
          <w:color w:val="000000"/>
          <w:u w:color="000000"/>
        </w:rPr>
        <w:t>tate’s workforce development system and barriers to improved coordination of workforce development in the State.  These policies must include waivers of statutory requirements and administrative rules, as well as implementation of one</w:t>
      </w:r>
      <w:r w:rsidRPr="001D53EF">
        <w:rPr>
          <w:color w:val="000000"/>
          <w:u w:color="000000"/>
        </w:rPr>
        <w:noBreakHyphen/>
        <w:t>stop access to workforce development services and school</w:t>
      </w:r>
      <w:r w:rsidRPr="001D53EF">
        <w:rPr>
          <w:color w:val="000000"/>
          <w:u w:color="000000"/>
        </w:rPr>
        <w:noBreakHyphen/>
        <w:t>to</w:t>
      </w:r>
      <w:r w:rsidRPr="001D53EF">
        <w:rPr>
          <w:color w:val="000000"/>
          <w:u w:color="000000"/>
        </w:rPr>
        <w:noBreakHyphen/>
        <w:t>work transition;</w:t>
      </w:r>
    </w:p>
    <w:p w:rsidR="001D53EF" w:rsidRPr="001D53EF" w:rsidRDefault="001D53EF" w:rsidP="001D53EF">
      <w:pPr>
        <w:rPr>
          <w:color w:val="000000"/>
          <w:u w:color="000000"/>
        </w:rPr>
      </w:pPr>
      <w:r w:rsidRPr="001D53EF">
        <w:rPr>
          <w:color w:val="000000"/>
          <w:u w:color="000000"/>
        </w:rPr>
        <w:tab/>
        <w:t>(2)</w:t>
      </w:r>
      <w:r w:rsidRPr="001D53EF">
        <w:rPr>
          <w:color w:val="000000"/>
          <w:u w:color="000000"/>
        </w:rPr>
        <w:tab/>
        <w:t>identify ways for operating agencies to share resources, instructors, and curricula through collaboration with other public entities to increase training opportunities and reduce costs; and</w:t>
      </w:r>
    </w:p>
    <w:p w:rsidR="001D53EF" w:rsidRPr="001D53EF" w:rsidRDefault="001D53EF" w:rsidP="001D53EF">
      <w:pPr>
        <w:rPr>
          <w:color w:val="000000"/>
          <w:u w:color="000000"/>
        </w:rPr>
      </w:pPr>
      <w:r w:rsidRPr="001D53EF">
        <w:rPr>
          <w:color w:val="000000"/>
          <w:u w:color="000000"/>
        </w:rPr>
        <w:tab/>
        <w:t>(3)</w:t>
      </w:r>
      <w:r w:rsidRPr="001D53EF">
        <w:rPr>
          <w:color w:val="000000"/>
          <w:u w:color="000000"/>
        </w:rPr>
        <w:tab/>
        <w:t>report to the Senate Finance Committee, the Senate Education Committee, the House Ways and Means Committee, the House Education and Public Works Committee, and the Governor its recommendations for any statutory changes necessary to enhance operational efficiencies or improve coordination.  The council shall work with</w:t>
      </w:r>
      <w:r w:rsidR="001B76CB">
        <w:rPr>
          <w:color w:val="000000"/>
          <w:u w:color="000000"/>
        </w:rPr>
        <w:t xml:space="preserve"> the operating agencies of the s</w:t>
      </w:r>
      <w:r w:rsidRPr="001D53EF">
        <w:rPr>
          <w:color w:val="000000"/>
          <w:u w:color="000000"/>
        </w:rPr>
        <w:t>tate’s workforce development system to reduce administrative barriers that do not require statutory changes.</w:t>
      </w:r>
    </w:p>
    <w:p w:rsidR="000A48D9" w:rsidRDefault="001D53EF" w:rsidP="001D53EF">
      <w:pPr>
        <w:rPr>
          <w:color w:val="000000"/>
          <w:u w:color="000000"/>
        </w:rPr>
      </w:pPr>
      <w:r w:rsidRPr="001D53EF">
        <w:rPr>
          <w:color w:val="000000"/>
          <w:u w:color="000000"/>
        </w:rPr>
        <w:tab/>
        <w:t>Section 13</w:t>
      </w:r>
      <w:r w:rsidRPr="001D53EF">
        <w:rPr>
          <w:color w:val="000000"/>
          <w:u w:color="000000"/>
        </w:rPr>
        <w:noBreakHyphen/>
        <w:t>1</w:t>
      </w:r>
      <w:r w:rsidRPr="001D53EF">
        <w:rPr>
          <w:color w:val="000000"/>
          <w:u w:color="000000"/>
        </w:rPr>
        <w:noBreakHyphen/>
        <w:t xml:space="preserve">2090. </w:t>
      </w:r>
      <w:r w:rsidRPr="001D53EF">
        <w:rPr>
          <w:color w:val="000000"/>
          <w:u w:color="000000"/>
        </w:rPr>
        <w:tab/>
        <w:t>(A)</w:t>
      </w:r>
      <w:r w:rsidRPr="001D53EF">
        <w:rPr>
          <w:color w:val="000000"/>
          <w:u w:color="000000"/>
        </w:rPr>
        <w:tab/>
        <w:t xml:space="preserve">Workforce development councils, in partnership with local elected officials, shall develop and maintain a local unified plan for the workforce development system including, but </w:t>
      </w:r>
    </w:p>
    <w:p w:rsidR="000A48D9" w:rsidRDefault="000A48D9">
      <w:pPr>
        <w:ind w:firstLine="0"/>
        <w:jc w:val="left"/>
        <w:rPr>
          <w:color w:val="000000"/>
          <w:u w:color="000000"/>
        </w:rPr>
      </w:pPr>
    </w:p>
    <w:p w:rsidR="000A48D9" w:rsidRDefault="000A48D9" w:rsidP="001D53EF">
      <w:pPr>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753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t>not limited to, the local plan required by the Workforce Investment and Opportunity Act.  The unified plan must include a strategic plan that assesses local employment opportunities and skill needs, the present and future workforce, the current workforce development system, information on financial resources, diversity, goals, objectives, and strategies for the local workforce development system, and a system</w:t>
      </w:r>
      <w:r w:rsidRPr="001D53EF">
        <w:rPr>
          <w:color w:val="000000"/>
          <w:u w:color="000000"/>
        </w:rPr>
        <w:noBreakHyphen/>
        <w:t>wide financial strategy for implementing the plan.  Local workforce development councils shall submit their strategic plans to the council for review and to the Governor for approval.</w:t>
      </w:r>
    </w:p>
    <w:p w:rsidR="001D53EF" w:rsidRPr="001D53EF" w:rsidRDefault="001D53EF" w:rsidP="001D53EF">
      <w:pPr>
        <w:rPr>
          <w:color w:val="000000"/>
          <w:u w:color="000000"/>
        </w:rPr>
      </w:pPr>
      <w:r w:rsidRPr="001D53EF">
        <w:rPr>
          <w:color w:val="000000"/>
          <w:u w:color="000000"/>
        </w:rPr>
        <w:tab/>
        <w:t>(B)</w:t>
      </w:r>
      <w:r w:rsidRPr="001D53EF">
        <w:rPr>
          <w:color w:val="000000"/>
          <w:u w:color="000000"/>
        </w:rPr>
        <w:tab/>
        <w:t>The strategic plan clearly must articulate the connection between workforce and economic development efforts in the local area including the area industry sectors and the strategic sectors the community is targeting for growth.  The plan must include, but is not limited to:</w:t>
      </w:r>
    </w:p>
    <w:p w:rsidR="001D53EF" w:rsidRPr="001D53EF" w:rsidRDefault="001D53EF" w:rsidP="001D53EF">
      <w:pPr>
        <w:rPr>
          <w:color w:val="000000"/>
          <w:u w:color="000000"/>
        </w:rPr>
      </w:pPr>
      <w:r w:rsidRPr="001D53EF">
        <w:rPr>
          <w:color w:val="000000"/>
          <w:u w:color="000000"/>
        </w:rPr>
        <w:tab/>
      </w:r>
      <w:r w:rsidRPr="001D53EF">
        <w:rPr>
          <w:color w:val="000000"/>
          <w:u w:color="000000"/>
        </w:rPr>
        <w:tab/>
        <w:t>(1)</w:t>
      </w:r>
      <w:r w:rsidRPr="001D53EF">
        <w:rPr>
          <w:color w:val="000000"/>
          <w:u w:color="000000"/>
        </w:rPr>
        <w:tab/>
        <w:t>data on current and projected employment opportunities in the local area;</w:t>
      </w:r>
    </w:p>
    <w:p w:rsidR="001D53EF" w:rsidRPr="001D53EF" w:rsidRDefault="001D53EF" w:rsidP="001D53EF">
      <w:pPr>
        <w:rPr>
          <w:color w:val="000000"/>
          <w:u w:color="000000"/>
        </w:rPr>
      </w:pPr>
      <w:r w:rsidRPr="001D53EF">
        <w:rPr>
          <w:color w:val="000000"/>
          <w:u w:color="000000"/>
        </w:rPr>
        <w:tab/>
      </w:r>
      <w:r w:rsidRPr="001D53EF">
        <w:rPr>
          <w:color w:val="000000"/>
          <w:u w:color="000000"/>
        </w:rPr>
        <w:tab/>
        <w:t>(2)</w:t>
      </w:r>
      <w:r w:rsidRPr="001D53EF">
        <w:rPr>
          <w:color w:val="000000"/>
          <w:u w:color="000000"/>
        </w:rPr>
        <w:tab/>
        <w:t>identification of workforce investment needs of existing businesses and businesses considering location in the region, with special attention to industry sectors;</w:t>
      </w:r>
    </w:p>
    <w:p w:rsidR="001D53EF" w:rsidRPr="001D53EF" w:rsidRDefault="001D53EF" w:rsidP="001D53EF">
      <w:pPr>
        <w:rPr>
          <w:color w:val="000000"/>
          <w:u w:color="000000"/>
        </w:rPr>
      </w:pPr>
      <w:r w:rsidRPr="001D53EF">
        <w:rPr>
          <w:color w:val="000000"/>
          <w:u w:color="000000"/>
        </w:rPr>
        <w:tab/>
      </w:r>
      <w:r w:rsidRPr="001D53EF">
        <w:rPr>
          <w:color w:val="000000"/>
          <w:u w:color="000000"/>
        </w:rPr>
        <w:tab/>
        <w:t>(3)</w:t>
      </w:r>
      <w:r w:rsidRPr="001D53EF">
        <w:rPr>
          <w:color w:val="000000"/>
          <w:u w:color="000000"/>
        </w:rPr>
        <w:tab/>
        <w:t>identification of educational, training, employment, and support service needs of job seekers and workers in the local area, including individuals with disabilities and other underrepresented talent sources;</w:t>
      </w:r>
    </w:p>
    <w:p w:rsidR="001D53EF" w:rsidRPr="001D53EF" w:rsidRDefault="001D53EF" w:rsidP="001D53EF">
      <w:pPr>
        <w:rPr>
          <w:color w:val="000000"/>
          <w:u w:color="000000"/>
        </w:rPr>
      </w:pPr>
      <w:r w:rsidRPr="001D53EF">
        <w:rPr>
          <w:color w:val="000000"/>
          <w:u w:color="000000"/>
        </w:rPr>
        <w:tab/>
      </w:r>
      <w:r w:rsidRPr="001D53EF">
        <w:rPr>
          <w:color w:val="000000"/>
          <w:u w:color="000000"/>
        </w:rPr>
        <w:tab/>
        <w:t>(4)</w:t>
      </w:r>
      <w:r w:rsidRPr="001D53EF">
        <w:rPr>
          <w:color w:val="000000"/>
          <w:u w:color="000000"/>
        </w:rPr>
        <w:tab/>
        <w:t>analysis of the industry demand, potential labor force supply, and educational, employment, and workforce support available to businesses and job seekers in the region; and</w:t>
      </w:r>
    </w:p>
    <w:p w:rsidR="001D53EF" w:rsidRPr="001D53EF" w:rsidRDefault="001D53EF" w:rsidP="001D53EF">
      <w:pPr>
        <w:rPr>
          <w:color w:val="000000"/>
          <w:u w:color="000000"/>
        </w:rPr>
      </w:pPr>
      <w:r w:rsidRPr="001D53EF">
        <w:rPr>
          <w:color w:val="000000"/>
          <w:u w:color="000000"/>
        </w:rPr>
        <w:tab/>
      </w:r>
      <w:r w:rsidRPr="001D53EF">
        <w:rPr>
          <w:color w:val="000000"/>
          <w:u w:color="000000"/>
        </w:rPr>
        <w:tab/>
        <w:t>(5)</w:t>
      </w:r>
      <w:r w:rsidRPr="001D53EF">
        <w:rPr>
          <w:color w:val="000000"/>
          <w:u w:color="000000"/>
        </w:rPr>
        <w:tab/>
        <w:t>collaboration with associate development organizations in regional planning efforts involving combined strategies around workforce development and economic development policies and programs.</w:t>
      </w:r>
    </w:p>
    <w:p w:rsidR="001D53EF" w:rsidRPr="001D53EF" w:rsidRDefault="001D53EF" w:rsidP="001D53EF">
      <w:pPr>
        <w:rPr>
          <w:color w:val="000000"/>
          <w:u w:color="000000"/>
        </w:rPr>
      </w:pPr>
      <w:r w:rsidRPr="001D53EF">
        <w:rPr>
          <w:color w:val="000000"/>
          <w:u w:color="000000"/>
        </w:rPr>
        <w:tab/>
        <w:t>(C)</w:t>
      </w:r>
      <w:r w:rsidRPr="001D53EF">
        <w:rPr>
          <w:color w:val="000000"/>
          <w:u w:color="000000"/>
        </w:rPr>
        <w:tab/>
        <w:t>The council shall work with workforce development councils to develop implementation and funding strategies for purposes of this section.”</w:t>
      </w:r>
    </w:p>
    <w:p w:rsidR="001D53EF" w:rsidRPr="001D53EF" w:rsidRDefault="001D53EF" w:rsidP="001D53EF">
      <w:pPr>
        <w:rPr>
          <w:color w:val="000000"/>
          <w:u w:color="000000"/>
        </w:rPr>
      </w:pPr>
      <w:r w:rsidRPr="001D53EF">
        <w:rPr>
          <w:color w:val="000000"/>
          <w:u w:color="000000"/>
        </w:rPr>
        <w:t>SECTION</w:t>
      </w:r>
      <w:r w:rsidRPr="001D53EF">
        <w:rPr>
          <w:color w:val="000000"/>
          <w:u w:color="000000"/>
        </w:rPr>
        <w:tab/>
        <w:t>2.</w:t>
      </w:r>
      <w:r w:rsidRPr="001D53EF">
        <w:rPr>
          <w:color w:val="000000"/>
          <w:u w:color="000000"/>
        </w:rPr>
        <w:tab/>
        <w:t>Chapter 53, Title 59 of the 1976 Code is amended by adding:</w:t>
      </w:r>
    </w:p>
    <w:p w:rsidR="001D53EF" w:rsidRPr="001D53EF" w:rsidRDefault="001D53EF" w:rsidP="00AF5059">
      <w:pPr>
        <w:jc w:val="center"/>
        <w:rPr>
          <w:color w:val="000000"/>
          <w:u w:color="000000"/>
        </w:rPr>
      </w:pPr>
      <w:r w:rsidRPr="001D53EF">
        <w:rPr>
          <w:color w:val="000000"/>
          <w:u w:color="000000"/>
        </w:rPr>
        <w:t>“Article 29</w:t>
      </w:r>
    </w:p>
    <w:p w:rsidR="001D53EF" w:rsidRPr="001D53EF" w:rsidRDefault="001D53EF" w:rsidP="00AF5059">
      <w:pPr>
        <w:jc w:val="center"/>
        <w:rPr>
          <w:color w:val="000000"/>
          <w:u w:color="000000"/>
        </w:rPr>
      </w:pPr>
      <w:r w:rsidRPr="001D53EF">
        <w:rPr>
          <w:color w:val="000000"/>
          <w:u w:color="000000"/>
        </w:rPr>
        <w:lastRenderedPageBreak/>
        <w:t>Pathways Initiative</w:t>
      </w:r>
    </w:p>
    <w:p w:rsidR="000A48D9" w:rsidRDefault="001D53EF" w:rsidP="001D53EF">
      <w:pPr>
        <w:rPr>
          <w:color w:val="000000"/>
          <w:u w:color="000000"/>
        </w:rPr>
      </w:pPr>
      <w:r w:rsidRPr="001D53EF">
        <w:rPr>
          <w:color w:val="000000"/>
          <w:u w:color="000000"/>
        </w:rPr>
        <w:tab/>
        <w:t>Section 59</w:t>
      </w:r>
      <w:r w:rsidRPr="001D53EF">
        <w:rPr>
          <w:color w:val="000000"/>
          <w:u w:color="000000"/>
        </w:rPr>
        <w:noBreakHyphen/>
        <w:t>53</w:t>
      </w:r>
      <w:r w:rsidRPr="001D53EF">
        <w:rPr>
          <w:color w:val="000000"/>
          <w:u w:color="000000"/>
        </w:rPr>
        <w:noBreakHyphen/>
        <w:t>2620.</w:t>
      </w:r>
      <w:r w:rsidRPr="001D53EF">
        <w:rPr>
          <w:color w:val="000000"/>
          <w:u w:color="000000"/>
        </w:rPr>
        <w:tab/>
        <w:t>(A)</w:t>
      </w:r>
      <w:r w:rsidRPr="001D53EF">
        <w:rPr>
          <w:color w:val="000000"/>
          <w:u w:color="000000"/>
        </w:rPr>
        <w:tab/>
        <w:t xml:space="preserve">The State Board for Technical and Comprehensive Education, the Department of Education, the Department of Employment and Workforce, and the Department of Commerce shall implement a Pathways Initiative in alignment with the </w:t>
      </w: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754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t xml:space="preserve">Education and Economic Development Act to improve employment outcomes and address critical workforce development needs statewide. </w:t>
      </w:r>
    </w:p>
    <w:p w:rsidR="001D53EF" w:rsidRPr="001D53EF" w:rsidRDefault="001D53EF" w:rsidP="001D53EF">
      <w:pPr>
        <w:rPr>
          <w:color w:val="000000"/>
          <w:u w:color="000000"/>
        </w:rPr>
      </w:pPr>
      <w:r w:rsidRPr="001D53EF">
        <w:rPr>
          <w:color w:val="000000"/>
          <w:u w:color="000000"/>
        </w:rPr>
        <w:tab/>
        <w:t>(B)</w:t>
      </w:r>
      <w:r w:rsidRPr="001D53EF">
        <w:rPr>
          <w:color w:val="000000"/>
          <w:u w:color="000000"/>
        </w:rPr>
        <w:tab/>
        <w:t>The Coordinating Council for Workforce Development shall prepare an annual report on the Pathways Initiative by February first of each year.  The report must be published on each operating agency’s website and submitted to the Chairman of the Senate Finance Committee and the Chairman of the House Ways and Means Committee.  The report must include, at minimum, an analysis of program accountability measures and key performance indicators.</w:t>
      </w:r>
    </w:p>
    <w:p w:rsidR="001D53EF" w:rsidRPr="001D53EF" w:rsidRDefault="001D53EF" w:rsidP="001D53EF">
      <w:pPr>
        <w:rPr>
          <w:color w:val="000000"/>
          <w:u w:color="000000"/>
        </w:rPr>
      </w:pPr>
      <w:r w:rsidRPr="001D53EF">
        <w:rPr>
          <w:color w:val="000000"/>
          <w:u w:color="000000"/>
        </w:rPr>
        <w:tab/>
        <w:t>Section 59</w:t>
      </w:r>
      <w:r w:rsidRPr="001D53EF">
        <w:rPr>
          <w:color w:val="000000"/>
          <w:u w:color="000000"/>
        </w:rPr>
        <w:noBreakHyphen/>
        <w:t>53</w:t>
      </w:r>
      <w:r w:rsidRPr="001D53EF">
        <w:rPr>
          <w:color w:val="000000"/>
          <w:u w:color="000000"/>
        </w:rPr>
        <w:noBreakHyphen/>
        <w:t>2630.</w:t>
      </w:r>
      <w:r w:rsidRPr="001D53EF">
        <w:rPr>
          <w:color w:val="000000"/>
          <w:u w:color="000000"/>
        </w:rPr>
        <w:tab/>
        <w:t>The State Board for Technical and Comprehensive Education and the Department of Education shall develop and implement a statewide Pathways to First Careers program to facilitate a seamless transition from education to employment in industries with critical workforce shortages.  Funds allocated to the program must be used to provide the necessary infrastructure, including career and technical equipment, facilities, instructional materials, transportation, and tuition grants.  Of the funds allocated to the program:</w:t>
      </w:r>
    </w:p>
    <w:p w:rsidR="001D53EF" w:rsidRPr="001D53EF" w:rsidRDefault="001D53EF" w:rsidP="001D53EF">
      <w:pPr>
        <w:rPr>
          <w:color w:val="000000"/>
          <w:u w:color="000000"/>
        </w:rPr>
      </w:pPr>
      <w:r w:rsidRPr="001D53EF">
        <w:rPr>
          <w:color w:val="000000"/>
          <w:u w:color="000000"/>
        </w:rPr>
        <w:tab/>
        <w:t>(1)</w:t>
      </w:r>
      <w:r w:rsidRPr="001D53EF">
        <w:rPr>
          <w:color w:val="000000"/>
          <w:u w:color="000000"/>
        </w:rPr>
        <w:tab/>
        <w:t>at least thirty percent of the funds must be directed to school districts or multi</w:t>
      </w:r>
      <w:r w:rsidRPr="001D53EF">
        <w:rPr>
          <w:color w:val="000000"/>
          <w:u w:color="000000"/>
        </w:rPr>
        <w:noBreakHyphen/>
        <w:t>district career centers lacking adequate career development and workforce readiness programs with priority given to school districts or multi</w:t>
      </w:r>
      <w:r w:rsidRPr="001D53EF">
        <w:rPr>
          <w:color w:val="000000"/>
          <w:u w:color="000000"/>
        </w:rPr>
        <w:noBreakHyphen/>
        <w:t>district career centers with a poverty index of seventy</w:t>
      </w:r>
      <w:r w:rsidR="001B76CB">
        <w:rPr>
          <w:color w:val="000000"/>
          <w:u w:color="000000"/>
        </w:rPr>
        <w:t>-</w:t>
      </w:r>
      <w:r w:rsidRPr="001D53EF">
        <w:rPr>
          <w:color w:val="000000"/>
          <w:u w:color="000000"/>
        </w:rPr>
        <w:t>five percent or greater; and</w:t>
      </w:r>
    </w:p>
    <w:p w:rsidR="001D53EF" w:rsidRPr="001D53EF" w:rsidRDefault="001D53EF" w:rsidP="001D53EF">
      <w:pPr>
        <w:rPr>
          <w:color w:val="000000"/>
          <w:u w:color="000000"/>
        </w:rPr>
      </w:pPr>
      <w:r w:rsidRPr="001D53EF">
        <w:rPr>
          <w:color w:val="000000"/>
          <w:u w:color="000000"/>
        </w:rPr>
        <w:tab/>
        <w:t>(2)</w:t>
      </w:r>
      <w:r w:rsidRPr="001D53EF">
        <w:rPr>
          <w:color w:val="000000"/>
          <w:u w:color="000000"/>
        </w:rPr>
        <w:tab/>
        <w:t xml:space="preserve">remaining funds must be used to establish programs in all regions of the State that confer the necessary skills and training to prepare students for careers in high demand fields and critical need positions in businesses and industries experiencing difficulty recruiting and retaining qualified applicants. </w:t>
      </w:r>
    </w:p>
    <w:p w:rsidR="001D53EF" w:rsidRPr="001D53EF" w:rsidRDefault="001D53EF" w:rsidP="001D53EF">
      <w:pPr>
        <w:rPr>
          <w:color w:val="000000"/>
          <w:u w:color="000000"/>
        </w:rPr>
      </w:pPr>
      <w:r w:rsidRPr="001D53EF">
        <w:rPr>
          <w:color w:val="000000"/>
          <w:u w:color="000000"/>
        </w:rPr>
        <w:tab/>
        <w:t>Section 59</w:t>
      </w:r>
      <w:r w:rsidRPr="001D53EF">
        <w:rPr>
          <w:color w:val="000000"/>
          <w:u w:color="000000"/>
        </w:rPr>
        <w:noBreakHyphen/>
        <w:t>53</w:t>
      </w:r>
      <w:r w:rsidRPr="001D53EF">
        <w:rPr>
          <w:color w:val="000000"/>
          <w:u w:color="000000"/>
        </w:rPr>
        <w:noBreakHyphen/>
        <w:t>2640.</w:t>
      </w:r>
      <w:r w:rsidRPr="001D53EF">
        <w:rPr>
          <w:color w:val="000000"/>
          <w:u w:color="000000"/>
        </w:rPr>
        <w:tab/>
        <w:t>(A)</w:t>
      </w:r>
      <w:r w:rsidRPr="001D53EF">
        <w:rPr>
          <w:color w:val="000000"/>
          <w:u w:color="000000"/>
        </w:rPr>
        <w:tab/>
        <w:t xml:space="preserve">The State Board for Technical and Comprehensive Education shall coordinate with the Department of Commerce, Department of Employment and Workforce, and the </w:t>
      </w:r>
      <w:r w:rsidRPr="001D53EF">
        <w:rPr>
          <w:color w:val="000000"/>
          <w:u w:color="000000"/>
        </w:rPr>
        <w:lastRenderedPageBreak/>
        <w:t xml:space="preserve">Department of Education to develop and implement a Pathways to New Opportunities program to provide subsidized career training and certification and job placement assistance to adults pursuing careers in high demand jobs in critical need industries throughout the State. </w:t>
      </w:r>
    </w:p>
    <w:p w:rsidR="000A48D9" w:rsidRDefault="001D53EF" w:rsidP="001D53EF">
      <w:pPr>
        <w:rPr>
          <w:color w:val="000000"/>
          <w:u w:color="000000"/>
        </w:rPr>
      </w:pPr>
      <w:r w:rsidRPr="001D53EF">
        <w:rPr>
          <w:color w:val="000000"/>
          <w:u w:color="000000"/>
        </w:rPr>
        <w:tab/>
        <w:t>(B)</w:t>
      </w:r>
      <w:r w:rsidRPr="001D53EF">
        <w:rPr>
          <w:color w:val="000000"/>
          <w:u w:color="000000"/>
        </w:rPr>
        <w:tab/>
        <w:t xml:space="preserve">The State Board for Technical and Comprehensive Education shall establish a Workforce Scholarships and Grants fund for eligible individuals to be used for tuition and education related expenses for eligible career training and certification programs.  The board, in consultation with the Department of Education and the Commission on Higher Education or its successor, shall develop and maintain eligibility </w:t>
      </w:r>
    </w:p>
    <w:p w:rsidR="000A48D9" w:rsidRDefault="000A48D9">
      <w:pPr>
        <w:ind w:firstLine="0"/>
        <w:jc w:val="left"/>
        <w:rPr>
          <w:color w:val="000000"/>
          <w:u w:color="000000"/>
        </w:rPr>
      </w:pPr>
    </w:p>
    <w:p w:rsidR="000A48D9" w:rsidRDefault="000A48D9" w:rsidP="001D53EF">
      <w:pPr>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755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t>criteria for scholarships and grants.  Funds may be used to provide opportunities through existing programs.</w:t>
      </w:r>
    </w:p>
    <w:p w:rsidR="001D53EF" w:rsidRPr="001D53EF" w:rsidRDefault="001D53EF" w:rsidP="001D53EF">
      <w:pPr>
        <w:rPr>
          <w:color w:val="000000"/>
          <w:u w:color="000000"/>
        </w:rPr>
      </w:pPr>
      <w:r w:rsidRPr="001D53EF">
        <w:rPr>
          <w:color w:val="000000"/>
          <w:u w:color="000000"/>
        </w:rPr>
        <w:tab/>
        <w:t>(C)</w:t>
      </w:r>
      <w:r w:rsidRPr="001D53EF">
        <w:rPr>
          <w:color w:val="000000"/>
          <w:u w:color="000000"/>
        </w:rPr>
        <w:tab/>
        <w:t>The Department of Employment and Workforce shall coordinate with the State Board for Technical and Comprehensive Education to identify and refer eligible individuals to the training programs and scholarship opportunities established in this section.  Also, the Department of Employment and Workforce shall coordinate with the Department of Commerce and the State Board for Technical and Comprehensive Education to develop and implement a plan to facilitate the job placement of eligible individuals who have completed the necessary training and certification to ensure that qualified individuals are matched with available employment opportunities in high demand jobs throughout the State.”</w:t>
      </w:r>
    </w:p>
    <w:p w:rsidR="001D53EF" w:rsidRPr="001D53EF" w:rsidRDefault="001D53EF" w:rsidP="001D53EF">
      <w:pPr>
        <w:rPr>
          <w:color w:val="000000"/>
          <w:u w:color="000000"/>
        </w:rPr>
      </w:pPr>
      <w:r w:rsidRPr="001D53EF">
        <w:rPr>
          <w:color w:val="000000"/>
          <w:u w:color="000000"/>
        </w:rPr>
        <w:t>SECTION</w:t>
      </w:r>
      <w:r w:rsidRPr="001D53EF">
        <w:rPr>
          <w:color w:val="000000"/>
          <w:u w:color="000000"/>
        </w:rPr>
        <w:tab/>
        <w:t>3.</w:t>
      </w:r>
      <w:r w:rsidRPr="001D53EF">
        <w:rPr>
          <w:color w:val="000000"/>
          <w:u w:color="000000"/>
        </w:rPr>
        <w:tab/>
        <w:t>Article 1, Chapter 53, Title 59 of the 1976 Code is amended by adding:</w:t>
      </w:r>
    </w:p>
    <w:p w:rsidR="001D53EF" w:rsidRPr="001D53EF" w:rsidRDefault="001D53EF" w:rsidP="001D53EF">
      <w:pPr>
        <w:rPr>
          <w:color w:val="000000"/>
          <w:u w:color="000000"/>
        </w:rPr>
      </w:pPr>
      <w:r w:rsidRPr="001D53EF">
        <w:rPr>
          <w:color w:val="000000"/>
          <w:u w:color="000000"/>
        </w:rPr>
        <w:tab/>
        <w:t>“Section 59</w:t>
      </w:r>
      <w:r w:rsidRPr="001D53EF">
        <w:rPr>
          <w:color w:val="000000"/>
          <w:u w:color="000000"/>
        </w:rPr>
        <w:noBreakHyphen/>
        <w:t>53</w:t>
      </w:r>
      <w:r w:rsidRPr="001D53EF">
        <w:rPr>
          <w:color w:val="000000"/>
          <w:u w:color="000000"/>
        </w:rPr>
        <w:noBreakHyphen/>
        <w:t>110.</w:t>
      </w:r>
      <w:r w:rsidRPr="001D53EF">
        <w:rPr>
          <w:color w:val="000000"/>
          <w:u w:color="000000"/>
        </w:rPr>
        <w:tab/>
        <w:t>(A)</w:t>
      </w:r>
      <w:r w:rsidRPr="001D53EF">
        <w:rPr>
          <w:color w:val="000000"/>
          <w:u w:color="000000"/>
        </w:rPr>
        <w:tab/>
        <w:t xml:space="preserve">There is created a Workforce Scholarships and Grants fund administered by the State Board for Technical and Comprehensive Education. The purpose of the fund is to provide scholarship funding for eligible individuals to pursue career education through eligible programs. </w:t>
      </w:r>
    </w:p>
    <w:p w:rsidR="001D53EF" w:rsidRPr="001D53EF" w:rsidRDefault="001D53EF" w:rsidP="001D53EF">
      <w:pPr>
        <w:rPr>
          <w:color w:val="000000"/>
          <w:u w:color="000000"/>
        </w:rPr>
      </w:pPr>
      <w:r w:rsidRPr="001D53EF">
        <w:rPr>
          <w:color w:val="000000"/>
          <w:u w:color="000000"/>
        </w:rPr>
        <w:tab/>
        <w:t>(B)</w:t>
      </w:r>
      <w:r w:rsidRPr="001D53EF">
        <w:rPr>
          <w:color w:val="000000"/>
          <w:u w:color="000000"/>
        </w:rPr>
        <w:tab/>
        <w:t>As used in this section:</w:t>
      </w:r>
    </w:p>
    <w:p w:rsidR="001D53EF" w:rsidRPr="001D53EF" w:rsidRDefault="001D53EF" w:rsidP="001D53EF">
      <w:pPr>
        <w:rPr>
          <w:color w:val="000000"/>
          <w:u w:color="000000"/>
        </w:rPr>
      </w:pPr>
      <w:r w:rsidRPr="001D53EF">
        <w:rPr>
          <w:color w:val="000000"/>
          <w:u w:color="000000"/>
        </w:rPr>
        <w:tab/>
      </w:r>
      <w:r w:rsidRPr="001D53EF">
        <w:rPr>
          <w:color w:val="000000"/>
          <w:u w:color="000000"/>
        </w:rPr>
        <w:tab/>
        <w:t>(1)</w:t>
      </w:r>
      <w:r w:rsidRPr="001D53EF">
        <w:rPr>
          <w:color w:val="000000"/>
          <w:u w:color="000000"/>
        </w:rPr>
        <w:tab/>
        <w:t>‘Qualifying individual’ means a person who is a South Carolina resident and who is eligible to be enrolled in a South Carolina technical college or professional certification program.</w:t>
      </w:r>
    </w:p>
    <w:p w:rsidR="001D53EF" w:rsidRPr="001D53EF" w:rsidRDefault="001D53EF" w:rsidP="001D53EF">
      <w:pPr>
        <w:rPr>
          <w:color w:val="000000"/>
          <w:u w:color="000000"/>
        </w:rPr>
      </w:pPr>
      <w:r w:rsidRPr="001D53EF">
        <w:rPr>
          <w:color w:val="000000"/>
          <w:u w:color="000000"/>
        </w:rPr>
        <w:tab/>
      </w:r>
      <w:r w:rsidRPr="001D53EF">
        <w:rPr>
          <w:color w:val="000000"/>
          <w:u w:color="000000"/>
        </w:rPr>
        <w:tab/>
        <w:t>(2)</w:t>
      </w:r>
      <w:r w:rsidRPr="001D53EF">
        <w:rPr>
          <w:color w:val="000000"/>
          <w:u w:color="000000"/>
        </w:rPr>
        <w:tab/>
        <w:t xml:space="preserve">‘Cost of attendance’ means the total amount of money charged for the cost of a qualifying individual to attend an eligible </w:t>
      </w:r>
      <w:r w:rsidRPr="001D53EF">
        <w:rPr>
          <w:color w:val="000000"/>
          <w:u w:color="000000"/>
        </w:rPr>
        <w:lastRenderedPageBreak/>
        <w:t>program including, but not limited to, tuition, fees for attending the school, textbooks, and school</w:t>
      </w:r>
      <w:r w:rsidRPr="001D53EF">
        <w:rPr>
          <w:color w:val="000000"/>
          <w:u w:color="000000"/>
        </w:rPr>
        <w:noBreakHyphen/>
        <w:t>related transportation, less all federal grants and need</w:t>
      </w:r>
      <w:r w:rsidRPr="001D53EF">
        <w:rPr>
          <w:color w:val="000000"/>
          <w:u w:color="000000"/>
        </w:rPr>
        <w:noBreakHyphen/>
        <w:t>based grants.</w:t>
      </w:r>
    </w:p>
    <w:p w:rsidR="001D53EF" w:rsidRPr="001D53EF" w:rsidRDefault="001D53EF" w:rsidP="001D53EF">
      <w:pPr>
        <w:rPr>
          <w:color w:val="000000"/>
          <w:u w:color="000000"/>
        </w:rPr>
      </w:pPr>
      <w:r w:rsidRPr="001D53EF">
        <w:rPr>
          <w:color w:val="000000"/>
          <w:u w:color="000000"/>
        </w:rPr>
        <w:tab/>
      </w:r>
      <w:r w:rsidRPr="001D53EF">
        <w:rPr>
          <w:color w:val="000000"/>
          <w:u w:color="000000"/>
        </w:rPr>
        <w:tab/>
        <w:t>(3)</w:t>
      </w:r>
      <w:r w:rsidRPr="001D53EF">
        <w:rPr>
          <w:color w:val="000000"/>
          <w:u w:color="000000"/>
        </w:rPr>
        <w:tab/>
        <w:t>‘Eligible program’ means a program that:</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(a)</w:t>
      </w:r>
      <w:r w:rsidRPr="001D53EF">
        <w:rPr>
          <w:color w:val="000000"/>
          <w:u w:color="000000"/>
        </w:rPr>
        <w:tab/>
        <w:t>does not discriminate on the basis of race, color, or national origin;</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(b)</w:t>
      </w:r>
      <w:r w:rsidRPr="001D53EF">
        <w:rPr>
          <w:color w:val="000000"/>
          <w:u w:color="000000"/>
        </w:rPr>
        <w:tab/>
        <w:t>is located in this State;</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(c)</w:t>
      </w:r>
      <w:r w:rsidRPr="001D53EF">
        <w:rPr>
          <w:color w:val="000000"/>
          <w:u w:color="000000"/>
        </w:rPr>
        <w:tab/>
        <w:t>has school facilities that are subject to applicable federal, state, and local laws; and</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(d)</w:t>
      </w:r>
      <w:r w:rsidRPr="001D53EF">
        <w:rPr>
          <w:color w:val="000000"/>
          <w:u w:color="000000"/>
        </w:rPr>
        <w:tab/>
        <w:t>meets all eligibility guidelines promulgated by the State Board for Technical and Comprehensive Education in consultation with the Department of Education.</w:t>
      </w:r>
    </w:p>
    <w:p w:rsidR="001D53EF" w:rsidRPr="001D53EF" w:rsidRDefault="001D53EF" w:rsidP="001D53EF">
      <w:pPr>
        <w:rPr>
          <w:color w:val="000000"/>
          <w:u w:color="000000"/>
        </w:rPr>
      </w:pPr>
      <w:r w:rsidRPr="001D53EF">
        <w:rPr>
          <w:color w:val="000000"/>
          <w:u w:color="000000"/>
        </w:rPr>
        <w:tab/>
      </w:r>
      <w:r w:rsidRPr="001D53EF">
        <w:rPr>
          <w:color w:val="000000"/>
          <w:u w:color="000000"/>
        </w:rPr>
        <w:tab/>
        <w:t>(4)</w:t>
      </w:r>
      <w:r w:rsidRPr="001D53EF">
        <w:rPr>
          <w:color w:val="000000"/>
          <w:u w:color="000000"/>
        </w:rPr>
        <w:tab/>
        <w:t>‘Person’ means an individual, partnership, corporation, or other similar entity.</w:t>
      </w:r>
      <w:r w:rsidRPr="001D53EF">
        <w:rPr>
          <w:color w:val="000000"/>
          <w:u w:color="000000"/>
        </w:rPr>
        <w:tab/>
      </w: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756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tab/>
        <w:t>(C)</w:t>
      </w:r>
      <w:r w:rsidRPr="001D53EF">
        <w:rPr>
          <w:color w:val="000000"/>
          <w:u w:color="000000"/>
        </w:rPr>
        <w:tab/>
        <w:t xml:space="preserve">Grants may be awarded from the fund in an amount not exceeding ten thousand dollars or the total cost of attendance, whichever is less, for students to attend the program of their choice. </w:t>
      </w:r>
    </w:p>
    <w:p w:rsidR="001D53EF" w:rsidRPr="001D53EF" w:rsidRDefault="001D53EF" w:rsidP="001D53EF">
      <w:pPr>
        <w:rPr>
          <w:color w:val="000000"/>
          <w:u w:color="000000"/>
        </w:rPr>
      </w:pPr>
      <w:r w:rsidRPr="001D53EF">
        <w:rPr>
          <w:color w:val="000000"/>
          <w:u w:color="000000"/>
        </w:rPr>
        <w:tab/>
        <w:t>(D)(1)</w:t>
      </w:r>
      <w:r w:rsidRPr="001D53EF">
        <w:rPr>
          <w:color w:val="000000"/>
          <w:u w:color="000000"/>
        </w:rPr>
        <w:tab/>
        <w:t xml:space="preserve">The State Board for Technical and Comprehensive Education, in consultation with the Department of Education, is responsible for determining if a program meets the criteria established by subsection (A)(3), and shall publish an approved list of qualifying programs.  For the purpose of this subsection, the board shall promulgate regulations further enumerating the specifics of these criteria. </w:t>
      </w:r>
    </w:p>
    <w:p w:rsidR="001D53EF" w:rsidRPr="001D53EF" w:rsidRDefault="001D53EF" w:rsidP="001D53EF">
      <w:pPr>
        <w:rPr>
          <w:color w:val="000000"/>
          <w:u w:color="000000"/>
        </w:rPr>
      </w:pPr>
      <w:r w:rsidRPr="001D53EF">
        <w:rPr>
          <w:color w:val="000000"/>
          <w:u w:color="000000"/>
        </w:rPr>
        <w:tab/>
      </w:r>
      <w:r w:rsidRPr="001D53EF">
        <w:rPr>
          <w:color w:val="000000"/>
          <w:u w:color="000000"/>
        </w:rPr>
        <w:tab/>
        <w:t>(2)</w:t>
      </w:r>
      <w:r w:rsidRPr="001D53EF">
        <w:rPr>
          <w:color w:val="000000"/>
          <w:u w:color="000000"/>
        </w:rPr>
        <w:tab/>
        <w:t>By the first day of August for the current fiscal year, the State Board for Technical and Comprehensive Education, on its website available to the general public, shall provide a list of approved programs that accept grants for eligible students and that in the board’s determination are in compliance with the requirements of subsection (A)(3).</w:t>
      </w:r>
    </w:p>
    <w:p w:rsidR="001D53EF" w:rsidRPr="001D53EF" w:rsidRDefault="001D53EF" w:rsidP="001D53EF">
      <w:pPr>
        <w:rPr>
          <w:color w:val="000000"/>
          <w:u w:color="000000"/>
        </w:rPr>
      </w:pPr>
      <w:r w:rsidRPr="001D53EF">
        <w:rPr>
          <w:color w:val="000000"/>
          <w:u w:color="000000"/>
        </w:rPr>
        <w:tab/>
        <w:t>(E)</w:t>
      </w:r>
      <w:r w:rsidRPr="001D53EF">
        <w:rPr>
          <w:color w:val="000000"/>
          <w:u w:color="000000"/>
        </w:rPr>
        <w:tab/>
        <w:t>Contributions made to the fund must be used to provide grants for tuition, fees, transportation, or textbook expenses to individuals enrolled in eligible programs who qualify for these grants under the provisions of this section. A person contributing to the fund may not designate a specific individual or institution as the beneficiary of the contribution.”</w:t>
      </w:r>
    </w:p>
    <w:p w:rsidR="001D53EF" w:rsidRPr="001D53EF" w:rsidRDefault="001D53EF" w:rsidP="001D53EF">
      <w:pPr>
        <w:rPr>
          <w:color w:val="000000"/>
          <w:u w:color="000000"/>
        </w:rPr>
      </w:pPr>
      <w:r w:rsidRPr="001D53EF">
        <w:rPr>
          <w:color w:val="000000"/>
          <w:u w:color="000000"/>
        </w:rPr>
        <w:lastRenderedPageBreak/>
        <w:t>SECTION</w:t>
      </w:r>
      <w:r w:rsidRPr="001D53EF">
        <w:rPr>
          <w:color w:val="000000"/>
          <w:u w:color="000000"/>
        </w:rPr>
        <w:tab/>
        <w:t>4.</w:t>
      </w:r>
      <w:r w:rsidRPr="001D53EF">
        <w:rPr>
          <w:color w:val="000000"/>
          <w:u w:color="000000"/>
        </w:rPr>
        <w:tab/>
        <w:t xml:space="preserve">A. </w:t>
      </w:r>
      <w:r w:rsidRPr="001D53EF">
        <w:rPr>
          <w:color w:val="000000"/>
          <w:u w:color="000000"/>
        </w:rPr>
        <w:tab/>
        <w:t>Article 25, Chapter 6, Title 12 of the 1976 Code is amended by adding:</w:t>
      </w:r>
    </w:p>
    <w:p w:rsidR="001D53EF" w:rsidRPr="001D53EF" w:rsidRDefault="001D53EF" w:rsidP="001D53EF">
      <w:pPr>
        <w:rPr>
          <w:color w:val="000000"/>
          <w:u w:color="000000"/>
        </w:rPr>
      </w:pPr>
      <w:r w:rsidRPr="001D53EF">
        <w:rPr>
          <w:color w:val="000000"/>
          <w:u w:color="000000"/>
        </w:rPr>
        <w:tab/>
        <w:t>“Section 12</w:t>
      </w:r>
      <w:r w:rsidRPr="001D53EF">
        <w:rPr>
          <w:color w:val="000000"/>
          <w:u w:color="000000"/>
        </w:rPr>
        <w:noBreakHyphen/>
        <w:t>6</w:t>
      </w:r>
      <w:r w:rsidRPr="001D53EF">
        <w:rPr>
          <w:color w:val="000000"/>
          <w:u w:color="000000"/>
        </w:rPr>
        <w:noBreakHyphen/>
        <w:t>3765.</w:t>
      </w:r>
      <w:r w:rsidRPr="001D53EF">
        <w:rPr>
          <w:color w:val="000000"/>
          <w:u w:color="000000"/>
        </w:rPr>
        <w:tab/>
        <w:t>(A)</w:t>
      </w:r>
      <w:r w:rsidRPr="001D53EF">
        <w:rPr>
          <w:color w:val="000000"/>
          <w:u w:color="000000"/>
        </w:rPr>
        <w:tab/>
        <w:t>A taypayer who contributes to the Workforce Scholarships and Grants fund, established pursuant to Section 59</w:t>
      </w:r>
      <w:r w:rsidRPr="001D53EF">
        <w:rPr>
          <w:color w:val="000000"/>
          <w:u w:color="000000"/>
        </w:rPr>
        <w:noBreakHyphen/>
        <w:t>53</w:t>
      </w:r>
      <w:r w:rsidRPr="001D53EF">
        <w:rPr>
          <w:color w:val="000000"/>
          <w:u w:color="000000"/>
        </w:rPr>
        <w:noBreakHyphen/>
        <w:t xml:space="preserve">110, is allowed a nonrefundable income tax credit equal to the contribution except that the amount of the credit in any year may not exceed sixty percent of the taxpayer’s total tax liability. The credit applies against the taxpayer’s tax liability for the year the taxpayer makes the contribution. </w:t>
      </w:r>
    </w:p>
    <w:p w:rsidR="001D53EF" w:rsidRPr="001D53EF" w:rsidRDefault="001D53EF" w:rsidP="001D53EF">
      <w:pPr>
        <w:rPr>
          <w:color w:val="000000"/>
          <w:u w:color="000000"/>
        </w:rPr>
      </w:pPr>
      <w:r w:rsidRPr="001D53EF">
        <w:rPr>
          <w:color w:val="000000"/>
          <w:u w:color="000000"/>
        </w:rPr>
        <w:tab/>
        <w:t>(B)</w:t>
      </w:r>
      <w:r w:rsidRPr="001D53EF">
        <w:rPr>
          <w:color w:val="000000"/>
          <w:u w:color="000000"/>
        </w:rPr>
        <w:tab/>
        <w:t>The total amount of tax credits which may be claimed by all taxpayers in one year may not exceed eight million dollars. For purposes of determining a taxpayer’s entitlement to the credit for qualified contributions for a given tax year in which more than the applicable aggregate annual limit on the credit is contributed by taxpayers for that year, taxpayers who have made contributions that are intended to be qualified contributions earlier in the applicable tax year than other taxpayers must be given priority entitlement to the credit.</w:t>
      </w:r>
    </w:p>
    <w:p w:rsidR="001D53EF" w:rsidRPr="001D53EF" w:rsidRDefault="001D53EF" w:rsidP="001D53EF">
      <w:pPr>
        <w:rPr>
          <w:color w:val="000000"/>
          <w:u w:color="000000"/>
        </w:rPr>
      </w:pPr>
      <w:r w:rsidRPr="001D53EF">
        <w:rPr>
          <w:color w:val="000000"/>
          <w:u w:color="000000"/>
        </w:rPr>
        <w:tab/>
        <w:t>(C)</w:t>
      </w:r>
      <w:r w:rsidRPr="001D53EF">
        <w:rPr>
          <w:color w:val="000000"/>
          <w:u w:color="000000"/>
        </w:rPr>
        <w:tab/>
        <w:t>If a husband and wife file separate income tax returns, then they each may claim only one</w:t>
      </w:r>
      <w:r w:rsidRPr="001D53EF">
        <w:rPr>
          <w:color w:val="000000"/>
          <w:u w:color="000000"/>
        </w:rPr>
        <w:noBreakHyphen/>
        <w:t>half of the tax credit that would have been allowed for a joint income tax return for the year.</w:t>
      </w:r>
    </w:p>
    <w:p w:rsidR="000A48D9" w:rsidRDefault="000A48D9">
      <w:pPr>
        <w:ind w:firstLine="0"/>
        <w:jc w:val="left"/>
        <w:rPr>
          <w:color w:val="000000"/>
          <w:u w:color="000000"/>
        </w:rPr>
      </w:pPr>
    </w:p>
    <w:p w:rsidR="000A48D9" w:rsidRDefault="000A48D9" w:rsidP="001D53EF">
      <w:pPr>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757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tab/>
        <w:t>(D)</w:t>
      </w:r>
      <w:r w:rsidRPr="001D53EF">
        <w:rPr>
          <w:color w:val="000000"/>
          <w:u w:color="000000"/>
        </w:rPr>
        <w:tab/>
        <w:t>A taxpayer who claims a credit pursuant to this section must attach to his tax return a copy of a form provided by the Department of Revenue identifying the taxpayer’s qualified contribution. The department may require from the taxpayer additional information identifying the taxpayer’s qualified contribution as it considers appropriate.</w:t>
      </w:r>
    </w:p>
    <w:p w:rsidR="001D53EF" w:rsidRPr="001D53EF" w:rsidRDefault="001D53EF" w:rsidP="001D53EF">
      <w:pPr>
        <w:rPr>
          <w:color w:val="000000"/>
          <w:u w:color="000000"/>
        </w:rPr>
      </w:pPr>
      <w:r w:rsidRPr="001D53EF">
        <w:rPr>
          <w:color w:val="000000"/>
          <w:u w:color="000000"/>
        </w:rPr>
        <w:tab/>
        <w:t>(E)</w:t>
      </w:r>
      <w:r w:rsidRPr="001D53EF">
        <w:rPr>
          <w:color w:val="000000"/>
          <w:u w:color="000000"/>
        </w:rPr>
        <w:tab/>
        <w:t>A corporation or entity entitled to a credit under this section may not convey, assign, or transfer the deduction or credit authorized by this section to another entity unless all of the assets of the entity are conveyed, assigned, or transferred in the same transaction.”</w:t>
      </w:r>
    </w:p>
    <w:p w:rsidR="001D53EF" w:rsidRPr="001D53EF" w:rsidRDefault="001D53EF" w:rsidP="001D53EF">
      <w:pPr>
        <w:rPr>
          <w:color w:val="000000"/>
          <w:u w:color="000000"/>
        </w:rPr>
      </w:pPr>
      <w:r w:rsidRPr="001D53EF">
        <w:rPr>
          <w:color w:val="000000"/>
          <w:u w:color="000000"/>
        </w:rPr>
        <w:t>B.</w:t>
      </w:r>
      <w:r w:rsidRPr="001D53EF">
        <w:rPr>
          <w:color w:val="000000"/>
          <w:u w:color="000000"/>
        </w:rPr>
        <w:tab/>
        <w:t>This section applies to contributions made after December 31, 2015.</w:t>
      </w:r>
    </w:p>
    <w:p w:rsidR="001D53EF" w:rsidRPr="001D53EF" w:rsidRDefault="001D53EF" w:rsidP="001D53EF">
      <w:pPr>
        <w:rPr>
          <w:color w:val="000000"/>
          <w:u w:color="000000"/>
        </w:rPr>
      </w:pPr>
      <w:r w:rsidRPr="001D53EF">
        <w:rPr>
          <w:color w:val="000000"/>
          <w:u w:color="000000"/>
        </w:rPr>
        <w:t>SECTION 5A. Article 25, Chapter 6, Title 12 of the 1976 Code is amended by adding:</w:t>
      </w:r>
    </w:p>
    <w:p w:rsidR="001D53EF" w:rsidRPr="001D53EF" w:rsidRDefault="001D53EF" w:rsidP="001D53EF">
      <w:pPr>
        <w:rPr>
          <w:color w:val="000000"/>
          <w:u w:color="000000"/>
        </w:rPr>
      </w:pPr>
      <w:r w:rsidRPr="001D53EF">
        <w:rPr>
          <w:color w:val="000000"/>
          <w:u w:color="000000"/>
        </w:rPr>
        <w:tab/>
        <w:t>“Section 12</w:t>
      </w:r>
      <w:r w:rsidRPr="001D53EF">
        <w:rPr>
          <w:color w:val="000000"/>
          <w:u w:color="000000"/>
        </w:rPr>
        <w:noBreakHyphen/>
        <w:t>6</w:t>
      </w:r>
      <w:r w:rsidRPr="001D53EF">
        <w:rPr>
          <w:color w:val="000000"/>
          <w:u w:color="000000"/>
        </w:rPr>
        <w:noBreakHyphen/>
        <w:t>3760.</w:t>
      </w:r>
      <w:r w:rsidRPr="001D53EF">
        <w:rPr>
          <w:color w:val="000000"/>
          <w:u w:color="000000"/>
        </w:rPr>
        <w:tab/>
        <w:t>(A)</w:t>
      </w:r>
      <w:r w:rsidRPr="001D53EF">
        <w:rPr>
          <w:color w:val="000000"/>
          <w:u w:color="000000"/>
        </w:rPr>
        <w:tab/>
        <w:t>A taxpayer who is otherwise eligible to claim a job tax credit pursuant to Section 12</w:t>
      </w:r>
      <w:r w:rsidRPr="001D53EF">
        <w:rPr>
          <w:color w:val="000000"/>
          <w:u w:color="000000"/>
        </w:rPr>
        <w:noBreakHyphen/>
        <w:t>6</w:t>
      </w:r>
      <w:r w:rsidRPr="001D53EF">
        <w:rPr>
          <w:color w:val="000000"/>
          <w:u w:color="000000"/>
        </w:rPr>
        <w:noBreakHyphen/>
        <w:t xml:space="preserve">3360(A), is allowed a </w:t>
      </w:r>
      <w:r w:rsidRPr="001D53EF">
        <w:rPr>
          <w:color w:val="000000"/>
          <w:u w:color="000000"/>
        </w:rPr>
        <w:lastRenderedPageBreak/>
        <w:t>career pathways tax credit if the taxpayer creates a registered apprenticeship as defined in the National Apprenticeship Act.</w:t>
      </w:r>
    </w:p>
    <w:p w:rsidR="001D53EF" w:rsidRPr="001D53EF" w:rsidRDefault="001D53EF" w:rsidP="001D53EF">
      <w:pPr>
        <w:rPr>
          <w:color w:val="000000"/>
          <w:u w:color="000000"/>
        </w:rPr>
      </w:pPr>
      <w:r w:rsidRPr="001D53EF">
        <w:rPr>
          <w:color w:val="000000"/>
          <w:u w:color="000000"/>
        </w:rPr>
        <w:tab/>
        <w:t>(B)(1)</w:t>
      </w:r>
      <w:r w:rsidRPr="001D53EF">
        <w:rPr>
          <w:color w:val="000000"/>
          <w:u w:color="000000"/>
        </w:rPr>
        <w:tab/>
        <w:t>A career pathways tax credit is allowed for up to five years for a registered apprentice employed by the taxpayer.  The apprentice must be employed for at least seven months to be eligible for the credit in year one. Subsequent credits can be applied as long as the employee remains in the apprenticeship program under an apprenticeship agreement. The amount of the initial tax credit is as follows:</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(a)</w:t>
      </w:r>
      <w:r w:rsidRPr="001D53EF">
        <w:rPr>
          <w:color w:val="000000"/>
          <w:u w:color="000000"/>
        </w:rPr>
        <w:tab/>
        <w:t>four thousand dollars for each new full time apprenticeship created in ‘Tier IV’ counties, as provided in Section 12</w:t>
      </w:r>
      <w:r w:rsidRPr="001D53EF">
        <w:rPr>
          <w:color w:val="000000"/>
          <w:u w:color="000000"/>
        </w:rPr>
        <w:noBreakHyphen/>
        <w:t>6</w:t>
      </w:r>
      <w:r w:rsidRPr="001D53EF">
        <w:rPr>
          <w:color w:val="000000"/>
          <w:u w:color="000000"/>
        </w:rPr>
        <w:noBreakHyphen/>
        <w:t>3360(B)(1);</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(b)</w:t>
      </w:r>
      <w:r w:rsidRPr="001D53EF">
        <w:rPr>
          <w:color w:val="000000"/>
          <w:u w:color="000000"/>
        </w:rPr>
        <w:tab/>
        <w:t>two thousand one hundred twenty</w:t>
      </w:r>
      <w:r w:rsidRPr="001D53EF">
        <w:rPr>
          <w:color w:val="000000"/>
          <w:u w:color="000000"/>
        </w:rPr>
        <w:noBreakHyphen/>
        <w:t>five dollars for each new full time apprenticeship created in ‘Tier III’ counties, as provided in Section 12</w:t>
      </w:r>
      <w:r w:rsidRPr="001D53EF">
        <w:rPr>
          <w:color w:val="000000"/>
          <w:u w:color="000000"/>
        </w:rPr>
        <w:noBreakHyphen/>
        <w:t>6</w:t>
      </w:r>
      <w:r w:rsidRPr="001D53EF">
        <w:rPr>
          <w:color w:val="000000"/>
          <w:u w:color="000000"/>
        </w:rPr>
        <w:noBreakHyphen/>
        <w:t>3360(B)(2);</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(c)</w:t>
      </w:r>
      <w:r w:rsidRPr="001D53EF">
        <w:rPr>
          <w:color w:val="000000"/>
          <w:u w:color="000000"/>
        </w:rPr>
        <w:tab/>
        <w:t>one thousand three hundred seventy five dollars for each new full time apprenticeship created in ‘Tier II’ counties, as provided in Section 12</w:t>
      </w:r>
      <w:r w:rsidRPr="001D53EF">
        <w:rPr>
          <w:color w:val="000000"/>
          <w:u w:color="000000"/>
        </w:rPr>
        <w:noBreakHyphen/>
        <w:t>6</w:t>
      </w:r>
      <w:r w:rsidRPr="001D53EF">
        <w:rPr>
          <w:color w:val="000000"/>
          <w:u w:color="000000"/>
        </w:rPr>
        <w:noBreakHyphen/>
        <w:t>3360(B)(3);</w:t>
      </w:r>
    </w:p>
    <w:p w:rsidR="001D53EF" w:rsidRPr="001D53EF" w:rsidRDefault="001D53EF" w:rsidP="001D53EF">
      <w:pPr>
        <w:rPr>
          <w:color w:val="000000"/>
          <w:u w:color="000000"/>
        </w:rPr>
      </w:pPr>
      <w:r w:rsidRPr="001D53EF">
        <w:rPr>
          <w:color w:val="000000"/>
          <w:u w:color="000000"/>
        </w:rPr>
        <w:tab/>
      </w:r>
      <w:r w:rsidRPr="001D53EF">
        <w:rPr>
          <w:color w:val="000000"/>
          <w:u w:color="000000"/>
        </w:rPr>
        <w:tab/>
      </w:r>
      <w:r w:rsidRPr="001D53EF">
        <w:rPr>
          <w:color w:val="000000"/>
          <w:u w:color="000000"/>
        </w:rPr>
        <w:tab/>
        <w:t>(d)</w:t>
      </w:r>
      <w:r w:rsidRPr="001D53EF">
        <w:rPr>
          <w:color w:val="000000"/>
          <w:u w:color="000000"/>
        </w:rPr>
        <w:tab/>
        <w:t>seven hundred fifty dollars for each new full time apprenticeship created in ‘Tier I’ counties, as provided in Section 12</w:t>
      </w:r>
      <w:r w:rsidRPr="001D53EF">
        <w:rPr>
          <w:color w:val="000000"/>
          <w:u w:color="000000"/>
        </w:rPr>
        <w:noBreakHyphen/>
        <w:t>6</w:t>
      </w:r>
      <w:r w:rsidRPr="001D53EF">
        <w:rPr>
          <w:color w:val="000000"/>
          <w:u w:color="000000"/>
        </w:rPr>
        <w:noBreakHyphen/>
        <w:t>3360(B)(4).</w:t>
      </w:r>
    </w:p>
    <w:p w:rsidR="001D53EF" w:rsidRPr="001D53EF" w:rsidRDefault="001D53EF" w:rsidP="001D53EF">
      <w:pPr>
        <w:rPr>
          <w:color w:val="000000"/>
          <w:u w:color="000000"/>
        </w:rPr>
      </w:pPr>
      <w:r w:rsidRPr="001D53EF">
        <w:rPr>
          <w:color w:val="000000"/>
          <w:u w:color="000000"/>
        </w:rPr>
        <w:tab/>
      </w:r>
      <w:r w:rsidRPr="001D53EF">
        <w:rPr>
          <w:color w:val="000000"/>
          <w:u w:color="000000"/>
        </w:rPr>
        <w:tab/>
        <w:t>(2)</w:t>
      </w:r>
      <w:r w:rsidRPr="001D53EF">
        <w:rPr>
          <w:color w:val="000000"/>
          <w:u w:color="000000"/>
        </w:rPr>
        <w:tab/>
        <w:t>An apprenticeship created pursuant to this section is not a new job for purposes of Section 12</w:t>
      </w:r>
      <w:r w:rsidRPr="001D53EF">
        <w:rPr>
          <w:color w:val="000000"/>
          <w:u w:color="000000"/>
        </w:rPr>
        <w:noBreakHyphen/>
        <w:t>6</w:t>
      </w:r>
      <w:r w:rsidRPr="001D53EF">
        <w:rPr>
          <w:color w:val="000000"/>
          <w:u w:color="000000"/>
        </w:rPr>
        <w:noBreakHyphen/>
        <w:t>3360.</w:t>
      </w:r>
    </w:p>
    <w:p w:rsidR="001D53EF" w:rsidRPr="001D53EF" w:rsidRDefault="001D53EF" w:rsidP="001D53EF">
      <w:pPr>
        <w:rPr>
          <w:color w:val="000000"/>
          <w:u w:color="000000"/>
        </w:rPr>
      </w:pPr>
      <w:r w:rsidRPr="001D53EF">
        <w:rPr>
          <w:color w:val="000000"/>
          <w:u w:color="000000"/>
        </w:rPr>
        <w:tab/>
        <w:t>(C)</w:t>
      </w:r>
      <w:r w:rsidRPr="001D53EF">
        <w:rPr>
          <w:color w:val="000000"/>
          <w:u w:color="000000"/>
        </w:rPr>
        <w:tab/>
        <w:t>A credit claimed pursuant to this section but not used in a taxable year may be carried forward in the same manner as provided in Section 12</w:t>
      </w:r>
      <w:r w:rsidRPr="001D53EF">
        <w:rPr>
          <w:color w:val="000000"/>
          <w:u w:color="000000"/>
        </w:rPr>
        <w:noBreakHyphen/>
        <w:t>6</w:t>
      </w:r>
      <w:r w:rsidRPr="001D53EF">
        <w:rPr>
          <w:color w:val="000000"/>
          <w:u w:color="000000"/>
        </w:rPr>
        <w:noBreakHyphen/>
        <w:t xml:space="preserve">3360(H). </w:t>
      </w: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pPr>
        <w:ind w:firstLine="0"/>
        <w:jc w:val="left"/>
        <w:rPr>
          <w:color w:val="000000"/>
          <w:u w:color="000000"/>
        </w:rPr>
      </w:pPr>
    </w:p>
    <w:p w:rsidR="000A48D9" w:rsidRDefault="000A48D9" w:rsidP="001D53EF">
      <w:pPr>
        <w:rPr>
          <w:color w:val="000000"/>
          <w:u w:color="000000"/>
        </w:rPr>
      </w:pPr>
    </w:p>
    <w:p w:rsidR="000A48D9" w:rsidRPr="000A48D9" w:rsidRDefault="000A48D9" w:rsidP="000A48D9">
      <w:pPr>
        <w:jc w:val="right"/>
        <w:rPr>
          <w:b/>
        </w:rPr>
      </w:pPr>
      <w:r w:rsidRPr="000A48D9">
        <w:rPr>
          <w:b/>
        </w:rPr>
        <w:t>Printed Page 758 . . . . . Wednesday, January 27, 2016</w:t>
      </w:r>
    </w:p>
    <w:p w:rsidR="000A48D9" w:rsidRDefault="000A48D9">
      <w:pPr>
        <w:ind w:firstLine="0"/>
        <w:jc w:val="left"/>
        <w:rPr>
          <w:color w:val="000000"/>
          <w:u w:color="000000"/>
        </w:rPr>
      </w:pPr>
    </w:p>
    <w:p w:rsidR="001D53EF" w:rsidRPr="001D53EF" w:rsidRDefault="001D53EF" w:rsidP="001D53EF">
      <w:pPr>
        <w:rPr>
          <w:color w:val="000000"/>
          <w:u w:color="000000"/>
        </w:rPr>
      </w:pPr>
      <w:r w:rsidRPr="001D53EF">
        <w:rPr>
          <w:color w:val="000000"/>
          <w:u w:color="000000"/>
        </w:rPr>
        <w:tab/>
        <w:t>(D)</w:t>
      </w:r>
      <w:r w:rsidRPr="001D53EF">
        <w:rPr>
          <w:color w:val="000000"/>
          <w:u w:color="000000"/>
        </w:rPr>
        <w:tab/>
        <w:t xml:space="preserve">For purposes of this section, an ‘apprenticeship program’ means a program designed to allow an individual the opportunity to work under supervision to learn a trade or skill and approved by the South Carolina State Board for Technical and Comprehensive Education’s Apprenticeship Carolina as the apprenticeship registering entity for the state of South Carolina. </w:t>
      </w:r>
    </w:p>
    <w:p w:rsidR="001D53EF" w:rsidRPr="001D53EF" w:rsidRDefault="001D53EF" w:rsidP="001D53EF">
      <w:pPr>
        <w:rPr>
          <w:color w:val="000000"/>
          <w:u w:color="000000"/>
        </w:rPr>
      </w:pPr>
      <w:r w:rsidRPr="001D53EF">
        <w:rPr>
          <w:color w:val="000000"/>
          <w:u w:color="000000"/>
        </w:rPr>
        <w:tab/>
        <w:t xml:space="preserve">(E)  Tax credits may be prorated for apprentices that are employed part time.   </w:t>
      </w:r>
    </w:p>
    <w:p w:rsidR="001D53EF" w:rsidRPr="001D53EF" w:rsidRDefault="001D53EF" w:rsidP="001D53EF">
      <w:pPr>
        <w:rPr>
          <w:color w:val="000000"/>
          <w:u w:color="000000"/>
        </w:rPr>
      </w:pPr>
      <w:r w:rsidRPr="001D53EF">
        <w:rPr>
          <w:color w:val="000000"/>
          <w:u w:color="000000"/>
        </w:rPr>
        <w:tab/>
        <w:t>(F)</w:t>
      </w:r>
      <w:r w:rsidRPr="001D53EF">
        <w:rPr>
          <w:color w:val="000000"/>
          <w:u w:color="000000"/>
        </w:rPr>
        <w:tab/>
        <w:t xml:space="preserve">The Department of Revenue may adopt rules and promulgate regulations necessary to implement this section.” </w:t>
      </w:r>
    </w:p>
    <w:p w:rsidR="001D53EF" w:rsidRPr="001D53EF" w:rsidRDefault="001D53EF" w:rsidP="001D53EF">
      <w:pPr>
        <w:rPr>
          <w:color w:val="000000"/>
          <w:u w:color="000000"/>
        </w:rPr>
      </w:pPr>
      <w:r w:rsidRPr="001D53EF">
        <w:rPr>
          <w:color w:val="000000"/>
          <w:u w:color="000000"/>
        </w:rPr>
        <w:lastRenderedPageBreak/>
        <w:t>B.</w:t>
      </w:r>
      <w:r w:rsidRPr="001D53EF">
        <w:rPr>
          <w:color w:val="000000"/>
          <w:u w:color="000000"/>
        </w:rPr>
        <w:tab/>
        <w:t xml:space="preserve">This section takes effect in tax years beginning after 2015 and applies to apprenticeships created thereafter.  </w:t>
      </w:r>
    </w:p>
    <w:p w:rsidR="001D53EF" w:rsidRPr="001D53EF" w:rsidRDefault="001D53EF" w:rsidP="001D53EF">
      <w:pPr>
        <w:rPr>
          <w:color w:val="000000"/>
          <w:u w:color="000000"/>
        </w:rPr>
      </w:pPr>
      <w:r w:rsidRPr="001D53EF">
        <w:rPr>
          <w:color w:val="000000"/>
          <w:u w:color="000000"/>
        </w:rPr>
        <w:t>SECTION</w:t>
      </w:r>
      <w:r w:rsidRPr="001D53EF">
        <w:rPr>
          <w:color w:val="000000"/>
          <w:u w:color="000000"/>
        </w:rPr>
        <w:tab/>
        <w:t>6.</w:t>
      </w:r>
      <w:r w:rsidRPr="001D53EF">
        <w:rPr>
          <w:color w:val="000000"/>
          <w:u w:color="000000"/>
        </w:rPr>
        <w:tab/>
        <w:t>This act takes effect upon approval by the Governor.</w:t>
      </w:r>
      <w:r w:rsidR="00AF5059">
        <w:rPr>
          <w:color w:val="000000"/>
          <w:u w:color="000000"/>
        </w:rPr>
        <w:t xml:space="preserve"> </w:t>
      </w:r>
      <w:r w:rsidRPr="001D53EF">
        <w:rPr>
          <w:color w:val="000000"/>
          <w:u w:color="000000"/>
        </w:rPr>
        <w:t>/</w:t>
      </w:r>
    </w:p>
    <w:p w:rsidR="001D53EF" w:rsidRPr="009B3765" w:rsidRDefault="001D53EF" w:rsidP="001D53EF">
      <w:r w:rsidRPr="009B3765">
        <w:t>Renumber sections to conform.</w:t>
      </w:r>
    </w:p>
    <w:p w:rsidR="001D53EF" w:rsidRDefault="001D53EF" w:rsidP="001D53EF">
      <w:r w:rsidRPr="009B3765">
        <w:t>Amend title to conform.</w:t>
      </w:r>
    </w:p>
    <w:p w:rsidR="001D53EF" w:rsidRDefault="001D53EF" w:rsidP="001D53EF"/>
    <w:p w:rsidR="001D53EF" w:rsidRDefault="001D53EF" w:rsidP="001D53EF">
      <w:r>
        <w:t>Rep. WHITE moved to table the amendment, which was agreed to.</w:t>
      </w:r>
    </w:p>
    <w:p w:rsidR="00AF5059" w:rsidRDefault="00AF5059" w:rsidP="001D53EF"/>
    <w:p w:rsidR="001D53EF" w:rsidRDefault="001D53EF" w:rsidP="001D53EF">
      <w:r>
        <w:t>Rep. HILL spoke against the Bill.</w:t>
      </w:r>
    </w:p>
    <w:p w:rsidR="001D53EF" w:rsidRDefault="001D53EF" w:rsidP="001D53EF"/>
    <w:p w:rsidR="001D53EF" w:rsidRDefault="001D53EF" w:rsidP="001D53EF">
      <w:r>
        <w:t>The question then recurred to the passage of the Bill.</w:t>
      </w:r>
    </w:p>
    <w:p w:rsidR="00AF5059" w:rsidRDefault="00AF5059" w:rsidP="001D53EF"/>
    <w:p w:rsidR="001D53EF" w:rsidRDefault="001D53EF" w:rsidP="001D53EF">
      <w:r>
        <w:t xml:space="preserve">The yeas and nays were taken resulting as follows: </w:t>
      </w:r>
    </w:p>
    <w:p w:rsidR="001D53EF" w:rsidRDefault="001D53EF" w:rsidP="001D53EF">
      <w:pPr>
        <w:jc w:val="center"/>
      </w:pPr>
      <w:r>
        <w:t xml:space="preserve"> </w:t>
      </w:r>
      <w:bookmarkStart w:id="33" w:name="vote_start126"/>
      <w:bookmarkEnd w:id="33"/>
      <w:r>
        <w:t>Yeas 106; Nays 5</w:t>
      </w:r>
    </w:p>
    <w:p w:rsidR="001D53EF" w:rsidRDefault="001D53EF" w:rsidP="001D53EF">
      <w:pPr>
        <w:jc w:val="center"/>
      </w:pPr>
    </w:p>
    <w:p w:rsidR="001D53EF" w:rsidRDefault="001D53EF" w:rsidP="001D53EF">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D53EF" w:rsidRPr="001D53EF" w:rsidTr="000A48D9">
        <w:tc>
          <w:tcPr>
            <w:tcW w:w="2179" w:type="dxa"/>
            <w:shd w:val="clear" w:color="auto" w:fill="auto"/>
          </w:tcPr>
          <w:p w:rsidR="001D53EF" w:rsidRPr="001D53EF" w:rsidRDefault="001D53EF" w:rsidP="001D53EF">
            <w:pPr>
              <w:keepNext/>
              <w:ind w:firstLine="0"/>
            </w:pPr>
            <w:r>
              <w:t>Alexander</w:t>
            </w:r>
          </w:p>
        </w:tc>
        <w:tc>
          <w:tcPr>
            <w:tcW w:w="2179" w:type="dxa"/>
            <w:shd w:val="clear" w:color="auto" w:fill="auto"/>
          </w:tcPr>
          <w:p w:rsidR="001D53EF" w:rsidRPr="001D53EF" w:rsidRDefault="001D53EF" w:rsidP="001D53EF">
            <w:pPr>
              <w:keepNext/>
              <w:ind w:firstLine="0"/>
            </w:pPr>
            <w:r>
              <w:t>Allison</w:t>
            </w:r>
          </w:p>
        </w:tc>
        <w:tc>
          <w:tcPr>
            <w:tcW w:w="2180" w:type="dxa"/>
            <w:shd w:val="clear" w:color="auto" w:fill="auto"/>
          </w:tcPr>
          <w:p w:rsidR="001D53EF" w:rsidRPr="001D53EF" w:rsidRDefault="001D53EF" w:rsidP="001D53EF">
            <w:pPr>
              <w:keepNext/>
              <w:ind w:firstLine="0"/>
            </w:pPr>
            <w:r>
              <w:t>Anderson</w:t>
            </w:r>
          </w:p>
        </w:tc>
      </w:tr>
      <w:tr w:rsidR="001D53EF" w:rsidRPr="001D53EF" w:rsidTr="000A48D9">
        <w:tc>
          <w:tcPr>
            <w:tcW w:w="2179" w:type="dxa"/>
            <w:shd w:val="clear" w:color="auto" w:fill="auto"/>
          </w:tcPr>
          <w:p w:rsidR="001D53EF" w:rsidRPr="001D53EF" w:rsidRDefault="001D53EF" w:rsidP="001D53EF">
            <w:pPr>
              <w:ind w:firstLine="0"/>
            </w:pPr>
            <w:r>
              <w:t>Anthony</w:t>
            </w:r>
          </w:p>
        </w:tc>
        <w:tc>
          <w:tcPr>
            <w:tcW w:w="2179" w:type="dxa"/>
            <w:shd w:val="clear" w:color="auto" w:fill="auto"/>
          </w:tcPr>
          <w:p w:rsidR="001D53EF" w:rsidRPr="001D53EF" w:rsidRDefault="001D53EF" w:rsidP="001D53EF">
            <w:pPr>
              <w:ind w:firstLine="0"/>
            </w:pPr>
            <w:r>
              <w:t>Bales</w:t>
            </w:r>
          </w:p>
        </w:tc>
        <w:tc>
          <w:tcPr>
            <w:tcW w:w="2180" w:type="dxa"/>
            <w:shd w:val="clear" w:color="auto" w:fill="auto"/>
          </w:tcPr>
          <w:p w:rsidR="001D53EF" w:rsidRPr="001D53EF" w:rsidRDefault="001D53EF" w:rsidP="001D53EF">
            <w:pPr>
              <w:ind w:firstLine="0"/>
            </w:pPr>
            <w:r>
              <w:t>Ballentine</w:t>
            </w:r>
          </w:p>
        </w:tc>
      </w:tr>
      <w:tr w:rsidR="001D53EF" w:rsidRPr="001D53EF" w:rsidTr="000A48D9">
        <w:tc>
          <w:tcPr>
            <w:tcW w:w="2179" w:type="dxa"/>
            <w:shd w:val="clear" w:color="auto" w:fill="auto"/>
          </w:tcPr>
          <w:p w:rsidR="001D53EF" w:rsidRPr="001D53EF" w:rsidRDefault="001D53EF" w:rsidP="001D53EF">
            <w:pPr>
              <w:ind w:firstLine="0"/>
            </w:pPr>
            <w:r>
              <w:t>Bamberg</w:t>
            </w:r>
          </w:p>
        </w:tc>
        <w:tc>
          <w:tcPr>
            <w:tcW w:w="2179" w:type="dxa"/>
            <w:shd w:val="clear" w:color="auto" w:fill="auto"/>
          </w:tcPr>
          <w:p w:rsidR="001D53EF" w:rsidRPr="001D53EF" w:rsidRDefault="001D53EF" w:rsidP="001D53EF">
            <w:pPr>
              <w:ind w:firstLine="0"/>
            </w:pPr>
            <w:r>
              <w:t>Bannister</w:t>
            </w:r>
          </w:p>
        </w:tc>
        <w:tc>
          <w:tcPr>
            <w:tcW w:w="2180" w:type="dxa"/>
            <w:shd w:val="clear" w:color="auto" w:fill="auto"/>
          </w:tcPr>
          <w:p w:rsidR="001D53EF" w:rsidRPr="001D53EF" w:rsidRDefault="001D53EF" w:rsidP="001D53EF">
            <w:pPr>
              <w:ind w:firstLine="0"/>
            </w:pPr>
            <w:r>
              <w:t>Bedingfield</w:t>
            </w:r>
          </w:p>
        </w:tc>
      </w:tr>
      <w:tr w:rsidR="001D53EF" w:rsidRPr="001D53EF" w:rsidTr="000A48D9">
        <w:tc>
          <w:tcPr>
            <w:tcW w:w="2179" w:type="dxa"/>
            <w:shd w:val="clear" w:color="auto" w:fill="auto"/>
          </w:tcPr>
          <w:p w:rsidR="001D53EF" w:rsidRPr="001D53EF" w:rsidRDefault="001D53EF" w:rsidP="001D53EF">
            <w:pPr>
              <w:ind w:firstLine="0"/>
            </w:pPr>
            <w:r>
              <w:t>Bernstein</w:t>
            </w:r>
          </w:p>
        </w:tc>
        <w:tc>
          <w:tcPr>
            <w:tcW w:w="2179" w:type="dxa"/>
            <w:shd w:val="clear" w:color="auto" w:fill="auto"/>
          </w:tcPr>
          <w:p w:rsidR="001D53EF" w:rsidRPr="001D53EF" w:rsidRDefault="001D53EF" w:rsidP="001D53EF">
            <w:pPr>
              <w:ind w:firstLine="0"/>
            </w:pPr>
            <w:r>
              <w:t>Bingham</w:t>
            </w:r>
          </w:p>
        </w:tc>
        <w:tc>
          <w:tcPr>
            <w:tcW w:w="2180" w:type="dxa"/>
            <w:shd w:val="clear" w:color="auto" w:fill="auto"/>
          </w:tcPr>
          <w:p w:rsidR="001D53EF" w:rsidRPr="001D53EF" w:rsidRDefault="001D53EF" w:rsidP="001D53EF">
            <w:pPr>
              <w:ind w:firstLine="0"/>
            </w:pPr>
            <w:r>
              <w:t>Bowers</w:t>
            </w:r>
          </w:p>
        </w:tc>
      </w:tr>
      <w:tr w:rsidR="001D53EF" w:rsidRPr="001D53EF" w:rsidTr="000A48D9">
        <w:tc>
          <w:tcPr>
            <w:tcW w:w="2179" w:type="dxa"/>
            <w:shd w:val="clear" w:color="auto" w:fill="auto"/>
          </w:tcPr>
          <w:p w:rsidR="001D53EF" w:rsidRPr="001D53EF" w:rsidRDefault="001D53EF" w:rsidP="001D53EF">
            <w:pPr>
              <w:ind w:firstLine="0"/>
            </w:pPr>
            <w:r>
              <w:t>Bradley</w:t>
            </w:r>
          </w:p>
        </w:tc>
        <w:tc>
          <w:tcPr>
            <w:tcW w:w="2179" w:type="dxa"/>
            <w:shd w:val="clear" w:color="auto" w:fill="auto"/>
          </w:tcPr>
          <w:p w:rsidR="001D53EF" w:rsidRPr="001D53EF" w:rsidRDefault="001D53EF" w:rsidP="001D53EF">
            <w:pPr>
              <w:ind w:firstLine="0"/>
            </w:pPr>
            <w:r>
              <w:t>Brannon</w:t>
            </w:r>
          </w:p>
        </w:tc>
        <w:tc>
          <w:tcPr>
            <w:tcW w:w="2180" w:type="dxa"/>
            <w:shd w:val="clear" w:color="auto" w:fill="auto"/>
          </w:tcPr>
          <w:p w:rsidR="001D53EF" w:rsidRPr="001D53EF" w:rsidRDefault="001D53EF" w:rsidP="001D53EF">
            <w:pPr>
              <w:ind w:firstLine="0"/>
            </w:pPr>
            <w:r>
              <w:t>G. A. Brown</w:t>
            </w:r>
          </w:p>
        </w:tc>
      </w:tr>
      <w:tr w:rsidR="001D53EF" w:rsidRPr="001D53EF" w:rsidTr="000A48D9">
        <w:tc>
          <w:tcPr>
            <w:tcW w:w="2179" w:type="dxa"/>
            <w:shd w:val="clear" w:color="auto" w:fill="auto"/>
          </w:tcPr>
          <w:p w:rsidR="001D53EF" w:rsidRPr="001D53EF" w:rsidRDefault="001D53EF" w:rsidP="001D53EF">
            <w:pPr>
              <w:ind w:firstLine="0"/>
            </w:pPr>
            <w:r>
              <w:t>R. L. Brown</w:t>
            </w:r>
          </w:p>
        </w:tc>
        <w:tc>
          <w:tcPr>
            <w:tcW w:w="2179" w:type="dxa"/>
            <w:shd w:val="clear" w:color="auto" w:fill="auto"/>
          </w:tcPr>
          <w:p w:rsidR="001D53EF" w:rsidRPr="001D53EF" w:rsidRDefault="001D53EF" w:rsidP="001D53EF">
            <w:pPr>
              <w:ind w:firstLine="0"/>
            </w:pPr>
            <w:r>
              <w:t>Burns</w:t>
            </w:r>
          </w:p>
        </w:tc>
        <w:tc>
          <w:tcPr>
            <w:tcW w:w="2180" w:type="dxa"/>
            <w:shd w:val="clear" w:color="auto" w:fill="auto"/>
          </w:tcPr>
          <w:p w:rsidR="001D53EF" w:rsidRPr="001D53EF" w:rsidRDefault="001D53EF" w:rsidP="001D53EF">
            <w:pPr>
              <w:ind w:firstLine="0"/>
            </w:pPr>
            <w:r>
              <w:t>Clary</w:t>
            </w:r>
          </w:p>
        </w:tc>
      </w:tr>
      <w:tr w:rsidR="001D53EF" w:rsidRPr="001D53EF" w:rsidTr="000A48D9">
        <w:tc>
          <w:tcPr>
            <w:tcW w:w="2179" w:type="dxa"/>
            <w:shd w:val="clear" w:color="auto" w:fill="auto"/>
          </w:tcPr>
          <w:p w:rsidR="001D53EF" w:rsidRPr="001D53EF" w:rsidRDefault="001D53EF" w:rsidP="001D53EF">
            <w:pPr>
              <w:ind w:firstLine="0"/>
            </w:pPr>
            <w:r>
              <w:t>Clyburn</w:t>
            </w:r>
          </w:p>
        </w:tc>
        <w:tc>
          <w:tcPr>
            <w:tcW w:w="2179" w:type="dxa"/>
            <w:shd w:val="clear" w:color="auto" w:fill="auto"/>
          </w:tcPr>
          <w:p w:rsidR="001D53EF" w:rsidRPr="001D53EF" w:rsidRDefault="001D53EF" w:rsidP="001D53EF">
            <w:pPr>
              <w:ind w:firstLine="0"/>
            </w:pPr>
            <w:r>
              <w:t>Cobb-Hunter</w:t>
            </w:r>
          </w:p>
        </w:tc>
        <w:tc>
          <w:tcPr>
            <w:tcW w:w="2180" w:type="dxa"/>
            <w:shd w:val="clear" w:color="auto" w:fill="auto"/>
          </w:tcPr>
          <w:p w:rsidR="001D53EF" w:rsidRPr="001D53EF" w:rsidRDefault="001D53EF" w:rsidP="001D53EF">
            <w:pPr>
              <w:ind w:firstLine="0"/>
            </w:pPr>
            <w:r>
              <w:t>Cole</w:t>
            </w:r>
          </w:p>
        </w:tc>
      </w:tr>
      <w:tr w:rsidR="001D53EF" w:rsidRPr="001D53EF" w:rsidTr="000A48D9">
        <w:tc>
          <w:tcPr>
            <w:tcW w:w="2179" w:type="dxa"/>
            <w:shd w:val="clear" w:color="auto" w:fill="auto"/>
          </w:tcPr>
          <w:p w:rsidR="001D53EF" w:rsidRPr="001D53EF" w:rsidRDefault="001D53EF" w:rsidP="001D53EF">
            <w:pPr>
              <w:ind w:firstLine="0"/>
            </w:pPr>
            <w:r>
              <w:t>Collins</w:t>
            </w:r>
          </w:p>
        </w:tc>
        <w:tc>
          <w:tcPr>
            <w:tcW w:w="2179" w:type="dxa"/>
            <w:shd w:val="clear" w:color="auto" w:fill="auto"/>
          </w:tcPr>
          <w:p w:rsidR="001D53EF" w:rsidRPr="001D53EF" w:rsidRDefault="001D53EF" w:rsidP="001D53EF">
            <w:pPr>
              <w:ind w:firstLine="0"/>
            </w:pPr>
            <w:r>
              <w:t>H. A. Crawford</w:t>
            </w:r>
          </w:p>
        </w:tc>
        <w:tc>
          <w:tcPr>
            <w:tcW w:w="2180" w:type="dxa"/>
            <w:shd w:val="clear" w:color="auto" w:fill="auto"/>
          </w:tcPr>
          <w:p w:rsidR="001D53EF" w:rsidRPr="001D53EF" w:rsidRDefault="001D53EF" w:rsidP="001D53EF">
            <w:pPr>
              <w:ind w:firstLine="0"/>
            </w:pPr>
            <w:r>
              <w:t>Crosby</w:t>
            </w:r>
          </w:p>
        </w:tc>
      </w:tr>
      <w:tr w:rsidR="001D53EF" w:rsidRPr="001D53EF" w:rsidTr="000A48D9">
        <w:tc>
          <w:tcPr>
            <w:tcW w:w="2179" w:type="dxa"/>
            <w:shd w:val="clear" w:color="auto" w:fill="auto"/>
          </w:tcPr>
          <w:p w:rsidR="001D53EF" w:rsidRPr="001D53EF" w:rsidRDefault="001D53EF" w:rsidP="001D53EF">
            <w:pPr>
              <w:ind w:firstLine="0"/>
            </w:pPr>
            <w:r>
              <w:t>Daning</w:t>
            </w:r>
          </w:p>
        </w:tc>
        <w:tc>
          <w:tcPr>
            <w:tcW w:w="2179" w:type="dxa"/>
            <w:shd w:val="clear" w:color="auto" w:fill="auto"/>
          </w:tcPr>
          <w:p w:rsidR="001D53EF" w:rsidRPr="001D53EF" w:rsidRDefault="001D53EF" w:rsidP="001D53EF">
            <w:pPr>
              <w:ind w:firstLine="0"/>
            </w:pPr>
            <w:r>
              <w:t>Delleney</w:t>
            </w:r>
          </w:p>
        </w:tc>
        <w:tc>
          <w:tcPr>
            <w:tcW w:w="2180" w:type="dxa"/>
            <w:shd w:val="clear" w:color="auto" w:fill="auto"/>
          </w:tcPr>
          <w:p w:rsidR="001D53EF" w:rsidRPr="001D53EF" w:rsidRDefault="001D53EF" w:rsidP="001D53EF">
            <w:pPr>
              <w:ind w:firstLine="0"/>
            </w:pPr>
            <w:r>
              <w:t>Dillard</w:t>
            </w:r>
          </w:p>
        </w:tc>
      </w:tr>
      <w:tr w:rsidR="001D53EF" w:rsidRPr="001D53EF" w:rsidTr="000A48D9">
        <w:tc>
          <w:tcPr>
            <w:tcW w:w="2179" w:type="dxa"/>
            <w:shd w:val="clear" w:color="auto" w:fill="auto"/>
          </w:tcPr>
          <w:p w:rsidR="001D53EF" w:rsidRPr="001D53EF" w:rsidRDefault="001D53EF" w:rsidP="001D53EF">
            <w:pPr>
              <w:ind w:firstLine="0"/>
            </w:pPr>
            <w:r>
              <w:t>Douglas</w:t>
            </w:r>
          </w:p>
        </w:tc>
        <w:tc>
          <w:tcPr>
            <w:tcW w:w="2179" w:type="dxa"/>
            <w:shd w:val="clear" w:color="auto" w:fill="auto"/>
          </w:tcPr>
          <w:p w:rsidR="001D53EF" w:rsidRPr="001D53EF" w:rsidRDefault="001D53EF" w:rsidP="001D53EF">
            <w:pPr>
              <w:ind w:firstLine="0"/>
            </w:pPr>
            <w:r>
              <w:t>Duckworth</w:t>
            </w:r>
          </w:p>
        </w:tc>
        <w:tc>
          <w:tcPr>
            <w:tcW w:w="2180" w:type="dxa"/>
            <w:shd w:val="clear" w:color="auto" w:fill="auto"/>
          </w:tcPr>
          <w:p w:rsidR="001D53EF" w:rsidRPr="001D53EF" w:rsidRDefault="001D53EF" w:rsidP="001D53EF">
            <w:pPr>
              <w:ind w:firstLine="0"/>
            </w:pPr>
            <w:r>
              <w:t>Erickson</w:t>
            </w:r>
          </w:p>
        </w:tc>
      </w:tr>
      <w:tr w:rsidR="001D53EF" w:rsidRPr="001D53EF" w:rsidTr="000A48D9">
        <w:tc>
          <w:tcPr>
            <w:tcW w:w="2179" w:type="dxa"/>
            <w:shd w:val="clear" w:color="auto" w:fill="auto"/>
          </w:tcPr>
          <w:p w:rsidR="001D53EF" w:rsidRPr="001D53EF" w:rsidRDefault="001D53EF" w:rsidP="001D53EF">
            <w:pPr>
              <w:ind w:firstLine="0"/>
            </w:pPr>
            <w:r>
              <w:t>Felder</w:t>
            </w:r>
          </w:p>
        </w:tc>
        <w:tc>
          <w:tcPr>
            <w:tcW w:w="2179" w:type="dxa"/>
            <w:shd w:val="clear" w:color="auto" w:fill="auto"/>
          </w:tcPr>
          <w:p w:rsidR="001D53EF" w:rsidRPr="001D53EF" w:rsidRDefault="001D53EF" w:rsidP="001D53EF">
            <w:pPr>
              <w:ind w:firstLine="0"/>
            </w:pPr>
            <w:r>
              <w:t>Fry</w:t>
            </w:r>
          </w:p>
        </w:tc>
        <w:tc>
          <w:tcPr>
            <w:tcW w:w="2180" w:type="dxa"/>
            <w:shd w:val="clear" w:color="auto" w:fill="auto"/>
          </w:tcPr>
          <w:p w:rsidR="001D53EF" w:rsidRPr="001D53EF" w:rsidRDefault="001D53EF" w:rsidP="001D53EF">
            <w:pPr>
              <w:ind w:firstLine="0"/>
            </w:pPr>
            <w:r>
              <w:t>Funderburk</w:t>
            </w:r>
          </w:p>
        </w:tc>
      </w:tr>
      <w:tr w:rsidR="001D53EF" w:rsidRPr="001D53EF" w:rsidTr="000A48D9">
        <w:tc>
          <w:tcPr>
            <w:tcW w:w="2179" w:type="dxa"/>
            <w:shd w:val="clear" w:color="auto" w:fill="auto"/>
          </w:tcPr>
          <w:p w:rsidR="001D53EF" w:rsidRPr="001D53EF" w:rsidRDefault="001D53EF" w:rsidP="001D53EF">
            <w:pPr>
              <w:ind w:firstLine="0"/>
            </w:pPr>
            <w:r>
              <w:t>Gagnon</w:t>
            </w:r>
          </w:p>
        </w:tc>
        <w:tc>
          <w:tcPr>
            <w:tcW w:w="2179" w:type="dxa"/>
            <w:shd w:val="clear" w:color="auto" w:fill="auto"/>
          </w:tcPr>
          <w:p w:rsidR="001D53EF" w:rsidRPr="001D53EF" w:rsidRDefault="001D53EF" w:rsidP="001D53EF">
            <w:pPr>
              <w:ind w:firstLine="0"/>
            </w:pPr>
            <w:r>
              <w:t>Gambrell</w:t>
            </w:r>
          </w:p>
        </w:tc>
        <w:tc>
          <w:tcPr>
            <w:tcW w:w="2180" w:type="dxa"/>
            <w:shd w:val="clear" w:color="auto" w:fill="auto"/>
          </w:tcPr>
          <w:p w:rsidR="001D53EF" w:rsidRPr="001D53EF" w:rsidRDefault="001D53EF" w:rsidP="001D53EF">
            <w:pPr>
              <w:ind w:firstLine="0"/>
            </w:pPr>
            <w:r>
              <w:t>George</w:t>
            </w:r>
          </w:p>
        </w:tc>
      </w:tr>
      <w:tr w:rsidR="001D53EF" w:rsidRPr="001D53EF" w:rsidTr="000A48D9">
        <w:tc>
          <w:tcPr>
            <w:tcW w:w="2179" w:type="dxa"/>
            <w:shd w:val="clear" w:color="auto" w:fill="auto"/>
          </w:tcPr>
          <w:p w:rsidR="001D53EF" w:rsidRPr="001D53EF" w:rsidRDefault="001D53EF" w:rsidP="001D53EF">
            <w:pPr>
              <w:ind w:firstLine="0"/>
            </w:pPr>
            <w:r>
              <w:t>Gilliard</w:t>
            </w:r>
          </w:p>
        </w:tc>
        <w:tc>
          <w:tcPr>
            <w:tcW w:w="2179" w:type="dxa"/>
            <w:shd w:val="clear" w:color="auto" w:fill="auto"/>
          </w:tcPr>
          <w:p w:rsidR="001D53EF" w:rsidRPr="001D53EF" w:rsidRDefault="001D53EF" w:rsidP="001D53EF">
            <w:pPr>
              <w:ind w:firstLine="0"/>
            </w:pPr>
            <w:r>
              <w:t>Goldfinch</w:t>
            </w:r>
          </w:p>
        </w:tc>
        <w:tc>
          <w:tcPr>
            <w:tcW w:w="2180" w:type="dxa"/>
            <w:shd w:val="clear" w:color="auto" w:fill="auto"/>
          </w:tcPr>
          <w:p w:rsidR="001D53EF" w:rsidRPr="001D53EF" w:rsidRDefault="001D53EF" w:rsidP="001D53EF">
            <w:pPr>
              <w:ind w:firstLine="0"/>
            </w:pPr>
            <w:r>
              <w:t>Govan</w:t>
            </w:r>
          </w:p>
        </w:tc>
      </w:tr>
      <w:tr w:rsidR="001D53EF" w:rsidRPr="001D53EF" w:rsidTr="000A48D9">
        <w:tc>
          <w:tcPr>
            <w:tcW w:w="2179" w:type="dxa"/>
            <w:shd w:val="clear" w:color="auto" w:fill="auto"/>
          </w:tcPr>
          <w:p w:rsidR="001D53EF" w:rsidRPr="001D53EF" w:rsidRDefault="001D53EF" w:rsidP="001D53EF">
            <w:pPr>
              <w:ind w:firstLine="0"/>
            </w:pPr>
            <w:r>
              <w:t>Hardee</w:t>
            </w:r>
          </w:p>
        </w:tc>
        <w:tc>
          <w:tcPr>
            <w:tcW w:w="2179" w:type="dxa"/>
            <w:shd w:val="clear" w:color="auto" w:fill="auto"/>
          </w:tcPr>
          <w:p w:rsidR="001D53EF" w:rsidRPr="001D53EF" w:rsidRDefault="001D53EF" w:rsidP="001D53EF">
            <w:pPr>
              <w:ind w:firstLine="0"/>
            </w:pPr>
            <w:r>
              <w:t>Hart</w:t>
            </w:r>
          </w:p>
        </w:tc>
        <w:tc>
          <w:tcPr>
            <w:tcW w:w="2180" w:type="dxa"/>
            <w:shd w:val="clear" w:color="auto" w:fill="auto"/>
          </w:tcPr>
          <w:p w:rsidR="001D53EF" w:rsidRPr="001D53EF" w:rsidRDefault="001D53EF" w:rsidP="001D53EF">
            <w:pPr>
              <w:ind w:firstLine="0"/>
            </w:pPr>
            <w:r>
              <w:t>Hayes</w:t>
            </w:r>
          </w:p>
        </w:tc>
      </w:tr>
      <w:tr w:rsidR="001D53EF" w:rsidRPr="001D53EF" w:rsidTr="000A48D9">
        <w:tc>
          <w:tcPr>
            <w:tcW w:w="2179" w:type="dxa"/>
            <w:shd w:val="clear" w:color="auto" w:fill="auto"/>
          </w:tcPr>
          <w:p w:rsidR="001D53EF" w:rsidRPr="001D53EF" w:rsidRDefault="001D53EF" w:rsidP="001D53EF">
            <w:pPr>
              <w:ind w:firstLine="0"/>
            </w:pPr>
            <w:r>
              <w:t>Henderson</w:t>
            </w:r>
          </w:p>
        </w:tc>
        <w:tc>
          <w:tcPr>
            <w:tcW w:w="2179" w:type="dxa"/>
            <w:shd w:val="clear" w:color="auto" w:fill="auto"/>
          </w:tcPr>
          <w:p w:rsidR="001D53EF" w:rsidRPr="001D53EF" w:rsidRDefault="001D53EF" w:rsidP="001D53EF">
            <w:pPr>
              <w:ind w:firstLine="0"/>
            </w:pPr>
            <w:r>
              <w:t>Henegan</w:t>
            </w:r>
          </w:p>
        </w:tc>
        <w:tc>
          <w:tcPr>
            <w:tcW w:w="2180" w:type="dxa"/>
            <w:shd w:val="clear" w:color="auto" w:fill="auto"/>
          </w:tcPr>
          <w:p w:rsidR="001D53EF" w:rsidRPr="001D53EF" w:rsidRDefault="001D53EF" w:rsidP="001D53EF">
            <w:pPr>
              <w:ind w:firstLine="0"/>
            </w:pPr>
            <w:r>
              <w:t>Herbkersman</w:t>
            </w:r>
          </w:p>
        </w:tc>
      </w:tr>
    </w:tbl>
    <w:p w:rsidR="000A48D9" w:rsidRDefault="000A48D9"/>
    <w:p w:rsidR="000A48D9" w:rsidRDefault="000A48D9"/>
    <w:p w:rsidR="000A48D9" w:rsidRPr="000A48D9" w:rsidRDefault="000A48D9" w:rsidP="000A48D9">
      <w:pPr>
        <w:jc w:val="right"/>
        <w:rPr>
          <w:b/>
        </w:rPr>
      </w:pPr>
      <w:r w:rsidRPr="000A48D9">
        <w:rPr>
          <w:b/>
        </w:rPr>
        <w:t>Printed Page 759 . . . . . Wednesday, January 27, 2016</w:t>
      </w:r>
    </w:p>
    <w:p w:rsidR="000A48D9" w:rsidRDefault="000A48D9">
      <w:pPr>
        <w:ind w:firstLine="0"/>
        <w:jc w:val="left"/>
      </w:pPr>
    </w:p>
    <w:p w:rsidR="000A48D9" w:rsidRDefault="000A48D9"/>
    <w:tbl>
      <w:tblPr>
        <w:tblW w:w="6538" w:type="dxa"/>
        <w:tblLayout w:type="fixed"/>
        <w:tblLook w:val="0000" w:firstRow="0" w:lastRow="0" w:firstColumn="0" w:lastColumn="0" w:noHBand="0" w:noVBand="0"/>
      </w:tblPr>
      <w:tblGrid>
        <w:gridCol w:w="2179"/>
        <w:gridCol w:w="2179"/>
        <w:gridCol w:w="2180"/>
      </w:tblGrid>
      <w:tr w:rsidR="001D53EF" w:rsidRPr="001D53EF" w:rsidTr="000A48D9">
        <w:tc>
          <w:tcPr>
            <w:tcW w:w="2179" w:type="dxa"/>
            <w:shd w:val="clear" w:color="auto" w:fill="auto"/>
          </w:tcPr>
          <w:p w:rsidR="001D53EF" w:rsidRPr="001D53EF" w:rsidRDefault="001D53EF" w:rsidP="001D53EF">
            <w:pPr>
              <w:ind w:firstLine="0"/>
            </w:pPr>
            <w:r>
              <w:t>Hicks</w:t>
            </w:r>
          </w:p>
        </w:tc>
        <w:tc>
          <w:tcPr>
            <w:tcW w:w="2179" w:type="dxa"/>
            <w:shd w:val="clear" w:color="auto" w:fill="auto"/>
          </w:tcPr>
          <w:p w:rsidR="001D53EF" w:rsidRPr="001D53EF" w:rsidRDefault="001D53EF" w:rsidP="001D53EF">
            <w:pPr>
              <w:ind w:firstLine="0"/>
            </w:pPr>
            <w:r>
              <w:t>Hiott</w:t>
            </w:r>
          </w:p>
        </w:tc>
        <w:tc>
          <w:tcPr>
            <w:tcW w:w="2180" w:type="dxa"/>
            <w:shd w:val="clear" w:color="auto" w:fill="auto"/>
          </w:tcPr>
          <w:p w:rsidR="001D53EF" w:rsidRPr="001D53EF" w:rsidRDefault="001D53EF" w:rsidP="001D53EF">
            <w:pPr>
              <w:ind w:firstLine="0"/>
            </w:pPr>
            <w:r>
              <w:t>Hixon</w:t>
            </w:r>
          </w:p>
        </w:tc>
      </w:tr>
      <w:tr w:rsidR="001D53EF" w:rsidRPr="001D53EF" w:rsidTr="000A48D9">
        <w:tc>
          <w:tcPr>
            <w:tcW w:w="2179" w:type="dxa"/>
            <w:shd w:val="clear" w:color="auto" w:fill="auto"/>
          </w:tcPr>
          <w:p w:rsidR="001D53EF" w:rsidRPr="001D53EF" w:rsidRDefault="001D53EF" w:rsidP="001D53EF">
            <w:pPr>
              <w:ind w:firstLine="0"/>
            </w:pPr>
            <w:r>
              <w:t>Hodges</w:t>
            </w:r>
          </w:p>
        </w:tc>
        <w:tc>
          <w:tcPr>
            <w:tcW w:w="2179" w:type="dxa"/>
            <w:shd w:val="clear" w:color="auto" w:fill="auto"/>
          </w:tcPr>
          <w:p w:rsidR="001D53EF" w:rsidRPr="001D53EF" w:rsidRDefault="001D53EF" w:rsidP="001D53EF">
            <w:pPr>
              <w:ind w:firstLine="0"/>
            </w:pPr>
            <w:r>
              <w:t>Hosey</w:t>
            </w:r>
          </w:p>
        </w:tc>
        <w:tc>
          <w:tcPr>
            <w:tcW w:w="2180" w:type="dxa"/>
            <w:shd w:val="clear" w:color="auto" w:fill="auto"/>
          </w:tcPr>
          <w:p w:rsidR="001D53EF" w:rsidRPr="001D53EF" w:rsidRDefault="001D53EF" w:rsidP="001D53EF">
            <w:pPr>
              <w:ind w:firstLine="0"/>
            </w:pPr>
            <w:r>
              <w:t>Howard</w:t>
            </w:r>
          </w:p>
        </w:tc>
      </w:tr>
      <w:tr w:rsidR="001D53EF" w:rsidRPr="001D53EF" w:rsidTr="000A48D9">
        <w:tc>
          <w:tcPr>
            <w:tcW w:w="2179" w:type="dxa"/>
            <w:shd w:val="clear" w:color="auto" w:fill="auto"/>
          </w:tcPr>
          <w:p w:rsidR="001D53EF" w:rsidRPr="001D53EF" w:rsidRDefault="001D53EF" w:rsidP="001D53EF">
            <w:pPr>
              <w:ind w:firstLine="0"/>
            </w:pPr>
            <w:r>
              <w:t>Huggins</w:t>
            </w:r>
          </w:p>
        </w:tc>
        <w:tc>
          <w:tcPr>
            <w:tcW w:w="2179" w:type="dxa"/>
            <w:shd w:val="clear" w:color="auto" w:fill="auto"/>
          </w:tcPr>
          <w:p w:rsidR="001D53EF" w:rsidRPr="001D53EF" w:rsidRDefault="001D53EF" w:rsidP="001D53EF">
            <w:pPr>
              <w:ind w:firstLine="0"/>
            </w:pPr>
            <w:r>
              <w:t>Jefferson</w:t>
            </w:r>
          </w:p>
        </w:tc>
        <w:tc>
          <w:tcPr>
            <w:tcW w:w="2180" w:type="dxa"/>
            <w:shd w:val="clear" w:color="auto" w:fill="auto"/>
          </w:tcPr>
          <w:p w:rsidR="001D53EF" w:rsidRPr="001D53EF" w:rsidRDefault="001D53EF" w:rsidP="001D53EF">
            <w:pPr>
              <w:ind w:firstLine="0"/>
            </w:pPr>
            <w:r>
              <w:t>Johnson</w:t>
            </w:r>
          </w:p>
        </w:tc>
      </w:tr>
      <w:tr w:rsidR="001D53EF" w:rsidRPr="001D53EF" w:rsidTr="000A48D9">
        <w:tc>
          <w:tcPr>
            <w:tcW w:w="2179" w:type="dxa"/>
            <w:shd w:val="clear" w:color="auto" w:fill="auto"/>
          </w:tcPr>
          <w:p w:rsidR="001D53EF" w:rsidRPr="001D53EF" w:rsidRDefault="001D53EF" w:rsidP="001D53EF">
            <w:pPr>
              <w:ind w:firstLine="0"/>
            </w:pPr>
            <w:r>
              <w:t>Jordan</w:t>
            </w:r>
          </w:p>
        </w:tc>
        <w:tc>
          <w:tcPr>
            <w:tcW w:w="2179" w:type="dxa"/>
            <w:shd w:val="clear" w:color="auto" w:fill="auto"/>
          </w:tcPr>
          <w:p w:rsidR="001D53EF" w:rsidRPr="001D53EF" w:rsidRDefault="001D53EF" w:rsidP="001D53EF">
            <w:pPr>
              <w:ind w:firstLine="0"/>
            </w:pPr>
            <w:r>
              <w:t>Kennedy</w:t>
            </w:r>
          </w:p>
        </w:tc>
        <w:tc>
          <w:tcPr>
            <w:tcW w:w="2180" w:type="dxa"/>
            <w:shd w:val="clear" w:color="auto" w:fill="auto"/>
          </w:tcPr>
          <w:p w:rsidR="001D53EF" w:rsidRPr="001D53EF" w:rsidRDefault="001D53EF" w:rsidP="001D53EF">
            <w:pPr>
              <w:ind w:firstLine="0"/>
            </w:pPr>
            <w:r>
              <w:t>King</w:t>
            </w:r>
          </w:p>
        </w:tc>
      </w:tr>
      <w:tr w:rsidR="001D53EF" w:rsidRPr="001D53EF" w:rsidTr="000A48D9">
        <w:tc>
          <w:tcPr>
            <w:tcW w:w="2179" w:type="dxa"/>
            <w:shd w:val="clear" w:color="auto" w:fill="auto"/>
          </w:tcPr>
          <w:p w:rsidR="001D53EF" w:rsidRPr="001D53EF" w:rsidRDefault="001D53EF" w:rsidP="001D53EF">
            <w:pPr>
              <w:ind w:firstLine="0"/>
            </w:pPr>
            <w:r>
              <w:t>Kirby</w:t>
            </w:r>
          </w:p>
        </w:tc>
        <w:tc>
          <w:tcPr>
            <w:tcW w:w="2179" w:type="dxa"/>
            <w:shd w:val="clear" w:color="auto" w:fill="auto"/>
          </w:tcPr>
          <w:p w:rsidR="001D53EF" w:rsidRPr="001D53EF" w:rsidRDefault="001D53EF" w:rsidP="001D53EF">
            <w:pPr>
              <w:ind w:firstLine="0"/>
            </w:pPr>
            <w:r>
              <w:t>Knight</w:t>
            </w:r>
          </w:p>
        </w:tc>
        <w:tc>
          <w:tcPr>
            <w:tcW w:w="2180" w:type="dxa"/>
            <w:shd w:val="clear" w:color="auto" w:fill="auto"/>
          </w:tcPr>
          <w:p w:rsidR="001D53EF" w:rsidRPr="001D53EF" w:rsidRDefault="001D53EF" w:rsidP="001D53EF">
            <w:pPr>
              <w:ind w:firstLine="0"/>
            </w:pPr>
            <w:r>
              <w:t>Limehouse</w:t>
            </w:r>
          </w:p>
        </w:tc>
      </w:tr>
      <w:tr w:rsidR="001D53EF" w:rsidRPr="001D53EF" w:rsidTr="000A48D9">
        <w:tc>
          <w:tcPr>
            <w:tcW w:w="2179" w:type="dxa"/>
            <w:shd w:val="clear" w:color="auto" w:fill="auto"/>
          </w:tcPr>
          <w:p w:rsidR="001D53EF" w:rsidRPr="001D53EF" w:rsidRDefault="001D53EF" w:rsidP="001D53EF">
            <w:pPr>
              <w:ind w:firstLine="0"/>
            </w:pPr>
            <w:r>
              <w:lastRenderedPageBreak/>
              <w:t>Loftis</w:t>
            </w:r>
          </w:p>
        </w:tc>
        <w:tc>
          <w:tcPr>
            <w:tcW w:w="2179" w:type="dxa"/>
            <w:shd w:val="clear" w:color="auto" w:fill="auto"/>
          </w:tcPr>
          <w:p w:rsidR="001D53EF" w:rsidRPr="001D53EF" w:rsidRDefault="001D53EF" w:rsidP="001D53EF">
            <w:pPr>
              <w:ind w:firstLine="0"/>
            </w:pPr>
            <w:r>
              <w:t>Long</w:t>
            </w:r>
          </w:p>
        </w:tc>
        <w:tc>
          <w:tcPr>
            <w:tcW w:w="2180" w:type="dxa"/>
            <w:shd w:val="clear" w:color="auto" w:fill="auto"/>
          </w:tcPr>
          <w:p w:rsidR="001D53EF" w:rsidRPr="001D53EF" w:rsidRDefault="001D53EF" w:rsidP="001D53EF">
            <w:pPr>
              <w:ind w:firstLine="0"/>
            </w:pPr>
            <w:r>
              <w:t>Lowe</w:t>
            </w:r>
          </w:p>
        </w:tc>
      </w:tr>
      <w:tr w:rsidR="001D53EF" w:rsidRPr="001D53EF" w:rsidTr="000A48D9">
        <w:tc>
          <w:tcPr>
            <w:tcW w:w="2179" w:type="dxa"/>
            <w:shd w:val="clear" w:color="auto" w:fill="auto"/>
          </w:tcPr>
          <w:p w:rsidR="001D53EF" w:rsidRPr="001D53EF" w:rsidRDefault="001D53EF" w:rsidP="001D53EF">
            <w:pPr>
              <w:ind w:firstLine="0"/>
            </w:pPr>
            <w:r>
              <w:t>Lucas</w:t>
            </w:r>
          </w:p>
        </w:tc>
        <w:tc>
          <w:tcPr>
            <w:tcW w:w="2179" w:type="dxa"/>
            <w:shd w:val="clear" w:color="auto" w:fill="auto"/>
          </w:tcPr>
          <w:p w:rsidR="001D53EF" w:rsidRPr="001D53EF" w:rsidRDefault="001D53EF" w:rsidP="001D53EF">
            <w:pPr>
              <w:ind w:firstLine="0"/>
            </w:pPr>
            <w:r>
              <w:t>Mack</w:t>
            </w:r>
          </w:p>
        </w:tc>
        <w:tc>
          <w:tcPr>
            <w:tcW w:w="2180" w:type="dxa"/>
            <w:shd w:val="clear" w:color="auto" w:fill="auto"/>
          </w:tcPr>
          <w:p w:rsidR="001D53EF" w:rsidRPr="001D53EF" w:rsidRDefault="001D53EF" w:rsidP="001D53EF">
            <w:pPr>
              <w:ind w:firstLine="0"/>
            </w:pPr>
            <w:r>
              <w:t>McEachern</w:t>
            </w:r>
          </w:p>
        </w:tc>
      </w:tr>
      <w:tr w:rsidR="001D53EF" w:rsidRPr="001D53EF" w:rsidTr="000A48D9">
        <w:tc>
          <w:tcPr>
            <w:tcW w:w="2179" w:type="dxa"/>
            <w:shd w:val="clear" w:color="auto" w:fill="auto"/>
          </w:tcPr>
          <w:p w:rsidR="001D53EF" w:rsidRPr="001D53EF" w:rsidRDefault="001D53EF" w:rsidP="001D53EF">
            <w:pPr>
              <w:ind w:firstLine="0"/>
            </w:pPr>
            <w:r>
              <w:t>McKnight</w:t>
            </w:r>
          </w:p>
        </w:tc>
        <w:tc>
          <w:tcPr>
            <w:tcW w:w="2179" w:type="dxa"/>
            <w:shd w:val="clear" w:color="auto" w:fill="auto"/>
          </w:tcPr>
          <w:p w:rsidR="001D53EF" w:rsidRPr="001D53EF" w:rsidRDefault="001D53EF" w:rsidP="001D53EF">
            <w:pPr>
              <w:ind w:firstLine="0"/>
            </w:pPr>
            <w:r>
              <w:t>M. S. McLeod</w:t>
            </w:r>
          </w:p>
        </w:tc>
        <w:tc>
          <w:tcPr>
            <w:tcW w:w="2180" w:type="dxa"/>
            <w:shd w:val="clear" w:color="auto" w:fill="auto"/>
          </w:tcPr>
          <w:p w:rsidR="001D53EF" w:rsidRPr="001D53EF" w:rsidRDefault="001D53EF" w:rsidP="001D53EF">
            <w:pPr>
              <w:ind w:firstLine="0"/>
            </w:pPr>
            <w:r>
              <w:t>W. J. McLeod</w:t>
            </w:r>
          </w:p>
        </w:tc>
      </w:tr>
      <w:tr w:rsidR="001D53EF" w:rsidRPr="001D53EF" w:rsidTr="000A48D9">
        <w:tc>
          <w:tcPr>
            <w:tcW w:w="2179" w:type="dxa"/>
            <w:shd w:val="clear" w:color="auto" w:fill="auto"/>
          </w:tcPr>
          <w:p w:rsidR="001D53EF" w:rsidRPr="001D53EF" w:rsidRDefault="001D53EF" w:rsidP="001D53EF">
            <w:pPr>
              <w:ind w:firstLine="0"/>
            </w:pPr>
            <w:r>
              <w:t>Merrill</w:t>
            </w:r>
          </w:p>
        </w:tc>
        <w:tc>
          <w:tcPr>
            <w:tcW w:w="2179" w:type="dxa"/>
            <w:shd w:val="clear" w:color="auto" w:fill="auto"/>
          </w:tcPr>
          <w:p w:rsidR="001D53EF" w:rsidRPr="001D53EF" w:rsidRDefault="001D53EF" w:rsidP="001D53EF">
            <w:pPr>
              <w:ind w:firstLine="0"/>
            </w:pPr>
            <w:r>
              <w:t>Mitchell</w:t>
            </w:r>
          </w:p>
        </w:tc>
        <w:tc>
          <w:tcPr>
            <w:tcW w:w="2180" w:type="dxa"/>
            <w:shd w:val="clear" w:color="auto" w:fill="auto"/>
          </w:tcPr>
          <w:p w:rsidR="001D53EF" w:rsidRPr="001D53EF" w:rsidRDefault="001D53EF" w:rsidP="001D53EF">
            <w:pPr>
              <w:ind w:firstLine="0"/>
            </w:pPr>
            <w:r>
              <w:t>D. C. Moss</w:t>
            </w:r>
          </w:p>
        </w:tc>
      </w:tr>
      <w:tr w:rsidR="001D53EF" w:rsidRPr="001D53EF" w:rsidTr="000A48D9">
        <w:tc>
          <w:tcPr>
            <w:tcW w:w="2179" w:type="dxa"/>
            <w:shd w:val="clear" w:color="auto" w:fill="auto"/>
          </w:tcPr>
          <w:p w:rsidR="001D53EF" w:rsidRPr="001D53EF" w:rsidRDefault="001D53EF" w:rsidP="001D53EF">
            <w:pPr>
              <w:ind w:firstLine="0"/>
            </w:pPr>
            <w:r>
              <w:t>V. S. Moss</w:t>
            </w:r>
          </w:p>
        </w:tc>
        <w:tc>
          <w:tcPr>
            <w:tcW w:w="2179" w:type="dxa"/>
            <w:shd w:val="clear" w:color="auto" w:fill="auto"/>
          </w:tcPr>
          <w:p w:rsidR="001D53EF" w:rsidRPr="001D53EF" w:rsidRDefault="001D53EF" w:rsidP="001D53EF">
            <w:pPr>
              <w:ind w:firstLine="0"/>
            </w:pPr>
            <w:r>
              <w:t>Neal</w:t>
            </w:r>
          </w:p>
        </w:tc>
        <w:tc>
          <w:tcPr>
            <w:tcW w:w="2180" w:type="dxa"/>
            <w:shd w:val="clear" w:color="auto" w:fill="auto"/>
          </w:tcPr>
          <w:p w:rsidR="001D53EF" w:rsidRPr="001D53EF" w:rsidRDefault="001D53EF" w:rsidP="001D53EF">
            <w:pPr>
              <w:ind w:firstLine="0"/>
            </w:pPr>
            <w:r>
              <w:t>Newton</w:t>
            </w:r>
          </w:p>
        </w:tc>
      </w:tr>
      <w:tr w:rsidR="001D53EF" w:rsidRPr="001D53EF" w:rsidTr="000A48D9">
        <w:tc>
          <w:tcPr>
            <w:tcW w:w="2179" w:type="dxa"/>
            <w:shd w:val="clear" w:color="auto" w:fill="auto"/>
          </w:tcPr>
          <w:p w:rsidR="001D53EF" w:rsidRPr="001D53EF" w:rsidRDefault="001D53EF" w:rsidP="001D53EF">
            <w:pPr>
              <w:ind w:firstLine="0"/>
            </w:pPr>
            <w:r>
              <w:t>Norrell</w:t>
            </w:r>
          </w:p>
        </w:tc>
        <w:tc>
          <w:tcPr>
            <w:tcW w:w="2179" w:type="dxa"/>
            <w:shd w:val="clear" w:color="auto" w:fill="auto"/>
          </w:tcPr>
          <w:p w:rsidR="001D53EF" w:rsidRPr="001D53EF" w:rsidRDefault="001D53EF" w:rsidP="001D53EF">
            <w:pPr>
              <w:ind w:firstLine="0"/>
            </w:pPr>
            <w:r>
              <w:t>Ott</w:t>
            </w:r>
          </w:p>
        </w:tc>
        <w:tc>
          <w:tcPr>
            <w:tcW w:w="2180" w:type="dxa"/>
            <w:shd w:val="clear" w:color="auto" w:fill="auto"/>
          </w:tcPr>
          <w:p w:rsidR="001D53EF" w:rsidRPr="001D53EF" w:rsidRDefault="001D53EF" w:rsidP="001D53EF">
            <w:pPr>
              <w:ind w:firstLine="0"/>
            </w:pPr>
            <w:r>
              <w:t>Pitts</w:t>
            </w:r>
          </w:p>
        </w:tc>
      </w:tr>
      <w:tr w:rsidR="001D53EF" w:rsidRPr="001D53EF" w:rsidTr="000A48D9">
        <w:tc>
          <w:tcPr>
            <w:tcW w:w="2179" w:type="dxa"/>
            <w:shd w:val="clear" w:color="auto" w:fill="auto"/>
          </w:tcPr>
          <w:p w:rsidR="001D53EF" w:rsidRPr="001D53EF" w:rsidRDefault="001D53EF" w:rsidP="001D53EF">
            <w:pPr>
              <w:ind w:firstLine="0"/>
            </w:pPr>
            <w:r>
              <w:t>Pope</w:t>
            </w:r>
          </w:p>
        </w:tc>
        <w:tc>
          <w:tcPr>
            <w:tcW w:w="2179" w:type="dxa"/>
            <w:shd w:val="clear" w:color="auto" w:fill="auto"/>
          </w:tcPr>
          <w:p w:rsidR="001D53EF" w:rsidRPr="001D53EF" w:rsidRDefault="001D53EF" w:rsidP="001D53EF">
            <w:pPr>
              <w:ind w:firstLine="0"/>
            </w:pPr>
            <w:r>
              <w:t>Putnam</w:t>
            </w:r>
          </w:p>
        </w:tc>
        <w:tc>
          <w:tcPr>
            <w:tcW w:w="2180" w:type="dxa"/>
            <w:shd w:val="clear" w:color="auto" w:fill="auto"/>
          </w:tcPr>
          <w:p w:rsidR="001D53EF" w:rsidRPr="001D53EF" w:rsidRDefault="001D53EF" w:rsidP="001D53EF">
            <w:pPr>
              <w:ind w:firstLine="0"/>
            </w:pPr>
            <w:r>
              <w:t>Ridgeway</w:t>
            </w:r>
          </w:p>
        </w:tc>
      </w:tr>
      <w:tr w:rsidR="001D53EF" w:rsidRPr="001D53EF" w:rsidTr="000A48D9">
        <w:tc>
          <w:tcPr>
            <w:tcW w:w="2179" w:type="dxa"/>
            <w:shd w:val="clear" w:color="auto" w:fill="auto"/>
          </w:tcPr>
          <w:p w:rsidR="001D53EF" w:rsidRPr="001D53EF" w:rsidRDefault="001D53EF" w:rsidP="001D53EF">
            <w:pPr>
              <w:ind w:firstLine="0"/>
            </w:pPr>
            <w:r>
              <w:t>Riley</w:t>
            </w:r>
          </w:p>
        </w:tc>
        <w:tc>
          <w:tcPr>
            <w:tcW w:w="2179" w:type="dxa"/>
            <w:shd w:val="clear" w:color="auto" w:fill="auto"/>
          </w:tcPr>
          <w:p w:rsidR="001D53EF" w:rsidRPr="001D53EF" w:rsidRDefault="001D53EF" w:rsidP="001D53EF">
            <w:pPr>
              <w:ind w:firstLine="0"/>
            </w:pPr>
            <w:r>
              <w:t>Rivers</w:t>
            </w:r>
          </w:p>
        </w:tc>
        <w:tc>
          <w:tcPr>
            <w:tcW w:w="2180" w:type="dxa"/>
            <w:shd w:val="clear" w:color="auto" w:fill="auto"/>
          </w:tcPr>
          <w:p w:rsidR="001D53EF" w:rsidRPr="001D53EF" w:rsidRDefault="001D53EF" w:rsidP="001D53EF">
            <w:pPr>
              <w:ind w:firstLine="0"/>
            </w:pPr>
            <w:r>
              <w:t>Rutherford</w:t>
            </w:r>
          </w:p>
        </w:tc>
      </w:tr>
      <w:tr w:rsidR="001D53EF" w:rsidRPr="001D53EF" w:rsidTr="000A48D9">
        <w:tc>
          <w:tcPr>
            <w:tcW w:w="2179" w:type="dxa"/>
            <w:shd w:val="clear" w:color="auto" w:fill="auto"/>
          </w:tcPr>
          <w:p w:rsidR="001D53EF" w:rsidRPr="001D53EF" w:rsidRDefault="001D53EF" w:rsidP="001D53EF">
            <w:pPr>
              <w:ind w:firstLine="0"/>
            </w:pPr>
            <w:r>
              <w:t>Ryhal</w:t>
            </w:r>
          </w:p>
        </w:tc>
        <w:tc>
          <w:tcPr>
            <w:tcW w:w="2179" w:type="dxa"/>
            <w:shd w:val="clear" w:color="auto" w:fill="auto"/>
          </w:tcPr>
          <w:p w:rsidR="001D53EF" w:rsidRPr="001D53EF" w:rsidRDefault="001D53EF" w:rsidP="001D53EF">
            <w:pPr>
              <w:ind w:firstLine="0"/>
            </w:pPr>
            <w:r>
              <w:t>Sandifer</w:t>
            </w:r>
          </w:p>
        </w:tc>
        <w:tc>
          <w:tcPr>
            <w:tcW w:w="2180" w:type="dxa"/>
            <w:shd w:val="clear" w:color="auto" w:fill="auto"/>
          </w:tcPr>
          <w:p w:rsidR="001D53EF" w:rsidRPr="001D53EF" w:rsidRDefault="001D53EF" w:rsidP="001D53EF">
            <w:pPr>
              <w:ind w:firstLine="0"/>
            </w:pPr>
            <w:r>
              <w:t>Simrill</w:t>
            </w:r>
          </w:p>
        </w:tc>
      </w:tr>
      <w:tr w:rsidR="001D53EF" w:rsidRPr="001D53EF" w:rsidTr="000A48D9">
        <w:tc>
          <w:tcPr>
            <w:tcW w:w="2179" w:type="dxa"/>
            <w:shd w:val="clear" w:color="auto" w:fill="auto"/>
          </w:tcPr>
          <w:p w:rsidR="001D53EF" w:rsidRPr="001D53EF" w:rsidRDefault="001D53EF" w:rsidP="001D53EF">
            <w:pPr>
              <w:ind w:firstLine="0"/>
            </w:pPr>
            <w:r>
              <w:t>G. M. Smith</w:t>
            </w:r>
          </w:p>
        </w:tc>
        <w:tc>
          <w:tcPr>
            <w:tcW w:w="2179" w:type="dxa"/>
            <w:shd w:val="clear" w:color="auto" w:fill="auto"/>
          </w:tcPr>
          <w:p w:rsidR="001D53EF" w:rsidRPr="001D53EF" w:rsidRDefault="001D53EF" w:rsidP="001D53EF">
            <w:pPr>
              <w:ind w:firstLine="0"/>
            </w:pPr>
            <w:r>
              <w:t>G. R. Smith</w:t>
            </w:r>
          </w:p>
        </w:tc>
        <w:tc>
          <w:tcPr>
            <w:tcW w:w="2180" w:type="dxa"/>
            <w:shd w:val="clear" w:color="auto" w:fill="auto"/>
          </w:tcPr>
          <w:p w:rsidR="001D53EF" w:rsidRPr="001D53EF" w:rsidRDefault="001D53EF" w:rsidP="001D53EF">
            <w:pPr>
              <w:ind w:firstLine="0"/>
            </w:pPr>
            <w:r>
              <w:t>J. E. Smith</w:t>
            </w:r>
          </w:p>
        </w:tc>
      </w:tr>
      <w:tr w:rsidR="001D53EF" w:rsidRPr="001D53EF" w:rsidTr="000A48D9">
        <w:tc>
          <w:tcPr>
            <w:tcW w:w="2179" w:type="dxa"/>
            <w:shd w:val="clear" w:color="auto" w:fill="auto"/>
          </w:tcPr>
          <w:p w:rsidR="001D53EF" w:rsidRPr="001D53EF" w:rsidRDefault="001D53EF" w:rsidP="001D53EF">
            <w:pPr>
              <w:ind w:firstLine="0"/>
            </w:pPr>
            <w:r>
              <w:t>Sottile</w:t>
            </w:r>
          </w:p>
        </w:tc>
        <w:tc>
          <w:tcPr>
            <w:tcW w:w="2179" w:type="dxa"/>
            <w:shd w:val="clear" w:color="auto" w:fill="auto"/>
          </w:tcPr>
          <w:p w:rsidR="001D53EF" w:rsidRPr="001D53EF" w:rsidRDefault="001D53EF" w:rsidP="001D53EF">
            <w:pPr>
              <w:ind w:firstLine="0"/>
            </w:pPr>
            <w:r>
              <w:t>Spires</w:t>
            </w:r>
          </w:p>
        </w:tc>
        <w:tc>
          <w:tcPr>
            <w:tcW w:w="2180" w:type="dxa"/>
            <w:shd w:val="clear" w:color="auto" w:fill="auto"/>
          </w:tcPr>
          <w:p w:rsidR="001D53EF" w:rsidRPr="001D53EF" w:rsidRDefault="001D53EF" w:rsidP="001D53EF">
            <w:pPr>
              <w:ind w:firstLine="0"/>
            </w:pPr>
            <w:r>
              <w:t>Stavrinakis</w:t>
            </w:r>
          </w:p>
        </w:tc>
      </w:tr>
      <w:tr w:rsidR="001D53EF" w:rsidRPr="001D53EF" w:rsidTr="000A48D9">
        <w:tc>
          <w:tcPr>
            <w:tcW w:w="2179" w:type="dxa"/>
            <w:shd w:val="clear" w:color="auto" w:fill="auto"/>
          </w:tcPr>
          <w:p w:rsidR="001D53EF" w:rsidRPr="001D53EF" w:rsidRDefault="001D53EF" w:rsidP="001D53EF">
            <w:pPr>
              <w:ind w:firstLine="0"/>
            </w:pPr>
            <w:r>
              <w:t>Stringer</w:t>
            </w:r>
          </w:p>
        </w:tc>
        <w:tc>
          <w:tcPr>
            <w:tcW w:w="2179" w:type="dxa"/>
            <w:shd w:val="clear" w:color="auto" w:fill="auto"/>
          </w:tcPr>
          <w:p w:rsidR="001D53EF" w:rsidRPr="001D53EF" w:rsidRDefault="001D53EF" w:rsidP="001D53EF">
            <w:pPr>
              <w:ind w:firstLine="0"/>
            </w:pPr>
            <w:r>
              <w:t>Tallon</w:t>
            </w:r>
          </w:p>
        </w:tc>
        <w:tc>
          <w:tcPr>
            <w:tcW w:w="2180" w:type="dxa"/>
            <w:shd w:val="clear" w:color="auto" w:fill="auto"/>
          </w:tcPr>
          <w:p w:rsidR="001D53EF" w:rsidRPr="001D53EF" w:rsidRDefault="001D53EF" w:rsidP="001D53EF">
            <w:pPr>
              <w:ind w:firstLine="0"/>
            </w:pPr>
            <w:r>
              <w:t>Taylor</w:t>
            </w:r>
          </w:p>
        </w:tc>
      </w:tr>
      <w:tr w:rsidR="001D53EF" w:rsidRPr="001D53EF" w:rsidTr="000A48D9">
        <w:tc>
          <w:tcPr>
            <w:tcW w:w="2179" w:type="dxa"/>
            <w:shd w:val="clear" w:color="auto" w:fill="auto"/>
          </w:tcPr>
          <w:p w:rsidR="001D53EF" w:rsidRPr="001D53EF" w:rsidRDefault="001D53EF" w:rsidP="001D53EF">
            <w:pPr>
              <w:ind w:firstLine="0"/>
            </w:pPr>
            <w:r>
              <w:t>Thayer</w:t>
            </w:r>
          </w:p>
        </w:tc>
        <w:tc>
          <w:tcPr>
            <w:tcW w:w="2179" w:type="dxa"/>
            <w:shd w:val="clear" w:color="auto" w:fill="auto"/>
          </w:tcPr>
          <w:p w:rsidR="001D53EF" w:rsidRPr="001D53EF" w:rsidRDefault="001D53EF" w:rsidP="001D53EF">
            <w:pPr>
              <w:ind w:firstLine="0"/>
            </w:pPr>
            <w:r>
              <w:t>Tinkler</w:t>
            </w:r>
          </w:p>
        </w:tc>
        <w:tc>
          <w:tcPr>
            <w:tcW w:w="2180" w:type="dxa"/>
            <w:shd w:val="clear" w:color="auto" w:fill="auto"/>
          </w:tcPr>
          <w:p w:rsidR="001D53EF" w:rsidRPr="001D53EF" w:rsidRDefault="001D53EF" w:rsidP="001D53EF">
            <w:pPr>
              <w:ind w:firstLine="0"/>
            </w:pPr>
            <w:r>
              <w:t>Weeks</w:t>
            </w:r>
          </w:p>
        </w:tc>
      </w:tr>
      <w:tr w:rsidR="001D53EF" w:rsidRPr="001D53EF" w:rsidTr="000A48D9">
        <w:tc>
          <w:tcPr>
            <w:tcW w:w="2179" w:type="dxa"/>
            <w:shd w:val="clear" w:color="auto" w:fill="auto"/>
          </w:tcPr>
          <w:p w:rsidR="001D53EF" w:rsidRPr="001D53EF" w:rsidRDefault="001D53EF" w:rsidP="001D53EF">
            <w:pPr>
              <w:ind w:firstLine="0"/>
            </w:pPr>
            <w:r>
              <w:t>Wells</w:t>
            </w:r>
          </w:p>
        </w:tc>
        <w:tc>
          <w:tcPr>
            <w:tcW w:w="2179" w:type="dxa"/>
            <w:shd w:val="clear" w:color="auto" w:fill="auto"/>
          </w:tcPr>
          <w:p w:rsidR="001D53EF" w:rsidRPr="001D53EF" w:rsidRDefault="001D53EF" w:rsidP="001D53EF">
            <w:pPr>
              <w:ind w:firstLine="0"/>
            </w:pPr>
            <w:r>
              <w:t>Whipper</w:t>
            </w:r>
          </w:p>
        </w:tc>
        <w:tc>
          <w:tcPr>
            <w:tcW w:w="2180" w:type="dxa"/>
            <w:shd w:val="clear" w:color="auto" w:fill="auto"/>
          </w:tcPr>
          <w:p w:rsidR="001D53EF" w:rsidRPr="001D53EF" w:rsidRDefault="001D53EF" w:rsidP="001D53EF">
            <w:pPr>
              <w:ind w:firstLine="0"/>
            </w:pPr>
            <w:r>
              <w:t>White</w:t>
            </w:r>
          </w:p>
        </w:tc>
      </w:tr>
      <w:tr w:rsidR="001D53EF" w:rsidRPr="001D53EF" w:rsidTr="000A48D9">
        <w:tc>
          <w:tcPr>
            <w:tcW w:w="2179" w:type="dxa"/>
            <w:shd w:val="clear" w:color="auto" w:fill="auto"/>
          </w:tcPr>
          <w:p w:rsidR="001D53EF" w:rsidRPr="001D53EF" w:rsidRDefault="001D53EF" w:rsidP="001D53EF">
            <w:pPr>
              <w:keepNext/>
              <w:ind w:firstLine="0"/>
            </w:pPr>
            <w:r>
              <w:t>Whitmire</w:t>
            </w:r>
          </w:p>
        </w:tc>
        <w:tc>
          <w:tcPr>
            <w:tcW w:w="2179" w:type="dxa"/>
            <w:shd w:val="clear" w:color="auto" w:fill="auto"/>
          </w:tcPr>
          <w:p w:rsidR="001D53EF" w:rsidRPr="001D53EF" w:rsidRDefault="001D53EF" w:rsidP="001D53EF">
            <w:pPr>
              <w:keepNext/>
              <w:ind w:firstLine="0"/>
            </w:pPr>
            <w:r>
              <w:t>Williams</w:t>
            </w:r>
          </w:p>
        </w:tc>
        <w:tc>
          <w:tcPr>
            <w:tcW w:w="2180" w:type="dxa"/>
            <w:shd w:val="clear" w:color="auto" w:fill="auto"/>
          </w:tcPr>
          <w:p w:rsidR="001D53EF" w:rsidRPr="001D53EF" w:rsidRDefault="001D53EF" w:rsidP="001D53EF">
            <w:pPr>
              <w:keepNext/>
              <w:ind w:firstLine="0"/>
            </w:pPr>
            <w:r>
              <w:t>Willis</w:t>
            </w:r>
          </w:p>
        </w:tc>
      </w:tr>
      <w:tr w:rsidR="001D53EF" w:rsidRPr="001D53EF" w:rsidTr="000A48D9">
        <w:tc>
          <w:tcPr>
            <w:tcW w:w="2179" w:type="dxa"/>
            <w:shd w:val="clear" w:color="auto" w:fill="auto"/>
          </w:tcPr>
          <w:p w:rsidR="001D53EF" w:rsidRPr="001D53EF" w:rsidRDefault="001D53EF" w:rsidP="001D53EF">
            <w:pPr>
              <w:keepNext/>
              <w:ind w:firstLine="0"/>
            </w:pPr>
            <w:r>
              <w:t>Yow</w:t>
            </w:r>
          </w:p>
        </w:tc>
        <w:tc>
          <w:tcPr>
            <w:tcW w:w="2179" w:type="dxa"/>
            <w:shd w:val="clear" w:color="auto" w:fill="auto"/>
          </w:tcPr>
          <w:p w:rsidR="001D53EF" w:rsidRPr="001D53EF" w:rsidRDefault="001D53EF" w:rsidP="001D53EF">
            <w:pPr>
              <w:keepNext/>
              <w:ind w:firstLine="0"/>
            </w:pPr>
          </w:p>
        </w:tc>
        <w:tc>
          <w:tcPr>
            <w:tcW w:w="2180" w:type="dxa"/>
            <w:shd w:val="clear" w:color="auto" w:fill="auto"/>
          </w:tcPr>
          <w:p w:rsidR="001D53EF" w:rsidRPr="001D53EF" w:rsidRDefault="001D53EF" w:rsidP="001D53EF">
            <w:pPr>
              <w:keepNext/>
              <w:ind w:firstLine="0"/>
            </w:pPr>
          </w:p>
        </w:tc>
      </w:tr>
    </w:tbl>
    <w:p w:rsidR="001D53EF" w:rsidRDefault="001D53EF" w:rsidP="001D53EF"/>
    <w:p w:rsidR="001D53EF" w:rsidRDefault="001D53EF" w:rsidP="001D53EF">
      <w:pPr>
        <w:jc w:val="center"/>
        <w:rPr>
          <w:b/>
        </w:rPr>
      </w:pPr>
      <w:r w:rsidRPr="001D53EF">
        <w:rPr>
          <w:b/>
        </w:rPr>
        <w:t>Total--106</w:t>
      </w:r>
    </w:p>
    <w:p w:rsidR="001D53EF" w:rsidRDefault="001D53EF" w:rsidP="001D53EF">
      <w:pPr>
        <w:jc w:val="center"/>
        <w:rPr>
          <w:b/>
        </w:rPr>
      </w:pPr>
    </w:p>
    <w:p w:rsidR="001D53EF" w:rsidRDefault="001D53EF" w:rsidP="001D53EF">
      <w:pPr>
        <w:ind w:firstLine="0"/>
      </w:pPr>
      <w:r w:rsidRPr="001D53E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53EF" w:rsidRPr="001D53EF" w:rsidTr="001D53EF">
        <w:tc>
          <w:tcPr>
            <w:tcW w:w="2179" w:type="dxa"/>
            <w:shd w:val="clear" w:color="auto" w:fill="auto"/>
          </w:tcPr>
          <w:p w:rsidR="001D53EF" w:rsidRPr="001D53EF" w:rsidRDefault="001D53EF" w:rsidP="001D53EF">
            <w:pPr>
              <w:keepNext/>
              <w:ind w:firstLine="0"/>
            </w:pPr>
            <w:r>
              <w:t>Chumley</w:t>
            </w:r>
          </w:p>
        </w:tc>
        <w:tc>
          <w:tcPr>
            <w:tcW w:w="2179" w:type="dxa"/>
            <w:shd w:val="clear" w:color="auto" w:fill="auto"/>
          </w:tcPr>
          <w:p w:rsidR="001D53EF" w:rsidRPr="001D53EF" w:rsidRDefault="001D53EF" w:rsidP="001D53EF">
            <w:pPr>
              <w:keepNext/>
              <w:ind w:firstLine="0"/>
            </w:pPr>
            <w:r>
              <w:t>Hill</w:t>
            </w:r>
          </w:p>
        </w:tc>
        <w:tc>
          <w:tcPr>
            <w:tcW w:w="2180" w:type="dxa"/>
            <w:shd w:val="clear" w:color="auto" w:fill="auto"/>
          </w:tcPr>
          <w:p w:rsidR="001D53EF" w:rsidRPr="001D53EF" w:rsidRDefault="001D53EF" w:rsidP="001D53EF">
            <w:pPr>
              <w:keepNext/>
              <w:ind w:firstLine="0"/>
            </w:pPr>
            <w:r>
              <w:t>Nanney</w:t>
            </w:r>
          </w:p>
        </w:tc>
      </w:tr>
      <w:tr w:rsidR="001D53EF" w:rsidRPr="001D53EF" w:rsidTr="001D53EF">
        <w:tc>
          <w:tcPr>
            <w:tcW w:w="2179" w:type="dxa"/>
            <w:shd w:val="clear" w:color="auto" w:fill="auto"/>
          </w:tcPr>
          <w:p w:rsidR="001D53EF" w:rsidRPr="001D53EF" w:rsidRDefault="001D53EF" w:rsidP="001D53EF">
            <w:pPr>
              <w:keepNext/>
              <w:ind w:firstLine="0"/>
            </w:pPr>
            <w:r>
              <w:t>Norman</w:t>
            </w:r>
          </w:p>
        </w:tc>
        <w:tc>
          <w:tcPr>
            <w:tcW w:w="2179" w:type="dxa"/>
            <w:shd w:val="clear" w:color="auto" w:fill="auto"/>
          </w:tcPr>
          <w:p w:rsidR="001D53EF" w:rsidRPr="001D53EF" w:rsidRDefault="001D53EF" w:rsidP="001D53EF">
            <w:pPr>
              <w:keepNext/>
              <w:ind w:firstLine="0"/>
            </w:pPr>
            <w:r>
              <w:t>Southard</w:t>
            </w:r>
          </w:p>
        </w:tc>
        <w:tc>
          <w:tcPr>
            <w:tcW w:w="2180" w:type="dxa"/>
            <w:shd w:val="clear" w:color="auto" w:fill="auto"/>
          </w:tcPr>
          <w:p w:rsidR="001D53EF" w:rsidRPr="001D53EF" w:rsidRDefault="001D53EF" w:rsidP="001D53EF">
            <w:pPr>
              <w:keepNext/>
              <w:ind w:firstLine="0"/>
            </w:pPr>
          </w:p>
        </w:tc>
      </w:tr>
    </w:tbl>
    <w:p w:rsidR="001D53EF" w:rsidRDefault="001D53EF" w:rsidP="001D53EF"/>
    <w:p w:rsidR="001D53EF" w:rsidRDefault="001D53EF" w:rsidP="001D53EF">
      <w:pPr>
        <w:jc w:val="center"/>
        <w:rPr>
          <w:b/>
        </w:rPr>
      </w:pPr>
      <w:r w:rsidRPr="001D53EF">
        <w:rPr>
          <w:b/>
        </w:rPr>
        <w:t>Total--5</w:t>
      </w:r>
    </w:p>
    <w:p w:rsidR="001D53EF" w:rsidRDefault="001D53EF" w:rsidP="001D53EF">
      <w:pPr>
        <w:jc w:val="center"/>
        <w:rPr>
          <w:b/>
        </w:rPr>
      </w:pPr>
    </w:p>
    <w:p w:rsidR="001D53EF" w:rsidRDefault="001D53EF" w:rsidP="001D53EF">
      <w:r>
        <w:t>So, the Bill, as amended, was read the second time and ordered to third reading.</w:t>
      </w:r>
    </w:p>
    <w:p w:rsidR="001D53EF" w:rsidRDefault="001D53EF" w:rsidP="001D53EF"/>
    <w:p w:rsidR="001D53EF" w:rsidRPr="00F80EE3" w:rsidRDefault="001D53EF" w:rsidP="001D53EF">
      <w:pPr>
        <w:pStyle w:val="Title"/>
        <w:keepNext/>
      </w:pPr>
      <w:bookmarkStart w:id="34" w:name="file_start128"/>
      <w:bookmarkEnd w:id="34"/>
      <w:r w:rsidRPr="00F80EE3">
        <w:t>RECORD FOR VOTING</w:t>
      </w:r>
    </w:p>
    <w:p w:rsidR="001D53EF" w:rsidRPr="00F80EE3" w:rsidRDefault="001D53EF" w:rsidP="001D53EF">
      <w:pPr>
        <w:pStyle w:val="Title"/>
        <w:jc w:val="both"/>
        <w:rPr>
          <w:b w:val="0"/>
        </w:rPr>
      </w:pPr>
      <w:r w:rsidRPr="00F80EE3">
        <w:rPr>
          <w:b w:val="0"/>
        </w:rPr>
        <w:tab/>
        <w:t>I support H</w:t>
      </w:r>
      <w:r w:rsidR="001B76CB">
        <w:rPr>
          <w:b w:val="0"/>
        </w:rPr>
        <w:t>.</w:t>
      </w:r>
      <w:r w:rsidRPr="00F80EE3">
        <w:rPr>
          <w:b w:val="0"/>
        </w:rPr>
        <w:t xml:space="preserve"> 4145, also called the Coordinating Council for Work Force Bill. At the time of the vote, I was speaking to constituents at the State House, visiting from Youth Core. Had I been present in the Chambers for the vote, I would have voted in favor of passage.</w:t>
      </w:r>
    </w:p>
    <w:p w:rsidR="000A48D9" w:rsidRDefault="001D53EF" w:rsidP="001D53EF">
      <w:pPr>
        <w:tabs>
          <w:tab w:val="left" w:pos="360"/>
          <w:tab w:val="left" w:pos="630"/>
          <w:tab w:val="left" w:pos="900"/>
          <w:tab w:val="left" w:pos="1260"/>
          <w:tab w:val="left" w:pos="1620"/>
          <w:tab w:val="left" w:pos="1980"/>
          <w:tab w:val="left" w:pos="2340"/>
          <w:tab w:val="left" w:pos="2700"/>
        </w:tabs>
        <w:ind w:firstLine="0"/>
      </w:pPr>
      <w:r w:rsidRPr="00F80EE3">
        <w:tab/>
        <w:t>Rep. Rick Quinn</w:t>
      </w:r>
    </w:p>
    <w:p w:rsidR="000A48D9" w:rsidRDefault="000A48D9" w:rsidP="001D53EF">
      <w:pPr>
        <w:tabs>
          <w:tab w:val="left" w:pos="360"/>
          <w:tab w:val="left" w:pos="630"/>
          <w:tab w:val="left" w:pos="900"/>
          <w:tab w:val="left" w:pos="1260"/>
          <w:tab w:val="left" w:pos="1620"/>
          <w:tab w:val="left" w:pos="1980"/>
          <w:tab w:val="left" w:pos="2340"/>
          <w:tab w:val="left" w:pos="2700"/>
        </w:tabs>
        <w:ind w:firstLine="0"/>
      </w:pPr>
    </w:p>
    <w:p w:rsidR="000A48D9" w:rsidRDefault="000A48D9">
      <w:pPr>
        <w:ind w:firstLine="0"/>
        <w:jc w:val="left"/>
        <w:rPr>
          <w:b/>
        </w:rPr>
      </w:pPr>
    </w:p>
    <w:p w:rsidR="000A48D9" w:rsidRDefault="000A48D9">
      <w:pPr>
        <w:ind w:firstLine="0"/>
        <w:jc w:val="left"/>
        <w:rPr>
          <w:b/>
        </w:rPr>
      </w:pPr>
    </w:p>
    <w:p w:rsidR="000A48D9" w:rsidRDefault="000A48D9">
      <w:pPr>
        <w:ind w:firstLine="0"/>
        <w:jc w:val="left"/>
        <w:rPr>
          <w:b/>
        </w:rPr>
      </w:pPr>
    </w:p>
    <w:p w:rsidR="000A48D9" w:rsidRDefault="000A48D9" w:rsidP="001D53EF">
      <w:pPr>
        <w:keepNext/>
        <w:jc w:val="center"/>
        <w:rPr>
          <w:b/>
        </w:rPr>
      </w:pPr>
    </w:p>
    <w:p w:rsidR="000A48D9" w:rsidRPr="000A48D9" w:rsidRDefault="000A48D9" w:rsidP="000A48D9">
      <w:pPr>
        <w:jc w:val="right"/>
        <w:rPr>
          <w:b/>
        </w:rPr>
      </w:pPr>
      <w:r w:rsidRPr="000A48D9">
        <w:rPr>
          <w:b/>
        </w:rPr>
        <w:t>Printed Page 760 . . . . . Wednesday, January 27, 2016</w:t>
      </w:r>
    </w:p>
    <w:p w:rsidR="000A48D9" w:rsidRDefault="000A48D9">
      <w:pPr>
        <w:ind w:firstLine="0"/>
        <w:jc w:val="left"/>
        <w:rPr>
          <w:b/>
        </w:rPr>
      </w:pPr>
    </w:p>
    <w:p w:rsidR="001D53EF" w:rsidRDefault="001D53EF" w:rsidP="001D53EF">
      <w:pPr>
        <w:keepNext/>
        <w:jc w:val="center"/>
        <w:rPr>
          <w:b/>
        </w:rPr>
      </w:pPr>
      <w:r w:rsidRPr="001D53EF">
        <w:rPr>
          <w:b/>
        </w:rPr>
        <w:lastRenderedPageBreak/>
        <w:t>H. 4573--ORDERED TO THIRD READING</w:t>
      </w:r>
    </w:p>
    <w:p w:rsidR="001D53EF" w:rsidRDefault="001D53EF" w:rsidP="001D53EF">
      <w:pPr>
        <w:keepNext/>
      </w:pPr>
      <w:r>
        <w:t>The following Bill was taken up:</w:t>
      </w:r>
    </w:p>
    <w:p w:rsidR="001D53EF" w:rsidRDefault="001D53EF" w:rsidP="001D53EF">
      <w:pPr>
        <w:keepNext/>
      </w:pPr>
      <w:bookmarkStart w:id="35" w:name="include_clip_start_130"/>
      <w:bookmarkEnd w:id="35"/>
    </w:p>
    <w:p w:rsidR="001D53EF" w:rsidRDefault="001D53EF" w:rsidP="001D53EF">
      <w:r>
        <w:t>H. 4573 -- Reps. J. E. Smith, Clyburn, Hosey, Yow and Douglas: A BILL TO AMEND THE CODE OF LAWS OF SOUTH CAROLINA, 1976, BY ADDING SECTION 25-11-100 SO AS TO DESIGNATE THE SUBSTANTIVE PROVISIONS OF ACT 127 OF 2015 RELATING TO THE STATE AND LOCAL LEVEL VETERANS ISSUES STUDY COMMITTEE, TO EXTEND THE DATE ON WHICH THE STUDY COMMITTEE MUST BE DISSOLVED, AND TO REQUIRE BIENNIAL REPORTS.</w:t>
      </w:r>
    </w:p>
    <w:p w:rsidR="001D53EF" w:rsidRDefault="001D53EF" w:rsidP="001D53EF">
      <w:bookmarkStart w:id="36" w:name="include_clip_end_130"/>
      <w:bookmarkEnd w:id="36"/>
    </w:p>
    <w:p w:rsidR="001D53EF" w:rsidRDefault="001D53EF" w:rsidP="001D53EF">
      <w:r>
        <w:t>Rep. J. E. SMITH explained the Bill.</w:t>
      </w:r>
    </w:p>
    <w:p w:rsidR="001D53EF" w:rsidRDefault="001D53EF" w:rsidP="001D53EF"/>
    <w:p w:rsidR="001D53EF" w:rsidRDefault="001D53EF" w:rsidP="001D53EF">
      <w:r>
        <w:t xml:space="preserve">The yeas and nays were taken resulting as follows: </w:t>
      </w:r>
    </w:p>
    <w:p w:rsidR="001D53EF" w:rsidRDefault="001D53EF" w:rsidP="001D53EF">
      <w:pPr>
        <w:jc w:val="center"/>
      </w:pPr>
      <w:r>
        <w:t xml:space="preserve"> </w:t>
      </w:r>
      <w:bookmarkStart w:id="37" w:name="vote_start132"/>
      <w:bookmarkEnd w:id="37"/>
      <w:r>
        <w:t>Yeas 98; Nays 5</w:t>
      </w:r>
    </w:p>
    <w:p w:rsidR="001D53EF" w:rsidRDefault="001D53EF" w:rsidP="001D53EF">
      <w:pPr>
        <w:jc w:val="center"/>
      </w:pPr>
    </w:p>
    <w:p w:rsidR="001D53EF" w:rsidRDefault="001D53EF" w:rsidP="001D53EF">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D53EF" w:rsidRPr="001D53EF" w:rsidTr="000A48D9">
        <w:tc>
          <w:tcPr>
            <w:tcW w:w="2179" w:type="dxa"/>
            <w:shd w:val="clear" w:color="auto" w:fill="auto"/>
          </w:tcPr>
          <w:p w:rsidR="001D53EF" w:rsidRPr="001D53EF" w:rsidRDefault="001D53EF" w:rsidP="001D53EF">
            <w:pPr>
              <w:keepNext/>
              <w:ind w:firstLine="0"/>
            </w:pPr>
            <w:r>
              <w:t>Alexander</w:t>
            </w:r>
          </w:p>
        </w:tc>
        <w:tc>
          <w:tcPr>
            <w:tcW w:w="2179" w:type="dxa"/>
            <w:shd w:val="clear" w:color="auto" w:fill="auto"/>
          </w:tcPr>
          <w:p w:rsidR="001D53EF" w:rsidRPr="001D53EF" w:rsidRDefault="001D53EF" w:rsidP="001D53EF">
            <w:pPr>
              <w:keepNext/>
              <w:ind w:firstLine="0"/>
            </w:pPr>
            <w:r>
              <w:t>Allison</w:t>
            </w:r>
          </w:p>
        </w:tc>
        <w:tc>
          <w:tcPr>
            <w:tcW w:w="2180" w:type="dxa"/>
            <w:shd w:val="clear" w:color="auto" w:fill="auto"/>
          </w:tcPr>
          <w:p w:rsidR="001D53EF" w:rsidRPr="001D53EF" w:rsidRDefault="001D53EF" w:rsidP="001D53EF">
            <w:pPr>
              <w:keepNext/>
              <w:ind w:firstLine="0"/>
            </w:pPr>
            <w:r>
              <w:t>Anderson</w:t>
            </w:r>
          </w:p>
        </w:tc>
      </w:tr>
      <w:tr w:rsidR="001D53EF" w:rsidRPr="001D53EF" w:rsidTr="000A48D9">
        <w:tc>
          <w:tcPr>
            <w:tcW w:w="2179" w:type="dxa"/>
            <w:shd w:val="clear" w:color="auto" w:fill="auto"/>
          </w:tcPr>
          <w:p w:rsidR="001D53EF" w:rsidRPr="001D53EF" w:rsidRDefault="001D53EF" w:rsidP="001D53EF">
            <w:pPr>
              <w:ind w:firstLine="0"/>
            </w:pPr>
            <w:r>
              <w:t>Anthony</w:t>
            </w:r>
          </w:p>
        </w:tc>
        <w:tc>
          <w:tcPr>
            <w:tcW w:w="2179" w:type="dxa"/>
            <w:shd w:val="clear" w:color="auto" w:fill="auto"/>
          </w:tcPr>
          <w:p w:rsidR="001D53EF" w:rsidRPr="001D53EF" w:rsidRDefault="001D53EF" w:rsidP="001D53EF">
            <w:pPr>
              <w:ind w:firstLine="0"/>
            </w:pPr>
            <w:r>
              <w:t>Bales</w:t>
            </w:r>
          </w:p>
        </w:tc>
        <w:tc>
          <w:tcPr>
            <w:tcW w:w="2180" w:type="dxa"/>
            <w:shd w:val="clear" w:color="auto" w:fill="auto"/>
          </w:tcPr>
          <w:p w:rsidR="001D53EF" w:rsidRPr="001D53EF" w:rsidRDefault="001D53EF" w:rsidP="001D53EF">
            <w:pPr>
              <w:ind w:firstLine="0"/>
            </w:pPr>
            <w:r>
              <w:t>Ballentine</w:t>
            </w:r>
          </w:p>
        </w:tc>
      </w:tr>
      <w:tr w:rsidR="001D53EF" w:rsidRPr="001D53EF" w:rsidTr="000A48D9">
        <w:tc>
          <w:tcPr>
            <w:tcW w:w="2179" w:type="dxa"/>
            <w:shd w:val="clear" w:color="auto" w:fill="auto"/>
          </w:tcPr>
          <w:p w:rsidR="001D53EF" w:rsidRPr="001D53EF" w:rsidRDefault="001D53EF" w:rsidP="001D53EF">
            <w:pPr>
              <w:ind w:firstLine="0"/>
            </w:pPr>
            <w:r>
              <w:t>Bamberg</w:t>
            </w:r>
          </w:p>
        </w:tc>
        <w:tc>
          <w:tcPr>
            <w:tcW w:w="2179" w:type="dxa"/>
            <w:shd w:val="clear" w:color="auto" w:fill="auto"/>
          </w:tcPr>
          <w:p w:rsidR="001D53EF" w:rsidRPr="001D53EF" w:rsidRDefault="001D53EF" w:rsidP="001D53EF">
            <w:pPr>
              <w:ind w:firstLine="0"/>
            </w:pPr>
            <w:r>
              <w:t>Bedingfield</w:t>
            </w:r>
          </w:p>
        </w:tc>
        <w:tc>
          <w:tcPr>
            <w:tcW w:w="2180" w:type="dxa"/>
            <w:shd w:val="clear" w:color="auto" w:fill="auto"/>
          </w:tcPr>
          <w:p w:rsidR="001D53EF" w:rsidRPr="001D53EF" w:rsidRDefault="001D53EF" w:rsidP="001D53EF">
            <w:pPr>
              <w:ind w:firstLine="0"/>
            </w:pPr>
            <w:r>
              <w:t>Bernstein</w:t>
            </w:r>
          </w:p>
        </w:tc>
      </w:tr>
      <w:tr w:rsidR="001D53EF" w:rsidRPr="001D53EF" w:rsidTr="000A48D9">
        <w:tc>
          <w:tcPr>
            <w:tcW w:w="2179" w:type="dxa"/>
            <w:shd w:val="clear" w:color="auto" w:fill="auto"/>
          </w:tcPr>
          <w:p w:rsidR="001D53EF" w:rsidRPr="001D53EF" w:rsidRDefault="001D53EF" w:rsidP="001D53EF">
            <w:pPr>
              <w:ind w:firstLine="0"/>
            </w:pPr>
            <w:r>
              <w:t>Bingham</w:t>
            </w:r>
          </w:p>
        </w:tc>
        <w:tc>
          <w:tcPr>
            <w:tcW w:w="2179" w:type="dxa"/>
            <w:shd w:val="clear" w:color="auto" w:fill="auto"/>
          </w:tcPr>
          <w:p w:rsidR="001D53EF" w:rsidRPr="001D53EF" w:rsidRDefault="001D53EF" w:rsidP="001D53EF">
            <w:pPr>
              <w:ind w:firstLine="0"/>
            </w:pPr>
            <w:r>
              <w:t>Bradley</w:t>
            </w:r>
          </w:p>
        </w:tc>
        <w:tc>
          <w:tcPr>
            <w:tcW w:w="2180" w:type="dxa"/>
            <w:shd w:val="clear" w:color="auto" w:fill="auto"/>
          </w:tcPr>
          <w:p w:rsidR="001D53EF" w:rsidRPr="001D53EF" w:rsidRDefault="001D53EF" w:rsidP="001D53EF">
            <w:pPr>
              <w:ind w:firstLine="0"/>
            </w:pPr>
            <w:r>
              <w:t>Brannon</w:t>
            </w:r>
          </w:p>
        </w:tc>
      </w:tr>
      <w:tr w:rsidR="001D53EF" w:rsidRPr="001D53EF" w:rsidTr="000A48D9">
        <w:tc>
          <w:tcPr>
            <w:tcW w:w="2179" w:type="dxa"/>
            <w:shd w:val="clear" w:color="auto" w:fill="auto"/>
          </w:tcPr>
          <w:p w:rsidR="001D53EF" w:rsidRPr="001D53EF" w:rsidRDefault="001D53EF" w:rsidP="001D53EF">
            <w:pPr>
              <w:ind w:firstLine="0"/>
            </w:pPr>
            <w:r>
              <w:t>G. A. Brown</w:t>
            </w:r>
          </w:p>
        </w:tc>
        <w:tc>
          <w:tcPr>
            <w:tcW w:w="2179" w:type="dxa"/>
            <w:shd w:val="clear" w:color="auto" w:fill="auto"/>
          </w:tcPr>
          <w:p w:rsidR="001D53EF" w:rsidRPr="001D53EF" w:rsidRDefault="001D53EF" w:rsidP="001D53EF">
            <w:pPr>
              <w:ind w:firstLine="0"/>
            </w:pPr>
            <w:r>
              <w:t>Burns</w:t>
            </w:r>
          </w:p>
        </w:tc>
        <w:tc>
          <w:tcPr>
            <w:tcW w:w="2180" w:type="dxa"/>
            <w:shd w:val="clear" w:color="auto" w:fill="auto"/>
          </w:tcPr>
          <w:p w:rsidR="001D53EF" w:rsidRPr="001D53EF" w:rsidRDefault="001D53EF" w:rsidP="001D53EF">
            <w:pPr>
              <w:ind w:firstLine="0"/>
            </w:pPr>
            <w:r>
              <w:t>Chumley</w:t>
            </w:r>
          </w:p>
        </w:tc>
      </w:tr>
      <w:tr w:rsidR="001D53EF" w:rsidRPr="001D53EF" w:rsidTr="000A48D9">
        <w:tc>
          <w:tcPr>
            <w:tcW w:w="2179" w:type="dxa"/>
            <w:shd w:val="clear" w:color="auto" w:fill="auto"/>
          </w:tcPr>
          <w:p w:rsidR="001D53EF" w:rsidRPr="001D53EF" w:rsidRDefault="001D53EF" w:rsidP="001D53EF">
            <w:pPr>
              <w:ind w:firstLine="0"/>
            </w:pPr>
            <w:r>
              <w:t>Clary</w:t>
            </w:r>
          </w:p>
        </w:tc>
        <w:tc>
          <w:tcPr>
            <w:tcW w:w="2179" w:type="dxa"/>
            <w:shd w:val="clear" w:color="auto" w:fill="auto"/>
          </w:tcPr>
          <w:p w:rsidR="001D53EF" w:rsidRPr="001D53EF" w:rsidRDefault="001D53EF" w:rsidP="001D53EF">
            <w:pPr>
              <w:ind w:firstLine="0"/>
            </w:pPr>
            <w:r>
              <w:t>Clyburn</w:t>
            </w:r>
          </w:p>
        </w:tc>
        <w:tc>
          <w:tcPr>
            <w:tcW w:w="2180" w:type="dxa"/>
            <w:shd w:val="clear" w:color="auto" w:fill="auto"/>
          </w:tcPr>
          <w:p w:rsidR="001D53EF" w:rsidRPr="001D53EF" w:rsidRDefault="001D53EF" w:rsidP="001D53EF">
            <w:pPr>
              <w:ind w:firstLine="0"/>
            </w:pPr>
            <w:r>
              <w:t>Cobb-Hunter</w:t>
            </w:r>
          </w:p>
        </w:tc>
      </w:tr>
      <w:tr w:rsidR="001D53EF" w:rsidRPr="001D53EF" w:rsidTr="000A48D9">
        <w:tc>
          <w:tcPr>
            <w:tcW w:w="2179" w:type="dxa"/>
            <w:shd w:val="clear" w:color="auto" w:fill="auto"/>
          </w:tcPr>
          <w:p w:rsidR="001D53EF" w:rsidRPr="001D53EF" w:rsidRDefault="001D53EF" w:rsidP="001D53EF">
            <w:pPr>
              <w:ind w:firstLine="0"/>
            </w:pPr>
            <w:r>
              <w:t>Cole</w:t>
            </w:r>
          </w:p>
        </w:tc>
        <w:tc>
          <w:tcPr>
            <w:tcW w:w="2179" w:type="dxa"/>
            <w:shd w:val="clear" w:color="auto" w:fill="auto"/>
          </w:tcPr>
          <w:p w:rsidR="001D53EF" w:rsidRPr="001D53EF" w:rsidRDefault="001D53EF" w:rsidP="001D53EF">
            <w:pPr>
              <w:ind w:firstLine="0"/>
            </w:pPr>
            <w:r>
              <w:t>Collins</w:t>
            </w:r>
          </w:p>
        </w:tc>
        <w:tc>
          <w:tcPr>
            <w:tcW w:w="2180" w:type="dxa"/>
            <w:shd w:val="clear" w:color="auto" w:fill="auto"/>
          </w:tcPr>
          <w:p w:rsidR="001D53EF" w:rsidRPr="001D53EF" w:rsidRDefault="001D53EF" w:rsidP="001D53EF">
            <w:pPr>
              <w:ind w:firstLine="0"/>
            </w:pPr>
            <w:r>
              <w:t>H. A. Crawford</w:t>
            </w:r>
          </w:p>
        </w:tc>
      </w:tr>
      <w:tr w:rsidR="001D53EF" w:rsidRPr="001D53EF" w:rsidTr="000A48D9">
        <w:tc>
          <w:tcPr>
            <w:tcW w:w="2179" w:type="dxa"/>
            <w:shd w:val="clear" w:color="auto" w:fill="auto"/>
          </w:tcPr>
          <w:p w:rsidR="001D53EF" w:rsidRPr="001D53EF" w:rsidRDefault="001D53EF" w:rsidP="001D53EF">
            <w:pPr>
              <w:ind w:firstLine="0"/>
            </w:pPr>
            <w:r>
              <w:t>Crosby</w:t>
            </w:r>
          </w:p>
        </w:tc>
        <w:tc>
          <w:tcPr>
            <w:tcW w:w="2179" w:type="dxa"/>
            <w:shd w:val="clear" w:color="auto" w:fill="auto"/>
          </w:tcPr>
          <w:p w:rsidR="001D53EF" w:rsidRPr="001D53EF" w:rsidRDefault="001D53EF" w:rsidP="001D53EF">
            <w:pPr>
              <w:ind w:firstLine="0"/>
            </w:pPr>
            <w:r>
              <w:t>Daning</w:t>
            </w:r>
          </w:p>
        </w:tc>
        <w:tc>
          <w:tcPr>
            <w:tcW w:w="2180" w:type="dxa"/>
            <w:shd w:val="clear" w:color="auto" w:fill="auto"/>
          </w:tcPr>
          <w:p w:rsidR="001D53EF" w:rsidRPr="001D53EF" w:rsidRDefault="001D53EF" w:rsidP="001D53EF">
            <w:pPr>
              <w:ind w:firstLine="0"/>
            </w:pPr>
            <w:r>
              <w:t>Delleney</w:t>
            </w:r>
          </w:p>
        </w:tc>
      </w:tr>
      <w:tr w:rsidR="001D53EF" w:rsidRPr="001D53EF" w:rsidTr="000A48D9">
        <w:tc>
          <w:tcPr>
            <w:tcW w:w="2179" w:type="dxa"/>
            <w:shd w:val="clear" w:color="auto" w:fill="auto"/>
          </w:tcPr>
          <w:p w:rsidR="001D53EF" w:rsidRPr="001D53EF" w:rsidRDefault="001D53EF" w:rsidP="001D53EF">
            <w:pPr>
              <w:ind w:firstLine="0"/>
            </w:pPr>
            <w:r>
              <w:t>Dillard</w:t>
            </w:r>
          </w:p>
        </w:tc>
        <w:tc>
          <w:tcPr>
            <w:tcW w:w="2179" w:type="dxa"/>
            <w:shd w:val="clear" w:color="auto" w:fill="auto"/>
          </w:tcPr>
          <w:p w:rsidR="001D53EF" w:rsidRPr="001D53EF" w:rsidRDefault="001D53EF" w:rsidP="001D53EF">
            <w:pPr>
              <w:ind w:firstLine="0"/>
            </w:pPr>
            <w:r>
              <w:t>Douglas</w:t>
            </w:r>
          </w:p>
        </w:tc>
        <w:tc>
          <w:tcPr>
            <w:tcW w:w="2180" w:type="dxa"/>
            <w:shd w:val="clear" w:color="auto" w:fill="auto"/>
          </w:tcPr>
          <w:p w:rsidR="001D53EF" w:rsidRPr="001D53EF" w:rsidRDefault="001D53EF" w:rsidP="001D53EF">
            <w:pPr>
              <w:ind w:firstLine="0"/>
            </w:pPr>
            <w:r>
              <w:t>Duckworth</w:t>
            </w:r>
          </w:p>
        </w:tc>
      </w:tr>
      <w:tr w:rsidR="001D53EF" w:rsidRPr="001D53EF" w:rsidTr="000A48D9">
        <w:tc>
          <w:tcPr>
            <w:tcW w:w="2179" w:type="dxa"/>
            <w:shd w:val="clear" w:color="auto" w:fill="auto"/>
          </w:tcPr>
          <w:p w:rsidR="001D53EF" w:rsidRPr="001D53EF" w:rsidRDefault="001D53EF" w:rsidP="001D53EF">
            <w:pPr>
              <w:ind w:firstLine="0"/>
            </w:pPr>
            <w:r>
              <w:t>Erickson</w:t>
            </w:r>
          </w:p>
        </w:tc>
        <w:tc>
          <w:tcPr>
            <w:tcW w:w="2179" w:type="dxa"/>
            <w:shd w:val="clear" w:color="auto" w:fill="auto"/>
          </w:tcPr>
          <w:p w:rsidR="001D53EF" w:rsidRPr="001D53EF" w:rsidRDefault="001D53EF" w:rsidP="001D53EF">
            <w:pPr>
              <w:ind w:firstLine="0"/>
            </w:pPr>
            <w:r>
              <w:t>Felder</w:t>
            </w:r>
          </w:p>
        </w:tc>
        <w:tc>
          <w:tcPr>
            <w:tcW w:w="2180" w:type="dxa"/>
            <w:shd w:val="clear" w:color="auto" w:fill="auto"/>
          </w:tcPr>
          <w:p w:rsidR="001D53EF" w:rsidRPr="001D53EF" w:rsidRDefault="001D53EF" w:rsidP="001D53EF">
            <w:pPr>
              <w:ind w:firstLine="0"/>
            </w:pPr>
            <w:r>
              <w:t>Fry</w:t>
            </w:r>
          </w:p>
        </w:tc>
      </w:tr>
      <w:tr w:rsidR="001D53EF" w:rsidRPr="001D53EF" w:rsidTr="000A48D9">
        <w:tc>
          <w:tcPr>
            <w:tcW w:w="2179" w:type="dxa"/>
            <w:shd w:val="clear" w:color="auto" w:fill="auto"/>
          </w:tcPr>
          <w:p w:rsidR="001D53EF" w:rsidRPr="001D53EF" w:rsidRDefault="001D53EF" w:rsidP="001D53EF">
            <w:pPr>
              <w:ind w:firstLine="0"/>
            </w:pPr>
            <w:r>
              <w:t>Funderburk</w:t>
            </w:r>
          </w:p>
        </w:tc>
        <w:tc>
          <w:tcPr>
            <w:tcW w:w="2179" w:type="dxa"/>
            <w:shd w:val="clear" w:color="auto" w:fill="auto"/>
          </w:tcPr>
          <w:p w:rsidR="001D53EF" w:rsidRPr="001D53EF" w:rsidRDefault="001D53EF" w:rsidP="001D53EF">
            <w:pPr>
              <w:ind w:firstLine="0"/>
            </w:pPr>
            <w:r>
              <w:t>Gambrell</w:t>
            </w:r>
          </w:p>
        </w:tc>
        <w:tc>
          <w:tcPr>
            <w:tcW w:w="2180" w:type="dxa"/>
            <w:shd w:val="clear" w:color="auto" w:fill="auto"/>
          </w:tcPr>
          <w:p w:rsidR="001D53EF" w:rsidRPr="001D53EF" w:rsidRDefault="001D53EF" w:rsidP="001D53EF">
            <w:pPr>
              <w:ind w:firstLine="0"/>
            </w:pPr>
            <w:r>
              <w:t>George</w:t>
            </w:r>
          </w:p>
        </w:tc>
      </w:tr>
      <w:tr w:rsidR="001D53EF" w:rsidRPr="001D53EF" w:rsidTr="000A48D9">
        <w:tc>
          <w:tcPr>
            <w:tcW w:w="2179" w:type="dxa"/>
            <w:shd w:val="clear" w:color="auto" w:fill="auto"/>
          </w:tcPr>
          <w:p w:rsidR="001D53EF" w:rsidRPr="001D53EF" w:rsidRDefault="001D53EF" w:rsidP="001D53EF">
            <w:pPr>
              <w:ind w:firstLine="0"/>
            </w:pPr>
            <w:r>
              <w:t>Gilliard</w:t>
            </w:r>
          </w:p>
        </w:tc>
        <w:tc>
          <w:tcPr>
            <w:tcW w:w="2179" w:type="dxa"/>
            <w:shd w:val="clear" w:color="auto" w:fill="auto"/>
          </w:tcPr>
          <w:p w:rsidR="001D53EF" w:rsidRPr="001D53EF" w:rsidRDefault="001D53EF" w:rsidP="001D53EF">
            <w:pPr>
              <w:ind w:firstLine="0"/>
            </w:pPr>
            <w:r>
              <w:t>Govan</w:t>
            </w:r>
          </w:p>
        </w:tc>
        <w:tc>
          <w:tcPr>
            <w:tcW w:w="2180" w:type="dxa"/>
            <w:shd w:val="clear" w:color="auto" w:fill="auto"/>
          </w:tcPr>
          <w:p w:rsidR="001D53EF" w:rsidRPr="001D53EF" w:rsidRDefault="001D53EF" w:rsidP="001D53EF">
            <w:pPr>
              <w:ind w:firstLine="0"/>
            </w:pPr>
            <w:r>
              <w:t>Hardee</w:t>
            </w:r>
          </w:p>
        </w:tc>
      </w:tr>
      <w:tr w:rsidR="001D53EF" w:rsidRPr="001D53EF" w:rsidTr="000A48D9">
        <w:tc>
          <w:tcPr>
            <w:tcW w:w="2179" w:type="dxa"/>
            <w:shd w:val="clear" w:color="auto" w:fill="auto"/>
          </w:tcPr>
          <w:p w:rsidR="001D53EF" w:rsidRPr="001D53EF" w:rsidRDefault="001D53EF" w:rsidP="001D53EF">
            <w:pPr>
              <w:ind w:firstLine="0"/>
            </w:pPr>
            <w:r>
              <w:t>Hart</w:t>
            </w:r>
          </w:p>
        </w:tc>
        <w:tc>
          <w:tcPr>
            <w:tcW w:w="2179" w:type="dxa"/>
            <w:shd w:val="clear" w:color="auto" w:fill="auto"/>
          </w:tcPr>
          <w:p w:rsidR="001D53EF" w:rsidRPr="001D53EF" w:rsidRDefault="001D53EF" w:rsidP="001D53EF">
            <w:pPr>
              <w:ind w:firstLine="0"/>
            </w:pPr>
            <w:r>
              <w:t>Hayes</w:t>
            </w:r>
          </w:p>
        </w:tc>
        <w:tc>
          <w:tcPr>
            <w:tcW w:w="2180" w:type="dxa"/>
            <w:shd w:val="clear" w:color="auto" w:fill="auto"/>
          </w:tcPr>
          <w:p w:rsidR="001D53EF" w:rsidRPr="001D53EF" w:rsidRDefault="001D53EF" w:rsidP="001D53EF">
            <w:pPr>
              <w:ind w:firstLine="0"/>
            </w:pPr>
            <w:r>
              <w:t>Henderson</w:t>
            </w:r>
          </w:p>
        </w:tc>
      </w:tr>
      <w:tr w:rsidR="001D53EF" w:rsidRPr="001D53EF" w:rsidTr="000A48D9">
        <w:tc>
          <w:tcPr>
            <w:tcW w:w="2179" w:type="dxa"/>
            <w:shd w:val="clear" w:color="auto" w:fill="auto"/>
          </w:tcPr>
          <w:p w:rsidR="001D53EF" w:rsidRPr="001D53EF" w:rsidRDefault="001D53EF" w:rsidP="001D53EF">
            <w:pPr>
              <w:ind w:firstLine="0"/>
            </w:pPr>
            <w:r>
              <w:t>Henegan</w:t>
            </w:r>
          </w:p>
        </w:tc>
        <w:tc>
          <w:tcPr>
            <w:tcW w:w="2179" w:type="dxa"/>
            <w:shd w:val="clear" w:color="auto" w:fill="auto"/>
          </w:tcPr>
          <w:p w:rsidR="001D53EF" w:rsidRPr="001D53EF" w:rsidRDefault="001D53EF" w:rsidP="001D53EF">
            <w:pPr>
              <w:ind w:firstLine="0"/>
            </w:pPr>
            <w:r>
              <w:t>Hicks</w:t>
            </w:r>
          </w:p>
        </w:tc>
        <w:tc>
          <w:tcPr>
            <w:tcW w:w="2180" w:type="dxa"/>
            <w:shd w:val="clear" w:color="auto" w:fill="auto"/>
          </w:tcPr>
          <w:p w:rsidR="001D53EF" w:rsidRPr="001D53EF" w:rsidRDefault="001D53EF" w:rsidP="001D53EF">
            <w:pPr>
              <w:ind w:firstLine="0"/>
            </w:pPr>
            <w:r>
              <w:t>Hiott</w:t>
            </w:r>
          </w:p>
        </w:tc>
      </w:tr>
      <w:tr w:rsidR="001D53EF" w:rsidRPr="001D53EF" w:rsidTr="000A48D9">
        <w:tc>
          <w:tcPr>
            <w:tcW w:w="2179" w:type="dxa"/>
            <w:shd w:val="clear" w:color="auto" w:fill="auto"/>
          </w:tcPr>
          <w:p w:rsidR="001D53EF" w:rsidRPr="001D53EF" w:rsidRDefault="001D53EF" w:rsidP="001D53EF">
            <w:pPr>
              <w:ind w:firstLine="0"/>
            </w:pPr>
            <w:r>
              <w:t>Hixon</w:t>
            </w:r>
          </w:p>
        </w:tc>
        <w:tc>
          <w:tcPr>
            <w:tcW w:w="2179" w:type="dxa"/>
            <w:shd w:val="clear" w:color="auto" w:fill="auto"/>
          </w:tcPr>
          <w:p w:rsidR="001D53EF" w:rsidRPr="001D53EF" w:rsidRDefault="001D53EF" w:rsidP="001D53EF">
            <w:pPr>
              <w:ind w:firstLine="0"/>
            </w:pPr>
            <w:r>
              <w:t>Hodges</w:t>
            </w:r>
          </w:p>
        </w:tc>
        <w:tc>
          <w:tcPr>
            <w:tcW w:w="2180" w:type="dxa"/>
            <w:shd w:val="clear" w:color="auto" w:fill="auto"/>
          </w:tcPr>
          <w:p w:rsidR="001D53EF" w:rsidRPr="001D53EF" w:rsidRDefault="001D53EF" w:rsidP="001D53EF">
            <w:pPr>
              <w:ind w:firstLine="0"/>
            </w:pPr>
            <w:r>
              <w:t>Hosey</w:t>
            </w:r>
          </w:p>
        </w:tc>
      </w:tr>
      <w:tr w:rsidR="001D53EF" w:rsidRPr="001D53EF" w:rsidTr="000A48D9">
        <w:tc>
          <w:tcPr>
            <w:tcW w:w="2179" w:type="dxa"/>
            <w:shd w:val="clear" w:color="auto" w:fill="auto"/>
          </w:tcPr>
          <w:p w:rsidR="001D53EF" w:rsidRPr="001D53EF" w:rsidRDefault="001D53EF" w:rsidP="001D53EF">
            <w:pPr>
              <w:ind w:firstLine="0"/>
            </w:pPr>
            <w:r>
              <w:t>Johnson</w:t>
            </w:r>
          </w:p>
        </w:tc>
        <w:tc>
          <w:tcPr>
            <w:tcW w:w="2179" w:type="dxa"/>
            <w:shd w:val="clear" w:color="auto" w:fill="auto"/>
          </w:tcPr>
          <w:p w:rsidR="001D53EF" w:rsidRPr="001D53EF" w:rsidRDefault="001D53EF" w:rsidP="001D53EF">
            <w:pPr>
              <w:ind w:firstLine="0"/>
            </w:pPr>
            <w:r>
              <w:t>Jordan</w:t>
            </w:r>
          </w:p>
        </w:tc>
        <w:tc>
          <w:tcPr>
            <w:tcW w:w="2180" w:type="dxa"/>
            <w:shd w:val="clear" w:color="auto" w:fill="auto"/>
          </w:tcPr>
          <w:p w:rsidR="001D53EF" w:rsidRPr="001D53EF" w:rsidRDefault="001D53EF" w:rsidP="001D53EF">
            <w:pPr>
              <w:ind w:firstLine="0"/>
            </w:pPr>
            <w:r>
              <w:t>Kennedy</w:t>
            </w:r>
          </w:p>
        </w:tc>
      </w:tr>
      <w:tr w:rsidR="001D53EF" w:rsidRPr="001D53EF" w:rsidTr="000A48D9">
        <w:tc>
          <w:tcPr>
            <w:tcW w:w="2179" w:type="dxa"/>
            <w:shd w:val="clear" w:color="auto" w:fill="auto"/>
          </w:tcPr>
          <w:p w:rsidR="001D53EF" w:rsidRPr="001D53EF" w:rsidRDefault="001D53EF" w:rsidP="001D53EF">
            <w:pPr>
              <w:ind w:firstLine="0"/>
            </w:pPr>
            <w:r>
              <w:t>King</w:t>
            </w:r>
          </w:p>
        </w:tc>
        <w:tc>
          <w:tcPr>
            <w:tcW w:w="2179" w:type="dxa"/>
            <w:shd w:val="clear" w:color="auto" w:fill="auto"/>
          </w:tcPr>
          <w:p w:rsidR="001D53EF" w:rsidRPr="001D53EF" w:rsidRDefault="001D53EF" w:rsidP="001D53EF">
            <w:pPr>
              <w:ind w:firstLine="0"/>
            </w:pPr>
            <w:r>
              <w:t>Kirby</w:t>
            </w:r>
          </w:p>
        </w:tc>
        <w:tc>
          <w:tcPr>
            <w:tcW w:w="2180" w:type="dxa"/>
            <w:shd w:val="clear" w:color="auto" w:fill="auto"/>
          </w:tcPr>
          <w:p w:rsidR="001D53EF" w:rsidRPr="001D53EF" w:rsidRDefault="001D53EF" w:rsidP="001D53EF">
            <w:pPr>
              <w:ind w:firstLine="0"/>
            </w:pPr>
            <w:r>
              <w:t>Knight</w:t>
            </w:r>
          </w:p>
        </w:tc>
      </w:tr>
      <w:tr w:rsidR="001D53EF" w:rsidRPr="001D53EF" w:rsidTr="000A48D9">
        <w:tc>
          <w:tcPr>
            <w:tcW w:w="2179" w:type="dxa"/>
            <w:shd w:val="clear" w:color="auto" w:fill="auto"/>
          </w:tcPr>
          <w:p w:rsidR="001D53EF" w:rsidRPr="001D53EF" w:rsidRDefault="001D53EF" w:rsidP="001D53EF">
            <w:pPr>
              <w:ind w:firstLine="0"/>
            </w:pPr>
            <w:r>
              <w:t>Limehouse</w:t>
            </w:r>
          </w:p>
        </w:tc>
        <w:tc>
          <w:tcPr>
            <w:tcW w:w="2179" w:type="dxa"/>
            <w:shd w:val="clear" w:color="auto" w:fill="auto"/>
          </w:tcPr>
          <w:p w:rsidR="001D53EF" w:rsidRPr="001D53EF" w:rsidRDefault="001D53EF" w:rsidP="001D53EF">
            <w:pPr>
              <w:ind w:firstLine="0"/>
            </w:pPr>
            <w:r>
              <w:t>Loftis</w:t>
            </w:r>
          </w:p>
        </w:tc>
        <w:tc>
          <w:tcPr>
            <w:tcW w:w="2180" w:type="dxa"/>
            <w:shd w:val="clear" w:color="auto" w:fill="auto"/>
          </w:tcPr>
          <w:p w:rsidR="001D53EF" w:rsidRPr="001D53EF" w:rsidRDefault="001D53EF" w:rsidP="001D53EF">
            <w:pPr>
              <w:ind w:firstLine="0"/>
            </w:pPr>
            <w:r>
              <w:t>Long</w:t>
            </w:r>
          </w:p>
        </w:tc>
      </w:tr>
      <w:tr w:rsidR="001D53EF" w:rsidRPr="001D53EF" w:rsidTr="000A48D9">
        <w:tc>
          <w:tcPr>
            <w:tcW w:w="2179" w:type="dxa"/>
            <w:shd w:val="clear" w:color="auto" w:fill="auto"/>
          </w:tcPr>
          <w:p w:rsidR="001D53EF" w:rsidRPr="001D53EF" w:rsidRDefault="001D53EF" w:rsidP="001D53EF">
            <w:pPr>
              <w:ind w:firstLine="0"/>
            </w:pPr>
            <w:r>
              <w:t>Lowe</w:t>
            </w:r>
          </w:p>
        </w:tc>
        <w:tc>
          <w:tcPr>
            <w:tcW w:w="2179" w:type="dxa"/>
            <w:shd w:val="clear" w:color="auto" w:fill="auto"/>
          </w:tcPr>
          <w:p w:rsidR="001D53EF" w:rsidRPr="001D53EF" w:rsidRDefault="001D53EF" w:rsidP="001D53EF">
            <w:pPr>
              <w:ind w:firstLine="0"/>
            </w:pPr>
            <w:r>
              <w:t>Lucas</w:t>
            </w:r>
          </w:p>
        </w:tc>
        <w:tc>
          <w:tcPr>
            <w:tcW w:w="2180" w:type="dxa"/>
            <w:shd w:val="clear" w:color="auto" w:fill="auto"/>
          </w:tcPr>
          <w:p w:rsidR="001D53EF" w:rsidRPr="001D53EF" w:rsidRDefault="001D53EF" w:rsidP="001D53EF">
            <w:pPr>
              <w:ind w:firstLine="0"/>
            </w:pPr>
            <w:r>
              <w:t>Mack</w:t>
            </w:r>
          </w:p>
        </w:tc>
      </w:tr>
      <w:tr w:rsidR="001D53EF" w:rsidRPr="001D53EF" w:rsidTr="000A48D9">
        <w:tc>
          <w:tcPr>
            <w:tcW w:w="2179" w:type="dxa"/>
            <w:shd w:val="clear" w:color="auto" w:fill="auto"/>
          </w:tcPr>
          <w:p w:rsidR="001D53EF" w:rsidRPr="001D53EF" w:rsidRDefault="001D53EF" w:rsidP="001D53EF">
            <w:pPr>
              <w:ind w:firstLine="0"/>
            </w:pPr>
            <w:r>
              <w:t>McEachern</w:t>
            </w:r>
          </w:p>
        </w:tc>
        <w:tc>
          <w:tcPr>
            <w:tcW w:w="2179" w:type="dxa"/>
            <w:shd w:val="clear" w:color="auto" w:fill="auto"/>
          </w:tcPr>
          <w:p w:rsidR="001D53EF" w:rsidRPr="001D53EF" w:rsidRDefault="001D53EF" w:rsidP="001D53EF">
            <w:pPr>
              <w:ind w:firstLine="0"/>
            </w:pPr>
            <w:r>
              <w:t>McKnight</w:t>
            </w:r>
          </w:p>
        </w:tc>
        <w:tc>
          <w:tcPr>
            <w:tcW w:w="2180" w:type="dxa"/>
            <w:shd w:val="clear" w:color="auto" w:fill="auto"/>
          </w:tcPr>
          <w:p w:rsidR="001D53EF" w:rsidRPr="001D53EF" w:rsidRDefault="001D53EF" w:rsidP="001D53EF">
            <w:pPr>
              <w:ind w:firstLine="0"/>
            </w:pPr>
            <w:r>
              <w:t>M. S. McLeod</w:t>
            </w:r>
          </w:p>
        </w:tc>
      </w:tr>
      <w:tr w:rsidR="001D53EF" w:rsidRPr="001D53EF" w:rsidTr="000A48D9">
        <w:tc>
          <w:tcPr>
            <w:tcW w:w="2179" w:type="dxa"/>
            <w:shd w:val="clear" w:color="auto" w:fill="auto"/>
          </w:tcPr>
          <w:p w:rsidR="001D53EF" w:rsidRPr="001D53EF" w:rsidRDefault="001D53EF" w:rsidP="001D53EF">
            <w:pPr>
              <w:ind w:firstLine="0"/>
            </w:pPr>
            <w:r>
              <w:t>W. J. McLeod</w:t>
            </w:r>
          </w:p>
        </w:tc>
        <w:tc>
          <w:tcPr>
            <w:tcW w:w="2179" w:type="dxa"/>
            <w:shd w:val="clear" w:color="auto" w:fill="auto"/>
          </w:tcPr>
          <w:p w:rsidR="001D53EF" w:rsidRPr="001D53EF" w:rsidRDefault="001D53EF" w:rsidP="001D53EF">
            <w:pPr>
              <w:ind w:firstLine="0"/>
            </w:pPr>
            <w:r>
              <w:t>Merrill</w:t>
            </w:r>
          </w:p>
        </w:tc>
        <w:tc>
          <w:tcPr>
            <w:tcW w:w="2180" w:type="dxa"/>
            <w:shd w:val="clear" w:color="auto" w:fill="auto"/>
          </w:tcPr>
          <w:p w:rsidR="001D53EF" w:rsidRPr="001D53EF" w:rsidRDefault="001D53EF" w:rsidP="001D53EF">
            <w:pPr>
              <w:ind w:firstLine="0"/>
            </w:pPr>
            <w:r>
              <w:t>Mitchell</w:t>
            </w:r>
          </w:p>
        </w:tc>
      </w:tr>
      <w:tr w:rsidR="001D53EF" w:rsidRPr="001D53EF" w:rsidTr="000A48D9">
        <w:tc>
          <w:tcPr>
            <w:tcW w:w="2179" w:type="dxa"/>
            <w:shd w:val="clear" w:color="auto" w:fill="auto"/>
          </w:tcPr>
          <w:p w:rsidR="001D53EF" w:rsidRPr="001D53EF" w:rsidRDefault="001D53EF" w:rsidP="001D53EF">
            <w:pPr>
              <w:ind w:firstLine="0"/>
            </w:pPr>
            <w:r>
              <w:t>D. C. Moss</w:t>
            </w:r>
          </w:p>
        </w:tc>
        <w:tc>
          <w:tcPr>
            <w:tcW w:w="2179" w:type="dxa"/>
            <w:shd w:val="clear" w:color="auto" w:fill="auto"/>
          </w:tcPr>
          <w:p w:rsidR="001D53EF" w:rsidRPr="001D53EF" w:rsidRDefault="001D53EF" w:rsidP="001D53EF">
            <w:pPr>
              <w:ind w:firstLine="0"/>
            </w:pPr>
            <w:r>
              <w:t>V. S. Moss</w:t>
            </w:r>
          </w:p>
        </w:tc>
        <w:tc>
          <w:tcPr>
            <w:tcW w:w="2180" w:type="dxa"/>
            <w:shd w:val="clear" w:color="auto" w:fill="auto"/>
          </w:tcPr>
          <w:p w:rsidR="001D53EF" w:rsidRPr="001D53EF" w:rsidRDefault="001D53EF" w:rsidP="001D53EF">
            <w:pPr>
              <w:ind w:firstLine="0"/>
            </w:pPr>
            <w:r>
              <w:t>Nanney</w:t>
            </w:r>
          </w:p>
        </w:tc>
      </w:tr>
      <w:tr w:rsidR="001D53EF" w:rsidRPr="001D53EF" w:rsidTr="000A48D9">
        <w:tc>
          <w:tcPr>
            <w:tcW w:w="2179" w:type="dxa"/>
            <w:shd w:val="clear" w:color="auto" w:fill="auto"/>
          </w:tcPr>
          <w:p w:rsidR="001D53EF" w:rsidRPr="001D53EF" w:rsidRDefault="001D53EF" w:rsidP="001D53EF">
            <w:pPr>
              <w:ind w:firstLine="0"/>
            </w:pPr>
            <w:r>
              <w:t>Neal</w:t>
            </w:r>
          </w:p>
        </w:tc>
        <w:tc>
          <w:tcPr>
            <w:tcW w:w="2179" w:type="dxa"/>
            <w:shd w:val="clear" w:color="auto" w:fill="auto"/>
          </w:tcPr>
          <w:p w:rsidR="001D53EF" w:rsidRPr="001D53EF" w:rsidRDefault="001D53EF" w:rsidP="001D53EF">
            <w:pPr>
              <w:ind w:firstLine="0"/>
            </w:pPr>
            <w:r>
              <w:t>Newton</w:t>
            </w:r>
          </w:p>
        </w:tc>
        <w:tc>
          <w:tcPr>
            <w:tcW w:w="2180" w:type="dxa"/>
            <w:shd w:val="clear" w:color="auto" w:fill="auto"/>
          </w:tcPr>
          <w:p w:rsidR="001D53EF" w:rsidRPr="001D53EF" w:rsidRDefault="001D53EF" w:rsidP="001D53EF">
            <w:pPr>
              <w:ind w:firstLine="0"/>
            </w:pPr>
            <w:r>
              <w:t>Norman</w:t>
            </w:r>
          </w:p>
        </w:tc>
      </w:tr>
    </w:tbl>
    <w:p w:rsidR="000A48D9" w:rsidRDefault="000A48D9"/>
    <w:p w:rsidR="000A48D9" w:rsidRDefault="000A48D9"/>
    <w:p w:rsidR="000A48D9" w:rsidRPr="000A48D9" w:rsidRDefault="000A48D9" w:rsidP="000A48D9">
      <w:pPr>
        <w:jc w:val="right"/>
        <w:rPr>
          <w:b/>
        </w:rPr>
      </w:pPr>
      <w:r w:rsidRPr="000A48D9">
        <w:rPr>
          <w:b/>
        </w:rPr>
        <w:t>Printed Page 761 . . . . . Wednesday, January 27, 2016</w:t>
      </w:r>
    </w:p>
    <w:p w:rsidR="000A48D9" w:rsidRDefault="000A48D9">
      <w:pPr>
        <w:ind w:firstLine="0"/>
        <w:jc w:val="left"/>
      </w:pPr>
    </w:p>
    <w:p w:rsidR="000A48D9" w:rsidRDefault="000A48D9"/>
    <w:tbl>
      <w:tblPr>
        <w:tblW w:w="6538" w:type="dxa"/>
        <w:tblLayout w:type="fixed"/>
        <w:tblLook w:val="0000" w:firstRow="0" w:lastRow="0" w:firstColumn="0" w:lastColumn="0" w:noHBand="0" w:noVBand="0"/>
      </w:tblPr>
      <w:tblGrid>
        <w:gridCol w:w="2179"/>
        <w:gridCol w:w="2179"/>
        <w:gridCol w:w="2180"/>
      </w:tblGrid>
      <w:tr w:rsidR="001D53EF" w:rsidRPr="001D53EF" w:rsidTr="000A48D9">
        <w:tc>
          <w:tcPr>
            <w:tcW w:w="2179" w:type="dxa"/>
            <w:shd w:val="clear" w:color="auto" w:fill="auto"/>
          </w:tcPr>
          <w:p w:rsidR="001D53EF" w:rsidRPr="001D53EF" w:rsidRDefault="001D53EF" w:rsidP="001D53EF">
            <w:pPr>
              <w:ind w:firstLine="0"/>
            </w:pPr>
            <w:r>
              <w:t>Norrell</w:t>
            </w:r>
          </w:p>
        </w:tc>
        <w:tc>
          <w:tcPr>
            <w:tcW w:w="2179" w:type="dxa"/>
            <w:shd w:val="clear" w:color="auto" w:fill="auto"/>
          </w:tcPr>
          <w:p w:rsidR="001D53EF" w:rsidRPr="001D53EF" w:rsidRDefault="001D53EF" w:rsidP="001D53EF">
            <w:pPr>
              <w:ind w:firstLine="0"/>
            </w:pPr>
            <w:r>
              <w:t>Ott</w:t>
            </w:r>
          </w:p>
        </w:tc>
        <w:tc>
          <w:tcPr>
            <w:tcW w:w="2180" w:type="dxa"/>
            <w:shd w:val="clear" w:color="auto" w:fill="auto"/>
          </w:tcPr>
          <w:p w:rsidR="001D53EF" w:rsidRPr="001D53EF" w:rsidRDefault="001D53EF" w:rsidP="001D53EF">
            <w:pPr>
              <w:ind w:firstLine="0"/>
            </w:pPr>
            <w:r>
              <w:t>Parks</w:t>
            </w:r>
          </w:p>
        </w:tc>
      </w:tr>
      <w:tr w:rsidR="001D53EF" w:rsidRPr="001D53EF" w:rsidTr="000A48D9">
        <w:tc>
          <w:tcPr>
            <w:tcW w:w="2179" w:type="dxa"/>
            <w:shd w:val="clear" w:color="auto" w:fill="auto"/>
          </w:tcPr>
          <w:p w:rsidR="001D53EF" w:rsidRPr="001D53EF" w:rsidRDefault="001D53EF" w:rsidP="001D53EF">
            <w:pPr>
              <w:ind w:firstLine="0"/>
            </w:pPr>
            <w:r>
              <w:t>Pitts</w:t>
            </w:r>
          </w:p>
        </w:tc>
        <w:tc>
          <w:tcPr>
            <w:tcW w:w="2179" w:type="dxa"/>
            <w:shd w:val="clear" w:color="auto" w:fill="auto"/>
          </w:tcPr>
          <w:p w:rsidR="001D53EF" w:rsidRPr="001D53EF" w:rsidRDefault="001D53EF" w:rsidP="001D53EF">
            <w:pPr>
              <w:ind w:firstLine="0"/>
            </w:pPr>
            <w:r>
              <w:t>Pope</w:t>
            </w:r>
          </w:p>
        </w:tc>
        <w:tc>
          <w:tcPr>
            <w:tcW w:w="2180" w:type="dxa"/>
            <w:shd w:val="clear" w:color="auto" w:fill="auto"/>
          </w:tcPr>
          <w:p w:rsidR="001D53EF" w:rsidRPr="001D53EF" w:rsidRDefault="001D53EF" w:rsidP="001D53EF">
            <w:pPr>
              <w:ind w:firstLine="0"/>
            </w:pPr>
            <w:r>
              <w:t>Quinn</w:t>
            </w:r>
          </w:p>
        </w:tc>
      </w:tr>
      <w:tr w:rsidR="001D53EF" w:rsidRPr="001D53EF" w:rsidTr="000A48D9">
        <w:tc>
          <w:tcPr>
            <w:tcW w:w="2179" w:type="dxa"/>
            <w:shd w:val="clear" w:color="auto" w:fill="auto"/>
          </w:tcPr>
          <w:p w:rsidR="001D53EF" w:rsidRPr="001D53EF" w:rsidRDefault="001D53EF" w:rsidP="001D53EF">
            <w:pPr>
              <w:ind w:firstLine="0"/>
            </w:pPr>
            <w:r>
              <w:t>Ridgeway</w:t>
            </w:r>
          </w:p>
        </w:tc>
        <w:tc>
          <w:tcPr>
            <w:tcW w:w="2179" w:type="dxa"/>
            <w:shd w:val="clear" w:color="auto" w:fill="auto"/>
          </w:tcPr>
          <w:p w:rsidR="001D53EF" w:rsidRPr="001D53EF" w:rsidRDefault="001D53EF" w:rsidP="001D53EF">
            <w:pPr>
              <w:ind w:firstLine="0"/>
            </w:pPr>
            <w:r>
              <w:t>Riley</w:t>
            </w:r>
          </w:p>
        </w:tc>
        <w:tc>
          <w:tcPr>
            <w:tcW w:w="2180" w:type="dxa"/>
            <w:shd w:val="clear" w:color="auto" w:fill="auto"/>
          </w:tcPr>
          <w:p w:rsidR="001D53EF" w:rsidRPr="001D53EF" w:rsidRDefault="001D53EF" w:rsidP="001D53EF">
            <w:pPr>
              <w:ind w:firstLine="0"/>
            </w:pPr>
            <w:r>
              <w:t>Rivers</w:t>
            </w:r>
          </w:p>
        </w:tc>
      </w:tr>
      <w:tr w:rsidR="001D53EF" w:rsidRPr="001D53EF" w:rsidTr="000A48D9">
        <w:tc>
          <w:tcPr>
            <w:tcW w:w="2179" w:type="dxa"/>
            <w:shd w:val="clear" w:color="auto" w:fill="auto"/>
          </w:tcPr>
          <w:p w:rsidR="001D53EF" w:rsidRPr="001D53EF" w:rsidRDefault="001D53EF" w:rsidP="001D53EF">
            <w:pPr>
              <w:ind w:firstLine="0"/>
            </w:pPr>
            <w:r>
              <w:t>Robinson-Simpson</w:t>
            </w:r>
          </w:p>
        </w:tc>
        <w:tc>
          <w:tcPr>
            <w:tcW w:w="2179" w:type="dxa"/>
            <w:shd w:val="clear" w:color="auto" w:fill="auto"/>
          </w:tcPr>
          <w:p w:rsidR="001D53EF" w:rsidRPr="001D53EF" w:rsidRDefault="001D53EF" w:rsidP="001D53EF">
            <w:pPr>
              <w:ind w:firstLine="0"/>
            </w:pPr>
            <w:r>
              <w:t>Ryhal</w:t>
            </w:r>
          </w:p>
        </w:tc>
        <w:tc>
          <w:tcPr>
            <w:tcW w:w="2180" w:type="dxa"/>
            <w:shd w:val="clear" w:color="auto" w:fill="auto"/>
          </w:tcPr>
          <w:p w:rsidR="001D53EF" w:rsidRPr="001D53EF" w:rsidRDefault="001D53EF" w:rsidP="001D53EF">
            <w:pPr>
              <w:ind w:firstLine="0"/>
            </w:pPr>
            <w:r>
              <w:t>Sandifer</w:t>
            </w:r>
          </w:p>
        </w:tc>
      </w:tr>
      <w:tr w:rsidR="001D53EF" w:rsidRPr="001D53EF" w:rsidTr="000A48D9">
        <w:tc>
          <w:tcPr>
            <w:tcW w:w="2179" w:type="dxa"/>
            <w:shd w:val="clear" w:color="auto" w:fill="auto"/>
          </w:tcPr>
          <w:p w:rsidR="001D53EF" w:rsidRPr="001D53EF" w:rsidRDefault="001D53EF" w:rsidP="001D53EF">
            <w:pPr>
              <w:ind w:firstLine="0"/>
            </w:pPr>
            <w:r>
              <w:t>Simrill</w:t>
            </w:r>
          </w:p>
        </w:tc>
        <w:tc>
          <w:tcPr>
            <w:tcW w:w="2179" w:type="dxa"/>
            <w:shd w:val="clear" w:color="auto" w:fill="auto"/>
          </w:tcPr>
          <w:p w:rsidR="001D53EF" w:rsidRPr="001D53EF" w:rsidRDefault="001D53EF" w:rsidP="001D53EF">
            <w:pPr>
              <w:ind w:firstLine="0"/>
            </w:pPr>
            <w:r>
              <w:t>G. M. Smith</w:t>
            </w:r>
          </w:p>
        </w:tc>
        <w:tc>
          <w:tcPr>
            <w:tcW w:w="2180" w:type="dxa"/>
            <w:shd w:val="clear" w:color="auto" w:fill="auto"/>
          </w:tcPr>
          <w:p w:rsidR="001D53EF" w:rsidRPr="001D53EF" w:rsidRDefault="001D53EF" w:rsidP="001D53EF">
            <w:pPr>
              <w:ind w:firstLine="0"/>
            </w:pPr>
            <w:r>
              <w:t>G. R. Smith</w:t>
            </w:r>
          </w:p>
        </w:tc>
      </w:tr>
      <w:tr w:rsidR="001D53EF" w:rsidRPr="001D53EF" w:rsidTr="000A48D9">
        <w:tc>
          <w:tcPr>
            <w:tcW w:w="2179" w:type="dxa"/>
            <w:shd w:val="clear" w:color="auto" w:fill="auto"/>
          </w:tcPr>
          <w:p w:rsidR="001D53EF" w:rsidRPr="001D53EF" w:rsidRDefault="001D53EF" w:rsidP="001D53EF">
            <w:pPr>
              <w:ind w:firstLine="0"/>
            </w:pPr>
            <w:r>
              <w:t>J. E. Smith</w:t>
            </w:r>
          </w:p>
        </w:tc>
        <w:tc>
          <w:tcPr>
            <w:tcW w:w="2179" w:type="dxa"/>
            <w:shd w:val="clear" w:color="auto" w:fill="auto"/>
          </w:tcPr>
          <w:p w:rsidR="001D53EF" w:rsidRPr="001D53EF" w:rsidRDefault="001D53EF" w:rsidP="001D53EF">
            <w:pPr>
              <w:ind w:firstLine="0"/>
            </w:pPr>
            <w:r>
              <w:t>Sottile</w:t>
            </w:r>
          </w:p>
        </w:tc>
        <w:tc>
          <w:tcPr>
            <w:tcW w:w="2180" w:type="dxa"/>
            <w:shd w:val="clear" w:color="auto" w:fill="auto"/>
          </w:tcPr>
          <w:p w:rsidR="001D53EF" w:rsidRPr="001D53EF" w:rsidRDefault="001D53EF" w:rsidP="001D53EF">
            <w:pPr>
              <w:ind w:firstLine="0"/>
            </w:pPr>
            <w:r>
              <w:t>Southard</w:t>
            </w:r>
          </w:p>
        </w:tc>
      </w:tr>
      <w:tr w:rsidR="001D53EF" w:rsidRPr="001D53EF" w:rsidTr="000A48D9">
        <w:tc>
          <w:tcPr>
            <w:tcW w:w="2179" w:type="dxa"/>
            <w:shd w:val="clear" w:color="auto" w:fill="auto"/>
          </w:tcPr>
          <w:p w:rsidR="001D53EF" w:rsidRPr="001D53EF" w:rsidRDefault="001D53EF" w:rsidP="001D53EF">
            <w:pPr>
              <w:ind w:firstLine="0"/>
            </w:pPr>
            <w:r>
              <w:t>Spires</w:t>
            </w:r>
          </w:p>
        </w:tc>
        <w:tc>
          <w:tcPr>
            <w:tcW w:w="2179" w:type="dxa"/>
            <w:shd w:val="clear" w:color="auto" w:fill="auto"/>
          </w:tcPr>
          <w:p w:rsidR="001D53EF" w:rsidRPr="001D53EF" w:rsidRDefault="001D53EF" w:rsidP="001D53EF">
            <w:pPr>
              <w:ind w:firstLine="0"/>
            </w:pPr>
            <w:r>
              <w:t>Stavrinakis</w:t>
            </w:r>
          </w:p>
        </w:tc>
        <w:tc>
          <w:tcPr>
            <w:tcW w:w="2180" w:type="dxa"/>
            <w:shd w:val="clear" w:color="auto" w:fill="auto"/>
          </w:tcPr>
          <w:p w:rsidR="001D53EF" w:rsidRPr="001D53EF" w:rsidRDefault="001D53EF" w:rsidP="001D53EF">
            <w:pPr>
              <w:ind w:firstLine="0"/>
            </w:pPr>
            <w:r>
              <w:t>Stringer</w:t>
            </w:r>
          </w:p>
        </w:tc>
      </w:tr>
      <w:tr w:rsidR="001D53EF" w:rsidRPr="001D53EF" w:rsidTr="000A48D9">
        <w:tc>
          <w:tcPr>
            <w:tcW w:w="2179" w:type="dxa"/>
            <w:shd w:val="clear" w:color="auto" w:fill="auto"/>
          </w:tcPr>
          <w:p w:rsidR="001D53EF" w:rsidRPr="001D53EF" w:rsidRDefault="001D53EF" w:rsidP="001D53EF">
            <w:pPr>
              <w:ind w:firstLine="0"/>
            </w:pPr>
            <w:r>
              <w:t>Tallon</w:t>
            </w:r>
          </w:p>
        </w:tc>
        <w:tc>
          <w:tcPr>
            <w:tcW w:w="2179" w:type="dxa"/>
            <w:shd w:val="clear" w:color="auto" w:fill="auto"/>
          </w:tcPr>
          <w:p w:rsidR="001D53EF" w:rsidRPr="001D53EF" w:rsidRDefault="001D53EF" w:rsidP="001D53EF">
            <w:pPr>
              <w:ind w:firstLine="0"/>
            </w:pPr>
            <w:r>
              <w:t>Taylor</w:t>
            </w:r>
          </w:p>
        </w:tc>
        <w:tc>
          <w:tcPr>
            <w:tcW w:w="2180" w:type="dxa"/>
            <w:shd w:val="clear" w:color="auto" w:fill="auto"/>
          </w:tcPr>
          <w:p w:rsidR="001D53EF" w:rsidRPr="001D53EF" w:rsidRDefault="001D53EF" w:rsidP="001D53EF">
            <w:pPr>
              <w:ind w:firstLine="0"/>
            </w:pPr>
            <w:r>
              <w:t>Tinkler</w:t>
            </w:r>
          </w:p>
        </w:tc>
      </w:tr>
      <w:tr w:rsidR="001D53EF" w:rsidRPr="001D53EF" w:rsidTr="000A48D9">
        <w:tc>
          <w:tcPr>
            <w:tcW w:w="2179" w:type="dxa"/>
            <w:shd w:val="clear" w:color="auto" w:fill="auto"/>
          </w:tcPr>
          <w:p w:rsidR="001D53EF" w:rsidRPr="001D53EF" w:rsidRDefault="001D53EF" w:rsidP="001D53EF">
            <w:pPr>
              <w:keepNext/>
              <w:ind w:firstLine="0"/>
            </w:pPr>
            <w:r>
              <w:t>Weeks</w:t>
            </w:r>
          </w:p>
        </w:tc>
        <w:tc>
          <w:tcPr>
            <w:tcW w:w="2179" w:type="dxa"/>
            <w:shd w:val="clear" w:color="auto" w:fill="auto"/>
          </w:tcPr>
          <w:p w:rsidR="001D53EF" w:rsidRPr="001D53EF" w:rsidRDefault="001D53EF" w:rsidP="001D53EF">
            <w:pPr>
              <w:keepNext/>
              <w:ind w:firstLine="0"/>
            </w:pPr>
            <w:r>
              <w:t>Whitmire</w:t>
            </w:r>
          </w:p>
        </w:tc>
        <w:tc>
          <w:tcPr>
            <w:tcW w:w="2180" w:type="dxa"/>
            <w:shd w:val="clear" w:color="auto" w:fill="auto"/>
          </w:tcPr>
          <w:p w:rsidR="001D53EF" w:rsidRPr="001D53EF" w:rsidRDefault="001D53EF" w:rsidP="001D53EF">
            <w:pPr>
              <w:keepNext/>
              <w:ind w:firstLine="0"/>
            </w:pPr>
            <w:r>
              <w:t>Williams</w:t>
            </w:r>
          </w:p>
        </w:tc>
      </w:tr>
      <w:tr w:rsidR="001D53EF" w:rsidRPr="001D53EF" w:rsidTr="000A48D9">
        <w:tc>
          <w:tcPr>
            <w:tcW w:w="2179" w:type="dxa"/>
            <w:shd w:val="clear" w:color="auto" w:fill="auto"/>
          </w:tcPr>
          <w:p w:rsidR="001D53EF" w:rsidRPr="001D53EF" w:rsidRDefault="001D53EF" w:rsidP="001D53EF">
            <w:pPr>
              <w:keepNext/>
              <w:ind w:firstLine="0"/>
            </w:pPr>
            <w:r>
              <w:t>Willis</w:t>
            </w:r>
          </w:p>
        </w:tc>
        <w:tc>
          <w:tcPr>
            <w:tcW w:w="2179" w:type="dxa"/>
            <w:shd w:val="clear" w:color="auto" w:fill="auto"/>
          </w:tcPr>
          <w:p w:rsidR="001D53EF" w:rsidRPr="001D53EF" w:rsidRDefault="001D53EF" w:rsidP="001D53EF">
            <w:pPr>
              <w:keepNext/>
              <w:ind w:firstLine="0"/>
            </w:pPr>
            <w:r>
              <w:t>Yow</w:t>
            </w:r>
          </w:p>
        </w:tc>
        <w:tc>
          <w:tcPr>
            <w:tcW w:w="2180" w:type="dxa"/>
            <w:shd w:val="clear" w:color="auto" w:fill="auto"/>
          </w:tcPr>
          <w:p w:rsidR="001D53EF" w:rsidRPr="001D53EF" w:rsidRDefault="001D53EF" w:rsidP="001D53EF">
            <w:pPr>
              <w:keepNext/>
              <w:ind w:firstLine="0"/>
            </w:pPr>
          </w:p>
        </w:tc>
      </w:tr>
    </w:tbl>
    <w:p w:rsidR="001D53EF" w:rsidRDefault="001D53EF" w:rsidP="001D53EF"/>
    <w:p w:rsidR="001D53EF" w:rsidRDefault="001D53EF" w:rsidP="001D53EF">
      <w:pPr>
        <w:jc w:val="center"/>
        <w:rPr>
          <w:b/>
        </w:rPr>
      </w:pPr>
      <w:r w:rsidRPr="001D53EF">
        <w:rPr>
          <w:b/>
        </w:rPr>
        <w:t>Total--98</w:t>
      </w:r>
    </w:p>
    <w:p w:rsidR="001D53EF" w:rsidRDefault="001D53EF" w:rsidP="001D53EF">
      <w:pPr>
        <w:jc w:val="center"/>
        <w:rPr>
          <w:b/>
        </w:rPr>
      </w:pPr>
    </w:p>
    <w:p w:rsidR="001D53EF" w:rsidRDefault="001D53EF" w:rsidP="001D53EF">
      <w:pPr>
        <w:ind w:firstLine="0"/>
      </w:pPr>
      <w:r w:rsidRPr="001D53E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53EF" w:rsidRPr="001D53EF" w:rsidTr="001D53EF">
        <w:tc>
          <w:tcPr>
            <w:tcW w:w="2179" w:type="dxa"/>
            <w:shd w:val="clear" w:color="auto" w:fill="auto"/>
          </w:tcPr>
          <w:p w:rsidR="001D53EF" w:rsidRPr="001D53EF" w:rsidRDefault="001D53EF" w:rsidP="001D53EF">
            <w:pPr>
              <w:keepNext/>
              <w:ind w:firstLine="0"/>
            </w:pPr>
            <w:r>
              <w:t>Gagnon</w:t>
            </w:r>
          </w:p>
        </w:tc>
        <w:tc>
          <w:tcPr>
            <w:tcW w:w="2179" w:type="dxa"/>
            <w:shd w:val="clear" w:color="auto" w:fill="auto"/>
          </w:tcPr>
          <w:p w:rsidR="001D53EF" w:rsidRPr="001D53EF" w:rsidRDefault="001D53EF" w:rsidP="001D53EF">
            <w:pPr>
              <w:keepNext/>
              <w:ind w:firstLine="0"/>
            </w:pPr>
            <w:r>
              <w:t>Hill</w:t>
            </w:r>
          </w:p>
        </w:tc>
        <w:tc>
          <w:tcPr>
            <w:tcW w:w="2180" w:type="dxa"/>
            <w:shd w:val="clear" w:color="auto" w:fill="auto"/>
          </w:tcPr>
          <w:p w:rsidR="001D53EF" w:rsidRPr="001D53EF" w:rsidRDefault="001D53EF" w:rsidP="001D53EF">
            <w:pPr>
              <w:keepNext/>
              <w:ind w:firstLine="0"/>
            </w:pPr>
            <w:r>
              <w:t>Putnam</w:t>
            </w:r>
          </w:p>
        </w:tc>
      </w:tr>
      <w:tr w:rsidR="001D53EF" w:rsidRPr="001D53EF" w:rsidTr="001D53EF">
        <w:tc>
          <w:tcPr>
            <w:tcW w:w="2179" w:type="dxa"/>
            <w:shd w:val="clear" w:color="auto" w:fill="auto"/>
          </w:tcPr>
          <w:p w:rsidR="001D53EF" w:rsidRPr="001D53EF" w:rsidRDefault="001D53EF" w:rsidP="001D53EF">
            <w:pPr>
              <w:keepNext/>
              <w:ind w:firstLine="0"/>
            </w:pPr>
            <w:r>
              <w:t>Thayer</w:t>
            </w:r>
          </w:p>
        </w:tc>
        <w:tc>
          <w:tcPr>
            <w:tcW w:w="2179" w:type="dxa"/>
            <w:shd w:val="clear" w:color="auto" w:fill="auto"/>
          </w:tcPr>
          <w:p w:rsidR="001D53EF" w:rsidRPr="001D53EF" w:rsidRDefault="001D53EF" w:rsidP="001D53EF">
            <w:pPr>
              <w:keepNext/>
              <w:ind w:firstLine="0"/>
            </w:pPr>
            <w:r>
              <w:t>White</w:t>
            </w:r>
          </w:p>
        </w:tc>
        <w:tc>
          <w:tcPr>
            <w:tcW w:w="2180" w:type="dxa"/>
            <w:shd w:val="clear" w:color="auto" w:fill="auto"/>
          </w:tcPr>
          <w:p w:rsidR="001D53EF" w:rsidRPr="001D53EF" w:rsidRDefault="001D53EF" w:rsidP="001D53EF">
            <w:pPr>
              <w:keepNext/>
              <w:ind w:firstLine="0"/>
            </w:pPr>
          </w:p>
        </w:tc>
      </w:tr>
    </w:tbl>
    <w:p w:rsidR="001D53EF" w:rsidRDefault="001D53EF" w:rsidP="001D53EF"/>
    <w:p w:rsidR="001D53EF" w:rsidRDefault="001D53EF" w:rsidP="001D53EF">
      <w:pPr>
        <w:jc w:val="center"/>
        <w:rPr>
          <w:b/>
        </w:rPr>
      </w:pPr>
      <w:r w:rsidRPr="001D53EF">
        <w:rPr>
          <w:b/>
        </w:rPr>
        <w:t>Total--5</w:t>
      </w:r>
    </w:p>
    <w:p w:rsidR="001D53EF" w:rsidRDefault="001D53EF" w:rsidP="001D53EF">
      <w:pPr>
        <w:jc w:val="center"/>
        <w:rPr>
          <w:b/>
        </w:rPr>
      </w:pPr>
    </w:p>
    <w:p w:rsidR="001D53EF" w:rsidRDefault="001D53EF" w:rsidP="001D53EF">
      <w:r>
        <w:t xml:space="preserve">So, the Bill was read the second time and ordered to third reading.  </w:t>
      </w:r>
    </w:p>
    <w:p w:rsidR="001D53EF" w:rsidRDefault="001D53EF" w:rsidP="001D53EF"/>
    <w:p w:rsidR="001D53EF" w:rsidRDefault="001D53EF" w:rsidP="001D53EF">
      <w:pPr>
        <w:keepNext/>
        <w:jc w:val="center"/>
        <w:rPr>
          <w:b/>
        </w:rPr>
      </w:pPr>
      <w:r w:rsidRPr="001D53EF">
        <w:rPr>
          <w:b/>
        </w:rPr>
        <w:t>RECURRENCE TO THE MORNING HOUR</w:t>
      </w:r>
    </w:p>
    <w:p w:rsidR="001D53EF" w:rsidRDefault="001D53EF" w:rsidP="001D53EF">
      <w:r>
        <w:t>Rep. D. C. MOSS moved that the House recur to the morning hour, which was agreed to.</w:t>
      </w:r>
    </w:p>
    <w:p w:rsidR="001D53EF" w:rsidRDefault="001D53EF" w:rsidP="001D53EF"/>
    <w:p w:rsidR="001D53EF" w:rsidRDefault="001D53EF" w:rsidP="001D53EF">
      <w:pPr>
        <w:keepNext/>
        <w:jc w:val="center"/>
        <w:rPr>
          <w:b/>
        </w:rPr>
      </w:pPr>
      <w:r w:rsidRPr="001D53EF">
        <w:rPr>
          <w:b/>
        </w:rPr>
        <w:t>REPORTS OF STANDING COMMITTEES</w:t>
      </w:r>
    </w:p>
    <w:p w:rsidR="001D53EF" w:rsidRDefault="001D53EF" w:rsidP="001D53EF">
      <w:pPr>
        <w:keepNext/>
      </w:pPr>
      <w:r>
        <w:t>Rep. DELLENEY, from the Committee on Judiciary, submitted a favorable report on:</w:t>
      </w:r>
    </w:p>
    <w:p w:rsidR="001D53EF" w:rsidRDefault="001D53EF" w:rsidP="001D53EF">
      <w:pPr>
        <w:keepNext/>
      </w:pPr>
      <w:bookmarkStart w:id="38" w:name="include_clip_start_137"/>
      <w:bookmarkEnd w:id="38"/>
    </w:p>
    <w:p w:rsidR="000A48D9" w:rsidRDefault="001D53EF" w:rsidP="001D53EF">
      <w:pPr>
        <w:keepNext/>
      </w:pPr>
      <w:r>
        <w:t xml:space="preserve">H. 4665 -- Reps. Tallon, Bannister, Bingham, Burns, Cole, Delleney, Erickson, Felder, Gagnon, Hamilton, Huggins, Kennedy, Lowe, Norrell, Rivers, G. M. Smith, G. R. Smith, Southard, Spires, Newton and W. J. McLeod: A BILL TO AMEND THE CODE OF LAWS OF SOUTH CAROLINA, 1976, BY ADDING SECTION 2-19-115 SO AS TO REQUIRE CANDIDATES FOR MAGISTRATES COURT TO BE SCREENED BY THE JUDICIAL MERIT SELECTION </w:t>
      </w:r>
      <w:r>
        <w:lastRenderedPageBreak/>
        <w:t xml:space="preserve">COMMISSION BEFORE THEY MAY BE APPOINTED BY THE GOVERNOR BY AND WITH THE CONSENT OF THE SENATE; AND TO AMEND SECTION 22-1-10, AS AMENDED, RELATING TO THE APPOINTMENT AND JURISDICTION OF MAGISTRATES, SO AS TO PROVIDE MAGISTRATES MUST BE </w:t>
      </w:r>
    </w:p>
    <w:p w:rsidR="000A48D9" w:rsidRDefault="000A48D9">
      <w:pPr>
        <w:ind w:firstLine="0"/>
        <w:jc w:val="left"/>
      </w:pPr>
    </w:p>
    <w:p w:rsidR="000A48D9" w:rsidRDefault="000A48D9">
      <w:pPr>
        <w:ind w:firstLine="0"/>
        <w:jc w:val="left"/>
      </w:pPr>
    </w:p>
    <w:p w:rsidR="000A48D9" w:rsidRDefault="000A48D9">
      <w:pPr>
        <w:ind w:firstLine="0"/>
        <w:jc w:val="left"/>
      </w:pPr>
    </w:p>
    <w:p w:rsidR="000A48D9" w:rsidRDefault="000A48D9" w:rsidP="001D53EF">
      <w:pPr>
        <w:keepNext/>
      </w:pPr>
    </w:p>
    <w:p w:rsidR="000A48D9" w:rsidRPr="000A48D9" w:rsidRDefault="000A48D9" w:rsidP="000A48D9">
      <w:pPr>
        <w:jc w:val="right"/>
        <w:rPr>
          <w:b/>
        </w:rPr>
      </w:pPr>
      <w:r w:rsidRPr="000A48D9">
        <w:rPr>
          <w:b/>
        </w:rPr>
        <w:t>Printed Page 762 . . . . . Wednesday, January 27, 2016</w:t>
      </w:r>
    </w:p>
    <w:p w:rsidR="000A48D9" w:rsidRDefault="000A48D9">
      <w:pPr>
        <w:ind w:firstLine="0"/>
        <w:jc w:val="left"/>
      </w:pPr>
    </w:p>
    <w:p w:rsidR="001D53EF" w:rsidRDefault="001D53EF" w:rsidP="001D53EF">
      <w:pPr>
        <w:keepNext/>
      </w:pPr>
      <w:r>
        <w:t>SCREENED BY THE JUDICIAL MERIT SELECTION COMMISSION AND DELETE LANGUAGE ALLOWING MAGISTRATES' TERMS TO CONTINUE UNTIL SUCCESSORS ARE APPOINTED AND QUALIFIED.</w:t>
      </w:r>
    </w:p>
    <w:p w:rsidR="001D53EF" w:rsidRDefault="001D53EF" w:rsidP="001D53EF">
      <w:bookmarkStart w:id="39" w:name="include_clip_end_137"/>
      <w:bookmarkEnd w:id="39"/>
      <w:r>
        <w:t>Ordered for consideration tomorrow.</w:t>
      </w:r>
    </w:p>
    <w:p w:rsidR="001B76CB" w:rsidRDefault="001B76CB" w:rsidP="001D53EF">
      <w:pPr>
        <w:keepNext/>
      </w:pPr>
    </w:p>
    <w:p w:rsidR="001D53EF" w:rsidRDefault="001D53EF" w:rsidP="001D53EF">
      <w:pPr>
        <w:keepNext/>
      </w:pPr>
      <w:r>
        <w:t>Rep. DELLENEY, from the Committee on Judiciary, submitted a favorable report with amendments on:</w:t>
      </w:r>
    </w:p>
    <w:p w:rsidR="001D53EF" w:rsidRDefault="001D53EF" w:rsidP="001D53EF">
      <w:pPr>
        <w:keepNext/>
      </w:pPr>
      <w:bookmarkStart w:id="40" w:name="include_clip_start_139"/>
      <w:bookmarkEnd w:id="40"/>
    </w:p>
    <w:p w:rsidR="001D53EF" w:rsidRDefault="001D53EF" w:rsidP="001D53EF">
      <w:pPr>
        <w:keepNext/>
      </w:pPr>
      <w:r>
        <w:t>H. 4457 -- Reps. Huggins and W. J. McLeod: A BILL TO AMEND SECTION 22-3-10, CODE OF LAWS OF SOUTH CAROLINA, 1976, RELATING TO THE CIVIL JURISDICTION OF THE MAGISTRATES COURT, SO AS TO INCREASE THE CIVIL JURISDICTION FROM SEVEN THOUSAND FIVE HUNDRED DOLLARS TO FIFTEEN THOUSAND DOLLARS.</w:t>
      </w:r>
    </w:p>
    <w:p w:rsidR="001D53EF" w:rsidRDefault="001D53EF" w:rsidP="001D53EF">
      <w:bookmarkStart w:id="41" w:name="include_clip_end_139"/>
      <w:bookmarkEnd w:id="41"/>
      <w:r>
        <w:t>Ordered for consideration tomorrow.</w:t>
      </w:r>
    </w:p>
    <w:p w:rsidR="001D53EF" w:rsidRDefault="001D53EF" w:rsidP="001D53EF"/>
    <w:p w:rsidR="001D53EF" w:rsidRDefault="001D53EF" w:rsidP="001D53EF">
      <w:pPr>
        <w:keepNext/>
      </w:pPr>
      <w:r>
        <w:t>Rep. DELLENEY, from the Committee on Judiciary, submitted a favorable report with amendments on:</w:t>
      </w:r>
    </w:p>
    <w:p w:rsidR="001D53EF" w:rsidRDefault="001D53EF" w:rsidP="001D53EF">
      <w:pPr>
        <w:keepNext/>
      </w:pPr>
      <w:bookmarkStart w:id="42" w:name="include_clip_start_141"/>
      <w:bookmarkEnd w:id="42"/>
    </w:p>
    <w:p w:rsidR="000A48D9" w:rsidRDefault="001D53EF" w:rsidP="001D53EF">
      <w:pPr>
        <w:keepNext/>
      </w:pPr>
      <w:r>
        <w:t xml:space="preserve">H. 4579 -- Reps. Pope, Lucas, Delleney, Simrill, Bales, Clyburn, Hosey, Tallon, Henderson, Felder and W. J. McLeod: A BILL TO AMEND THE CODE OF LAWS OF SOUTH CAROLINA, 1976, BY ADDING SECTION 1-3-125 SO AS TO PROVIDE THAT IN THE CASE OF A VACANCY IN THE OFFICE OF LIEUTENANT GOVERNOR, THE GOVERNOR SHALL APPOINT, WITH THE ADVICE AND CONSENT OF THE SENATE, A SUCCESSOR TO FILL THE UNEXPIRED TERM;  BY ADDING SECTION 7-11-12 SO AS TO PROVIDE THAT BEGINNING WITH THE 2018 GENERAL ELECTION THE LIEUTENANT GOVERNOR AND GOVERNOR </w:t>
      </w:r>
      <w:r>
        <w:lastRenderedPageBreak/>
        <w:t xml:space="preserve">MUST BE JOINTLY ELECTED AND TO DELINEATE JOINT CANDIDACY PROCEDURES;  TO AMEND SECTION 1-3-120, RELATING TO A VACANCY IN THE OFFICE OF BOTH GOVERNOR AND LIEUTENANT GOVERNOR, SO AS TO DELETE A REFERENCE TO PRESIDENT OF THE SENATE </w:t>
      </w:r>
      <w:r w:rsidRPr="00AF5059">
        <w:t>PRO TEMPORE</w:t>
      </w:r>
      <w:r>
        <w:t xml:space="preserve">;  TO AMEND SECTION 1-3-620, RELATING TO THE OFFICE OF THE GOVERNOR TO BE PART TIME, SO AS TO PROVIDE THAT BEGINNING WITH THE LIEUTENANT GOVERNOR ELECTED IN THE 2018 GENERAL ELECTION, THE LIEUTENANT GOVERNOR SHALL PERFORM THE DUTIES PERTAINING TO THE OFFICE OF THE GOVERNOR WHICH ARE </w:t>
      </w:r>
    </w:p>
    <w:p w:rsidR="000A48D9" w:rsidRDefault="000A48D9">
      <w:pPr>
        <w:ind w:firstLine="0"/>
        <w:jc w:val="left"/>
      </w:pPr>
    </w:p>
    <w:p w:rsidR="000A48D9" w:rsidRDefault="000A48D9" w:rsidP="001D53EF">
      <w:pPr>
        <w:keepNext/>
      </w:pPr>
    </w:p>
    <w:p w:rsidR="000A48D9" w:rsidRDefault="000A48D9" w:rsidP="001D53EF">
      <w:pPr>
        <w:keepNext/>
      </w:pPr>
    </w:p>
    <w:p w:rsidR="000A48D9" w:rsidRPr="000A48D9" w:rsidRDefault="000A48D9" w:rsidP="000A48D9">
      <w:pPr>
        <w:jc w:val="right"/>
        <w:rPr>
          <w:b/>
        </w:rPr>
      </w:pPr>
      <w:r w:rsidRPr="000A48D9">
        <w:rPr>
          <w:b/>
        </w:rPr>
        <w:t>Printed Page 763 . . . . . Wednesday, January 27, 2016</w:t>
      </w:r>
    </w:p>
    <w:p w:rsidR="000A48D9" w:rsidRDefault="000A48D9">
      <w:pPr>
        <w:ind w:firstLine="0"/>
        <w:jc w:val="left"/>
      </w:pPr>
    </w:p>
    <w:p w:rsidR="000A48D9" w:rsidRDefault="001D53EF" w:rsidP="001D53EF">
      <w:pPr>
        <w:keepNext/>
      </w:pPr>
      <w:r>
        <w:t xml:space="preserve">ASSIGNED BY THE GOVERNOR, EXCEPT WHEN OTHERWISE PROVIDED BY LAW;  TO AMEND SECTION 1-9-30, RELATING TO EMERGENCY INTERIM SUCCESSORS TO THE OFFICE OF THE GOVERNOR, SO AS TO DELETE A REFERENCE TO PRESIDENT OF THE SENATE </w:t>
      </w:r>
      <w:r w:rsidRPr="00AF5059">
        <w:t>PRO TEMPORE</w:t>
      </w:r>
      <w:r>
        <w:t xml:space="preserve">;  TO AMEND SECTION 1-17-20, RELATING TO THE COMMITTEE ON INTERSTATE COOPERATION OF THE SENATE, SO AS TO PROVIDE THAT BEGINNING WITH THE CONVENING OF THE GENERAL ASSEMBLY IN 2019, THE PRESIDENT OF THE SENATE MAY SERVE ON THE COMMITTEE EX OFFICIO;  TO AMEND SECTION 1-23-125, AS AMENDED, RELATING TO THE APPROVAL, DISAPPROVAL, AND MODIFICATION OF REGULATIONS, SO AS TO REPLACE THE TERM "LIEUTENANT GOVERNOR" WITH "PRESIDENT OF THE SENATE";  TO AMEND SECTION 2-3-30, RELATING TO SUBSISTENCE EXPENSES FOR MEMBERS AND THE LIEUTENANT GOVERNOR ON LEGISLATIVE DAYS, SO AS TO ELIMINATE THE LIEUTENANT GOVERNOR'S ELIGIBILITY FOR A SUBSISTENCE ALLOWANCE;  TO AMEND SECTION 2-3-90, RELATING TO THE ELECTION OF READING CLERKS, SERGEANTS AT ARMS, AND ASSISTANT SERGEANTS AT ARMS, SO AS TO REPLACE THE TERM "LIEUTENANT GOVERNOR" WITH "PRESIDENT OF THE SENATE";  TO AMEND SECTION 7-11-30, AS AMENDED, RELATING TO CONVENTION NOMINATION OF CANDIDATES, SO AS TO REMOVE A REFERENCE TO "LIEUTENANT </w:t>
      </w:r>
      <w:r>
        <w:lastRenderedPageBreak/>
        <w:t xml:space="preserve">GOVERNOR";  TO AMEND SECTION 7-17-10, AS AMENDED, RELATING TO THE MEETING AND ORGANIZATION OF COUNTY BOARDS OF CANVASSERS, SO AS TO REMOVE A REFERENCE TO THE "LIEUTENANT GOVERNOR";  TO AMEND SECTION 10-1-40, RELATING TO THE STATE HOUSE COMMITTEE, SO AS TO REPLACE THE "LIEUTENANT GOVERNOR" AS THE APPOINTING AUTHORITY FOR THE SENATE WITH THE "PRESIDENT OF THE SENATE"; TO AMEND SECTIONS 14-27-20, 14-27-30, AND 14-27-40, ALL AS AMENDED, ALL RELATING TO THE JUDICIAL COUNCIL OF THE STATE OF SOUTH CAROLINA, SO AS TO REPLACE REFERENCES TO THE "LIEUTENANT GOVERNOR" WITH "PRESIDENT OF THE SENATE"; AND TO AMEND SECTION 14-27-80, RELATING TO THE DUTIES OF CERTAIN MEMBERS OF THE JUDICIAL COUNCIL OF THE STATE OF SOUTH CAROLINA, SO AS TO </w:t>
      </w:r>
    </w:p>
    <w:p w:rsidR="000A48D9" w:rsidRDefault="000A48D9">
      <w:pPr>
        <w:ind w:firstLine="0"/>
        <w:jc w:val="left"/>
      </w:pPr>
    </w:p>
    <w:p w:rsidR="000A48D9" w:rsidRDefault="000A48D9">
      <w:pPr>
        <w:ind w:firstLine="0"/>
        <w:jc w:val="left"/>
      </w:pPr>
    </w:p>
    <w:p w:rsidR="000A48D9" w:rsidRDefault="000A48D9">
      <w:pPr>
        <w:ind w:firstLine="0"/>
        <w:jc w:val="left"/>
      </w:pPr>
    </w:p>
    <w:p w:rsidR="000A48D9" w:rsidRDefault="000A48D9" w:rsidP="001D53EF">
      <w:pPr>
        <w:keepNext/>
      </w:pPr>
    </w:p>
    <w:p w:rsidR="000A48D9" w:rsidRPr="000A48D9" w:rsidRDefault="000A48D9" w:rsidP="000A48D9">
      <w:pPr>
        <w:jc w:val="right"/>
        <w:rPr>
          <w:b/>
        </w:rPr>
      </w:pPr>
      <w:r w:rsidRPr="000A48D9">
        <w:rPr>
          <w:b/>
        </w:rPr>
        <w:t>Printed Page 764 . . . . . Wednesday, January 27, 2016</w:t>
      </w:r>
    </w:p>
    <w:p w:rsidR="000A48D9" w:rsidRDefault="000A48D9">
      <w:pPr>
        <w:ind w:firstLine="0"/>
        <w:jc w:val="left"/>
      </w:pPr>
    </w:p>
    <w:p w:rsidR="001D53EF" w:rsidRDefault="001D53EF" w:rsidP="001D53EF">
      <w:pPr>
        <w:keepNext/>
      </w:pPr>
      <w:r>
        <w:t>REPLACE THE TERM "LIEUTENANT GOVERNOR" WITH "PRESIDENT OF THE SENATE".</w:t>
      </w:r>
    </w:p>
    <w:p w:rsidR="001D53EF" w:rsidRDefault="001D53EF" w:rsidP="001D53EF">
      <w:bookmarkStart w:id="43" w:name="include_clip_end_141"/>
      <w:bookmarkEnd w:id="43"/>
      <w:r>
        <w:t>Ordered for consideration tomorrow.</w:t>
      </w:r>
    </w:p>
    <w:p w:rsidR="001D53EF" w:rsidRDefault="001D53EF" w:rsidP="001D53EF"/>
    <w:p w:rsidR="001D53EF" w:rsidRDefault="001D53EF" w:rsidP="001D53EF">
      <w:pPr>
        <w:keepNext/>
      </w:pPr>
      <w:r>
        <w:t>Rep. FUNDERBURK, from the Kershaw Delegation, submitted a favorable report on:</w:t>
      </w:r>
    </w:p>
    <w:p w:rsidR="001D53EF" w:rsidRDefault="001D53EF" w:rsidP="001D53EF">
      <w:pPr>
        <w:keepNext/>
      </w:pPr>
      <w:bookmarkStart w:id="44" w:name="include_clip_start_143"/>
      <w:bookmarkEnd w:id="44"/>
    </w:p>
    <w:p w:rsidR="001D53EF" w:rsidRDefault="001D53EF" w:rsidP="001D53EF">
      <w:pPr>
        <w:keepNext/>
      </w:pPr>
      <w:r>
        <w:t>S. 1000 -- Senator Sheheen: A BILL TO PERMIT THE TOWN OF CAMDEN TO ANNEX CERTAIN REAL PROPERTY BY ORDINANCE UPON FINDING THAT THE PROPERTY IS BLIGHTED.</w:t>
      </w:r>
    </w:p>
    <w:p w:rsidR="001D53EF" w:rsidRDefault="001D53EF" w:rsidP="001D53EF">
      <w:bookmarkStart w:id="45" w:name="include_clip_end_143"/>
      <w:bookmarkEnd w:id="45"/>
      <w:r>
        <w:t>Ordered for consideration tomorrow.</w:t>
      </w:r>
    </w:p>
    <w:p w:rsidR="001D53EF" w:rsidRDefault="001D53EF" w:rsidP="001D53EF"/>
    <w:p w:rsidR="001D53EF" w:rsidRDefault="001D53EF" w:rsidP="001D53EF">
      <w:pPr>
        <w:keepNext/>
      </w:pPr>
      <w:r>
        <w:t>Rep. BALES, from the Committee on Invitations and Memorial Resolutions, submitted a favorable report on:</w:t>
      </w:r>
    </w:p>
    <w:p w:rsidR="001D53EF" w:rsidRDefault="001D53EF" w:rsidP="001D53EF">
      <w:pPr>
        <w:keepNext/>
      </w:pPr>
      <w:bookmarkStart w:id="46" w:name="include_clip_start_145"/>
      <w:bookmarkEnd w:id="46"/>
    </w:p>
    <w:p w:rsidR="001D53EF" w:rsidRDefault="001D53EF" w:rsidP="001D53EF">
      <w:pPr>
        <w:keepNext/>
      </w:pPr>
      <w:r>
        <w:t xml:space="preserve">H. 4663 -- Rep. Taylor: A CONCURRENT RESOLUTION TO REQUEST THAT THE DEPARTMENT OF TRANSPORTATION PLACE SIGNS ALONG SOUTH CAROLINA HIGHWAY 39 AT THE NORTHERN AND SOUTHERN ENTRANCES TO THE TOWN OF </w:t>
      </w:r>
      <w:r>
        <w:lastRenderedPageBreak/>
        <w:t>SALLEY THAT CONTAIN THE WORDS "LUKE PARSONS 2015 U.S. KIDS GOLF WORLD CHAMPION".</w:t>
      </w:r>
    </w:p>
    <w:p w:rsidR="001D53EF" w:rsidRDefault="001D53EF" w:rsidP="001D53EF">
      <w:bookmarkStart w:id="47" w:name="include_clip_end_145"/>
      <w:bookmarkEnd w:id="47"/>
      <w:r>
        <w:t>Ordered for consideration tomorrow.</w:t>
      </w:r>
    </w:p>
    <w:p w:rsidR="001D53EF" w:rsidRDefault="001D53EF" w:rsidP="001D53EF"/>
    <w:p w:rsidR="001D53EF" w:rsidRDefault="001D53EF" w:rsidP="001D53EF">
      <w:pPr>
        <w:keepNext/>
      </w:pPr>
      <w:r>
        <w:t>Rep. BALES, from the Committee on Invitations and Memorial Resolutions, submitted a favorable report on:</w:t>
      </w:r>
    </w:p>
    <w:p w:rsidR="001D53EF" w:rsidRDefault="001D53EF" w:rsidP="001D53EF">
      <w:pPr>
        <w:keepNext/>
      </w:pPr>
      <w:bookmarkStart w:id="48" w:name="include_clip_start_147"/>
      <w:bookmarkEnd w:id="48"/>
    </w:p>
    <w:p w:rsidR="001D53EF" w:rsidRDefault="001D53EF" w:rsidP="001D53EF">
      <w:pPr>
        <w:keepNext/>
      </w:pPr>
      <w:r>
        <w:t>H. 4723 -- Rep. Alexander: A CONCURRENT RESOLUTION TO REQUEST THE DEPARTMENT OF TRANSPORTATION NAME THE PORTION OF SOUTH CAROLINA HIGHWAY 51 IN FLORENCE COUNTY THAT RUNS TWO HUNDRED YARDS NORTH AND TWO HUNDRED YARDS SOUTH OF ELIZABETH BAPTIST CHURCH "REVEREND SOLOMON EADDY, SR.</w:t>
      </w:r>
      <w:r w:rsidR="00AF5059">
        <w:t>,</w:t>
      </w:r>
      <w:r>
        <w:t xml:space="preserve"> HIGHWAY" AND ERECT APPROPRIATE MARKERS OR SIGNS ALONG THIS PORTION OF HIGHWAY THAT CONTAIN THIS DESIGNATION.</w:t>
      </w:r>
    </w:p>
    <w:p w:rsidR="000A48D9" w:rsidRDefault="001D53EF" w:rsidP="001D53EF">
      <w:bookmarkStart w:id="49" w:name="include_clip_end_147"/>
      <w:bookmarkEnd w:id="49"/>
      <w:r>
        <w:t>Ordered for consideration tomorrow.</w:t>
      </w:r>
    </w:p>
    <w:p w:rsidR="000A48D9" w:rsidRDefault="000A48D9" w:rsidP="001D53EF"/>
    <w:p w:rsidR="000A48D9" w:rsidRDefault="000A48D9">
      <w:pPr>
        <w:ind w:firstLine="0"/>
        <w:jc w:val="left"/>
      </w:pPr>
    </w:p>
    <w:p w:rsidR="000A48D9" w:rsidRDefault="000A48D9" w:rsidP="001D53EF">
      <w:pPr>
        <w:keepNext/>
      </w:pPr>
    </w:p>
    <w:p w:rsidR="000A48D9" w:rsidRDefault="000A48D9" w:rsidP="001D53EF">
      <w:pPr>
        <w:keepNext/>
      </w:pPr>
    </w:p>
    <w:p w:rsidR="000A48D9" w:rsidRPr="000A48D9" w:rsidRDefault="000A48D9" w:rsidP="000A48D9">
      <w:pPr>
        <w:jc w:val="right"/>
        <w:rPr>
          <w:b/>
        </w:rPr>
      </w:pPr>
      <w:r w:rsidRPr="000A48D9">
        <w:rPr>
          <w:b/>
        </w:rPr>
        <w:t>Printed Page 765 . . . . . Wednesday, January 27, 2016</w:t>
      </w:r>
    </w:p>
    <w:p w:rsidR="000A48D9" w:rsidRDefault="000A48D9">
      <w:pPr>
        <w:ind w:firstLine="0"/>
        <w:jc w:val="left"/>
      </w:pPr>
    </w:p>
    <w:p w:rsidR="001D53EF" w:rsidRDefault="001D53EF" w:rsidP="001D53EF">
      <w:pPr>
        <w:keepNext/>
      </w:pPr>
      <w:r>
        <w:t>Rep. BALES, from the Committee on Invitations and Memorial Resolutions, submitted a favorable report on:</w:t>
      </w:r>
    </w:p>
    <w:p w:rsidR="001D53EF" w:rsidRDefault="001D53EF" w:rsidP="001D53EF">
      <w:pPr>
        <w:keepNext/>
      </w:pPr>
      <w:bookmarkStart w:id="50" w:name="include_clip_start_149"/>
      <w:bookmarkEnd w:id="50"/>
    </w:p>
    <w:p w:rsidR="001D53EF" w:rsidRDefault="001D53EF" w:rsidP="001D53EF">
      <w:pPr>
        <w:keepNext/>
      </w:pPr>
      <w:r>
        <w:t>H. 4678 -- Rep. Bernstein: A CONCURRENT RESOLUTION TO REQUEST THAT THE DEPARTMENT OF TRANSPORTATION NAME THE BRIDGE THAT CROSSES INTERSTATE HIGHWAY 20 ALONG TRENHOLM ROAD IN RICHLAND COUNTY "MARVIN CLIFTON 'CLIFF' MOORE, JR.</w:t>
      </w:r>
      <w:r w:rsidR="00AF5059">
        <w:t>,</w:t>
      </w:r>
      <w:r>
        <w:t xml:space="preserve"> MEMORIAL BRIDGE" AND ERECT APPROPRIATE MARKERS OR SIGNS AT THE BRIDGE THAT CONTAIN THIS DESIGNATION.</w:t>
      </w:r>
    </w:p>
    <w:p w:rsidR="001D53EF" w:rsidRDefault="001D53EF" w:rsidP="001D53EF">
      <w:bookmarkStart w:id="51" w:name="include_clip_end_149"/>
      <w:bookmarkEnd w:id="51"/>
      <w:r>
        <w:t>Ordered for consideration tomorrow.</w:t>
      </w:r>
    </w:p>
    <w:p w:rsidR="001D53EF" w:rsidRDefault="001D53EF" w:rsidP="001D53EF"/>
    <w:p w:rsidR="001D53EF" w:rsidRDefault="001D53EF" w:rsidP="001D53EF">
      <w:pPr>
        <w:keepNext/>
      </w:pPr>
      <w:r>
        <w:t>Rep. BALES, from the Committee on Invitations and Memorial Resolutions, submitted a favorable report on:</w:t>
      </w:r>
    </w:p>
    <w:p w:rsidR="001D53EF" w:rsidRDefault="001D53EF" w:rsidP="001D53EF">
      <w:pPr>
        <w:keepNext/>
      </w:pPr>
      <w:bookmarkStart w:id="52" w:name="include_clip_start_151"/>
      <w:bookmarkEnd w:id="52"/>
    </w:p>
    <w:p w:rsidR="001D53EF" w:rsidRDefault="001D53EF" w:rsidP="001D53EF">
      <w:pPr>
        <w:keepNext/>
      </w:pPr>
      <w:r>
        <w:t xml:space="preserve">S. 1007 -- Senator Lourie: A CONCURRENT RESOLUTION TO REQUEST THAT THE DEPARTMENT OF TRANSPORTATION NAME THE INTERSECTION LOCATED AT THE JUNCTION OF </w:t>
      </w:r>
      <w:r>
        <w:lastRenderedPageBreak/>
        <w:t>FOREST DRIVE AND BELTLINE BOULEVARD IN THE CITY OF FOREST ACRES "OFFICER GREGORY THOMAS ALIA INTERSECTION" AND ERECT APPROPRIATE MARKERS OR SIGNS AT THIS LOCATION THAT CONTAIN THIS DESIGNATION.</w:t>
      </w:r>
    </w:p>
    <w:p w:rsidR="001D53EF" w:rsidRDefault="001D53EF" w:rsidP="001D53EF">
      <w:bookmarkStart w:id="53" w:name="include_clip_end_151"/>
      <w:bookmarkEnd w:id="53"/>
      <w:r>
        <w:t>Ordered for consideration tomorrow.</w:t>
      </w:r>
    </w:p>
    <w:p w:rsidR="001D53EF" w:rsidRDefault="001D53EF" w:rsidP="001D53EF"/>
    <w:p w:rsidR="001D53EF" w:rsidRDefault="001D53EF" w:rsidP="001D53EF">
      <w:pPr>
        <w:keepNext/>
        <w:jc w:val="center"/>
        <w:rPr>
          <w:b/>
        </w:rPr>
      </w:pPr>
      <w:r w:rsidRPr="001D53EF">
        <w:rPr>
          <w:b/>
        </w:rPr>
        <w:t>HOUSE RESOLUTION</w:t>
      </w:r>
    </w:p>
    <w:p w:rsidR="001D53EF" w:rsidRDefault="001D53EF" w:rsidP="001D53EF">
      <w:pPr>
        <w:keepNext/>
      </w:pPr>
      <w:r>
        <w:t>The following was introduced:</w:t>
      </w:r>
    </w:p>
    <w:p w:rsidR="001D53EF" w:rsidRDefault="001D53EF" w:rsidP="001D53EF">
      <w:pPr>
        <w:keepNext/>
      </w:pPr>
      <w:bookmarkStart w:id="54" w:name="include_clip_start_154"/>
      <w:bookmarkEnd w:id="54"/>
    </w:p>
    <w:p w:rsidR="000A48D9" w:rsidRDefault="001D53EF" w:rsidP="001D53EF">
      <w:r>
        <w:t xml:space="preserve">H. 4744 -- Reps. Goldfinch,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w:t>
      </w:r>
    </w:p>
    <w:p w:rsidR="000A48D9" w:rsidRDefault="000A48D9">
      <w:pPr>
        <w:ind w:firstLine="0"/>
        <w:jc w:val="left"/>
      </w:pPr>
    </w:p>
    <w:p w:rsidR="000A48D9" w:rsidRDefault="000A48D9">
      <w:pPr>
        <w:ind w:firstLine="0"/>
        <w:jc w:val="left"/>
      </w:pPr>
    </w:p>
    <w:p w:rsidR="000A48D9" w:rsidRDefault="000A48D9">
      <w:pPr>
        <w:ind w:firstLine="0"/>
        <w:jc w:val="left"/>
      </w:pPr>
    </w:p>
    <w:p w:rsidR="000A48D9" w:rsidRDefault="000A48D9" w:rsidP="001D53EF"/>
    <w:p w:rsidR="000A48D9" w:rsidRPr="000A48D9" w:rsidRDefault="000A48D9" w:rsidP="000A48D9">
      <w:pPr>
        <w:jc w:val="right"/>
        <w:rPr>
          <w:b/>
        </w:rPr>
      </w:pPr>
      <w:r w:rsidRPr="000A48D9">
        <w:rPr>
          <w:b/>
        </w:rPr>
        <w:t>Printed Page 766 . . . . . Wednesday, January 27, 2016</w:t>
      </w:r>
    </w:p>
    <w:p w:rsidR="000A48D9" w:rsidRDefault="000A48D9">
      <w:pPr>
        <w:ind w:firstLine="0"/>
        <w:jc w:val="left"/>
      </w:pPr>
    </w:p>
    <w:p w:rsidR="001D53EF" w:rsidRDefault="001D53EF" w:rsidP="001D53EF">
      <w:r>
        <w:t>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CONGRATULATE THE WACCAMAW HIGH SCHOOL ATHLETIC DEPARTMENT'S AWARD-WINNING ATHLETES ON THEIR OUTSTANDING PERFORMANCES AND TO WISH THEM WELL IN ALL THEIR FUTURE ENDEAVORS.</w:t>
      </w:r>
    </w:p>
    <w:p w:rsidR="001D53EF" w:rsidRDefault="001D53EF" w:rsidP="001D53EF">
      <w:bookmarkStart w:id="55" w:name="include_clip_end_154"/>
      <w:bookmarkEnd w:id="55"/>
    </w:p>
    <w:p w:rsidR="001D53EF" w:rsidRDefault="001D53EF" w:rsidP="001D53EF">
      <w:r>
        <w:t>The Resolution was adopted.</w:t>
      </w:r>
    </w:p>
    <w:p w:rsidR="00AF5059" w:rsidRDefault="00AF5059" w:rsidP="001D53EF">
      <w:pPr>
        <w:keepNext/>
        <w:jc w:val="center"/>
        <w:rPr>
          <w:b/>
        </w:rPr>
      </w:pPr>
    </w:p>
    <w:p w:rsidR="001D53EF" w:rsidRDefault="001D53EF" w:rsidP="001D53EF">
      <w:pPr>
        <w:keepNext/>
        <w:jc w:val="center"/>
        <w:rPr>
          <w:b/>
        </w:rPr>
      </w:pPr>
      <w:r w:rsidRPr="001D53EF">
        <w:rPr>
          <w:b/>
        </w:rPr>
        <w:t>HOUSE RESOLUTION</w:t>
      </w:r>
    </w:p>
    <w:p w:rsidR="001D53EF" w:rsidRDefault="001D53EF" w:rsidP="001D53EF">
      <w:pPr>
        <w:keepNext/>
      </w:pPr>
      <w:r>
        <w:t>The following was introduced:</w:t>
      </w:r>
    </w:p>
    <w:p w:rsidR="001D53EF" w:rsidRDefault="001D53EF" w:rsidP="001D53EF">
      <w:pPr>
        <w:keepNext/>
      </w:pPr>
      <w:bookmarkStart w:id="56" w:name="include_clip_start_157"/>
      <w:bookmarkEnd w:id="56"/>
    </w:p>
    <w:p w:rsidR="001D53EF" w:rsidRDefault="001D53EF" w:rsidP="001D53EF">
      <w:r>
        <w:t>H. 4745 -- Rep. Goldfinch: A HOUSE RESOLUTION TO EXTEND THE PRIVILEGE OF THE FLOOR OF THE SOUTH CAROLINA HOUSE OF REPRESENTATIVES TO THE WACCAMAW HIGH SCHOOL GIRLS CROSS-COUNTRY TEAM, COACHES, AND SCHOOL OFFICIALS, AT A DATE AND TIME TO BE DETERMINED BY THE SPEAKER, FOR THE PURPOSE OF RECOGNIZING AND COMMENDING THEM ON THEIR OUTSTANDING SEASON AND FOR CAPTURING THE 2015 CLASS AA STATE CHAMPIONSHIP TITLE.</w:t>
      </w:r>
    </w:p>
    <w:p w:rsidR="001D53EF" w:rsidRDefault="001D53EF" w:rsidP="001D53EF"/>
    <w:p w:rsidR="001D53EF" w:rsidRDefault="001D53EF" w:rsidP="001D5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1D53EF" w:rsidRDefault="001D53EF" w:rsidP="001D5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D53EF" w:rsidRDefault="001D53EF" w:rsidP="001D5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Waccamaw High School girls cross</w:t>
      </w:r>
      <w:r>
        <w:noBreakHyphen/>
        <w:t>country team, coaches, and school officials, at a date and time to be determined by the Speaker, for the purpose of recognizing and commending them on their outstanding season and for capturing the 2015 Class AA State Championship title.</w:t>
      </w:r>
    </w:p>
    <w:p w:rsidR="001D53EF" w:rsidRDefault="001D53EF" w:rsidP="001D5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D53EF" w:rsidRDefault="001D53EF" w:rsidP="001D53EF">
      <w:r>
        <w:t>The Resolution was adopted.</w:t>
      </w:r>
    </w:p>
    <w:p w:rsidR="001D53EF" w:rsidRDefault="001D53EF" w:rsidP="001D53EF"/>
    <w:p w:rsidR="001D53EF" w:rsidRDefault="001D53EF" w:rsidP="001D53EF">
      <w:pPr>
        <w:keepNext/>
        <w:jc w:val="center"/>
        <w:rPr>
          <w:b/>
        </w:rPr>
      </w:pPr>
      <w:r w:rsidRPr="001D53EF">
        <w:rPr>
          <w:b/>
        </w:rPr>
        <w:t>HOUSE RESOLUTION</w:t>
      </w:r>
    </w:p>
    <w:p w:rsidR="001D53EF" w:rsidRDefault="001D53EF" w:rsidP="001D53EF">
      <w:pPr>
        <w:keepNext/>
      </w:pPr>
      <w:r>
        <w:t>The following was introduced:</w:t>
      </w:r>
    </w:p>
    <w:p w:rsidR="001D53EF" w:rsidRDefault="001D53EF" w:rsidP="001D53EF">
      <w:pPr>
        <w:keepNext/>
      </w:pPr>
      <w:bookmarkStart w:id="57" w:name="include_clip_start_160"/>
      <w:bookmarkEnd w:id="57"/>
    </w:p>
    <w:p w:rsidR="000A48D9" w:rsidRDefault="001D53EF" w:rsidP="001D53EF">
      <w:r>
        <w:t xml:space="preserve">H. 4746 -- Reps. Goldfinch, Alexander, Allison, Anderson, Anthony, Atwater, Bales, Ballentine, Bamberg, Bannister, Bedingfield, Bernstein, </w:t>
      </w:r>
    </w:p>
    <w:p w:rsidR="000A48D9" w:rsidRDefault="000A48D9">
      <w:pPr>
        <w:ind w:firstLine="0"/>
        <w:jc w:val="left"/>
      </w:pPr>
    </w:p>
    <w:p w:rsidR="000A48D9" w:rsidRDefault="000A48D9" w:rsidP="001D53EF"/>
    <w:p w:rsidR="000A48D9" w:rsidRDefault="000A48D9" w:rsidP="001D53EF"/>
    <w:p w:rsidR="000A48D9" w:rsidRPr="000A48D9" w:rsidRDefault="000A48D9" w:rsidP="000A48D9">
      <w:pPr>
        <w:jc w:val="right"/>
        <w:rPr>
          <w:b/>
        </w:rPr>
      </w:pPr>
      <w:r w:rsidRPr="000A48D9">
        <w:rPr>
          <w:b/>
        </w:rPr>
        <w:t>Printed Page 767 . . . . . Wednesday, January 27, 2016</w:t>
      </w:r>
    </w:p>
    <w:p w:rsidR="000A48D9" w:rsidRDefault="000A48D9">
      <w:pPr>
        <w:ind w:firstLine="0"/>
        <w:jc w:val="left"/>
      </w:pPr>
    </w:p>
    <w:p w:rsidR="001D53EF" w:rsidRDefault="001D53EF" w:rsidP="001D53EF">
      <w:r>
        <w:t xml:space="preserve">Bingham, Bowers, Bradley, Brannon, G. A. Brown, R. L. Brown, Burns, Chumley, Clary, Clemmons, Clyburn, Cobb-Hunter, Cole, Collins, Corley, H. A. Crawford, Crosby, Daning, Delleney, Dillard, Douglas, Duckworth, Erickson, Felder, Finlay, Forrester, Fry, Funderburk, Gagnon, Gambrell, George, Gilliard, Govan, Hamilton, Hardee, Hart, Hayes, Henderson, Henegan, Herbkersman, Hicks, Hill, </w:t>
      </w:r>
      <w:r>
        <w:lastRenderedPageBreak/>
        <w:t>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SALUTE THE WACCAMAW HIGH SCHOOL GIRLS CROSS-COUNTRY TEAM, COACHES, AND SCHOOL OFFICIALS FOR AN EXEMPLARY SEASON AND TO CONGRATULATE THEM ON CAPTURING THE CLASS AA STATE CHAMPIONSHIP TITLE.</w:t>
      </w:r>
    </w:p>
    <w:p w:rsidR="001D53EF" w:rsidRDefault="001D53EF" w:rsidP="001D53EF">
      <w:bookmarkStart w:id="58" w:name="include_clip_end_160"/>
      <w:bookmarkEnd w:id="58"/>
    </w:p>
    <w:p w:rsidR="001D53EF" w:rsidRDefault="001D53EF" w:rsidP="001D53EF">
      <w:r>
        <w:t>The Resolution was adopted.</w:t>
      </w:r>
    </w:p>
    <w:p w:rsidR="001D53EF" w:rsidRDefault="001D53EF" w:rsidP="001D53EF"/>
    <w:p w:rsidR="001D53EF" w:rsidRDefault="001D53EF" w:rsidP="001D53EF">
      <w:pPr>
        <w:keepNext/>
        <w:jc w:val="center"/>
        <w:rPr>
          <w:b/>
        </w:rPr>
      </w:pPr>
      <w:r w:rsidRPr="001D53EF">
        <w:rPr>
          <w:b/>
        </w:rPr>
        <w:t>HOUSE RESOLUTION</w:t>
      </w:r>
    </w:p>
    <w:p w:rsidR="001D53EF" w:rsidRDefault="001D53EF" w:rsidP="001D53EF">
      <w:pPr>
        <w:keepNext/>
      </w:pPr>
      <w:r>
        <w:t>The following was introduced:</w:t>
      </w:r>
    </w:p>
    <w:p w:rsidR="001D53EF" w:rsidRDefault="001D53EF" w:rsidP="001D53EF">
      <w:pPr>
        <w:keepNext/>
      </w:pPr>
      <w:bookmarkStart w:id="59" w:name="include_clip_start_163"/>
      <w:bookmarkEnd w:id="59"/>
    </w:p>
    <w:p w:rsidR="001D53EF" w:rsidRDefault="001D53EF" w:rsidP="001D53EF">
      <w:r>
        <w:t>H. 4747 -- Rep. Pope: A HOUSE RESOLUTION TO CONGRATULATE HER EXCELLENCY DR. TSAI ING-WEN, THE FOURTEENTH-TERM PRESIDENT AND FIRST FEMALE PRESIDENT OF TAIWAN, REPUBLIC OF CHINA; AND CHEN CHIEN-JEN, NEWLY ELECTED VICE PRESIDENT, UPON THEIR RECENT ELECTION.</w:t>
      </w:r>
    </w:p>
    <w:p w:rsidR="001D53EF" w:rsidRDefault="001D53EF" w:rsidP="001D53EF">
      <w:bookmarkStart w:id="60" w:name="include_clip_end_163"/>
      <w:bookmarkEnd w:id="60"/>
    </w:p>
    <w:p w:rsidR="001D53EF" w:rsidRDefault="001D53EF" w:rsidP="001D53EF">
      <w:r>
        <w:t>The Resolution was adopted.</w:t>
      </w:r>
    </w:p>
    <w:p w:rsidR="001D53EF" w:rsidRDefault="001D53EF" w:rsidP="001D53EF"/>
    <w:p w:rsidR="001D53EF" w:rsidRDefault="001D53EF" w:rsidP="001D53EF">
      <w:pPr>
        <w:keepNext/>
        <w:jc w:val="center"/>
        <w:rPr>
          <w:b/>
        </w:rPr>
      </w:pPr>
      <w:r w:rsidRPr="001D53EF">
        <w:rPr>
          <w:b/>
        </w:rPr>
        <w:t>HOUSE RESOLUTION</w:t>
      </w:r>
    </w:p>
    <w:p w:rsidR="001D53EF" w:rsidRDefault="001D53EF" w:rsidP="001D53EF">
      <w:pPr>
        <w:keepNext/>
      </w:pPr>
      <w:r>
        <w:t>The following was introduced:</w:t>
      </w:r>
    </w:p>
    <w:p w:rsidR="001D53EF" w:rsidRDefault="001D53EF" w:rsidP="001D53EF">
      <w:pPr>
        <w:keepNext/>
      </w:pPr>
      <w:bookmarkStart w:id="61" w:name="include_clip_start_166"/>
      <w:bookmarkEnd w:id="61"/>
    </w:p>
    <w:p w:rsidR="000A48D9" w:rsidRDefault="001D53EF" w:rsidP="001D53EF">
      <w:r>
        <w:t xml:space="preserve">H. 4750 -- Rep. D. C. Moss: A HOUSE RESOLUTION TO EXTEND THE PRIVILEGE OF THE FLOOR OF THE SOUTH CAROLINA HOUSE OF REPRESENTATIVES TO THE LIMESTONE COLLEGE </w:t>
      </w:r>
    </w:p>
    <w:p w:rsidR="000A48D9" w:rsidRDefault="000A48D9">
      <w:pPr>
        <w:ind w:firstLine="0"/>
        <w:jc w:val="left"/>
      </w:pPr>
    </w:p>
    <w:p w:rsidR="000A48D9" w:rsidRDefault="000A48D9">
      <w:pPr>
        <w:ind w:firstLine="0"/>
        <w:jc w:val="left"/>
      </w:pPr>
    </w:p>
    <w:p w:rsidR="000A48D9" w:rsidRDefault="000A48D9">
      <w:pPr>
        <w:ind w:firstLine="0"/>
        <w:jc w:val="left"/>
      </w:pPr>
    </w:p>
    <w:p w:rsidR="000A48D9" w:rsidRDefault="000A48D9" w:rsidP="001D53EF"/>
    <w:p w:rsidR="000A48D9" w:rsidRPr="000A48D9" w:rsidRDefault="000A48D9" w:rsidP="000A48D9">
      <w:pPr>
        <w:jc w:val="right"/>
        <w:rPr>
          <w:b/>
        </w:rPr>
      </w:pPr>
      <w:r w:rsidRPr="000A48D9">
        <w:rPr>
          <w:b/>
        </w:rPr>
        <w:t>Printed Page 768 . . . . . Wednesday, January 27, 2016</w:t>
      </w:r>
    </w:p>
    <w:p w:rsidR="000A48D9" w:rsidRDefault="000A48D9">
      <w:pPr>
        <w:ind w:firstLine="0"/>
        <w:jc w:val="left"/>
      </w:pPr>
    </w:p>
    <w:p w:rsidR="001D53EF" w:rsidRDefault="001D53EF" w:rsidP="001D53EF">
      <w:r>
        <w:lastRenderedPageBreak/>
        <w:t>MEN'S LACROSSE TEAM WITH THE TEAM'S COACHES AND SCHOOL OFFICIALS, AT A DATE AND TIME TO BE DETERMINED BY THE SPEAKER, FOR THE PURPOSE OF BEING RECOGNIZED AND COMMENDED FOR CAPTURING THE 2015 NATIONAL COLLEGIATE ATHLETIC ASSOCIATION (NCAA) CHAMPIONSHIP TITLE.</w:t>
      </w:r>
    </w:p>
    <w:p w:rsidR="001D53EF" w:rsidRDefault="001D53EF" w:rsidP="001D53EF"/>
    <w:p w:rsidR="001B76CB" w:rsidRDefault="001B76CB" w:rsidP="001B7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1B76CB" w:rsidRDefault="001B76CB" w:rsidP="001B7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D53EF" w:rsidRDefault="001D53EF" w:rsidP="001D5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Limestone College Men</w:t>
      </w:r>
      <w:r w:rsidRPr="00682046">
        <w:t>’</w:t>
      </w:r>
      <w:r>
        <w:t>s Lacrosse team with the team’s coaches and school officials, at a date and time to be determined by the Speaker, for the purpose of being recognized and commended for capturing the 2015 National Collegiate Athletic Association (NCAA) championship title.</w:t>
      </w:r>
    </w:p>
    <w:p w:rsidR="001D53EF" w:rsidRDefault="001D53EF" w:rsidP="001D5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D53EF" w:rsidRDefault="001D53EF" w:rsidP="001D53EF">
      <w:r>
        <w:t>The Resolution was adopted.</w:t>
      </w:r>
    </w:p>
    <w:p w:rsidR="001D53EF" w:rsidRDefault="001D53EF" w:rsidP="001D53EF"/>
    <w:p w:rsidR="001D53EF" w:rsidRDefault="001D53EF" w:rsidP="001D53EF">
      <w:pPr>
        <w:keepNext/>
        <w:jc w:val="center"/>
        <w:rPr>
          <w:b/>
        </w:rPr>
      </w:pPr>
      <w:r w:rsidRPr="001D53EF">
        <w:rPr>
          <w:b/>
        </w:rPr>
        <w:t>HOUSE RESOLUTION</w:t>
      </w:r>
    </w:p>
    <w:p w:rsidR="001D53EF" w:rsidRDefault="001D53EF" w:rsidP="001D53EF">
      <w:pPr>
        <w:keepNext/>
      </w:pPr>
      <w:r>
        <w:t>The following was introduced:</w:t>
      </w:r>
    </w:p>
    <w:p w:rsidR="001D53EF" w:rsidRDefault="001D53EF" w:rsidP="001D53EF">
      <w:pPr>
        <w:keepNext/>
      </w:pPr>
      <w:bookmarkStart w:id="62" w:name="include_clip_start_169"/>
      <w:bookmarkEnd w:id="62"/>
    </w:p>
    <w:p w:rsidR="001D53EF" w:rsidRDefault="001D53EF" w:rsidP="001D53EF">
      <w:r>
        <w:t>H. 4751 -- Rep. Hodges: A HOUSE RESOLUTION TO EXPRESS THE PROFOUND SORROW OF THE MEMBERS OF THE SOUTH CAROLINA HOUSE OF REPRESENTATIVES UPON THE PASSING OF DARRYL THOMAS MURPHY OF BEAUFORT COUNTY, AND TO EXTEND THEIR DEEPEST SYMPATHY TO HIS LARGE AND LOVING FAMILY AND HIS MANY FRIENDS.</w:t>
      </w:r>
    </w:p>
    <w:p w:rsidR="001D53EF" w:rsidRDefault="001D53EF" w:rsidP="001D53EF">
      <w:bookmarkStart w:id="63" w:name="include_clip_end_169"/>
      <w:bookmarkEnd w:id="63"/>
    </w:p>
    <w:p w:rsidR="001D53EF" w:rsidRDefault="001D53EF" w:rsidP="001D53EF">
      <w:r>
        <w:t>The Resolution was adopted.</w:t>
      </w:r>
    </w:p>
    <w:p w:rsidR="001D53EF" w:rsidRDefault="001D53EF" w:rsidP="001D53EF"/>
    <w:p w:rsidR="001D53EF" w:rsidRDefault="001D53EF" w:rsidP="001D53EF">
      <w:pPr>
        <w:keepNext/>
        <w:jc w:val="center"/>
        <w:rPr>
          <w:b/>
        </w:rPr>
      </w:pPr>
      <w:r w:rsidRPr="001D53EF">
        <w:rPr>
          <w:b/>
        </w:rPr>
        <w:t>HOUSE RESOLUTION</w:t>
      </w:r>
    </w:p>
    <w:p w:rsidR="001D53EF" w:rsidRDefault="001D53EF" w:rsidP="001D53EF">
      <w:pPr>
        <w:keepNext/>
      </w:pPr>
      <w:r>
        <w:t>The following was introduced:</w:t>
      </w:r>
    </w:p>
    <w:p w:rsidR="001D53EF" w:rsidRDefault="001D53EF" w:rsidP="001D53EF">
      <w:pPr>
        <w:keepNext/>
      </w:pPr>
      <w:bookmarkStart w:id="64" w:name="include_clip_start_172"/>
      <w:bookmarkEnd w:id="64"/>
    </w:p>
    <w:p w:rsidR="000A48D9" w:rsidRDefault="001D53EF" w:rsidP="001D53EF">
      <w:r>
        <w:t xml:space="preserve">H. 4752 -- Reps. Dillard, Alexander, Allison, Anderson, Anthony, Atwater, Bales, Ballentine, Bamberg, Bannister, Bedingfield, Bernstein, Bingham, Bowers, Bradley, Brannon, G. A. Brown, R. L. Brown, Burns, Chumley, Clary, Clemmons, Clyburn, Cobb-Hunter, Cole, Collins, Corley, H. A. Crawford, Crosby, Daning, Delleney, Douglas, Duckworth, Erickson, Felder, Finlay, Forrester, Fry, Funderburk, Gagnon, Gambrell, George, Gilliard, Goldfinch, Govan, Hamilton, Hardee, Hart, Hayes, Henderson, Henegan, Herbkersman, Hicks, Hill, </w:t>
      </w:r>
    </w:p>
    <w:p w:rsidR="000A48D9" w:rsidRDefault="000A48D9">
      <w:pPr>
        <w:ind w:firstLine="0"/>
        <w:jc w:val="left"/>
      </w:pPr>
    </w:p>
    <w:p w:rsidR="000A48D9" w:rsidRDefault="000A48D9" w:rsidP="001D53EF"/>
    <w:p w:rsidR="000A48D9" w:rsidRDefault="000A48D9" w:rsidP="001D53EF"/>
    <w:p w:rsidR="000A48D9" w:rsidRPr="000A48D9" w:rsidRDefault="000A48D9" w:rsidP="000A48D9">
      <w:pPr>
        <w:jc w:val="right"/>
        <w:rPr>
          <w:b/>
        </w:rPr>
      </w:pPr>
      <w:r w:rsidRPr="000A48D9">
        <w:rPr>
          <w:b/>
        </w:rPr>
        <w:t>Printed Page 769 . . . . . Wednesday, January 27, 2016</w:t>
      </w:r>
    </w:p>
    <w:p w:rsidR="000A48D9" w:rsidRDefault="000A48D9">
      <w:pPr>
        <w:ind w:firstLine="0"/>
        <w:jc w:val="left"/>
      </w:pPr>
    </w:p>
    <w:p w:rsidR="001D53EF" w:rsidRDefault="001D53EF" w:rsidP="001D53EF">
      <w:r>
        <w:t>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PHYLLIS S. JACKSON, EQUAL EMPLOYMENT OPPORTUNITY COMMISSION ALTERNATIVE DISPUTE RESOLUTION MEDIATOR (GREENVILLE LOCAL OFFICE), UPON THE OCCASION OF HER RETIREMENT, TO THANK HER FOR HER MANY YEARS OF OUTSTANDING PUBLIC SERVICE, AND TO WISH HER MUCH HAPPINESS AND FULFILLMENT IN THE YEARS AHEAD.</w:t>
      </w:r>
    </w:p>
    <w:p w:rsidR="001D53EF" w:rsidRDefault="001D53EF" w:rsidP="001D53EF">
      <w:bookmarkStart w:id="65" w:name="include_clip_end_172"/>
      <w:bookmarkEnd w:id="65"/>
    </w:p>
    <w:p w:rsidR="001D53EF" w:rsidRDefault="001D53EF" w:rsidP="001D53EF">
      <w:r>
        <w:t>The Resolution was adopted.</w:t>
      </w:r>
    </w:p>
    <w:p w:rsidR="001D53EF" w:rsidRDefault="001D53EF" w:rsidP="001D53EF"/>
    <w:p w:rsidR="001D53EF" w:rsidRDefault="001D53EF" w:rsidP="001D53EF">
      <w:pPr>
        <w:keepNext/>
        <w:jc w:val="center"/>
        <w:rPr>
          <w:b/>
        </w:rPr>
      </w:pPr>
      <w:r w:rsidRPr="001D53EF">
        <w:rPr>
          <w:b/>
        </w:rPr>
        <w:t>HOUSE RESOLUTION</w:t>
      </w:r>
    </w:p>
    <w:p w:rsidR="001D53EF" w:rsidRDefault="001D53EF" w:rsidP="001D53EF">
      <w:pPr>
        <w:keepNext/>
      </w:pPr>
      <w:r>
        <w:t>The following was introduced:</w:t>
      </w:r>
    </w:p>
    <w:p w:rsidR="001D53EF" w:rsidRDefault="001D53EF" w:rsidP="001D53EF">
      <w:pPr>
        <w:keepNext/>
      </w:pPr>
      <w:bookmarkStart w:id="66" w:name="include_clip_start_175"/>
      <w:bookmarkEnd w:id="66"/>
    </w:p>
    <w:p w:rsidR="000A48D9" w:rsidRDefault="001D53EF" w:rsidP="001D53EF">
      <w:r>
        <w:t xml:space="preserve">H. 4753 -- Reps. Bamberg, Alexander, Allison, Anderson, Anthony, Atwater, Bales, Ballentine,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w:t>
      </w:r>
      <w:r>
        <w:lastRenderedPageBreak/>
        <w:t xml:space="preserve">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w:t>
      </w:r>
    </w:p>
    <w:p w:rsidR="000A48D9" w:rsidRDefault="000A48D9">
      <w:pPr>
        <w:ind w:firstLine="0"/>
        <w:jc w:val="left"/>
      </w:pPr>
    </w:p>
    <w:p w:rsidR="000A48D9" w:rsidRDefault="000A48D9">
      <w:pPr>
        <w:ind w:firstLine="0"/>
        <w:jc w:val="left"/>
      </w:pPr>
    </w:p>
    <w:p w:rsidR="000A48D9" w:rsidRDefault="000A48D9">
      <w:pPr>
        <w:ind w:firstLine="0"/>
        <w:jc w:val="left"/>
      </w:pPr>
    </w:p>
    <w:p w:rsidR="000A48D9" w:rsidRDefault="000A48D9" w:rsidP="001D53EF"/>
    <w:p w:rsidR="000A48D9" w:rsidRPr="000A48D9" w:rsidRDefault="000A48D9" w:rsidP="000A48D9">
      <w:pPr>
        <w:jc w:val="right"/>
        <w:rPr>
          <w:b/>
        </w:rPr>
      </w:pPr>
      <w:r w:rsidRPr="000A48D9">
        <w:rPr>
          <w:b/>
        </w:rPr>
        <w:t>Printed Page 770 . . . . . Wednesday, January 27, 2016</w:t>
      </w:r>
    </w:p>
    <w:p w:rsidR="000A48D9" w:rsidRDefault="000A48D9">
      <w:pPr>
        <w:ind w:firstLine="0"/>
        <w:jc w:val="left"/>
      </w:pPr>
    </w:p>
    <w:p w:rsidR="001D53EF" w:rsidRDefault="001D53EF" w:rsidP="001D53EF">
      <w:r>
        <w:t>CONGRATULATE KEVIN CROSBY, HEAD FOOTBALL COACH FOR BAMBERG-EHRHARDT HIGH SCHOOL, ON BEING NAMED HEAD COACH FOR THE 2016 SEMPER FIDELIS ALL-AMERICAN BOWL'S EAST TEAM AND FOR LEADING HIS TEAM TO A 28-13 VICTORY OVER THE WEST.</w:t>
      </w:r>
    </w:p>
    <w:p w:rsidR="001D53EF" w:rsidRDefault="001D53EF" w:rsidP="001D53EF">
      <w:bookmarkStart w:id="67" w:name="include_clip_end_175"/>
      <w:bookmarkEnd w:id="67"/>
    </w:p>
    <w:p w:rsidR="001D53EF" w:rsidRDefault="001D53EF" w:rsidP="001D53EF">
      <w:r>
        <w:t>The Resolution was adopted.</w:t>
      </w:r>
    </w:p>
    <w:p w:rsidR="001D53EF" w:rsidRDefault="001D53EF" w:rsidP="001D53EF"/>
    <w:p w:rsidR="001D53EF" w:rsidRDefault="001D53EF" w:rsidP="001D53EF">
      <w:pPr>
        <w:keepNext/>
        <w:jc w:val="center"/>
        <w:rPr>
          <w:b/>
        </w:rPr>
      </w:pPr>
      <w:r w:rsidRPr="001D53EF">
        <w:rPr>
          <w:b/>
        </w:rPr>
        <w:t>HOUSE RESOLUTION</w:t>
      </w:r>
    </w:p>
    <w:p w:rsidR="001D53EF" w:rsidRDefault="001D53EF" w:rsidP="001D53EF">
      <w:pPr>
        <w:keepNext/>
      </w:pPr>
      <w:r>
        <w:t>The following was introduced:</w:t>
      </w:r>
    </w:p>
    <w:p w:rsidR="001D53EF" w:rsidRDefault="001D53EF" w:rsidP="001D53EF">
      <w:pPr>
        <w:keepNext/>
      </w:pPr>
      <w:bookmarkStart w:id="68" w:name="include_clip_start_178"/>
      <w:bookmarkEnd w:id="68"/>
    </w:p>
    <w:p w:rsidR="001D53EF" w:rsidRDefault="001D53EF" w:rsidP="001D53EF">
      <w:r>
        <w:t xml:space="preserve">H. 4754 -- Reps. Bowers, Alexander, Allison, Anderson, Anthony, Atwater, Bales, Ballentine, Bamberg, Bannister, Bedingfield, Bernstein, Bingham,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EXPRESS THE PROFOUND APPRECIATION FOR THE </w:t>
      </w:r>
      <w:r>
        <w:lastRenderedPageBreak/>
        <w:t xml:space="preserve">REMARKABLE LIFE OF EVANGELIST ELIZABETH </w:t>
      </w:r>
      <w:r w:rsidR="001B76CB">
        <w:t xml:space="preserve">“LIZ” </w:t>
      </w:r>
      <w:r>
        <w:t>FREDERICK ORR OF HAMPTON COUNTY AND TO EXTEND SINCERE SYMPATHY TO HER LARGE AND LOVING FAMILY AND HER MANY FRIENDS.</w:t>
      </w:r>
    </w:p>
    <w:p w:rsidR="001D53EF" w:rsidRDefault="001D53EF" w:rsidP="001D53EF">
      <w:bookmarkStart w:id="69" w:name="include_clip_end_178"/>
      <w:bookmarkEnd w:id="69"/>
    </w:p>
    <w:p w:rsidR="000A48D9" w:rsidRDefault="001D53EF" w:rsidP="001D53EF">
      <w:r>
        <w:t>The Resolution was adopted.</w:t>
      </w:r>
    </w:p>
    <w:p w:rsidR="000A48D9" w:rsidRDefault="000A48D9" w:rsidP="001D53EF"/>
    <w:p w:rsidR="000A48D9" w:rsidRDefault="000A48D9">
      <w:pPr>
        <w:ind w:firstLine="0"/>
        <w:jc w:val="left"/>
        <w:rPr>
          <w:b/>
        </w:rPr>
      </w:pPr>
    </w:p>
    <w:p w:rsidR="000A48D9" w:rsidRDefault="000A48D9" w:rsidP="001D53EF">
      <w:pPr>
        <w:keepNext/>
        <w:jc w:val="center"/>
        <w:rPr>
          <w:b/>
        </w:rPr>
      </w:pPr>
    </w:p>
    <w:p w:rsidR="000A48D9" w:rsidRDefault="000A48D9" w:rsidP="001D53EF">
      <w:pPr>
        <w:keepNext/>
        <w:jc w:val="center"/>
        <w:rPr>
          <w:b/>
        </w:rPr>
      </w:pPr>
    </w:p>
    <w:p w:rsidR="000A48D9" w:rsidRPr="000A48D9" w:rsidRDefault="000A48D9" w:rsidP="000A48D9">
      <w:pPr>
        <w:jc w:val="right"/>
        <w:rPr>
          <w:b/>
        </w:rPr>
      </w:pPr>
      <w:r w:rsidRPr="000A48D9">
        <w:rPr>
          <w:b/>
        </w:rPr>
        <w:t>Printed Page 771 . . . . . Wednesday, January 27, 2016</w:t>
      </w:r>
    </w:p>
    <w:p w:rsidR="000A48D9" w:rsidRDefault="000A48D9">
      <w:pPr>
        <w:ind w:firstLine="0"/>
        <w:jc w:val="left"/>
        <w:rPr>
          <w:b/>
        </w:rPr>
      </w:pPr>
    </w:p>
    <w:p w:rsidR="001D53EF" w:rsidRDefault="001D53EF" w:rsidP="001D53EF">
      <w:pPr>
        <w:keepNext/>
        <w:jc w:val="center"/>
        <w:rPr>
          <w:b/>
        </w:rPr>
      </w:pPr>
      <w:r w:rsidRPr="001D53EF">
        <w:rPr>
          <w:b/>
        </w:rPr>
        <w:t>HOUSE RESOLUTION</w:t>
      </w:r>
    </w:p>
    <w:p w:rsidR="001D53EF" w:rsidRDefault="001D53EF" w:rsidP="001D53EF">
      <w:pPr>
        <w:keepNext/>
      </w:pPr>
      <w:r>
        <w:t>The following was introduced:</w:t>
      </w:r>
    </w:p>
    <w:p w:rsidR="001D53EF" w:rsidRDefault="001D53EF" w:rsidP="001D53EF">
      <w:pPr>
        <w:keepNext/>
      </w:pPr>
      <w:bookmarkStart w:id="70" w:name="include_clip_start_181"/>
      <w:bookmarkEnd w:id="70"/>
    </w:p>
    <w:p w:rsidR="001D53EF" w:rsidRDefault="001D53EF" w:rsidP="001D53EF">
      <w:r>
        <w:t xml:space="preserve">H. 4755 -- Reps. Pope,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Putnam, Quinn, Ridgeway, Riley, Rivers, Robinson-Simpson, Rutherford, Ryhal, Sandifer, Simrill, G. M. Smith, G. R. Smith, J. E. Smith, Sottile, Southard, Spires, Stavrinakis, Stringer, Tallon, Taylor, Thayer, Tinkler, Toole, Weeks, Wells, Whipper, White, Whitmire, Williams, Willis and Yow: A HOUSE RESOLUTION TO COMMEND AND SUPPORT THE DEMOCRATIZATION EFFORTS OF TAIWAN AND THE NATION'S MEANINGFUL PARTICIPATION IN THE WORLD HEALTH ORGANIZATION, THE INTERNATIONAL CIVIL AVIATION ORGANIZATION, AND THE UNITED NATIONS FRAMEWORK CONVENTION ON CLIMATE CHANGE, AS WELL AS OTHER INTERNATIONAL ORGANIZATIONS, AND TO EXTEND THE MOST SINCERE BEST WISHES OF THE SOUTH CAROLINA HOUSE OF </w:t>
      </w:r>
      <w:r>
        <w:lastRenderedPageBreak/>
        <w:t>REPRESENTATIVES ON BEHALF OF THIS STATE FOR CONTINUED COOPERATION AND SUCCESS.</w:t>
      </w:r>
    </w:p>
    <w:p w:rsidR="001D53EF" w:rsidRDefault="001D53EF" w:rsidP="001D53EF">
      <w:bookmarkStart w:id="71" w:name="include_clip_end_181"/>
      <w:bookmarkEnd w:id="71"/>
    </w:p>
    <w:p w:rsidR="001D53EF" w:rsidRDefault="001D53EF" w:rsidP="001D53EF">
      <w:r>
        <w:t>The Resolution was adopted.</w:t>
      </w:r>
    </w:p>
    <w:p w:rsidR="001D53EF" w:rsidRDefault="001D53EF" w:rsidP="001D53EF"/>
    <w:p w:rsidR="001D53EF" w:rsidRDefault="001D53EF" w:rsidP="001D53EF">
      <w:pPr>
        <w:keepNext/>
        <w:jc w:val="center"/>
        <w:rPr>
          <w:b/>
        </w:rPr>
      </w:pPr>
      <w:r w:rsidRPr="001D53EF">
        <w:rPr>
          <w:b/>
        </w:rPr>
        <w:t>HOUSE RESOLUTION</w:t>
      </w:r>
    </w:p>
    <w:p w:rsidR="001D53EF" w:rsidRDefault="001D53EF" w:rsidP="001D53EF">
      <w:pPr>
        <w:keepNext/>
      </w:pPr>
      <w:r>
        <w:t>The following was introduced:</w:t>
      </w:r>
    </w:p>
    <w:p w:rsidR="001D53EF" w:rsidRDefault="001D53EF" w:rsidP="001D53EF">
      <w:pPr>
        <w:keepNext/>
      </w:pPr>
      <w:bookmarkStart w:id="72" w:name="include_clip_start_184"/>
      <w:bookmarkEnd w:id="72"/>
    </w:p>
    <w:p w:rsidR="000A48D9" w:rsidRDefault="001D53EF" w:rsidP="001D53EF">
      <w:r>
        <w:t xml:space="preserve">H. 4758 -- Rep. Clyburn: A HOUSE RESOLUTION TO EXPRESS THE PROFOUND SORROW OF THE MEMBERS OF THE SOUTH CAROLINA HOUSE OF REPRESENTATIVES, UPON THE PASSING OF MARIE BARBARA JOHNSON OF AIKEN COUNTY, </w:t>
      </w:r>
    </w:p>
    <w:p w:rsidR="000A48D9" w:rsidRDefault="000A48D9">
      <w:pPr>
        <w:ind w:firstLine="0"/>
        <w:jc w:val="left"/>
      </w:pPr>
    </w:p>
    <w:p w:rsidR="000A48D9" w:rsidRDefault="000A48D9">
      <w:pPr>
        <w:ind w:firstLine="0"/>
        <w:jc w:val="left"/>
      </w:pPr>
    </w:p>
    <w:p w:rsidR="000A48D9" w:rsidRDefault="000A48D9">
      <w:pPr>
        <w:ind w:firstLine="0"/>
        <w:jc w:val="left"/>
      </w:pPr>
    </w:p>
    <w:p w:rsidR="000A48D9" w:rsidRDefault="000A48D9" w:rsidP="001D53EF"/>
    <w:p w:rsidR="000A48D9" w:rsidRPr="000A48D9" w:rsidRDefault="000A48D9" w:rsidP="000A48D9">
      <w:pPr>
        <w:jc w:val="right"/>
        <w:rPr>
          <w:b/>
        </w:rPr>
      </w:pPr>
      <w:r w:rsidRPr="000A48D9">
        <w:rPr>
          <w:b/>
        </w:rPr>
        <w:t>Printed Page 772 . . . . . Wednesday, January 27, 2016</w:t>
      </w:r>
    </w:p>
    <w:p w:rsidR="000A48D9" w:rsidRDefault="000A48D9">
      <w:pPr>
        <w:ind w:firstLine="0"/>
        <w:jc w:val="left"/>
      </w:pPr>
    </w:p>
    <w:p w:rsidR="001D53EF" w:rsidRDefault="001D53EF" w:rsidP="001D53EF">
      <w:r>
        <w:t>AND TO EXTEND THEIR DEEPEST SYMPATHY TO HER LARGE AND LOVING FAMILY AND HER MANY FRIENDS.</w:t>
      </w:r>
    </w:p>
    <w:p w:rsidR="001D53EF" w:rsidRDefault="001D53EF" w:rsidP="001D53EF">
      <w:bookmarkStart w:id="73" w:name="include_clip_end_184"/>
      <w:bookmarkEnd w:id="73"/>
    </w:p>
    <w:p w:rsidR="001D53EF" w:rsidRDefault="001D53EF" w:rsidP="001D53EF">
      <w:r>
        <w:t>The Resolution was adopted.</w:t>
      </w:r>
    </w:p>
    <w:p w:rsidR="001D53EF" w:rsidRDefault="001D53EF" w:rsidP="001D53EF"/>
    <w:p w:rsidR="001D53EF" w:rsidRDefault="001D53EF" w:rsidP="001D53EF">
      <w:pPr>
        <w:keepNext/>
        <w:jc w:val="center"/>
        <w:rPr>
          <w:b/>
        </w:rPr>
      </w:pPr>
      <w:r w:rsidRPr="001D53EF">
        <w:rPr>
          <w:b/>
        </w:rPr>
        <w:t>CONCURRENT RESOLUTION</w:t>
      </w:r>
    </w:p>
    <w:p w:rsidR="001D53EF" w:rsidRDefault="001D53EF" w:rsidP="001D53EF">
      <w:pPr>
        <w:keepNext/>
      </w:pPr>
      <w:r>
        <w:t>The following was introduced:</w:t>
      </w:r>
    </w:p>
    <w:p w:rsidR="001D53EF" w:rsidRDefault="001D53EF" w:rsidP="001D53EF">
      <w:pPr>
        <w:keepNext/>
      </w:pPr>
      <w:bookmarkStart w:id="74" w:name="include_clip_start_187"/>
      <w:bookmarkEnd w:id="74"/>
    </w:p>
    <w:p w:rsidR="001D53EF" w:rsidRDefault="001D53EF" w:rsidP="001D53EF">
      <w:pPr>
        <w:keepNext/>
      </w:pPr>
      <w:r>
        <w:t>H. 4748 -- Rep. R. L. Brown: A CONCURRENT RESOLUTION TO REQUEST THE DEPARTMENT OF TRANSPORTATION NAME THE BRIDGE THAT CROSSES SIMMONS CREEK ALONG OLD POND ROAD IN CHARLESTON COUNTY "JERRY AND HANNAH BLAKE MEMORIAL BRIDGE" AND ERECT APPROPRIATE MARKERS OR SIGNS AT THIS BRIDGE THAT CONTAIN THIS DESIGNATION.</w:t>
      </w:r>
    </w:p>
    <w:p w:rsidR="001D53EF" w:rsidRDefault="001D53EF" w:rsidP="001D53EF">
      <w:bookmarkStart w:id="75" w:name="include_clip_end_187"/>
      <w:bookmarkEnd w:id="75"/>
      <w:r>
        <w:t>The Concurrent Resolution was ordered referred to the Committee on Invitations and Memorial Resolutions.</w:t>
      </w:r>
    </w:p>
    <w:p w:rsidR="001D53EF" w:rsidRDefault="001D53EF" w:rsidP="001D53EF"/>
    <w:p w:rsidR="001D53EF" w:rsidRDefault="001D53EF" w:rsidP="001D53EF">
      <w:pPr>
        <w:keepNext/>
        <w:jc w:val="center"/>
        <w:rPr>
          <w:b/>
        </w:rPr>
      </w:pPr>
      <w:r w:rsidRPr="001D53EF">
        <w:rPr>
          <w:b/>
        </w:rPr>
        <w:t>CONCURRENT RESOLUTION</w:t>
      </w:r>
    </w:p>
    <w:p w:rsidR="001D53EF" w:rsidRDefault="001D53EF" w:rsidP="001D53EF">
      <w:pPr>
        <w:keepNext/>
      </w:pPr>
      <w:r>
        <w:t>The following was introduced:</w:t>
      </w:r>
    </w:p>
    <w:p w:rsidR="001D53EF" w:rsidRDefault="001D53EF" w:rsidP="001D53EF">
      <w:pPr>
        <w:keepNext/>
      </w:pPr>
      <w:bookmarkStart w:id="76" w:name="include_clip_start_190"/>
      <w:bookmarkEnd w:id="76"/>
    </w:p>
    <w:p w:rsidR="001D53EF" w:rsidRDefault="001D53EF" w:rsidP="001D53EF">
      <w:r>
        <w:t xml:space="preserve">H. 4749 -- Reps. Gagnon and Gambrell: A CONCURRENT RESOLUTION TO RECOGNIZE AND HONOR ROLAND L. </w:t>
      </w:r>
      <w:r>
        <w:lastRenderedPageBreak/>
        <w:t>WHITE, GENERAL MANAGER OF LITTLE RIVER ELECTRIC COOPERATIVE, UPON THE OCCASION OF HIS RETIREMENT AFTER THIRTY-NINE YEARS OF EXEMPLARY SERVICE TO LITTLE RIVER AND OTHER ELECTRIC COOPERATIVES, AND TO WISH HIM CONTINUED SUCCESS AND HAPPINESS IN ALL HIS FUTURE ENDEAVORS.</w:t>
      </w:r>
    </w:p>
    <w:p w:rsidR="001D53EF" w:rsidRDefault="001D53EF" w:rsidP="001D53EF">
      <w:bookmarkStart w:id="77" w:name="include_clip_end_190"/>
      <w:bookmarkEnd w:id="77"/>
    </w:p>
    <w:p w:rsidR="001D53EF" w:rsidRDefault="001D53EF" w:rsidP="001D53EF">
      <w:r>
        <w:t>The Concurrent Resolution was agreed to and ordered sent to the Senate.</w:t>
      </w:r>
    </w:p>
    <w:p w:rsidR="001D53EF" w:rsidRDefault="001D53EF" w:rsidP="001D53EF"/>
    <w:p w:rsidR="001D53EF" w:rsidRDefault="001D53EF" w:rsidP="001D53EF">
      <w:pPr>
        <w:keepNext/>
        <w:jc w:val="center"/>
        <w:rPr>
          <w:b/>
        </w:rPr>
      </w:pPr>
      <w:r w:rsidRPr="001D53EF">
        <w:rPr>
          <w:b/>
        </w:rPr>
        <w:t>CONCURRENT RESOLUTION</w:t>
      </w:r>
    </w:p>
    <w:p w:rsidR="001D53EF" w:rsidRDefault="001D53EF" w:rsidP="001D53EF">
      <w:pPr>
        <w:keepNext/>
      </w:pPr>
      <w:r>
        <w:t>The following was introduced:</w:t>
      </w:r>
    </w:p>
    <w:p w:rsidR="001D53EF" w:rsidRDefault="001D53EF" w:rsidP="001D53EF">
      <w:pPr>
        <w:keepNext/>
      </w:pPr>
      <w:bookmarkStart w:id="78" w:name="include_clip_start_193"/>
      <w:bookmarkEnd w:id="78"/>
    </w:p>
    <w:p w:rsidR="000A48D9" w:rsidRDefault="001D53EF" w:rsidP="001D53EF">
      <w:r>
        <w:t xml:space="preserve">H. 4756 -- Reps. G. R. Smith and Willis: A CONCURRENT RESOLUTION TO CONGRATULATE THE PIEDMONT AMERICAN INDIAN ASSOCIATION/LOWER EASTERN CHEROKEE NATION OF SOUTH CAROLINA ON THE OUTSTANDING HONOR OF BEING RECOGNIZED AS A TRIBE </w:t>
      </w:r>
    </w:p>
    <w:p w:rsidR="000A48D9" w:rsidRDefault="000A48D9">
      <w:pPr>
        <w:ind w:firstLine="0"/>
        <w:jc w:val="left"/>
      </w:pPr>
    </w:p>
    <w:p w:rsidR="000A48D9" w:rsidRDefault="000A48D9" w:rsidP="001D53EF"/>
    <w:p w:rsidR="000A48D9" w:rsidRDefault="000A48D9" w:rsidP="001D53EF"/>
    <w:p w:rsidR="000A48D9" w:rsidRPr="000A48D9" w:rsidRDefault="000A48D9" w:rsidP="000A48D9">
      <w:pPr>
        <w:jc w:val="right"/>
        <w:rPr>
          <w:b/>
        </w:rPr>
      </w:pPr>
      <w:r w:rsidRPr="000A48D9">
        <w:rPr>
          <w:b/>
        </w:rPr>
        <w:t>Printed Page 773 . . . . . Wednesday, January 27, 2016</w:t>
      </w:r>
    </w:p>
    <w:p w:rsidR="000A48D9" w:rsidRDefault="000A48D9">
      <w:pPr>
        <w:ind w:firstLine="0"/>
        <w:jc w:val="left"/>
      </w:pPr>
    </w:p>
    <w:p w:rsidR="001D53EF" w:rsidRDefault="001D53EF" w:rsidP="001D53EF">
      <w:r>
        <w:t>BY THE SOUTH CAROLINA COMMISSION FOR MINORITY AFFAIRS.</w:t>
      </w:r>
    </w:p>
    <w:p w:rsidR="001D53EF" w:rsidRDefault="001D53EF" w:rsidP="001D53EF">
      <w:bookmarkStart w:id="79" w:name="include_clip_end_193"/>
      <w:bookmarkEnd w:id="79"/>
    </w:p>
    <w:p w:rsidR="001D53EF" w:rsidRDefault="001D53EF" w:rsidP="001D53EF">
      <w:r>
        <w:t>The Concurrent Resolution was agreed to and ordered sent to the Senate.</w:t>
      </w:r>
    </w:p>
    <w:p w:rsidR="001D53EF" w:rsidRDefault="001D53EF" w:rsidP="001D53EF">
      <w:pPr>
        <w:keepNext/>
        <w:jc w:val="center"/>
        <w:rPr>
          <w:b/>
        </w:rPr>
      </w:pPr>
      <w:r w:rsidRPr="001D53EF">
        <w:rPr>
          <w:b/>
        </w:rPr>
        <w:t>CONCURRENT RESOLUTION</w:t>
      </w:r>
    </w:p>
    <w:p w:rsidR="001D53EF" w:rsidRDefault="001D53EF" w:rsidP="001D53EF">
      <w:pPr>
        <w:keepNext/>
      </w:pPr>
      <w:r>
        <w:t>The following was introduced:</w:t>
      </w:r>
    </w:p>
    <w:p w:rsidR="001D53EF" w:rsidRDefault="001D53EF" w:rsidP="001D53EF">
      <w:pPr>
        <w:keepNext/>
      </w:pPr>
      <w:bookmarkStart w:id="80" w:name="include_clip_start_196"/>
      <w:bookmarkEnd w:id="80"/>
    </w:p>
    <w:p w:rsidR="001D53EF" w:rsidRDefault="001D53EF" w:rsidP="001D53EF">
      <w:pPr>
        <w:keepNext/>
      </w:pPr>
      <w:r>
        <w:t>H. 4757 -- Reps. Gilliard and Jefferson: A CONCURRENT RESOLUTION TO MEMORIALIZE THE SOUTH CAROLINA CONGRESSIONAL DELEGATION TO ORGANIZE A CONCERTED EFFORT TO USE THE OLD CHARLESTON NAVAL BASE AS A SITE FOR HOUSING FOR HOMELESS PERSONS LOCATED IN THOSE COUNTIES.</w:t>
      </w:r>
    </w:p>
    <w:p w:rsidR="001D53EF" w:rsidRDefault="001D53EF" w:rsidP="001D53EF">
      <w:bookmarkStart w:id="81" w:name="include_clip_end_196"/>
      <w:bookmarkEnd w:id="81"/>
      <w:r>
        <w:t>The Concurrent Resolution was ordered referred to the Committee on Invitations and Memorial Resolutions.</w:t>
      </w:r>
    </w:p>
    <w:p w:rsidR="001D53EF" w:rsidRDefault="001D53EF" w:rsidP="001D53EF"/>
    <w:p w:rsidR="001D53EF" w:rsidRDefault="001D53EF" w:rsidP="001D53EF">
      <w:pPr>
        <w:keepNext/>
        <w:jc w:val="center"/>
        <w:rPr>
          <w:b/>
        </w:rPr>
      </w:pPr>
      <w:r w:rsidRPr="001D53EF">
        <w:rPr>
          <w:b/>
        </w:rPr>
        <w:lastRenderedPageBreak/>
        <w:t>CONCURRENT RESOLUTION</w:t>
      </w:r>
    </w:p>
    <w:p w:rsidR="001D53EF" w:rsidRDefault="001D53EF" w:rsidP="001D53EF">
      <w:r>
        <w:t>The Senate sent to the House the following:</w:t>
      </w:r>
    </w:p>
    <w:p w:rsidR="001D53EF" w:rsidRDefault="001D53EF" w:rsidP="001D53EF">
      <w:bookmarkStart w:id="82" w:name="include_clip_start_199"/>
      <w:bookmarkEnd w:id="82"/>
    </w:p>
    <w:p w:rsidR="001D53EF" w:rsidRDefault="001D53EF" w:rsidP="001D53EF">
      <w:r>
        <w:t>S. 1021 -- Senator Scott: A CONCURRENT RESOLUTION TO RECOGNIZE JAMES E. GRAY FOR EXTRAORDINARY DEDICATION TO HIS COMMUNITY AND TO THE BUILDING OF KILLIAN PARK IN RICHLAND COUNTY.</w:t>
      </w:r>
    </w:p>
    <w:p w:rsidR="001D53EF" w:rsidRDefault="001D53EF" w:rsidP="001D53EF">
      <w:bookmarkStart w:id="83" w:name="include_clip_end_199"/>
      <w:bookmarkEnd w:id="83"/>
    </w:p>
    <w:p w:rsidR="001D53EF" w:rsidRDefault="001D53EF" w:rsidP="001D53EF">
      <w:r>
        <w:t>The Concurrent Resolution was agreed to and ordered returned to the Senate with concurrence.</w:t>
      </w:r>
    </w:p>
    <w:p w:rsidR="001D53EF" w:rsidRDefault="001D53EF" w:rsidP="001D53EF"/>
    <w:p w:rsidR="001D53EF" w:rsidRDefault="001D53EF" w:rsidP="001D53EF">
      <w:pPr>
        <w:keepNext/>
        <w:jc w:val="center"/>
        <w:rPr>
          <w:b/>
        </w:rPr>
      </w:pPr>
      <w:r w:rsidRPr="001D53EF">
        <w:rPr>
          <w:b/>
        </w:rPr>
        <w:t xml:space="preserve">INTRODUCTION OF BILLS  </w:t>
      </w:r>
    </w:p>
    <w:p w:rsidR="001D53EF" w:rsidRDefault="001D53EF" w:rsidP="001D53EF">
      <w:r>
        <w:t>The following Bills were introduced, read the first time, and referred to appropriate committees:</w:t>
      </w:r>
    </w:p>
    <w:p w:rsidR="001D53EF" w:rsidRDefault="001D53EF" w:rsidP="001D53EF"/>
    <w:p w:rsidR="000A48D9" w:rsidRDefault="001D53EF" w:rsidP="001D53EF">
      <w:pPr>
        <w:keepNext/>
      </w:pPr>
      <w:bookmarkStart w:id="84" w:name="include_clip_start_203"/>
      <w:bookmarkEnd w:id="84"/>
      <w:r>
        <w:t xml:space="preserve">H. 4759 -- Reps. Hicks, Delleney, Taylor, H. A. Crawford, Goldfinch, Erickson, Burns, Corley, Putnam, G. R. Smith, Bedingfield, Allison, Kennedy, Daning, Huggins, Chumley, Gambrell, Hill, Hiott, Hixon, Pitts, Thayer and Toole: A BILL TO AMEND THE CODE OF LAWS OF SOUTH CAROLINA, 1976, SO AS TO ENACT THE "UNBORN INFANTS DIGNITY ACT" BY ADDING ARTICLE 5 TO CHAPTER 41, TITLE 44 SO AS TO PROVIDE FINDINGS, PURPOSES, AND DEFINITIONAL TERMS; TO PROVIDE IN THE CASE OF FETAL DEATHS FOR THE RIGHT OF A MOTHER TO RECEIVE THE </w:t>
      </w:r>
    </w:p>
    <w:p w:rsidR="000A48D9" w:rsidRDefault="000A48D9">
      <w:pPr>
        <w:ind w:firstLine="0"/>
        <w:jc w:val="left"/>
      </w:pPr>
    </w:p>
    <w:p w:rsidR="000A48D9" w:rsidRDefault="000A48D9">
      <w:pPr>
        <w:ind w:firstLine="0"/>
        <w:jc w:val="left"/>
      </w:pPr>
    </w:p>
    <w:p w:rsidR="000A48D9" w:rsidRDefault="000A48D9">
      <w:pPr>
        <w:ind w:firstLine="0"/>
        <w:jc w:val="left"/>
      </w:pPr>
    </w:p>
    <w:p w:rsidR="000A48D9" w:rsidRDefault="000A48D9" w:rsidP="001D53EF">
      <w:pPr>
        <w:keepNext/>
      </w:pPr>
    </w:p>
    <w:p w:rsidR="000A48D9" w:rsidRPr="000A48D9" w:rsidRDefault="000A48D9" w:rsidP="000A48D9">
      <w:pPr>
        <w:jc w:val="right"/>
        <w:rPr>
          <w:b/>
        </w:rPr>
      </w:pPr>
      <w:r w:rsidRPr="000A48D9">
        <w:rPr>
          <w:b/>
        </w:rPr>
        <w:t>Printed Page 774 . . . . . Wednesday, January 27, 2016</w:t>
      </w:r>
    </w:p>
    <w:p w:rsidR="000A48D9" w:rsidRDefault="000A48D9">
      <w:pPr>
        <w:ind w:firstLine="0"/>
        <w:jc w:val="left"/>
      </w:pPr>
    </w:p>
    <w:p w:rsidR="001D53EF" w:rsidRDefault="001D53EF" w:rsidP="001D53EF">
      <w:pPr>
        <w:keepNext/>
      </w:pPr>
      <w:r>
        <w:t xml:space="preserve">BODILY REMAINS OF HER CHILD FOR FINAL DISPOSITION; TO ESTABLISH REQUIREMENTS FOR THE FINAL DISPOSITION IF THE MOTHER DOES NOT REQUEST RELEASE OF THE BODILY REMAINS; TO REQUIRE COMPLETION AND FILING OF FETAL DEATH CERTIFICATES; TO REQUIRE A "CERTIFICATE OF BIRTH RESULTING IN STILLBIRTH"; TO PROHIBIT THE SALE, TRANSFER, AND OTHER CONDUCT RELATED TO THE USE OF INFANTS, UNBORN INFANTS, OR BODILY REMAINS RESULTING FROM AN ABORTION; TO ESTABLISH REQUIREMENTS TO ALLOW MOTHERS TO DONATE BODILY REMAINS FROM AN ABORTION FOR RESEARCH, INCLUDING </w:t>
      </w:r>
      <w:r>
        <w:lastRenderedPageBreak/>
        <w:t>CONSENT REQUIREMENTS; AND TO CREATE CIVIL AND CRIMINAL PENALTIES AND PROVIDE FOR PROFESSIONAL DISCIPLINE FOR VIOLATION OF THE ARTICLE; TO AMEND SECTION 44-63-55, AS AMENDED, RELATING TO CERTIFICATES OF BIRTH RESULTING IN STILLBIRTH, SO AS TO CONFORM TO THE REQUIREMENTS OF ARTICLE 5, CHAPTER 41, TITLE 44; AND FOR OTHER PURPOSES.</w:t>
      </w:r>
    </w:p>
    <w:p w:rsidR="001D53EF" w:rsidRDefault="001D53EF" w:rsidP="001D53EF">
      <w:bookmarkStart w:id="85" w:name="include_clip_end_203"/>
      <w:bookmarkEnd w:id="85"/>
      <w:r>
        <w:t>Referred to Committee on Judiciary</w:t>
      </w:r>
    </w:p>
    <w:p w:rsidR="001D53EF" w:rsidRDefault="001D53EF" w:rsidP="001D53EF"/>
    <w:p w:rsidR="001D53EF" w:rsidRDefault="001D53EF" w:rsidP="001D53EF">
      <w:pPr>
        <w:keepNext/>
      </w:pPr>
      <w:bookmarkStart w:id="86" w:name="include_clip_start_205"/>
      <w:bookmarkEnd w:id="86"/>
      <w:r>
        <w:t>H. 4760 -- Reps. Tallon, Brannon, Allison, Chumley, Clary, Cole and Hicks: A BILL TO AMEND THE CODE OF LAWS OF SOUTH CAROLINA, 1976, BY ADDING SECTION 16-15-360 SO AS TO DEFINE NECESSARY TERMS, TO CREATE THE OFFENSE OF PERSONS AFFILIATED WITH A PUBLIC OR PRIVATE ELEMENTARY, MIDDLE, OR SECONDARY SCHOOL IN AN OFFICIAL CAPACITY DISSEMINATING OBSCENE MATERIAL TO A STUDENT, AND TO PROVIDE A PENALTY.</w:t>
      </w:r>
    </w:p>
    <w:p w:rsidR="001D53EF" w:rsidRDefault="001D53EF" w:rsidP="001D53EF">
      <w:bookmarkStart w:id="87" w:name="include_clip_end_205"/>
      <w:bookmarkEnd w:id="87"/>
      <w:r>
        <w:t>Referred to Committee on Judiciary</w:t>
      </w:r>
    </w:p>
    <w:p w:rsidR="001D53EF" w:rsidRDefault="001D53EF" w:rsidP="001D53EF"/>
    <w:p w:rsidR="000A48D9" w:rsidRDefault="001D53EF" w:rsidP="001D53EF">
      <w:pPr>
        <w:keepNext/>
      </w:pPr>
      <w:bookmarkStart w:id="88" w:name="include_clip_start_207"/>
      <w:bookmarkEnd w:id="88"/>
      <w:r>
        <w:t>H. 4761 -- Reps. Hayes and Burns: A BILL TO AMEND THE CODE OF LAWS OF SOUTH CAROLINA, 1976, BY ADDING SECTION 59-63-77 SO AS TO PROVIDE SCHOOLS SHALL DETERMINE THE GENDER OF A STUDENT SEEKING TO PARTICIPATE IN ATHLETICS SANCTIONED BY THE HIGH SCHOOL LEAGUE BEFORE THE STUDENT MAY PARTICIPATE IN THOSE ATHLETICS, TO PROVIDE THIS GENDER DETERMINATION MUST BE THE GENDER OF THE STUDENT AT BIRTH AS INDICATED ON THE CERTIFIED BIRTH CERTIFICATE OF THE STUDENT, TO PROVIDE SCHOOLS MAY NOT PERMIT BOYS TO TRY OUT FOR OR PARTICIPATE IN HIGH SCHOOL LEAGUE-</w:t>
      </w:r>
    </w:p>
    <w:p w:rsidR="000A48D9" w:rsidRDefault="000A48D9">
      <w:pPr>
        <w:ind w:firstLine="0"/>
        <w:jc w:val="left"/>
      </w:pPr>
    </w:p>
    <w:p w:rsidR="000A48D9" w:rsidRDefault="000A48D9" w:rsidP="001D53EF">
      <w:pPr>
        <w:keepNext/>
      </w:pPr>
    </w:p>
    <w:p w:rsidR="000A48D9" w:rsidRDefault="000A48D9" w:rsidP="001D53EF">
      <w:pPr>
        <w:keepNext/>
      </w:pPr>
    </w:p>
    <w:p w:rsidR="000A48D9" w:rsidRPr="000A48D9" w:rsidRDefault="000A48D9" w:rsidP="000A48D9">
      <w:pPr>
        <w:jc w:val="right"/>
        <w:rPr>
          <w:b/>
        </w:rPr>
      </w:pPr>
      <w:r w:rsidRPr="000A48D9">
        <w:rPr>
          <w:b/>
        </w:rPr>
        <w:t>Printed Page 775 . . . . . Wednesday, January 27, 2016</w:t>
      </w:r>
    </w:p>
    <w:p w:rsidR="000A48D9" w:rsidRDefault="000A48D9">
      <w:pPr>
        <w:ind w:firstLine="0"/>
        <w:jc w:val="left"/>
      </w:pPr>
    </w:p>
    <w:p w:rsidR="001D53EF" w:rsidRDefault="001D53EF" w:rsidP="001D53EF">
      <w:pPr>
        <w:keepNext/>
      </w:pPr>
      <w:r>
        <w:t xml:space="preserve">SANCTIONED ATHLETIC TEAMS DESIGNATED AS GIRLS' TEAMS, TO PROVIDE SCHOOLS MAY NOT PERMIT GIRLS TO TRY OUT FOR OR PARTICIPATE IN HIGH SCHOOL LEAGUE-SANCTIONED ATHLETIC TEAMS DESIGNATED AS BOYS' TEAMS, AND TO PROVIDE SCHOOLS THAT OFFER HIGH SCHOOL LEAGUE-SANCTIONED MIXED OR COED ATHLETIC </w:t>
      </w:r>
      <w:r>
        <w:lastRenderedPageBreak/>
        <w:t>TEAMS IN WHICH THE GAME RULES DESIGNATE A CERTAIN NUMBER OF TEAM PARTICIPANTS FROM EACH GENDER MAY NOT PERMIT BOYS TO QUALIFY FOR GIRLS' SLOTS OR FOR GIRLS TO QUALIFY FOR BOYS' SLOTS.</w:t>
      </w:r>
    </w:p>
    <w:p w:rsidR="001D53EF" w:rsidRDefault="001D53EF" w:rsidP="001D53EF">
      <w:bookmarkStart w:id="89" w:name="include_clip_end_207"/>
      <w:bookmarkEnd w:id="89"/>
      <w:r>
        <w:t>Referred to Committee on Education and Public Works</w:t>
      </w:r>
    </w:p>
    <w:p w:rsidR="001D53EF" w:rsidRDefault="001D53EF" w:rsidP="001D53EF"/>
    <w:p w:rsidR="001D53EF" w:rsidRDefault="001D53EF" w:rsidP="001D53EF">
      <w:pPr>
        <w:keepNext/>
      </w:pPr>
      <w:bookmarkStart w:id="90" w:name="include_clip_start_209"/>
      <w:bookmarkEnd w:id="90"/>
      <w:r>
        <w:t>H. 4762 -- Rep. Anthony: A BILL TO AMEND SECTION 6-1-320, AS AMENDED, CODE OF LAWS OF SOUTH CAROLINA, 1976, RELATING TO THE LIMITATION ON MILLAGE RATE INCREASES AND EXCEPTIONS TO THIS LIMITATION, SO AS TO REVISE THE EXCEPTION TO THIS LIMITATION FOR THE PURCHASE OF CAPITAL EQUIPMENT AND OTHER EXPENDITURES IN A COUNTY HAVING A POPULATION OF LESS THAN ONE HUNDRED THOUSAND PERSONS AND HAVING AT LEAST FORTY THOUSAND ACRES OF STATE FOREST LAND BY CHANGING THE TERM "STATE FOREST LAND" IN THIS EXCEPTION TO THE TERM "STATE OR NATIONAL FOREST LAND".</w:t>
      </w:r>
    </w:p>
    <w:p w:rsidR="001D53EF" w:rsidRDefault="001D53EF" w:rsidP="001D53EF">
      <w:bookmarkStart w:id="91" w:name="include_clip_end_209"/>
      <w:bookmarkEnd w:id="91"/>
      <w:r>
        <w:t>Referred to Committee on Ways and Means</w:t>
      </w:r>
    </w:p>
    <w:p w:rsidR="001D53EF" w:rsidRDefault="001D53EF" w:rsidP="001D53EF"/>
    <w:p w:rsidR="001D53EF" w:rsidRDefault="001D53EF" w:rsidP="001D53EF">
      <w:pPr>
        <w:keepNext/>
      </w:pPr>
      <w:bookmarkStart w:id="92" w:name="include_clip_start_211"/>
      <w:bookmarkEnd w:id="92"/>
      <w:r>
        <w:t>H. 4763 -- Reps. Pope, D. C. Moss, Yow, Hardee, Duckworth, Johnson, Goldfinch, Southard, Long, Felder, Taylor, George, Simrill, Jordan, Chumley, Clemmons, Sandifer, Wells and Whitmire: A BILL TO AMEND THE CODE OF LAWS OF SOUTH CAROLINA, 1976, BY ADDING SECTION 1-7-180 SO AS TO CREATE THE INTERNET CRIMES AGAINST CHILDREN FUND TO INVESTIGATE, PROSECUTE, AND PREVENT INTERNET CRIMES AGAINST CHILDREN; AND TO AMEND SECTIONS 14-1-206, 14-1-207, AND 14-1-208, ALL AS AMENDED, ALL RELATING TO ADDITIONAL ASSESSMENTS IMPOSED BY CERTAIN COURTS, SO AS TO REVISE THE AMOUNT OF AN ASSESSMENT THAT A PERSON MUST PAY.</w:t>
      </w:r>
    </w:p>
    <w:p w:rsidR="000A48D9" w:rsidRDefault="001D53EF" w:rsidP="001D53EF">
      <w:bookmarkStart w:id="93" w:name="include_clip_end_211"/>
      <w:bookmarkEnd w:id="93"/>
      <w:r>
        <w:t>Referred to Committee on Judiciary</w:t>
      </w:r>
    </w:p>
    <w:p w:rsidR="000A48D9" w:rsidRDefault="000A48D9" w:rsidP="001D53EF"/>
    <w:p w:rsidR="000A48D9" w:rsidRDefault="000A48D9">
      <w:pPr>
        <w:ind w:firstLine="0"/>
        <w:jc w:val="left"/>
      </w:pPr>
    </w:p>
    <w:p w:rsidR="000A48D9" w:rsidRDefault="000A48D9">
      <w:pPr>
        <w:ind w:firstLine="0"/>
        <w:jc w:val="left"/>
      </w:pPr>
    </w:p>
    <w:p w:rsidR="000A48D9" w:rsidRDefault="000A48D9">
      <w:pPr>
        <w:ind w:firstLine="0"/>
        <w:jc w:val="left"/>
      </w:pPr>
    </w:p>
    <w:p w:rsidR="000A48D9" w:rsidRDefault="000A48D9" w:rsidP="001D53EF">
      <w:pPr>
        <w:keepNext/>
      </w:pPr>
    </w:p>
    <w:p w:rsidR="000A48D9" w:rsidRPr="000A48D9" w:rsidRDefault="000A48D9" w:rsidP="000A48D9">
      <w:pPr>
        <w:jc w:val="right"/>
        <w:rPr>
          <w:b/>
        </w:rPr>
      </w:pPr>
      <w:r w:rsidRPr="000A48D9">
        <w:rPr>
          <w:b/>
        </w:rPr>
        <w:t>Printed Page 776 . . . . . Wednesday, January 27, 2016</w:t>
      </w:r>
    </w:p>
    <w:p w:rsidR="000A48D9" w:rsidRDefault="000A48D9">
      <w:pPr>
        <w:ind w:firstLine="0"/>
        <w:jc w:val="left"/>
      </w:pPr>
    </w:p>
    <w:p w:rsidR="001D53EF" w:rsidRDefault="001D53EF" w:rsidP="001D53EF">
      <w:pPr>
        <w:keepNext/>
      </w:pPr>
      <w:r>
        <w:lastRenderedPageBreak/>
        <w:t>H. 4764 -- Rep. Lucas: A BILL TO REPEAL SECTION 6 OF ACT 114 OF 2007, RELATING TO THE TERMINATION OF THE GOVERNOR'S AUTHORITY TO APPOINT THE SECRETARY OF TRANSPORTATION AND TO EXTEND THE GOVERNOR'S AUTHORITY UNTIL FURTHER ACTION BY THE GENERAL ASSEMBLY TO THE CONTRARY; AND TO AMEND ACT 91 OF 2015, RELATING TO THE GENERAL APPROPRIATIONS ACT FOR FISCAL YEAR 2015-2016, SO AS TO DELETE A PARTICULAR PROVISO RELATING TO THE DEPARTMENT OF TRANSPORTATION PERTAINING TO THE ABOVE PROVISION.</w:t>
      </w:r>
    </w:p>
    <w:p w:rsidR="001D53EF" w:rsidRDefault="001D53EF" w:rsidP="001D53EF">
      <w:bookmarkStart w:id="94" w:name="include_clip_end_213"/>
      <w:bookmarkEnd w:id="94"/>
      <w:r>
        <w:t>Referred to Committee on Ways and Means</w:t>
      </w:r>
    </w:p>
    <w:p w:rsidR="001D53EF" w:rsidRDefault="001D53EF" w:rsidP="001D53EF"/>
    <w:p w:rsidR="001D53EF" w:rsidRDefault="001D53EF" w:rsidP="001D53EF">
      <w:pPr>
        <w:keepNext/>
      </w:pPr>
      <w:bookmarkStart w:id="95" w:name="include_clip_start_215"/>
      <w:bookmarkEnd w:id="95"/>
      <w:r>
        <w:t>H. 4765 -- Reps. G. R. Smith, Parks, D. C. Moss, Cobb-Hunter, Jefferson, Duckworth, Daning, Kirby, R. L. Brown, Burns, Douglas, Brannon, Anthony, Mitchell, Ridgeway, Robinson-Simpson, Clyburn, Ryhal, Johnson, Yow, G. A. Brown, Riley, Taylor, Limehouse, Williams, Simrill, Bedingfield, Chumley, Dillard, Herbkersman, Hicks, Hill, Loftis, Long, V. S. Moss, Pope, Rivers, Thayer and Wells: A BILL TO AMEND SECTION 12-6-5060, CODE OF LAWS OF SOUTH CAROLINA, 1976, RELATING TO VOLUNTARY CONTRIBUTIONS MADE BY AN INDIVIDUAL BY MEANS OF THE INCOME TAX RETURN CHECK OFF, SO AS TO ADD HABITAT FOR HUMANITY.</w:t>
      </w:r>
    </w:p>
    <w:p w:rsidR="001D53EF" w:rsidRDefault="001D53EF" w:rsidP="001D53EF">
      <w:bookmarkStart w:id="96" w:name="include_clip_end_215"/>
      <w:bookmarkEnd w:id="96"/>
      <w:r>
        <w:t>Referred to Committee on Ways and Means</w:t>
      </w:r>
    </w:p>
    <w:p w:rsidR="001D53EF" w:rsidRDefault="001D53EF" w:rsidP="001D53EF"/>
    <w:p w:rsidR="001D53EF" w:rsidRDefault="001D53EF" w:rsidP="001D53EF">
      <w:r>
        <w:t>Rep. ANTHONY moved that the House do now adjourn, which was agreed to.</w:t>
      </w:r>
    </w:p>
    <w:p w:rsidR="001D53EF" w:rsidRDefault="001D53EF" w:rsidP="001D53EF"/>
    <w:p w:rsidR="001D53EF" w:rsidRDefault="001D53EF" w:rsidP="001D53EF">
      <w:pPr>
        <w:keepNext/>
        <w:pBdr>
          <w:top w:val="single" w:sz="4" w:space="1" w:color="auto"/>
          <w:left w:val="single" w:sz="4" w:space="4" w:color="auto"/>
          <w:right w:val="single" w:sz="4" w:space="4" w:color="auto"/>
          <w:between w:val="single" w:sz="4" w:space="1" w:color="auto"/>
          <w:bar w:val="single" w:sz="4" w:color="auto"/>
        </w:pBdr>
        <w:jc w:val="center"/>
        <w:rPr>
          <w:b/>
        </w:rPr>
      </w:pPr>
      <w:r w:rsidRPr="001D53EF">
        <w:rPr>
          <w:b/>
        </w:rPr>
        <w:t>ADJOURNMENT</w:t>
      </w:r>
    </w:p>
    <w:p w:rsidR="001D53EF" w:rsidRDefault="001D53EF" w:rsidP="001D53EF">
      <w:pPr>
        <w:keepNext/>
        <w:pBdr>
          <w:left w:val="single" w:sz="4" w:space="4" w:color="auto"/>
          <w:right w:val="single" w:sz="4" w:space="4" w:color="auto"/>
          <w:between w:val="single" w:sz="4" w:space="1" w:color="auto"/>
          <w:bar w:val="single" w:sz="4" w:color="auto"/>
        </w:pBdr>
      </w:pPr>
      <w:r>
        <w:t>At 3:33 p.m. the House, in accordance with the motion of Rep. BOWERS, adjourned in memory of Evangelist Elizabeth "Liz" Orr of Hampton County, to meet at 10:00 a.m. tomorrow.</w:t>
      </w:r>
    </w:p>
    <w:p w:rsidR="001D53EF" w:rsidRDefault="001D53EF" w:rsidP="001D53EF">
      <w:pPr>
        <w:pBdr>
          <w:left w:val="single" w:sz="4" w:space="4" w:color="auto"/>
          <w:bottom w:val="single" w:sz="4" w:space="1" w:color="auto"/>
          <w:right w:val="single" w:sz="4" w:space="4" w:color="auto"/>
          <w:between w:val="single" w:sz="4" w:space="1" w:color="auto"/>
          <w:bar w:val="single" w:sz="4" w:color="auto"/>
        </w:pBdr>
        <w:jc w:val="center"/>
      </w:pPr>
      <w:r>
        <w:t>***</w:t>
      </w:r>
    </w:p>
    <w:p w:rsidR="00E503FA" w:rsidRDefault="00E503FA" w:rsidP="00E503FA">
      <w:pPr>
        <w:jc w:val="center"/>
      </w:pPr>
    </w:p>
    <w:sectPr w:rsidR="00E503FA" w:rsidSect="00A3447C">
      <w:headerReference w:type="default" r:id="rId7"/>
      <w:footerReference w:type="default" r:id="rId8"/>
      <w:headerReference w:type="first" r:id="rId9"/>
      <w:footerReference w:type="first" r:id="rId10"/>
      <w:pgSz w:w="12240" w:h="15840" w:code="1"/>
      <w:pgMar w:top="1008" w:right="4694" w:bottom="3499" w:left="1224" w:header="1008" w:footer="3499" w:gutter="0"/>
      <w:pgNumType w:start="69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3EF" w:rsidRDefault="001D53EF">
      <w:r>
        <w:separator/>
      </w:r>
    </w:p>
  </w:endnote>
  <w:endnote w:type="continuationSeparator" w:id="0">
    <w:p w:rsidR="001D53EF" w:rsidRDefault="001D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8530697"/>
      <w:docPartObj>
        <w:docPartGallery w:val="Page Numbers (Bottom of Page)"/>
        <w:docPartUnique/>
      </w:docPartObj>
    </w:sdtPr>
    <w:sdtEndPr>
      <w:rPr>
        <w:noProof/>
      </w:rPr>
    </w:sdtEndPr>
    <w:sdtContent>
      <w:p w:rsidR="00E9348F" w:rsidRDefault="00E9348F" w:rsidP="00E9348F">
        <w:pPr>
          <w:pStyle w:val="Footer"/>
          <w:jc w:val="center"/>
        </w:pPr>
        <w:r>
          <w:fldChar w:fldCharType="begin"/>
        </w:r>
        <w:r>
          <w:instrText xml:space="preserve"> PAGE   \* MERGEFORMAT </w:instrText>
        </w:r>
        <w:r>
          <w:fldChar w:fldCharType="separate"/>
        </w:r>
        <w:r w:rsidR="000A48D9">
          <w:rPr>
            <w:noProof/>
          </w:rPr>
          <w:t>786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719902"/>
      <w:docPartObj>
        <w:docPartGallery w:val="Page Numbers (Bottom of Page)"/>
        <w:docPartUnique/>
      </w:docPartObj>
    </w:sdtPr>
    <w:sdtEndPr>
      <w:rPr>
        <w:noProof/>
      </w:rPr>
    </w:sdtEndPr>
    <w:sdtContent>
      <w:p w:rsidR="00E9348F" w:rsidRDefault="00E9348F" w:rsidP="00E9348F">
        <w:pPr>
          <w:pStyle w:val="Footer"/>
          <w:jc w:val="center"/>
        </w:pPr>
        <w:r>
          <w:fldChar w:fldCharType="begin"/>
        </w:r>
        <w:r>
          <w:instrText xml:space="preserve"> PAGE   \* MERGEFORMAT </w:instrText>
        </w:r>
        <w:r>
          <w:fldChar w:fldCharType="separate"/>
        </w:r>
        <w:r w:rsidR="000A48D9">
          <w:rPr>
            <w:noProof/>
          </w:rPr>
          <w:t>693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3EF" w:rsidRDefault="001D53EF">
      <w:r>
        <w:separator/>
      </w:r>
    </w:p>
  </w:footnote>
  <w:footnote w:type="continuationSeparator" w:id="0">
    <w:p w:rsidR="001D53EF" w:rsidRDefault="001D5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48F" w:rsidRDefault="00E9348F" w:rsidP="00E9348F">
    <w:pPr>
      <w:pStyle w:val="Header"/>
      <w:jc w:val="center"/>
      <w:rPr>
        <w:b/>
      </w:rPr>
    </w:pPr>
    <w:r>
      <w:rPr>
        <w:b/>
      </w:rPr>
      <w:t>WEDNESDAY, JANUARY 27, 2016</w:t>
    </w:r>
  </w:p>
  <w:p w:rsidR="00E9348F" w:rsidRDefault="00E93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48F" w:rsidRDefault="00E9348F" w:rsidP="00E9348F">
    <w:pPr>
      <w:pStyle w:val="Header"/>
      <w:jc w:val="center"/>
      <w:rPr>
        <w:b/>
      </w:rPr>
    </w:pPr>
    <w:r>
      <w:rPr>
        <w:b/>
      </w:rPr>
      <w:t>Wednesday, January 27, 2016</w:t>
    </w:r>
  </w:p>
  <w:p w:rsidR="00E9348F" w:rsidRDefault="00E9348F" w:rsidP="00E9348F">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7"/>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3EF"/>
    <w:rsid w:val="000A48D9"/>
    <w:rsid w:val="00130731"/>
    <w:rsid w:val="001B76CB"/>
    <w:rsid w:val="001D53EF"/>
    <w:rsid w:val="00A3447C"/>
    <w:rsid w:val="00AF5059"/>
    <w:rsid w:val="00BC0BF9"/>
    <w:rsid w:val="00D628D2"/>
    <w:rsid w:val="00E503FA"/>
    <w:rsid w:val="00E93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D82347-0F09-4FA4-9D08-BAF53F76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NoSpacing">
    <w:name w:val="No Spacing"/>
    <w:basedOn w:val="Normal"/>
    <w:uiPriority w:val="1"/>
    <w:qFormat/>
    <w:rsid w:val="001D53EF"/>
    <w:pPr>
      <w:ind w:firstLine="0"/>
      <w:jc w:val="left"/>
    </w:pPr>
    <w:rPr>
      <w:rFonts w:ascii="Calibri" w:eastAsia="Calibri" w:hAnsi="Calibri" w:cs="Calibri"/>
      <w:szCs w:val="22"/>
    </w:rPr>
  </w:style>
  <w:style w:type="paragraph" w:styleId="Title">
    <w:name w:val="Title"/>
    <w:basedOn w:val="Normal"/>
    <w:link w:val="TitleChar"/>
    <w:qFormat/>
    <w:rsid w:val="001D53EF"/>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D53EF"/>
    <w:rPr>
      <w:b/>
      <w:sz w:val="22"/>
    </w:rPr>
  </w:style>
  <w:style w:type="paragraph" w:customStyle="1" w:styleId="Cover1">
    <w:name w:val="Cover1"/>
    <w:basedOn w:val="Normal"/>
    <w:rsid w:val="001D5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D53EF"/>
    <w:pPr>
      <w:ind w:firstLine="0"/>
      <w:jc w:val="left"/>
    </w:pPr>
    <w:rPr>
      <w:sz w:val="20"/>
    </w:rPr>
  </w:style>
  <w:style w:type="paragraph" w:customStyle="1" w:styleId="Cover3">
    <w:name w:val="Cover3"/>
    <w:basedOn w:val="Normal"/>
    <w:rsid w:val="001D53EF"/>
    <w:pPr>
      <w:ind w:firstLine="0"/>
      <w:jc w:val="center"/>
    </w:pPr>
    <w:rPr>
      <w:b/>
    </w:rPr>
  </w:style>
  <w:style w:type="paragraph" w:customStyle="1" w:styleId="Cover4">
    <w:name w:val="Cover4"/>
    <w:basedOn w:val="Cover1"/>
    <w:rsid w:val="001D53EF"/>
    <w:pPr>
      <w:keepNext/>
    </w:pPr>
    <w:rPr>
      <w:b/>
      <w:sz w:val="20"/>
    </w:rPr>
  </w:style>
  <w:style w:type="paragraph" w:styleId="BalloonText">
    <w:name w:val="Balloon Text"/>
    <w:basedOn w:val="Normal"/>
    <w:link w:val="BalloonTextChar"/>
    <w:uiPriority w:val="99"/>
    <w:semiHidden/>
    <w:unhideWhenUsed/>
    <w:rsid w:val="00E503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3FA"/>
    <w:rPr>
      <w:rFonts w:ascii="Segoe UI" w:hAnsi="Segoe UI" w:cs="Segoe UI"/>
      <w:sz w:val="18"/>
      <w:szCs w:val="18"/>
    </w:rPr>
  </w:style>
  <w:style w:type="character" w:customStyle="1" w:styleId="HeaderChar">
    <w:name w:val="Header Char"/>
    <w:basedOn w:val="DefaultParagraphFont"/>
    <w:link w:val="Header"/>
    <w:uiPriority w:val="99"/>
    <w:rsid w:val="00E9348F"/>
    <w:rPr>
      <w:sz w:val="22"/>
    </w:rPr>
  </w:style>
  <w:style w:type="character" w:customStyle="1" w:styleId="FooterChar">
    <w:name w:val="Footer Char"/>
    <w:basedOn w:val="DefaultParagraphFont"/>
    <w:link w:val="Footer"/>
    <w:uiPriority w:val="99"/>
    <w:rsid w:val="00E9348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1</TotalTime>
  <Pages>2</Pages>
  <Words>24452</Words>
  <Characters>139378</Characters>
  <Application>Microsoft Office Word</Application>
  <DocSecurity>0</DocSecurity>
  <Lines>1161</Lines>
  <Paragraphs>327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1/27/2016 - South Carolina Legislature Online</dc:title>
  <dc:subject/>
  <dc:creator>%USERNAME%</dc:creator>
  <cp:keywords/>
  <dc:description/>
  <cp:lastModifiedBy>Stephanie Doherty</cp:lastModifiedBy>
  <cp:revision>2</cp:revision>
  <cp:lastPrinted>2016-01-27T22:25:00Z</cp:lastPrinted>
  <dcterms:created xsi:type="dcterms:W3CDTF">2017-01-17T15:37:00Z</dcterms:created>
  <dcterms:modified xsi:type="dcterms:W3CDTF">2017-01-17T15:37:00Z</dcterms:modified>
</cp:coreProperties>
</file>