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E0" w:rsidRPr="000972E0" w:rsidRDefault="000972E0" w:rsidP="000972E0">
      <w:pPr>
        <w:jc w:val="right"/>
        <w:rPr>
          <w:b/>
        </w:rPr>
      </w:pPr>
      <w:bookmarkStart w:id="0" w:name="_GoBack"/>
      <w:bookmarkEnd w:id="0"/>
      <w:r w:rsidRPr="000972E0">
        <w:rPr>
          <w:b/>
        </w:rPr>
        <w:t>Printed Page 1323 . . . . . Tuesday, March 1, 2016</w:t>
      </w:r>
    </w:p>
    <w:p w:rsidR="00FD1CA9" w:rsidRDefault="00FD1CA9" w:rsidP="00FD1CA9">
      <w:pPr>
        <w:ind w:firstLine="0"/>
        <w:rPr>
          <w:strike/>
        </w:rPr>
      </w:pPr>
      <w:r>
        <w:rPr>
          <w:strike/>
        </w:rPr>
        <w:t>Indicates Matter Stricken</w:t>
      </w:r>
    </w:p>
    <w:p w:rsidR="00FD1CA9" w:rsidRDefault="00FD1CA9" w:rsidP="00FD1CA9">
      <w:pPr>
        <w:ind w:firstLine="0"/>
        <w:rPr>
          <w:u w:val="single"/>
        </w:rPr>
      </w:pPr>
      <w:r>
        <w:rPr>
          <w:u w:val="single"/>
        </w:rPr>
        <w:t>Indicates New Matter</w:t>
      </w:r>
    </w:p>
    <w:p w:rsidR="00FD1CA9" w:rsidRDefault="00FD1CA9"/>
    <w:p w:rsidR="00FD1CA9" w:rsidRDefault="00FD1CA9">
      <w:r>
        <w:t>The House assembled at 12:00 noon.</w:t>
      </w:r>
    </w:p>
    <w:p w:rsidR="00FD1CA9" w:rsidRDefault="00FD1CA9">
      <w:r>
        <w:t>Deliberations were opened with prayer by Rev. Charles E. Seastrunk, Jr., as follows:</w:t>
      </w:r>
    </w:p>
    <w:p w:rsidR="00FD1CA9" w:rsidRDefault="00FD1CA9"/>
    <w:p w:rsidR="00FD1CA9" w:rsidRPr="00BA5827" w:rsidRDefault="00FD1CA9" w:rsidP="00FD1CA9">
      <w:pPr>
        <w:tabs>
          <w:tab w:val="left" w:pos="270"/>
        </w:tabs>
        <w:ind w:firstLine="0"/>
      </w:pPr>
      <w:bookmarkStart w:id="1" w:name="file_start2"/>
      <w:bookmarkEnd w:id="1"/>
      <w:r w:rsidRPr="00BA5827">
        <w:tab/>
        <w:t>Our thought for today is from Psalm 122:9: “For the sake of the house of the Lord our God, I will seek your good.”</w:t>
      </w:r>
    </w:p>
    <w:p w:rsidR="00FD1CA9" w:rsidRDefault="00FD1CA9" w:rsidP="00FD1CA9">
      <w:pPr>
        <w:tabs>
          <w:tab w:val="left" w:pos="270"/>
        </w:tabs>
        <w:ind w:firstLine="0"/>
      </w:pPr>
      <w:r w:rsidRPr="00BA5827">
        <w:tab/>
        <w:t>Let us pray. Bless us, O Lord, with Your most gracious favor. Provide these Representatives the necessary tools to accomplish what is meaningful and necessary for the good of this State. Look in favor upon our leaders, the President, Governor, Speaker, and staff as they strive to do Your will. Protect our defenders of freedom at home and abroad as they protect us. Heal the wounds, those seen and those hidden, of our brave warriors. Lord, in Your mercy, hear our prayers. Amen.</w:t>
      </w:r>
    </w:p>
    <w:p w:rsidR="00FD1CA9" w:rsidRDefault="00FD1CA9" w:rsidP="00FD1CA9">
      <w:pPr>
        <w:tabs>
          <w:tab w:val="left" w:pos="270"/>
        </w:tabs>
        <w:ind w:firstLine="0"/>
      </w:pPr>
    </w:p>
    <w:p w:rsidR="00FD1CA9" w:rsidRDefault="00FD1CA9" w:rsidP="00FD1CA9">
      <w:r>
        <w:t>Pursuant to Rule 6.3, the House of Representatives was led in the Pledge of Allegiance to the Flag of the United States of America by the SPEAKER.</w:t>
      </w:r>
    </w:p>
    <w:p w:rsidR="00FD1CA9" w:rsidRDefault="00FD1CA9" w:rsidP="00FD1CA9"/>
    <w:p w:rsidR="00FD1CA9" w:rsidRDefault="00FD1CA9" w:rsidP="00FD1CA9">
      <w:r>
        <w:t>After corrections to the Journal of the proceedings of Friday, the SPEAKER ordered it confirmed.</w:t>
      </w:r>
    </w:p>
    <w:p w:rsidR="00FD1CA9" w:rsidRDefault="00FD1CA9" w:rsidP="00FD1CA9"/>
    <w:p w:rsidR="00FD1CA9" w:rsidRDefault="00FD1CA9" w:rsidP="00FD1CA9">
      <w:pPr>
        <w:keepNext/>
        <w:jc w:val="center"/>
        <w:rPr>
          <w:b/>
        </w:rPr>
      </w:pPr>
      <w:r w:rsidRPr="00FD1CA9">
        <w:rPr>
          <w:b/>
        </w:rPr>
        <w:t>MOTION ADOPTED</w:t>
      </w:r>
    </w:p>
    <w:p w:rsidR="00FD1CA9" w:rsidRDefault="00FD1CA9" w:rsidP="00FD1CA9">
      <w:r>
        <w:t>Rep. DANING moved that when the House adjourns, it adjourn in memory of Thomas William Casey of Goose Creek, which was agreed to.</w:t>
      </w:r>
    </w:p>
    <w:p w:rsidR="00FD1CA9" w:rsidRDefault="00FD1CA9" w:rsidP="00FD1CA9"/>
    <w:p w:rsidR="00FD1CA9" w:rsidRDefault="00FD1CA9" w:rsidP="00FD1CA9">
      <w:pPr>
        <w:keepNext/>
        <w:jc w:val="center"/>
        <w:rPr>
          <w:b/>
        </w:rPr>
      </w:pPr>
      <w:r w:rsidRPr="00FD1CA9">
        <w:rPr>
          <w:b/>
        </w:rPr>
        <w:t>CONCURRENT RESOLUTION</w:t>
      </w:r>
    </w:p>
    <w:p w:rsidR="00FD1CA9" w:rsidRDefault="00FD1CA9" w:rsidP="00FD1CA9">
      <w:r>
        <w:t>The Senate sent to the House the following:</w:t>
      </w:r>
    </w:p>
    <w:p w:rsidR="00FD1CA9" w:rsidRDefault="00FD1CA9" w:rsidP="00FD1CA9">
      <w:bookmarkStart w:id="2" w:name="include_clip_start_8"/>
      <w:bookmarkEnd w:id="2"/>
    </w:p>
    <w:p w:rsidR="00FD1CA9" w:rsidRDefault="00FD1CA9" w:rsidP="00FD1CA9">
      <w:r>
        <w:t>S. 1123 -- Senator Reese: A CONCURRENT RESOLUTION TO SALUTE THE CHESNEE HIGH SCHOOL COMPETITIVE CHEER TEAM, COACHES, AND SCHOOL OFFICIALS FOR A SUPERLATIVE SEASON AND TO HONOR THEM FOR WINNING THE CLASS AA STATE CHAMPIONSHIP TITLE.</w:t>
      </w:r>
    </w:p>
    <w:p w:rsidR="00FD1CA9" w:rsidRDefault="00FD1CA9" w:rsidP="00FD1CA9">
      <w:bookmarkStart w:id="3" w:name="include_clip_end_8"/>
      <w:bookmarkEnd w:id="3"/>
    </w:p>
    <w:p w:rsidR="00FD1CA9" w:rsidRDefault="00FD1CA9" w:rsidP="00FD1CA9">
      <w:r>
        <w:t>The Concurrent Resolution was agreed to and ordered returned to the Senate with concurrence.</w:t>
      </w:r>
    </w:p>
    <w:p w:rsidR="000972E0" w:rsidRDefault="000972E0">
      <w:pPr>
        <w:ind w:firstLine="0"/>
        <w:jc w:val="left"/>
        <w:rPr>
          <w:b/>
        </w:rPr>
      </w:pPr>
    </w:p>
    <w:p w:rsidR="000972E0" w:rsidRDefault="000972E0">
      <w:pPr>
        <w:ind w:firstLine="0"/>
        <w:jc w:val="left"/>
        <w:rPr>
          <w:b/>
        </w:rPr>
      </w:pPr>
    </w:p>
    <w:p w:rsidR="000972E0" w:rsidRDefault="000972E0">
      <w:pPr>
        <w:ind w:firstLine="0"/>
        <w:jc w:val="left"/>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1324 . . . . . Tuesday, March 1, 2016</w:t>
      </w:r>
    </w:p>
    <w:p w:rsidR="000972E0" w:rsidRDefault="000972E0">
      <w:pPr>
        <w:ind w:firstLine="0"/>
        <w:jc w:val="left"/>
        <w:rPr>
          <w:b/>
        </w:rPr>
      </w:pPr>
    </w:p>
    <w:p w:rsidR="00FD1CA9" w:rsidRDefault="00FD1CA9" w:rsidP="00FD1CA9">
      <w:pPr>
        <w:keepNext/>
        <w:jc w:val="center"/>
        <w:rPr>
          <w:b/>
        </w:rPr>
      </w:pPr>
      <w:r w:rsidRPr="00FD1CA9">
        <w:rPr>
          <w:b/>
        </w:rPr>
        <w:t>ROLL CALL</w:t>
      </w:r>
    </w:p>
    <w:p w:rsidR="00FD1CA9" w:rsidRDefault="00FD1CA9" w:rsidP="00FD1C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D1CA9" w:rsidRPr="00FD1CA9" w:rsidTr="00FD1CA9">
        <w:tc>
          <w:tcPr>
            <w:tcW w:w="2179" w:type="dxa"/>
            <w:shd w:val="clear" w:color="auto" w:fill="auto"/>
          </w:tcPr>
          <w:p w:rsidR="00FD1CA9" w:rsidRPr="00FD1CA9" w:rsidRDefault="00FD1CA9" w:rsidP="00FD1CA9">
            <w:pPr>
              <w:keepNext/>
              <w:ind w:firstLine="0"/>
            </w:pPr>
            <w:bookmarkStart w:id="4" w:name="vote_start11"/>
            <w:bookmarkEnd w:id="4"/>
            <w:r>
              <w:t>Allison</w:t>
            </w:r>
          </w:p>
        </w:tc>
        <w:tc>
          <w:tcPr>
            <w:tcW w:w="2179" w:type="dxa"/>
            <w:shd w:val="clear" w:color="auto" w:fill="auto"/>
          </w:tcPr>
          <w:p w:rsidR="00FD1CA9" w:rsidRPr="00FD1CA9" w:rsidRDefault="00FD1CA9" w:rsidP="00FD1CA9">
            <w:pPr>
              <w:keepNext/>
              <w:ind w:firstLine="0"/>
            </w:pPr>
            <w:r>
              <w:t>Anderson</w:t>
            </w:r>
          </w:p>
        </w:tc>
        <w:tc>
          <w:tcPr>
            <w:tcW w:w="2180" w:type="dxa"/>
            <w:shd w:val="clear" w:color="auto" w:fill="auto"/>
          </w:tcPr>
          <w:p w:rsidR="00FD1CA9" w:rsidRPr="00FD1CA9" w:rsidRDefault="00FD1CA9" w:rsidP="00FD1CA9">
            <w:pPr>
              <w:keepNext/>
              <w:ind w:firstLine="0"/>
            </w:pPr>
            <w:r>
              <w:t>Anthony</w:t>
            </w:r>
          </w:p>
        </w:tc>
      </w:tr>
      <w:tr w:rsidR="00FD1CA9" w:rsidRPr="00FD1CA9" w:rsidTr="00FD1CA9">
        <w:tc>
          <w:tcPr>
            <w:tcW w:w="2179" w:type="dxa"/>
            <w:shd w:val="clear" w:color="auto" w:fill="auto"/>
          </w:tcPr>
          <w:p w:rsidR="00FD1CA9" w:rsidRPr="00FD1CA9" w:rsidRDefault="00FD1CA9" w:rsidP="00FD1CA9">
            <w:pPr>
              <w:ind w:firstLine="0"/>
            </w:pPr>
            <w:r>
              <w:t>Atwater</w:t>
            </w:r>
          </w:p>
        </w:tc>
        <w:tc>
          <w:tcPr>
            <w:tcW w:w="2179" w:type="dxa"/>
            <w:shd w:val="clear" w:color="auto" w:fill="auto"/>
          </w:tcPr>
          <w:p w:rsidR="00FD1CA9" w:rsidRPr="00FD1CA9" w:rsidRDefault="00FD1CA9" w:rsidP="00FD1CA9">
            <w:pPr>
              <w:ind w:firstLine="0"/>
            </w:pPr>
            <w:r>
              <w:t>Bales</w:t>
            </w:r>
          </w:p>
        </w:tc>
        <w:tc>
          <w:tcPr>
            <w:tcW w:w="2180" w:type="dxa"/>
            <w:shd w:val="clear" w:color="auto" w:fill="auto"/>
          </w:tcPr>
          <w:p w:rsidR="00FD1CA9" w:rsidRPr="00FD1CA9" w:rsidRDefault="00FD1CA9" w:rsidP="00FD1CA9">
            <w:pPr>
              <w:ind w:firstLine="0"/>
            </w:pPr>
            <w:r>
              <w:t>Ballentine</w:t>
            </w:r>
          </w:p>
        </w:tc>
      </w:tr>
      <w:tr w:rsidR="00FD1CA9" w:rsidRPr="00FD1CA9" w:rsidTr="00FD1CA9">
        <w:tc>
          <w:tcPr>
            <w:tcW w:w="2179" w:type="dxa"/>
            <w:shd w:val="clear" w:color="auto" w:fill="auto"/>
          </w:tcPr>
          <w:p w:rsidR="00FD1CA9" w:rsidRPr="00FD1CA9" w:rsidRDefault="00FD1CA9" w:rsidP="00FD1CA9">
            <w:pPr>
              <w:ind w:firstLine="0"/>
            </w:pPr>
            <w:r>
              <w:t>Bamberg</w:t>
            </w:r>
          </w:p>
        </w:tc>
        <w:tc>
          <w:tcPr>
            <w:tcW w:w="2179" w:type="dxa"/>
            <w:shd w:val="clear" w:color="auto" w:fill="auto"/>
          </w:tcPr>
          <w:p w:rsidR="00FD1CA9" w:rsidRPr="00FD1CA9" w:rsidRDefault="00FD1CA9" w:rsidP="00FD1CA9">
            <w:pPr>
              <w:ind w:firstLine="0"/>
            </w:pPr>
            <w:r>
              <w:t>Bannister</w:t>
            </w:r>
          </w:p>
        </w:tc>
        <w:tc>
          <w:tcPr>
            <w:tcW w:w="2180" w:type="dxa"/>
            <w:shd w:val="clear" w:color="auto" w:fill="auto"/>
          </w:tcPr>
          <w:p w:rsidR="00FD1CA9" w:rsidRPr="00FD1CA9" w:rsidRDefault="00FD1CA9" w:rsidP="00FD1CA9">
            <w:pPr>
              <w:ind w:firstLine="0"/>
            </w:pPr>
            <w:r>
              <w:t>Bernstein</w:t>
            </w:r>
          </w:p>
        </w:tc>
      </w:tr>
      <w:tr w:rsidR="00FD1CA9" w:rsidRPr="00FD1CA9" w:rsidTr="00FD1CA9">
        <w:tc>
          <w:tcPr>
            <w:tcW w:w="2179" w:type="dxa"/>
            <w:shd w:val="clear" w:color="auto" w:fill="auto"/>
          </w:tcPr>
          <w:p w:rsidR="00FD1CA9" w:rsidRPr="00FD1CA9" w:rsidRDefault="00FD1CA9" w:rsidP="00FD1CA9">
            <w:pPr>
              <w:ind w:firstLine="0"/>
            </w:pPr>
            <w:r>
              <w:t>Bingham</w:t>
            </w:r>
          </w:p>
        </w:tc>
        <w:tc>
          <w:tcPr>
            <w:tcW w:w="2179" w:type="dxa"/>
            <w:shd w:val="clear" w:color="auto" w:fill="auto"/>
          </w:tcPr>
          <w:p w:rsidR="00FD1CA9" w:rsidRPr="00FD1CA9" w:rsidRDefault="00FD1CA9" w:rsidP="00FD1CA9">
            <w:pPr>
              <w:ind w:firstLine="0"/>
            </w:pPr>
            <w:r>
              <w:t>Bradley</w:t>
            </w:r>
          </w:p>
        </w:tc>
        <w:tc>
          <w:tcPr>
            <w:tcW w:w="2180" w:type="dxa"/>
            <w:shd w:val="clear" w:color="auto" w:fill="auto"/>
          </w:tcPr>
          <w:p w:rsidR="00FD1CA9" w:rsidRPr="00FD1CA9" w:rsidRDefault="00FD1CA9" w:rsidP="00FD1CA9">
            <w:pPr>
              <w:ind w:firstLine="0"/>
            </w:pPr>
            <w:r>
              <w:t>Brannon</w:t>
            </w:r>
          </w:p>
        </w:tc>
      </w:tr>
      <w:tr w:rsidR="00FD1CA9" w:rsidRPr="00FD1CA9" w:rsidTr="00FD1CA9">
        <w:tc>
          <w:tcPr>
            <w:tcW w:w="2179" w:type="dxa"/>
            <w:shd w:val="clear" w:color="auto" w:fill="auto"/>
          </w:tcPr>
          <w:p w:rsidR="00FD1CA9" w:rsidRPr="00FD1CA9" w:rsidRDefault="00FD1CA9" w:rsidP="00FD1CA9">
            <w:pPr>
              <w:ind w:firstLine="0"/>
            </w:pPr>
            <w:r>
              <w:t>G. A. Brown</w:t>
            </w:r>
          </w:p>
        </w:tc>
        <w:tc>
          <w:tcPr>
            <w:tcW w:w="2179" w:type="dxa"/>
            <w:shd w:val="clear" w:color="auto" w:fill="auto"/>
          </w:tcPr>
          <w:p w:rsidR="00FD1CA9" w:rsidRPr="00FD1CA9" w:rsidRDefault="00FD1CA9" w:rsidP="00FD1CA9">
            <w:pPr>
              <w:ind w:firstLine="0"/>
            </w:pPr>
            <w:r>
              <w:t>R. L. Brown</w:t>
            </w:r>
          </w:p>
        </w:tc>
        <w:tc>
          <w:tcPr>
            <w:tcW w:w="2180" w:type="dxa"/>
            <w:shd w:val="clear" w:color="auto" w:fill="auto"/>
          </w:tcPr>
          <w:p w:rsidR="00FD1CA9" w:rsidRPr="00FD1CA9" w:rsidRDefault="00FD1CA9" w:rsidP="00FD1CA9">
            <w:pPr>
              <w:ind w:firstLine="0"/>
            </w:pPr>
            <w:r>
              <w:t>Burns</w:t>
            </w:r>
          </w:p>
        </w:tc>
      </w:tr>
      <w:tr w:rsidR="00FD1CA9" w:rsidRPr="00FD1CA9" w:rsidTr="00FD1CA9">
        <w:tc>
          <w:tcPr>
            <w:tcW w:w="2179" w:type="dxa"/>
            <w:shd w:val="clear" w:color="auto" w:fill="auto"/>
          </w:tcPr>
          <w:p w:rsidR="00FD1CA9" w:rsidRPr="00FD1CA9" w:rsidRDefault="00FD1CA9" w:rsidP="00FD1CA9">
            <w:pPr>
              <w:ind w:firstLine="0"/>
            </w:pPr>
            <w:r>
              <w:t>Chumley</w:t>
            </w:r>
          </w:p>
        </w:tc>
        <w:tc>
          <w:tcPr>
            <w:tcW w:w="2179" w:type="dxa"/>
            <w:shd w:val="clear" w:color="auto" w:fill="auto"/>
          </w:tcPr>
          <w:p w:rsidR="00FD1CA9" w:rsidRPr="00FD1CA9" w:rsidRDefault="00FD1CA9" w:rsidP="00FD1CA9">
            <w:pPr>
              <w:ind w:firstLine="0"/>
            </w:pPr>
            <w:r>
              <w:t>Clary</w:t>
            </w:r>
          </w:p>
        </w:tc>
        <w:tc>
          <w:tcPr>
            <w:tcW w:w="2180" w:type="dxa"/>
            <w:shd w:val="clear" w:color="auto" w:fill="auto"/>
          </w:tcPr>
          <w:p w:rsidR="00FD1CA9" w:rsidRPr="00FD1CA9" w:rsidRDefault="00FD1CA9" w:rsidP="00FD1CA9">
            <w:pPr>
              <w:ind w:firstLine="0"/>
            </w:pPr>
            <w:r>
              <w:t>Clemmons</w:t>
            </w:r>
          </w:p>
        </w:tc>
      </w:tr>
      <w:tr w:rsidR="00FD1CA9" w:rsidRPr="00FD1CA9" w:rsidTr="00FD1CA9">
        <w:tc>
          <w:tcPr>
            <w:tcW w:w="2179" w:type="dxa"/>
            <w:shd w:val="clear" w:color="auto" w:fill="auto"/>
          </w:tcPr>
          <w:p w:rsidR="00FD1CA9" w:rsidRPr="00FD1CA9" w:rsidRDefault="00FD1CA9" w:rsidP="00FD1CA9">
            <w:pPr>
              <w:ind w:firstLine="0"/>
            </w:pPr>
            <w:r>
              <w:t>Clyburn</w:t>
            </w:r>
          </w:p>
        </w:tc>
        <w:tc>
          <w:tcPr>
            <w:tcW w:w="2179" w:type="dxa"/>
            <w:shd w:val="clear" w:color="auto" w:fill="auto"/>
          </w:tcPr>
          <w:p w:rsidR="00FD1CA9" w:rsidRPr="00FD1CA9" w:rsidRDefault="00FD1CA9" w:rsidP="00FD1CA9">
            <w:pPr>
              <w:ind w:firstLine="0"/>
            </w:pPr>
            <w:r>
              <w:t>Cobb-Hunter</w:t>
            </w:r>
          </w:p>
        </w:tc>
        <w:tc>
          <w:tcPr>
            <w:tcW w:w="2180" w:type="dxa"/>
            <w:shd w:val="clear" w:color="auto" w:fill="auto"/>
          </w:tcPr>
          <w:p w:rsidR="00FD1CA9" w:rsidRPr="00FD1CA9" w:rsidRDefault="00FD1CA9" w:rsidP="00FD1CA9">
            <w:pPr>
              <w:ind w:firstLine="0"/>
            </w:pPr>
            <w:r>
              <w:t>Cole</w:t>
            </w:r>
          </w:p>
        </w:tc>
      </w:tr>
      <w:tr w:rsidR="00FD1CA9" w:rsidRPr="00FD1CA9" w:rsidTr="00FD1CA9">
        <w:tc>
          <w:tcPr>
            <w:tcW w:w="2179" w:type="dxa"/>
            <w:shd w:val="clear" w:color="auto" w:fill="auto"/>
          </w:tcPr>
          <w:p w:rsidR="00FD1CA9" w:rsidRPr="00FD1CA9" w:rsidRDefault="00FD1CA9" w:rsidP="00FD1CA9">
            <w:pPr>
              <w:ind w:firstLine="0"/>
            </w:pPr>
            <w:r>
              <w:t>Collins</w:t>
            </w:r>
          </w:p>
        </w:tc>
        <w:tc>
          <w:tcPr>
            <w:tcW w:w="2179" w:type="dxa"/>
            <w:shd w:val="clear" w:color="auto" w:fill="auto"/>
          </w:tcPr>
          <w:p w:rsidR="00FD1CA9" w:rsidRPr="00FD1CA9" w:rsidRDefault="00FD1CA9" w:rsidP="00FD1CA9">
            <w:pPr>
              <w:ind w:firstLine="0"/>
            </w:pPr>
            <w:r>
              <w:t>Corley</w:t>
            </w:r>
          </w:p>
        </w:tc>
        <w:tc>
          <w:tcPr>
            <w:tcW w:w="2180" w:type="dxa"/>
            <w:shd w:val="clear" w:color="auto" w:fill="auto"/>
          </w:tcPr>
          <w:p w:rsidR="00FD1CA9" w:rsidRPr="00FD1CA9" w:rsidRDefault="00FD1CA9" w:rsidP="00FD1CA9">
            <w:pPr>
              <w:ind w:firstLine="0"/>
            </w:pPr>
            <w:r>
              <w:t>Crosby</w:t>
            </w:r>
          </w:p>
        </w:tc>
      </w:tr>
      <w:tr w:rsidR="00FD1CA9" w:rsidRPr="00FD1CA9" w:rsidTr="00FD1CA9">
        <w:tc>
          <w:tcPr>
            <w:tcW w:w="2179" w:type="dxa"/>
            <w:shd w:val="clear" w:color="auto" w:fill="auto"/>
          </w:tcPr>
          <w:p w:rsidR="00FD1CA9" w:rsidRPr="00FD1CA9" w:rsidRDefault="00FD1CA9" w:rsidP="00FD1CA9">
            <w:pPr>
              <w:ind w:firstLine="0"/>
            </w:pPr>
            <w:r>
              <w:t>Daning</w:t>
            </w:r>
          </w:p>
        </w:tc>
        <w:tc>
          <w:tcPr>
            <w:tcW w:w="2179" w:type="dxa"/>
            <w:shd w:val="clear" w:color="auto" w:fill="auto"/>
          </w:tcPr>
          <w:p w:rsidR="00FD1CA9" w:rsidRPr="00FD1CA9" w:rsidRDefault="00FD1CA9" w:rsidP="00FD1CA9">
            <w:pPr>
              <w:ind w:firstLine="0"/>
            </w:pPr>
            <w:r>
              <w:t>Delleney</w:t>
            </w:r>
          </w:p>
        </w:tc>
        <w:tc>
          <w:tcPr>
            <w:tcW w:w="2180" w:type="dxa"/>
            <w:shd w:val="clear" w:color="auto" w:fill="auto"/>
          </w:tcPr>
          <w:p w:rsidR="00FD1CA9" w:rsidRPr="00FD1CA9" w:rsidRDefault="00FD1CA9" w:rsidP="00FD1CA9">
            <w:pPr>
              <w:ind w:firstLine="0"/>
            </w:pPr>
            <w:r>
              <w:t>Dillard</w:t>
            </w:r>
          </w:p>
        </w:tc>
      </w:tr>
      <w:tr w:rsidR="00FD1CA9" w:rsidRPr="00FD1CA9" w:rsidTr="00FD1CA9">
        <w:tc>
          <w:tcPr>
            <w:tcW w:w="2179" w:type="dxa"/>
            <w:shd w:val="clear" w:color="auto" w:fill="auto"/>
          </w:tcPr>
          <w:p w:rsidR="00FD1CA9" w:rsidRPr="00FD1CA9" w:rsidRDefault="00FD1CA9" w:rsidP="00FD1CA9">
            <w:pPr>
              <w:ind w:firstLine="0"/>
            </w:pPr>
            <w:r>
              <w:t>Douglas</w:t>
            </w:r>
          </w:p>
        </w:tc>
        <w:tc>
          <w:tcPr>
            <w:tcW w:w="2179" w:type="dxa"/>
            <w:shd w:val="clear" w:color="auto" w:fill="auto"/>
          </w:tcPr>
          <w:p w:rsidR="00FD1CA9" w:rsidRPr="00FD1CA9" w:rsidRDefault="00FD1CA9" w:rsidP="00FD1CA9">
            <w:pPr>
              <w:ind w:firstLine="0"/>
            </w:pPr>
            <w:r>
              <w:t>Duckworth</w:t>
            </w:r>
          </w:p>
        </w:tc>
        <w:tc>
          <w:tcPr>
            <w:tcW w:w="2180" w:type="dxa"/>
            <w:shd w:val="clear" w:color="auto" w:fill="auto"/>
          </w:tcPr>
          <w:p w:rsidR="00FD1CA9" w:rsidRPr="00FD1CA9" w:rsidRDefault="00FD1CA9" w:rsidP="00FD1CA9">
            <w:pPr>
              <w:ind w:firstLine="0"/>
            </w:pPr>
            <w:r>
              <w:t>Felder</w:t>
            </w:r>
          </w:p>
        </w:tc>
      </w:tr>
      <w:tr w:rsidR="00FD1CA9" w:rsidRPr="00FD1CA9" w:rsidTr="00FD1CA9">
        <w:tc>
          <w:tcPr>
            <w:tcW w:w="2179" w:type="dxa"/>
            <w:shd w:val="clear" w:color="auto" w:fill="auto"/>
          </w:tcPr>
          <w:p w:rsidR="00FD1CA9" w:rsidRPr="00FD1CA9" w:rsidRDefault="00FD1CA9" w:rsidP="00FD1CA9">
            <w:pPr>
              <w:ind w:firstLine="0"/>
            </w:pPr>
            <w:r>
              <w:t>Finlay</w:t>
            </w:r>
          </w:p>
        </w:tc>
        <w:tc>
          <w:tcPr>
            <w:tcW w:w="2179" w:type="dxa"/>
            <w:shd w:val="clear" w:color="auto" w:fill="auto"/>
          </w:tcPr>
          <w:p w:rsidR="00FD1CA9" w:rsidRPr="00FD1CA9" w:rsidRDefault="00FD1CA9" w:rsidP="00FD1CA9">
            <w:pPr>
              <w:ind w:firstLine="0"/>
            </w:pPr>
            <w:r>
              <w:t>Forrester</w:t>
            </w:r>
          </w:p>
        </w:tc>
        <w:tc>
          <w:tcPr>
            <w:tcW w:w="2180" w:type="dxa"/>
            <w:shd w:val="clear" w:color="auto" w:fill="auto"/>
          </w:tcPr>
          <w:p w:rsidR="00FD1CA9" w:rsidRPr="00FD1CA9" w:rsidRDefault="00FD1CA9" w:rsidP="00FD1CA9">
            <w:pPr>
              <w:ind w:firstLine="0"/>
            </w:pPr>
            <w:r>
              <w:t>Fry</w:t>
            </w:r>
          </w:p>
        </w:tc>
      </w:tr>
      <w:tr w:rsidR="00FD1CA9" w:rsidRPr="00FD1CA9" w:rsidTr="00FD1CA9">
        <w:tc>
          <w:tcPr>
            <w:tcW w:w="2179" w:type="dxa"/>
            <w:shd w:val="clear" w:color="auto" w:fill="auto"/>
          </w:tcPr>
          <w:p w:rsidR="00FD1CA9" w:rsidRPr="00FD1CA9" w:rsidRDefault="00FD1CA9" w:rsidP="00FD1CA9">
            <w:pPr>
              <w:ind w:firstLine="0"/>
            </w:pPr>
            <w:r>
              <w:t>Funderburk</w:t>
            </w:r>
          </w:p>
        </w:tc>
        <w:tc>
          <w:tcPr>
            <w:tcW w:w="2179" w:type="dxa"/>
            <w:shd w:val="clear" w:color="auto" w:fill="auto"/>
          </w:tcPr>
          <w:p w:rsidR="00FD1CA9" w:rsidRPr="00FD1CA9" w:rsidRDefault="00FD1CA9" w:rsidP="00FD1CA9">
            <w:pPr>
              <w:ind w:firstLine="0"/>
            </w:pPr>
            <w:r>
              <w:t>Gagnon</w:t>
            </w:r>
          </w:p>
        </w:tc>
        <w:tc>
          <w:tcPr>
            <w:tcW w:w="2180" w:type="dxa"/>
            <w:shd w:val="clear" w:color="auto" w:fill="auto"/>
          </w:tcPr>
          <w:p w:rsidR="00FD1CA9" w:rsidRPr="00FD1CA9" w:rsidRDefault="00FD1CA9" w:rsidP="00FD1CA9">
            <w:pPr>
              <w:ind w:firstLine="0"/>
            </w:pPr>
            <w:r>
              <w:t>Gambrell</w:t>
            </w:r>
          </w:p>
        </w:tc>
      </w:tr>
      <w:tr w:rsidR="00FD1CA9" w:rsidRPr="00FD1CA9" w:rsidTr="00FD1CA9">
        <w:tc>
          <w:tcPr>
            <w:tcW w:w="2179" w:type="dxa"/>
            <w:shd w:val="clear" w:color="auto" w:fill="auto"/>
          </w:tcPr>
          <w:p w:rsidR="00FD1CA9" w:rsidRPr="00FD1CA9" w:rsidRDefault="00FD1CA9" w:rsidP="00FD1CA9">
            <w:pPr>
              <w:ind w:firstLine="0"/>
            </w:pPr>
            <w:r>
              <w:t>George</w:t>
            </w:r>
          </w:p>
        </w:tc>
        <w:tc>
          <w:tcPr>
            <w:tcW w:w="2179" w:type="dxa"/>
            <w:shd w:val="clear" w:color="auto" w:fill="auto"/>
          </w:tcPr>
          <w:p w:rsidR="00FD1CA9" w:rsidRPr="00FD1CA9" w:rsidRDefault="00FD1CA9" w:rsidP="00FD1CA9">
            <w:pPr>
              <w:ind w:firstLine="0"/>
            </w:pPr>
            <w:r>
              <w:t>Gilliard</w:t>
            </w:r>
          </w:p>
        </w:tc>
        <w:tc>
          <w:tcPr>
            <w:tcW w:w="2180" w:type="dxa"/>
            <w:shd w:val="clear" w:color="auto" w:fill="auto"/>
          </w:tcPr>
          <w:p w:rsidR="00FD1CA9" w:rsidRPr="00FD1CA9" w:rsidRDefault="00FD1CA9" w:rsidP="00FD1CA9">
            <w:pPr>
              <w:ind w:firstLine="0"/>
            </w:pPr>
            <w:r>
              <w:t>Goldfinch</w:t>
            </w:r>
          </w:p>
        </w:tc>
      </w:tr>
      <w:tr w:rsidR="00FD1CA9" w:rsidRPr="00FD1CA9" w:rsidTr="00FD1CA9">
        <w:tc>
          <w:tcPr>
            <w:tcW w:w="2179" w:type="dxa"/>
            <w:shd w:val="clear" w:color="auto" w:fill="auto"/>
          </w:tcPr>
          <w:p w:rsidR="00FD1CA9" w:rsidRPr="00FD1CA9" w:rsidRDefault="00FD1CA9" w:rsidP="00FD1CA9">
            <w:pPr>
              <w:ind w:firstLine="0"/>
            </w:pPr>
            <w:r>
              <w:t>Hamilton</w:t>
            </w:r>
          </w:p>
        </w:tc>
        <w:tc>
          <w:tcPr>
            <w:tcW w:w="2179" w:type="dxa"/>
            <w:shd w:val="clear" w:color="auto" w:fill="auto"/>
          </w:tcPr>
          <w:p w:rsidR="00FD1CA9" w:rsidRPr="00FD1CA9" w:rsidRDefault="00FD1CA9" w:rsidP="00FD1CA9">
            <w:pPr>
              <w:ind w:firstLine="0"/>
            </w:pPr>
            <w:r>
              <w:t>Hardee</w:t>
            </w:r>
          </w:p>
        </w:tc>
        <w:tc>
          <w:tcPr>
            <w:tcW w:w="2180" w:type="dxa"/>
            <w:shd w:val="clear" w:color="auto" w:fill="auto"/>
          </w:tcPr>
          <w:p w:rsidR="00FD1CA9" w:rsidRPr="00FD1CA9" w:rsidRDefault="00FD1CA9" w:rsidP="00FD1CA9">
            <w:pPr>
              <w:ind w:firstLine="0"/>
            </w:pPr>
            <w:r>
              <w:t>Hart</w:t>
            </w:r>
          </w:p>
        </w:tc>
      </w:tr>
      <w:tr w:rsidR="00FD1CA9" w:rsidRPr="00FD1CA9" w:rsidTr="00FD1CA9">
        <w:tc>
          <w:tcPr>
            <w:tcW w:w="2179" w:type="dxa"/>
            <w:shd w:val="clear" w:color="auto" w:fill="auto"/>
          </w:tcPr>
          <w:p w:rsidR="00FD1CA9" w:rsidRPr="00FD1CA9" w:rsidRDefault="00FD1CA9" w:rsidP="00FD1CA9">
            <w:pPr>
              <w:ind w:firstLine="0"/>
            </w:pPr>
            <w:r>
              <w:t>Hayes</w:t>
            </w:r>
          </w:p>
        </w:tc>
        <w:tc>
          <w:tcPr>
            <w:tcW w:w="2179" w:type="dxa"/>
            <w:shd w:val="clear" w:color="auto" w:fill="auto"/>
          </w:tcPr>
          <w:p w:rsidR="00FD1CA9" w:rsidRPr="00FD1CA9" w:rsidRDefault="00FD1CA9" w:rsidP="00FD1CA9">
            <w:pPr>
              <w:ind w:firstLine="0"/>
            </w:pPr>
            <w:r>
              <w:t>Henderson</w:t>
            </w:r>
          </w:p>
        </w:tc>
        <w:tc>
          <w:tcPr>
            <w:tcW w:w="2180" w:type="dxa"/>
            <w:shd w:val="clear" w:color="auto" w:fill="auto"/>
          </w:tcPr>
          <w:p w:rsidR="00FD1CA9" w:rsidRPr="00FD1CA9" w:rsidRDefault="00FD1CA9" w:rsidP="00FD1CA9">
            <w:pPr>
              <w:ind w:firstLine="0"/>
            </w:pPr>
            <w:r>
              <w:t>Henegan</w:t>
            </w:r>
          </w:p>
        </w:tc>
      </w:tr>
      <w:tr w:rsidR="00FD1CA9" w:rsidRPr="00FD1CA9" w:rsidTr="00FD1CA9">
        <w:tc>
          <w:tcPr>
            <w:tcW w:w="2179" w:type="dxa"/>
            <w:shd w:val="clear" w:color="auto" w:fill="auto"/>
          </w:tcPr>
          <w:p w:rsidR="00FD1CA9" w:rsidRPr="00FD1CA9" w:rsidRDefault="00FD1CA9" w:rsidP="00FD1CA9">
            <w:pPr>
              <w:ind w:firstLine="0"/>
            </w:pPr>
            <w:r>
              <w:t>Herbkersman</w:t>
            </w:r>
          </w:p>
        </w:tc>
        <w:tc>
          <w:tcPr>
            <w:tcW w:w="2179" w:type="dxa"/>
            <w:shd w:val="clear" w:color="auto" w:fill="auto"/>
          </w:tcPr>
          <w:p w:rsidR="00FD1CA9" w:rsidRPr="00FD1CA9" w:rsidRDefault="00FD1CA9" w:rsidP="00FD1CA9">
            <w:pPr>
              <w:ind w:firstLine="0"/>
            </w:pPr>
            <w:r>
              <w:t>Hicks</w:t>
            </w:r>
          </w:p>
        </w:tc>
        <w:tc>
          <w:tcPr>
            <w:tcW w:w="2180" w:type="dxa"/>
            <w:shd w:val="clear" w:color="auto" w:fill="auto"/>
          </w:tcPr>
          <w:p w:rsidR="00FD1CA9" w:rsidRPr="00FD1CA9" w:rsidRDefault="00FD1CA9" w:rsidP="00FD1CA9">
            <w:pPr>
              <w:ind w:firstLine="0"/>
            </w:pPr>
            <w:r>
              <w:t>Hiott</w:t>
            </w:r>
          </w:p>
        </w:tc>
      </w:tr>
      <w:tr w:rsidR="00FD1CA9" w:rsidRPr="00FD1CA9" w:rsidTr="00FD1CA9">
        <w:tc>
          <w:tcPr>
            <w:tcW w:w="2179" w:type="dxa"/>
            <w:shd w:val="clear" w:color="auto" w:fill="auto"/>
          </w:tcPr>
          <w:p w:rsidR="00FD1CA9" w:rsidRPr="00FD1CA9" w:rsidRDefault="00FD1CA9" w:rsidP="00FD1CA9">
            <w:pPr>
              <w:ind w:firstLine="0"/>
            </w:pPr>
            <w:r>
              <w:t>Hixon</w:t>
            </w:r>
          </w:p>
        </w:tc>
        <w:tc>
          <w:tcPr>
            <w:tcW w:w="2179" w:type="dxa"/>
            <w:shd w:val="clear" w:color="auto" w:fill="auto"/>
          </w:tcPr>
          <w:p w:rsidR="00FD1CA9" w:rsidRPr="00FD1CA9" w:rsidRDefault="00FD1CA9" w:rsidP="00FD1CA9">
            <w:pPr>
              <w:ind w:firstLine="0"/>
            </w:pPr>
            <w:r>
              <w:t>Horne</w:t>
            </w:r>
          </w:p>
        </w:tc>
        <w:tc>
          <w:tcPr>
            <w:tcW w:w="2180" w:type="dxa"/>
            <w:shd w:val="clear" w:color="auto" w:fill="auto"/>
          </w:tcPr>
          <w:p w:rsidR="00FD1CA9" w:rsidRPr="00FD1CA9" w:rsidRDefault="00FD1CA9" w:rsidP="00FD1CA9">
            <w:pPr>
              <w:ind w:firstLine="0"/>
            </w:pPr>
            <w:r>
              <w:t>Hosey</w:t>
            </w:r>
          </w:p>
        </w:tc>
      </w:tr>
      <w:tr w:rsidR="00FD1CA9" w:rsidRPr="00FD1CA9" w:rsidTr="00FD1CA9">
        <w:tc>
          <w:tcPr>
            <w:tcW w:w="2179" w:type="dxa"/>
            <w:shd w:val="clear" w:color="auto" w:fill="auto"/>
          </w:tcPr>
          <w:p w:rsidR="00FD1CA9" w:rsidRPr="00FD1CA9" w:rsidRDefault="00FD1CA9" w:rsidP="00FD1CA9">
            <w:pPr>
              <w:ind w:firstLine="0"/>
            </w:pPr>
            <w:r>
              <w:t>Howard</w:t>
            </w:r>
          </w:p>
        </w:tc>
        <w:tc>
          <w:tcPr>
            <w:tcW w:w="2179" w:type="dxa"/>
            <w:shd w:val="clear" w:color="auto" w:fill="auto"/>
          </w:tcPr>
          <w:p w:rsidR="00FD1CA9" w:rsidRPr="00FD1CA9" w:rsidRDefault="00FD1CA9" w:rsidP="00FD1CA9">
            <w:pPr>
              <w:ind w:firstLine="0"/>
            </w:pPr>
            <w:r>
              <w:t>Jefferson</w:t>
            </w:r>
          </w:p>
        </w:tc>
        <w:tc>
          <w:tcPr>
            <w:tcW w:w="2180" w:type="dxa"/>
            <w:shd w:val="clear" w:color="auto" w:fill="auto"/>
          </w:tcPr>
          <w:p w:rsidR="00FD1CA9" w:rsidRPr="00FD1CA9" w:rsidRDefault="00FD1CA9" w:rsidP="00FD1CA9">
            <w:pPr>
              <w:ind w:firstLine="0"/>
            </w:pPr>
            <w:r>
              <w:t>Johnson</w:t>
            </w:r>
          </w:p>
        </w:tc>
      </w:tr>
      <w:tr w:rsidR="00FD1CA9" w:rsidRPr="00FD1CA9" w:rsidTr="00FD1CA9">
        <w:tc>
          <w:tcPr>
            <w:tcW w:w="2179" w:type="dxa"/>
            <w:shd w:val="clear" w:color="auto" w:fill="auto"/>
          </w:tcPr>
          <w:p w:rsidR="00FD1CA9" w:rsidRPr="00FD1CA9" w:rsidRDefault="00FD1CA9" w:rsidP="00FD1CA9">
            <w:pPr>
              <w:ind w:firstLine="0"/>
            </w:pPr>
            <w:r>
              <w:t>Jordan</w:t>
            </w:r>
          </w:p>
        </w:tc>
        <w:tc>
          <w:tcPr>
            <w:tcW w:w="2179" w:type="dxa"/>
            <w:shd w:val="clear" w:color="auto" w:fill="auto"/>
          </w:tcPr>
          <w:p w:rsidR="00FD1CA9" w:rsidRPr="00FD1CA9" w:rsidRDefault="00FD1CA9" w:rsidP="00FD1CA9">
            <w:pPr>
              <w:ind w:firstLine="0"/>
            </w:pPr>
            <w:r>
              <w:t>Kennedy</w:t>
            </w:r>
          </w:p>
        </w:tc>
        <w:tc>
          <w:tcPr>
            <w:tcW w:w="2180" w:type="dxa"/>
            <w:shd w:val="clear" w:color="auto" w:fill="auto"/>
          </w:tcPr>
          <w:p w:rsidR="00FD1CA9" w:rsidRPr="00FD1CA9" w:rsidRDefault="00FD1CA9" w:rsidP="00FD1CA9">
            <w:pPr>
              <w:ind w:firstLine="0"/>
            </w:pPr>
            <w:r>
              <w:t>King</w:t>
            </w:r>
          </w:p>
        </w:tc>
      </w:tr>
      <w:tr w:rsidR="00FD1CA9" w:rsidRPr="00FD1CA9" w:rsidTr="00FD1CA9">
        <w:tc>
          <w:tcPr>
            <w:tcW w:w="2179" w:type="dxa"/>
            <w:shd w:val="clear" w:color="auto" w:fill="auto"/>
          </w:tcPr>
          <w:p w:rsidR="00FD1CA9" w:rsidRPr="00FD1CA9" w:rsidRDefault="00FD1CA9" w:rsidP="00FD1CA9">
            <w:pPr>
              <w:ind w:firstLine="0"/>
            </w:pPr>
            <w:r>
              <w:t>Kirby</w:t>
            </w:r>
          </w:p>
        </w:tc>
        <w:tc>
          <w:tcPr>
            <w:tcW w:w="2179" w:type="dxa"/>
            <w:shd w:val="clear" w:color="auto" w:fill="auto"/>
          </w:tcPr>
          <w:p w:rsidR="00FD1CA9" w:rsidRPr="00FD1CA9" w:rsidRDefault="00FD1CA9" w:rsidP="00FD1CA9">
            <w:pPr>
              <w:ind w:firstLine="0"/>
            </w:pPr>
            <w:r>
              <w:t>Knight</w:t>
            </w:r>
          </w:p>
        </w:tc>
        <w:tc>
          <w:tcPr>
            <w:tcW w:w="2180" w:type="dxa"/>
            <w:shd w:val="clear" w:color="auto" w:fill="auto"/>
          </w:tcPr>
          <w:p w:rsidR="00FD1CA9" w:rsidRPr="00FD1CA9" w:rsidRDefault="00FD1CA9" w:rsidP="00FD1CA9">
            <w:pPr>
              <w:ind w:firstLine="0"/>
            </w:pPr>
            <w:r>
              <w:t>Limehouse</w:t>
            </w:r>
          </w:p>
        </w:tc>
      </w:tr>
      <w:tr w:rsidR="00FD1CA9" w:rsidRPr="00FD1CA9" w:rsidTr="00FD1CA9">
        <w:tc>
          <w:tcPr>
            <w:tcW w:w="2179" w:type="dxa"/>
            <w:shd w:val="clear" w:color="auto" w:fill="auto"/>
          </w:tcPr>
          <w:p w:rsidR="00FD1CA9" w:rsidRPr="00FD1CA9" w:rsidRDefault="00FD1CA9" w:rsidP="00FD1CA9">
            <w:pPr>
              <w:ind w:firstLine="0"/>
            </w:pPr>
            <w:r>
              <w:t>Loftis</w:t>
            </w:r>
          </w:p>
        </w:tc>
        <w:tc>
          <w:tcPr>
            <w:tcW w:w="2179" w:type="dxa"/>
            <w:shd w:val="clear" w:color="auto" w:fill="auto"/>
          </w:tcPr>
          <w:p w:rsidR="00FD1CA9" w:rsidRPr="00FD1CA9" w:rsidRDefault="00FD1CA9" w:rsidP="00FD1CA9">
            <w:pPr>
              <w:ind w:firstLine="0"/>
            </w:pPr>
            <w:r>
              <w:t>Long</w:t>
            </w:r>
          </w:p>
        </w:tc>
        <w:tc>
          <w:tcPr>
            <w:tcW w:w="2180" w:type="dxa"/>
            <w:shd w:val="clear" w:color="auto" w:fill="auto"/>
          </w:tcPr>
          <w:p w:rsidR="00FD1CA9" w:rsidRPr="00FD1CA9" w:rsidRDefault="00FD1CA9" w:rsidP="00FD1CA9">
            <w:pPr>
              <w:ind w:firstLine="0"/>
            </w:pPr>
            <w:r>
              <w:t>Lowe</w:t>
            </w:r>
          </w:p>
        </w:tc>
      </w:tr>
      <w:tr w:rsidR="00FD1CA9" w:rsidRPr="00FD1CA9" w:rsidTr="00FD1CA9">
        <w:tc>
          <w:tcPr>
            <w:tcW w:w="2179" w:type="dxa"/>
            <w:shd w:val="clear" w:color="auto" w:fill="auto"/>
          </w:tcPr>
          <w:p w:rsidR="00FD1CA9" w:rsidRPr="00FD1CA9" w:rsidRDefault="00FD1CA9" w:rsidP="00FD1CA9">
            <w:pPr>
              <w:ind w:firstLine="0"/>
            </w:pPr>
            <w:r>
              <w:t>Lucas</w:t>
            </w:r>
          </w:p>
        </w:tc>
        <w:tc>
          <w:tcPr>
            <w:tcW w:w="2179" w:type="dxa"/>
            <w:shd w:val="clear" w:color="auto" w:fill="auto"/>
          </w:tcPr>
          <w:p w:rsidR="00FD1CA9" w:rsidRPr="00FD1CA9" w:rsidRDefault="00FD1CA9" w:rsidP="00FD1CA9">
            <w:pPr>
              <w:ind w:firstLine="0"/>
            </w:pPr>
            <w:r>
              <w:t>McCoy</w:t>
            </w:r>
          </w:p>
        </w:tc>
        <w:tc>
          <w:tcPr>
            <w:tcW w:w="2180" w:type="dxa"/>
            <w:shd w:val="clear" w:color="auto" w:fill="auto"/>
          </w:tcPr>
          <w:p w:rsidR="00FD1CA9" w:rsidRPr="00FD1CA9" w:rsidRDefault="00FD1CA9" w:rsidP="00FD1CA9">
            <w:pPr>
              <w:ind w:firstLine="0"/>
            </w:pPr>
            <w:r>
              <w:t>W. J. McLeod</w:t>
            </w:r>
          </w:p>
        </w:tc>
      </w:tr>
      <w:tr w:rsidR="00FD1CA9" w:rsidRPr="00FD1CA9" w:rsidTr="00FD1CA9">
        <w:tc>
          <w:tcPr>
            <w:tcW w:w="2179" w:type="dxa"/>
            <w:shd w:val="clear" w:color="auto" w:fill="auto"/>
          </w:tcPr>
          <w:p w:rsidR="00FD1CA9" w:rsidRPr="00FD1CA9" w:rsidRDefault="00FD1CA9" w:rsidP="00FD1CA9">
            <w:pPr>
              <w:ind w:firstLine="0"/>
            </w:pPr>
            <w:r>
              <w:t>Merrill</w:t>
            </w:r>
          </w:p>
        </w:tc>
        <w:tc>
          <w:tcPr>
            <w:tcW w:w="2179" w:type="dxa"/>
            <w:shd w:val="clear" w:color="auto" w:fill="auto"/>
          </w:tcPr>
          <w:p w:rsidR="00FD1CA9" w:rsidRPr="00FD1CA9" w:rsidRDefault="00FD1CA9" w:rsidP="00FD1CA9">
            <w:pPr>
              <w:ind w:firstLine="0"/>
            </w:pPr>
            <w:r>
              <w:t>D. C. Moss</w:t>
            </w:r>
          </w:p>
        </w:tc>
        <w:tc>
          <w:tcPr>
            <w:tcW w:w="2180" w:type="dxa"/>
            <w:shd w:val="clear" w:color="auto" w:fill="auto"/>
          </w:tcPr>
          <w:p w:rsidR="00FD1CA9" w:rsidRPr="00FD1CA9" w:rsidRDefault="00FD1CA9" w:rsidP="00FD1CA9">
            <w:pPr>
              <w:ind w:firstLine="0"/>
            </w:pPr>
            <w:r>
              <w:t>V. S. Moss</w:t>
            </w:r>
          </w:p>
        </w:tc>
      </w:tr>
      <w:tr w:rsidR="00FD1CA9" w:rsidRPr="00FD1CA9" w:rsidTr="00FD1CA9">
        <w:tc>
          <w:tcPr>
            <w:tcW w:w="2179" w:type="dxa"/>
            <w:shd w:val="clear" w:color="auto" w:fill="auto"/>
          </w:tcPr>
          <w:p w:rsidR="00FD1CA9" w:rsidRPr="00FD1CA9" w:rsidRDefault="00FD1CA9" w:rsidP="00FD1CA9">
            <w:pPr>
              <w:ind w:firstLine="0"/>
            </w:pPr>
            <w:r>
              <w:t>Murphy</w:t>
            </w:r>
          </w:p>
        </w:tc>
        <w:tc>
          <w:tcPr>
            <w:tcW w:w="2179" w:type="dxa"/>
            <w:shd w:val="clear" w:color="auto" w:fill="auto"/>
          </w:tcPr>
          <w:p w:rsidR="00FD1CA9" w:rsidRPr="00FD1CA9" w:rsidRDefault="00FD1CA9" w:rsidP="00FD1CA9">
            <w:pPr>
              <w:ind w:firstLine="0"/>
            </w:pPr>
            <w:r>
              <w:t>Nanney</w:t>
            </w:r>
          </w:p>
        </w:tc>
        <w:tc>
          <w:tcPr>
            <w:tcW w:w="2180" w:type="dxa"/>
            <w:shd w:val="clear" w:color="auto" w:fill="auto"/>
          </w:tcPr>
          <w:p w:rsidR="00FD1CA9" w:rsidRPr="00FD1CA9" w:rsidRDefault="00FD1CA9" w:rsidP="00FD1CA9">
            <w:pPr>
              <w:ind w:firstLine="0"/>
            </w:pPr>
            <w:r>
              <w:t>Norman</w:t>
            </w:r>
          </w:p>
        </w:tc>
      </w:tr>
      <w:tr w:rsidR="00FD1CA9" w:rsidRPr="00FD1CA9" w:rsidTr="00FD1CA9">
        <w:tc>
          <w:tcPr>
            <w:tcW w:w="2179" w:type="dxa"/>
            <w:shd w:val="clear" w:color="auto" w:fill="auto"/>
          </w:tcPr>
          <w:p w:rsidR="00FD1CA9" w:rsidRPr="00FD1CA9" w:rsidRDefault="00FD1CA9" w:rsidP="00FD1CA9">
            <w:pPr>
              <w:ind w:firstLine="0"/>
            </w:pPr>
            <w:r>
              <w:t>Norrell</w:t>
            </w:r>
          </w:p>
        </w:tc>
        <w:tc>
          <w:tcPr>
            <w:tcW w:w="2179" w:type="dxa"/>
            <w:shd w:val="clear" w:color="auto" w:fill="auto"/>
          </w:tcPr>
          <w:p w:rsidR="00FD1CA9" w:rsidRPr="00FD1CA9" w:rsidRDefault="00FD1CA9" w:rsidP="00FD1CA9">
            <w:pPr>
              <w:ind w:firstLine="0"/>
            </w:pPr>
            <w:r>
              <w:t>Ott</w:t>
            </w:r>
          </w:p>
        </w:tc>
        <w:tc>
          <w:tcPr>
            <w:tcW w:w="2180" w:type="dxa"/>
            <w:shd w:val="clear" w:color="auto" w:fill="auto"/>
          </w:tcPr>
          <w:p w:rsidR="00FD1CA9" w:rsidRPr="00FD1CA9" w:rsidRDefault="00FD1CA9" w:rsidP="00FD1CA9">
            <w:pPr>
              <w:ind w:firstLine="0"/>
            </w:pPr>
            <w:r>
              <w:t>Pitts</w:t>
            </w:r>
          </w:p>
        </w:tc>
      </w:tr>
      <w:tr w:rsidR="00FD1CA9" w:rsidRPr="00FD1CA9" w:rsidTr="00FD1CA9">
        <w:tc>
          <w:tcPr>
            <w:tcW w:w="2179" w:type="dxa"/>
            <w:shd w:val="clear" w:color="auto" w:fill="auto"/>
          </w:tcPr>
          <w:p w:rsidR="00FD1CA9" w:rsidRPr="00FD1CA9" w:rsidRDefault="00FD1CA9" w:rsidP="00FD1CA9">
            <w:pPr>
              <w:ind w:firstLine="0"/>
            </w:pPr>
            <w:r>
              <w:t>Pope</w:t>
            </w:r>
          </w:p>
        </w:tc>
        <w:tc>
          <w:tcPr>
            <w:tcW w:w="2179" w:type="dxa"/>
            <w:shd w:val="clear" w:color="auto" w:fill="auto"/>
          </w:tcPr>
          <w:p w:rsidR="00FD1CA9" w:rsidRPr="00FD1CA9" w:rsidRDefault="00FD1CA9" w:rsidP="00FD1CA9">
            <w:pPr>
              <w:ind w:firstLine="0"/>
            </w:pPr>
            <w:r>
              <w:t>Putnam</w:t>
            </w:r>
          </w:p>
        </w:tc>
        <w:tc>
          <w:tcPr>
            <w:tcW w:w="2180" w:type="dxa"/>
            <w:shd w:val="clear" w:color="auto" w:fill="auto"/>
          </w:tcPr>
          <w:p w:rsidR="00FD1CA9" w:rsidRPr="00FD1CA9" w:rsidRDefault="00FD1CA9" w:rsidP="00FD1CA9">
            <w:pPr>
              <w:ind w:firstLine="0"/>
            </w:pPr>
            <w:r>
              <w:t>Ridgeway</w:t>
            </w:r>
          </w:p>
        </w:tc>
      </w:tr>
      <w:tr w:rsidR="00FD1CA9" w:rsidRPr="00FD1CA9" w:rsidTr="00FD1CA9">
        <w:tc>
          <w:tcPr>
            <w:tcW w:w="2179" w:type="dxa"/>
            <w:shd w:val="clear" w:color="auto" w:fill="auto"/>
          </w:tcPr>
          <w:p w:rsidR="00FD1CA9" w:rsidRPr="00FD1CA9" w:rsidRDefault="00FD1CA9" w:rsidP="00FD1CA9">
            <w:pPr>
              <w:ind w:firstLine="0"/>
            </w:pPr>
            <w:r>
              <w:t>Rivers</w:t>
            </w:r>
          </w:p>
        </w:tc>
        <w:tc>
          <w:tcPr>
            <w:tcW w:w="2179" w:type="dxa"/>
            <w:shd w:val="clear" w:color="auto" w:fill="auto"/>
          </w:tcPr>
          <w:p w:rsidR="00FD1CA9" w:rsidRPr="00FD1CA9" w:rsidRDefault="00FD1CA9" w:rsidP="00FD1CA9">
            <w:pPr>
              <w:ind w:firstLine="0"/>
            </w:pPr>
            <w:r>
              <w:t>Ryhal</w:t>
            </w:r>
          </w:p>
        </w:tc>
        <w:tc>
          <w:tcPr>
            <w:tcW w:w="2180" w:type="dxa"/>
            <w:shd w:val="clear" w:color="auto" w:fill="auto"/>
          </w:tcPr>
          <w:p w:rsidR="00FD1CA9" w:rsidRPr="00FD1CA9" w:rsidRDefault="00FD1CA9" w:rsidP="00FD1CA9">
            <w:pPr>
              <w:ind w:firstLine="0"/>
            </w:pPr>
            <w:r>
              <w:t>Sandifer</w:t>
            </w:r>
          </w:p>
        </w:tc>
      </w:tr>
      <w:tr w:rsidR="00FD1CA9" w:rsidRPr="00FD1CA9" w:rsidTr="00FD1CA9">
        <w:tc>
          <w:tcPr>
            <w:tcW w:w="2179" w:type="dxa"/>
            <w:shd w:val="clear" w:color="auto" w:fill="auto"/>
          </w:tcPr>
          <w:p w:rsidR="00FD1CA9" w:rsidRPr="00FD1CA9" w:rsidRDefault="00FD1CA9" w:rsidP="00FD1CA9">
            <w:pPr>
              <w:ind w:firstLine="0"/>
            </w:pPr>
            <w:r>
              <w:t>Simrill</w:t>
            </w:r>
          </w:p>
        </w:tc>
        <w:tc>
          <w:tcPr>
            <w:tcW w:w="2179" w:type="dxa"/>
            <w:shd w:val="clear" w:color="auto" w:fill="auto"/>
          </w:tcPr>
          <w:p w:rsidR="00FD1CA9" w:rsidRPr="00FD1CA9" w:rsidRDefault="00FD1CA9" w:rsidP="00FD1CA9">
            <w:pPr>
              <w:ind w:firstLine="0"/>
            </w:pPr>
            <w:r>
              <w:t>G. R. Smith</w:t>
            </w:r>
          </w:p>
        </w:tc>
        <w:tc>
          <w:tcPr>
            <w:tcW w:w="2180" w:type="dxa"/>
            <w:shd w:val="clear" w:color="auto" w:fill="auto"/>
          </w:tcPr>
          <w:p w:rsidR="00FD1CA9" w:rsidRPr="00FD1CA9" w:rsidRDefault="00FD1CA9" w:rsidP="00FD1CA9">
            <w:pPr>
              <w:ind w:firstLine="0"/>
            </w:pPr>
            <w:r>
              <w:t>J. E. Smith</w:t>
            </w:r>
          </w:p>
        </w:tc>
      </w:tr>
      <w:tr w:rsidR="00FD1CA9" w:rsidRPr="00FD1CA9" w:rsidTr="00FD1CA9">
        <w:tc>
          <w:tcPr>
            <w:tcW w:w="2179" w:type="dxa"/>
            <w:shd w:val="clear" w:color="auto" w:fill="auto"/>
          </w:tcPr>
          <w:p w:rsidR="00FD1CA9" w:rsidRPr="00FD1CA9" w:rsidRDefault="00FD1CA9" w:rsidP="00FD1CA9">
            <w:pPr>
              <w:ind w:firstLine="0"/>
            </w:pPr>
            <w:r>
              <w:t>Sottile</w:t>
            </w:r>
          </w:p>
        </w:tc>
        <w:tc>
          <w:tcPr>
            <w:tcW w:w="2179" w:type="dxa"/>
            <w:shd w:val="clear" w:color="auto" w:fill="auto"/>
          </w:tcPr>
          <w:p w:rsidR="00FD1CA9" w:rsidRPr="00FD1CA9" w:rsidRDefault="00FD1CA9" w:rsidP="00FD1CA9">
            <w:pPr>
              <w:ind w:firstLine="0"/>
            </w:pPr>
            <w:r>
              <w:t>Southard</w:t>
            </w:r>
          </w:p>
        </w:tc>
        <w:tc>
          <w:tcPr>
            <w:tcW w:w="2180" w:type="dxa"/>
            <w:shd w:val="clear" w:color="auto" w:fill="auto"/>
          </w:tcPr>
          <w:p w:rsidR="00FD1CA9" w:rsidRPr="00FD1CA9" w:rsidRDefault="00FD1CA9" w:rsidP="00FD1CA9">
            <w:pPr>
              <w:ind w:firstLine="0"/>
            </w:pPr>
            <w:r>
              <w:t>Spires</w:t>
            </w:r>
          </w:p>
        </w:tc>
      </w:tr>
      <w:tr w:rsidR="00FD1CA9" w:rsidRPr="00FD1CA9" w:rsidTr="00FD1CA9">
        <w:tc>
          <w:tcPr>
            <w:tcW w:w="2179" w:type="dxa"/>
            <w:shd w:val="clear" w:color="auto" w:fill="auto"/>
          </w:tcPr>
          <w:p w:rsidR="00FD1CA9" w:rsidRPr="00FD1CA9" w:rsidRDefault="00FD1CA9" w:rsidP="00FD1CA9">
            <w:pPr>
              <w:ind w:firstLine="0"/>
            </w:pPr>
            <w:r>
              <w:t>Tallon</w:t>
            </w:r>
          </w:p>
        </w:tc>
        <w:tc>
          <w:tcPr>
            <w:tcW w:w="2179" w:type="dxa"/>
            <w:shd w:val="clear" w:color="auto" w:fill="auto"/>
          </w:tcPr>
          <w:p w:rsidR="00FD1CA9" w:rsidRPr="00FD1CA9" w:rsidRDefault="00FD1CA9" w:rsidP="00FD1CA9">
            <w:pPr>
              <w:ind w:firstLine="0"/>
            </w:pPr>
            <w:r>
              <w:t>Taylor</w:t>
            </w:r>
          </w:p>
        </w:tc>
        <w:tc>
          <w:tcPr>
            <w:tcW w:w="2180" w:type="dxa"/>
            <w:shd w:val="clear" w:color="auto" w:fill="auto"/>
          </w:tcPr>
          <w:p w:rsidR="00FD1CA9" w:rsidRPr="00FD1CA9" w:rsidRDefault="00FD1CA9" w:rsidP="00FD1CA9">
            <w:pPr>
              <w:ind w:firstLine="0"/>
            </w:pPr>
            <w:r>
              <w:t>Tinkler</w:t>
            </w:r>
          </w:p>
        </w:tc>
      </w:tr>
      <w:tr w:rsidR="00FD1CA9" w:rsidRPr="00FD1CA9" w:rsidTr="00FD1CA9">
        <w:tc>
          <w:tcPr>
            <w:tcW w:w="2179" w:type="dxa"/>
            <w:shd w:val="clear" w:color="auto" w:fill="auto"/>
          </w:tcPr>
          <w:p w:rsidR="00FD1CA9" w:rsidRPr="00FD1CA9" w:rsidRDefault="00FD1CA9" w:rsidP="00FD1CA9">
            <w:pPr>
              <w:keepNext/>
              <w:ind w:firstLine="0"/>
            </w:pPr>
            <w:r>
              <w:lastRenderedPageBreak/>
              <w:t>Whipper</w:t>
            </w:r>
          </w:p>
        </w:tc>
        <w:tc>
          <w:tcPr>
            <w:tcW w:w="2179" w:type="dxa"/>
            <w:shd w:val="clear" w:color="auto" w:fill="auto"/>
          </w:tcPr>
          <w:p w:rsidR="00FD1CA9" w:rsidRPr="00FD1CA9" w:rsidRDefault="00FD1CA9" w:rsidP="00FD1CA9">
            <w:pPr>
              <w:keepNext/>
              <w:ind w:firstLine="0"/>
            </w:pPr>
            <w:r>
              <w:t>White</w:t>
            </w:r>
          </w:p>
        </w:tc>
        <w:tc>
          <w:tcPr>
            <w:tcW w:w="2180" w:type="dxa"/>
            <w:shd w:val="clear" w:color="auto" w:fill="auto"/>
          </w:tcPr>
          <w:p w:rsidR="00FD1CA9" w:rsidRPr="00FD1CA9" w:rsidRDefault="00FD1CA9" w:rsidP="00FD1CA9">
            <w:pPr>
              <w:keepNext/>
              <w:ind w:firstLine="0"/>
            </w:pPr>
            <w:r>
              <w:t>Whitmire</w:t>
            </w:r>
          </w:p>
        </w:tc>
      </w:tr>
      <w:tr w:rsidR="00FD1CA9" w:rsidRPr="00FD1CA9" w:rsidTr="00FD1CA9">
        <w:tc>
          <w:tcPr>
            <w:tcW w:w="2179" w:type="dxa"/>
            <w:shd w:val="clear" w:color="auto" w:fill="auto"/>
          </w:tcPr>
          <w:p w:rsidR="00FD1CA9" w:rsidRPr="00FD1CA9" w:rsidRDefault="00FD1CA9" w:rsidP="00FD1CA9">
            <w:pPr>
              <w:keepNext/>
              <w:ind w:firstLine="0"/>
            </w:pPr>
            <w:r>
              <w:t>Williams</w:t>
            </w:r>
          </w:p>
        </w:tc>
        <w:tc>
          <w:tcPr>
            <w:tcW w:w="2179" w:type="dxa"/>
            <w:shd w:val="clear" w:color="auto" w:fill="auto"/>
          </w:tcPr>
          <w:p w:rsidR="00FD1CA9" w:rsidRPr="00FD1CA9" w:rsidRDefault="00FD1CA9" w:rsidP="00FD1CA9">
            <w:pPr>
              <w:keepNext/>
              <w:ind w:firstLine="0"/>
            </w:pPr>
            <w:r>
              <w:t>Willis</w:t>
            </w:r>
          </w:p>
        </w:tc>
        <w:tc>
          <w:tcPr>
            <w:tcW w:w="2180" w:type="dxa"/>
            <w:shd w:val="clear" w:color="auto" w:fill="auto"/>
          </w:tcPr>
          <w:p w:rsidR="00FD1CA9" w:rsidRPr="00FD1CA9" w:rsidRDefault="00FD1CA9" w:rsidP="00FD1CA9">
            <w:pPr>
              <w:keepNext/>
              <w:ind w:firstLine="0"/>
            </w:pPr>
            <w:r>
              <w:t>Yow</w:t>
            </w:r>
          </w:p>
        </w:tc>
      </w:tr>
    </w:tbl>
    <w:p w:rsidR="00FD1CA9" w:rsidRDefault="00FD1CA9" w:rsidP="00FD1CA9"/>
    <w:p w:rsidR="00FD1CA9" w:rsidRDefault="00FD1CA9" w:rsidP="00FD1CA9">
      <w:pPr>
        <w:keepNext/>
        <w:jc w:val="center"/>
        <w:rPr>
          <w:b/>
        </w:rPr>
      </w:pPr>
      <w:r w:rsidRPr="00FD1CA9">
        <w:rPr>
          <w:b/>
        </w:rPr>
        <w:t>STATEMENT OF ATTENDANCE</w:t>
      </w:r>
    </w:p>
    <w:p w:rsidR="00FD1CA9" w:rsidRDefault="00FD1CA9" w:rsidP="00FD1CA9">
      <w:pPr>
        <w:keepNext/>
      </w:pPr>
      <w:r>
        <w:t>I came in after the roll call and was present for the Session on Tuesday, March 1.</w:t>
      </w:r>
    </w:p>
    <w:tbl>
      <w:tblPr>
        <w:tblW w:w="0" w:type="auto"/>
        <w:jc w:val="right"/>
        <w:tblLayout w:type="fixed"/>
        <w:tblLook w:val="0000" w:firstRow="0" w:lastRow="0" w:firstColumn="0" w:lastColumn="0" w:noHBand="0" w:noVBand="0"/>
      </w:tblPr>
      <w:tblGrid>
        <w:gridCol w:w="2800"/>
        <w:gridCol w:w="2800"/>
      </w:tblGrid>
      <w:tr w:rsidR="00FD1CA9" w:rsidRPr="00FD1CA9" w:rsidTr="00FD1CA9">
        <w:trPr>
          <w:jc w:val="right"/>
        </w:trPr>
        <w:tc>
          <w:tcPr>
            <w:tcW w:w="2800" w:type="dxa"/>
            <w:shd w:val="clear" w:color="auto" w:fill="auto"/>
          </w:tcPr>
          <w:p w:rsidR="00FD1CA9" w:rsidRPr="00FD1CA9" w:rsidRDefault="00FD1CA9" w:rsidP="00FD1CA9">
            <w:pPr>
              <w:keepNext/>
              <w:ind w:firstLine="0"/>
            </w:pPr>
            <w:bookmarkStart w:id="5" w:name="statement_start13"/>
            <w:bookmarkEnd w:id="5"/>
            <w:r>
              <w:t>Terry Alexander</w:t>
            </w:r>
          </w:p>
        </w:tc>
        <w:tc>
          <w:tcPr>
            <w:tcW w:w="2800" w:type="dxa"/>
            <w:shd w:val="clear" w:color="auto" w:fill="auto"/>
          </w:tcPr>
          <w:p w:rsidR="00FD1CA9" w:rsidRPr="00FD1CA9" w:rsidRDefault="00FD1CA9" w:rsidP="00FD1CA9">
            <w:pPr>
              <w:keepNext/>
              <w:ind w:firstLine="0"/>
            </w:pPr>
            <w:r>
              <w:t>William Bowers</w:t>
            </w:r>
          </w:p>
        </w:tc>
      </w:tr>
      <w:tr w:rsidR="00FD1CA9" w:rsidRPr="00FD1CA9" w:rsidTr="00FD1CA9">
        <w:trPr>
          <w:jc w:val="right"/>
        </w:trPr>
        <w:tc>
          <w:tcPr>
            <w:tcW w:w="2800" w:type="dxa"/>
            <w:shd w:val="clear" w:color="auto" w:fill="auto"/>
          </w:tcPr>
          <w:p w:rsidR="00FD1CA9" w:rsidRPr="00FD1CA9" w:rsidRDefault="00FD1CA9" w:rsidP="00FD1CA9">
            <w:pPr>
              <w:ind w:firstLine="0"/>
            </w:pPr>
            <w:r>
              <w:t>Heather Crawford</w:t>
            </w:r>
          </w:p>
        </w:tc>
        <w:tc>
          <w:tcPr>
            <w:tcW w:w="2800" w:type="dxa"/>
            <w:shd w:val="clear" w:color="auto" w:fill="auto"/>
          </w:tcPr>
          <w:p w:rsidR="00FD1CA9" w:rsidRPr="00FD1CA9" w:rsidRDefault="00FD1CA9" w:rsidP="008C726B">
            <w:pPr>
              <w:ind w:firstLine="0"/>
            </w:pPr>
            <w:r>
              <w:t>Jonathon Hill</w:t>
            </w:r>
          </w:p>
        </w:tc>
      </w:tr>
    </w:tbl>
    <w:p w:rsidR="000972E0" w:rsidRDefault="000972E0"/>
    <w:p w:rsidR="000972E0" w:rsidRDefault="000972E0"/>
    <w:p w:rsidR="000972E0" w:rsidRPr="000972E0" w:rsidRDefault="000972E0" w:rsidP="000972E0">
      <w:pPr>
        <w:jc w:val="right"/>
        <w:rPr>
          <w:b/>
        </w:rPr>
      </w:pPr>
      <w:r w:rsidRPr="000972E0">
        <w:rPr>
          <w:b/>
        </w:rPr>
        <w:t>Printed Page 1325 . . . . . Tuesday, March 1, 2016</w:t>
      </w:r>
    </w:p>
    <w:p w:rsidR="000972E0" w:rsidRDefault="000972E0">
      <w:pPr>
        <w:ind w:firstLine="0"/>
        <w:jc w:val="left"/>
      </w:pPr>
    </w:p>
    <w:p w:rsidR="000972E0" w:rsidRDefault="000972E0"/>
    <w:tbl>
      <w:tblPr>
        <w:tblW w:w="0" w:type="auto"/>
        <w:jc w:val="right"/>
        <w:tblLayout w:type="fixed"/>
        <w:tblLook w:val="0000" w:firstRow="0" w:lastRow="0" w:firstColumn="0" w:lastColumn="0" w:noHBand="0" w:noVBand="0"/>
      </w:tblPr>
      <w:tblGrid>
        <w:gridCol w:w="2800"/>
        <w:gridCol w:w="2800"/>
      </w:tblGrid>
      <w:tr w:rsidR="00FD1CA9" w:rsidRPr="00FD1CA9" w:rsidTr="00FD1CA9">
        <w:trPr>
          <w:jc w:val="right"/>
        </w:trPr>
        <w:tc>
          <w:tcPr>
            <w:tcW w:w="2800" w:type="dxa"/>
            <w:shd w:val="clear" w:color="auto" w:fill="auto"/>
          </w:tcPr>
          <w:p w:rsidR="00FD1CA9" w:rsidRPr="00FD1CA9" w:rsidRDefault="00FD1CA9" w:rsidP="00D3338E">
            <w:pPr>
              <w:ind w:firstLine="0"/>
            </w:pPr>
            <w:r>
              <w:t>K</w:t>
            </w:r>
            <w:r w:rsidR="00D3338E">
              <w:t xml:space="preserve">enneth </w:t>
            </w:r>
            <w:r>
              <w:t>F. Hodges</w:t>
            </w:r>
          </w:p>
        </w:tc>
        <w:tc>
          <w:tcPr>
            <w:tcW w:w="2800" w:type="dxa"/>
            <w:shd w:val="clear" w:color="auto" w:fill="auto"/>
          </w:tcPr>
          <w:p w:rsidR="00FD1CA9" w:rsidRPr="00FD1CA9" w:rsidRDefault="00FD1CA9" w:rsidP="00FD1CA9">
            <w:pPr>
              <w:ind w:firstLine="0"/>
            </w:pPr>
            <w:r>
              <w:t>Chip Huggins</w:t>
            </w:r>
          </w:p>
        </w:tc>
      </w:tr>
      <w:tr w:rsidR="00FD1CA9" w:rsidRPr="00FD1CA9" w:rsidTr="00FD1CA9">
        <w:trPr>
          <w:jc w:val="right"/>
        </w:trPr>
        <w:tc>
          <w:tcPr>
            <w:tcW w:w="2800" w:type="dxa"/>
            <w:shd w:val="clear" w:color="auto" w:fill="auto"/>
          </w:tcPr>
          <w:p w:rsidR="00FD1CA9" w:rsidRPr="00FD1CA9" w:rsidRDefault="00FD1CA9" w:rsidP="00FD1CA9">
            <w:pPr>
              <w:ind w:firstLine="0"/>
            </w:pPr>
            <w:r>
              <w:t>David Mack</w:t>
            </w:r>
          </w:p>
        </w:tc>
        <w:tc>
          <w:tcPr>
            <w:tcW w:w="2800" w:type="dxa"/>
            <w:shd w:val="clear" w:color="auto" w:fill="auto"/>
          </w:tcPr>
          <w:p w:rsidR="00FD1CA9" w:rsidRPr="00FD1CA9" w:rsidRDefault="00FD1CA9" w:rsidP="00FD1CA9">
            <w:pPr>
              <w:ind w:firstLine="0"/>
            </w:pPr>
            <w:r>
              <w:t>Harold Mitchell</w:t>
            </w:r>
          </w:p>
        </w:tc>
      </w:tr>
      <w:tr w:rsidR="00FD1CA9" w:rsidRPr="00FD1CA9" w:rsidTr="00FD1CA9">
        <w:trPr>
          <w:jc w:val="right"/>
        </w:trPr>
        <w:tc>
          <w:tcPr>
            <w:tcW w:w="2800" w:type="dxa"/>
            <w:shd w:val="clear" w:color="auto" w:fill="auto"/>
          </w:tcPr>
          <w:p w:rsidR="00FD1CA9" w:rsidRPr="00FD1CA9" w:rsidRDefault="00FD1CA9" w:rsidP="00FD1CA9">
            <w:pPr>
              <w:ind w:firstLine="0"/>
            </w:pPr>
            <w:r>
              <w:t>Joseph Neal</w:t>
            </w:r>
          </w:p>
        </w:tc>
        <w:tc>
          <w:tcPr>
            <w:tcW w:w="2800" w:type="dxa"/>
            <w:shd w:val="clear" w:color="auto" w:fill="auto"/>
          </w:tcPr>
          <w:p w:rsidR="00FD1CA9" w:rsidRPr="00FD1CA9" w:rsidRDefault="00FD1CA9" w:rsidP="00FD1CA9">
            <w:pPr>
              <w:ind w:firstLine="0"/>
            </w:pPr>
            <w:r>
              <w:t>Robert Riley</w:t>
            </w:r>
          </w:p>
        </w:tc>
      </w:tr>
      <w:tr w:rsidR="00FD1CA9" w:rsidRPr="00FD1CA9" w:rsidTr="00FD1CA9">
        <w:trPr>
          <w:jc w:val="right"/>
        </w:trPr>
        <w:tc>
          <w:tcPr>
            <w:tcW w:w="2800" w:type="dxa"/>
            <w:shd w:val="clear" w:color="auto" w:fill="auto"/>
          </w:tcPr>
          <w:p w:rsidR="00FD1CA9" w:rsidRPr="00FD1CA9" w:rsidRDefault="00FD1CA9" w:rsidP="00FD1CA9">
            <w:pPr>
              <w:ind w:firstLine="0"/>
            </w:pPr>
            <w:r>
              <w:t>Leola Robinson-Simpson</w:t>
            </w:r>
          </w:p>
        </w:tc>
        <w:tc>
          <w:tcPr>
            <w:tcW w:w="2800" w:type="dxa"/>
            <w:shd w:val="clear" w:color="auto" w:fill="auto"/>
          </w:tcPr>
          <w:p w:rsidR="00FD1CA9" w:rsidRPr="00FD1CA9" w:rsidRDefault="00FD1CA9" w:rsidP="00FD1CA9">
            <w:pPr>
              <w:ind w:firstLine="0"/>
            </w:pPr>
            <w:r>
              <w:t>G. Murrell Smith</w:t>
            </w:r>
          </w:p>
        </w:tc>
      </w:tr>
      <w:tr w:rsidR="00FD1CA9" w:rsidRPr="00FD1CA9" w:rsidTr="00FD1CA9">
        <w:trPr>
          <w:jc w:val="right"/>
        </w:trPr>
        <w:tc>
          <w:tcPr>
            <w:tcW w:w="2800" w:type="dxa"/>
            <w:shd w:val="clear" w:color="auto" w:fill="auto"/>
          </w:tcPr>
          <w:p w:rsidR="00FD1CA9" w:rsidRPr="00FD1CA9" w:rsidRDefault="00FD1CA9" w:rsidP="00FD1CA9">
            <w:pPr>
              <w:keepNext/>
              <w:ind w:firstLine="0"/>
            </w:pPr>
            <w:r>
              <w:t>Leon Stavrinakis</w:t>
            </w:r>
          </w:p>
        </w:tc>
        <w:tc>
          <w:tcPr>
            <w:tcW w:w="2800" w:type="dxa"/>
            <w:shd w:val="clear" w:color="auto" w:fill="auto"/>
          </w:tcPr>
          <w:p w:rsidR="00FD1CA9" w:rsidRPr="00FD1CA9" w:rsidRDefault="00FD1CA9" w:rsidP="00FD1CA9">
            <w:pPr>
              <w:keepNext/>
              <w:ind w:firstLine="0"/>
            </w:pPr>
            <w:r>
              <w:t>McLain R. "Mac" Toole</w:t>
            </w:r>
          </w:p>
        </w:tc>
      </w:tr>
      <w:tr w:rsidR="00FD1CA9" w:rsidRPr="00FD1CA9" w:rsidTr="00FD1CA9">
        <w:trPr>
          <w:jc w:val="right"/>
        </w:trPr>
        <w:tc>
          <w:tcPr>
            <w:tcW w:w="2800" w:type="dxa"/>
            <w:shd w:val="clear" w:color="auto" w:fill="auto"/>
          </w:tcPr>
          <w:p w:rsidR="00FD1CA9" w:rsidRPr="00FD1CA9" w:rsidRDefault="00FD1CA9" w:rsidP="00FD1CA9">
            <w:pPr>
              <w:keepNext/>
              <w:ind w:firstLine="0"/>
            </w:pPr>
            <w:r>
              <w:t>David Weeks</w:t>
            </w:r>
          </w:p>
        </w:tc>
        <w:tc>
          <w:tcPr>
            <w:tcW w:w="2800" w:type="dxa"/>
            <w:shd w:val="clear" w:color="auto" w:fill="auto"/>
          </w:tcPr>
          <w:p w:rsidR="00FD1CA9" w:rsidRPr="00FD1CA9" w:rsidRDefault="00FD1CA9" w:rsidP="00FD1CA9">
            <w:pPr>
              <w:keepNext/>
              <w:ind w:firstLine="0"/>
            </w:pPr>
            <w:r>
              <w:t>Anne Parks</w:t>
            </w:r>
          </w:p>
        </w:tc>
      </w:tr>
    </w:tbl>
    <w:p w:rsidR="00FD1CA9" w:rsidRDefault="00FD1CA9" w:rsidP="00FD1CA9"/>
    <w:p w:rsidR="00FD1CA9" w:rsidRDefault="00FD1CA9" w:rsidP="00FD1CA9">
      <w:pPr>
        <w:jc w:val="center"/>
        <w:rPr>
          <w:b/>
        </w:rPr>
      </w:pPr>
      <w:r w:rsidRPr="00FD1CA9">
        <w:rPr>
          <w:b/>
        </w:rPr>
        <w:t>Total Present--112</w:t>
      </w:r>
      <w:bookmarkStart w:id="6" w:name="statement_end13"/>
      <w:bookmarkStart w:id="7" w:name="vote_end13"/>
      <w:bookmarkEnd w:id="6"/>
      <w:bookmarkEnd w:id="7"/>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The SPEAKER granted Rep. MCEACHERN a leave of absence for the day to attend a meeting with Vice President Biden in Washington, D.C.</w:t>
      </w:r>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The SPEAKER granted Rep. THAYER a leave of absence for the day due to medical reasons.</w:t>
      </w:r>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The SPEAKER granted Rep. BEDINGFIELD a leave of absence for the day due to medical reasons.</w:t>
      </w:r>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The SPEAKER granted Rep. WELLS a leave of absence for the day.</w:t>
      </w:r>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The SPEAKER granted Rep. M. S. MCLEOD a leave of absence for the day due to medical reasons.</w:t>
      </w:r>
    </w:p>
    <w:p w:rsidR="00FD1CA9" w:rsidRDefault="00FD1CA9" w:rsidP="00FD1CA9"/>
    <w:p w:rsidR="00FD1CA9" w:rsidRDefault="00FD1CA9" w:rsidP="00FD1CA9">
      <w:pPr>
        <w:keepNext/>
        <w:jc w:val="center"/>
        <w:rPr>
          <w:b/>
        </w:rPr>
      </w:pPr>
      <w:r w:rsidRPr="00FD1CA9">
        <w:rPr>
          <w:b/>
        </w:rPr>
        <w:t>ACTING SPEAKER KENNEDY</w:t>
      </w:r>
      <w:r w:rsidR="00D3338E">
        <w:rPr>
          <w:b/>
        </w:rPr>
        <w:t xml:space="preserve"> </w:t>
      </w:r>
      <w:r w:rsidRPr="00FD1CA9">
        <w:rPr>
          <w:b/>
        </w:rPr>
        <w:t>IN CHAIR</w:t>
      </w:r>
    </w:p>
    <w:p w:rsidR="00FD1CA9" w:rsidRDefault="00FD1CA9" w:rsidP="00FD1CA9"/>
    <w:p w:rsidR="00FD1CA9" w:rsidRDefault="00FD1CA9" w:rsidP="00FD1CA9">
      <w:pPr>
        <w:keepNext/>
        <w:jc w:val="center"/>
        <w:rPr>
          <w:b/>
        </w:rPr>
      </w:pPr>
      <w:r w:rsidRPr="00FD1CA9">
        <w:rPr>
          <w:b/>
        </w:rPr>
        <w:t>DOCTOR OF THE DAY</w:t>
      </w:r>
    </w:p>
    <w:p w:rsidR="00FD1CA9" w:rsidRDefault="00FD1CA9" w:rsidP="00FD1CA9">
      <w:r>
        <w:t>Announcement was made that Dr. Matthew N. Thoma of West Columbia was the Doctor of the Day for the General Assembly.</w:t>
      </w:r>
    </w:p>
    <w:p w:rsidR="00FD1CA9" w:rsidRDefault="00FD1CA9" w:rsidP="00FD1CA9"/>
    <w:p w:rsidR="00FD1CA9" w:rsidRDefault="00FD1CA9" w:rsidP="00FD1CA9">
      <w:pPr>
        <w:keepNext/>
        <w:jc w:val="center"/>
        <w:rPr>
          <w:b/>
        </w:rPr>
      </w:pPr>
      <w:r w:rsidRPr="00FD1CA9">
        <w:rPr>
          <w:b/>
        </w:rPr>
        <w:t>CO-SPONSORS ADDED AND REMOVED</w:t>
      </w:r>
    </w:p>
    <w:p w:rsidR="00FD1CA9" w:rsidRDefault="00FD1CA9" w:rsidP="00FD1CA9">
      <w:r>
        <w:t>In accordance with House Rule 5.2 below:</w:t>
      </w:r>
    </w:p>
    <w:p w:rsidR="00D3338E" w:rsidRDefault="00D3338E" w:rsidP="00FD1CA9">
      <w:bookmarkStart w:id="8" w:name="file_start28"/>
      <w:bookmarkEnd w:id="8"/>
    </w:p>
    <w:p w:rsidR="000972E0" w:rsidRDefault="00FD1CA9" w:rsidP="00FD1CA9">
      <w:r>
        <w:t>"5.2</w:t>
      </w:r>
      <w:r>
        <w:tab/>
        <w:t xml:space="preserve">Every bill before presentation shall have its title endorsed; every report, its title at length; every petition, memorial, or other paper, its prayer or substance; and, in every instance, the name of the member </w:t>
      </w:r>
    </w:p>
    <w:p w:rsidR="000972E0" w:rsidRDefault="000972E0">
      <w:pPr>
        <w:ind w:firstLine="0"/>
        <w:jc w:val="left"/>
      </w:pPr>
    </w:p>
    <w:p w:rsidR="000972E0" w:rsidRDefault="000972E0">
      <w:pPr>
        <w:ind w:firstLine="0"/>
        <w:jc w:val="left"/>
      </w:pPr>
    </w:p>
    <w:p w:rsidR="000972E0" w:rsidRDefault="000972E0">
      <w:pPr>
        <w:ind w:firstLine="0"/>
        <w:jc w:val="left"/>
      </w:pPr>
    </w:p>
    <w:p w:rsidR="000972E0" w:rsidRDefault="000972E0" w:rsidP="00FD1CA9"/>
    <w:p w:rsidR="000972E0" w:rsidRPr="000972E0" w:rsidRDefault="000972E0" w:rsidP="000972E0">
      <w:pPr>
        <w:jc w:val="right"/>
        <w:rPr>
          <w:b/>
        </w:rPr>
      </w:pPr>
      <w:r w:rsidRPr="000972E0">
        <w:rPr>
          <w:b/>
        </w:rPr>
        <w:t>Printed Page 1326 . . . . . Tuesday, March 1, 2016</w:t>
      </w:r>
    </w:p>
    <w:p w:rsidR="000972E0" w:rsidRDefault="000972E0">
      <w:pPr>
        <w:ind w:firstLine="0"/>
        <w:jc w:val="left"/>
      </w:pPr>
    </w:p>
    <w:p w:rsidR="00FD1CA9" w:rsidRDefault="00FD1CA9" w:rsidP="00FD1CA9">
      <w:r>
        <w:t>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D1CA9" w:rsidRDefault="00FD1CA9" w:rsidP="00FD1CA9"/>
    <w:p w:rsidR="00FD1CA9" w:rsidRDefault="00FD1CA9" w:rsidP="00FD1CA9">
      <w:pPr>
        <w:keepNext/>
        <w:jc w:val="center"/>
        <w:rPr>
          <w:b/>
        </w:rPr>
      </w:pPr>
      <w:r w:rsidRPr="00FD1CA9">
        <w:rPr>
          <w:b/>
        </w:rPr>
        <w:t>CO-SPONSOR ADDED</w:t>
      </w:r>
    </w:p>
    <w:tbl>
      <w:tblPr>
        <w:tblW w:w="0" w:type="auto"/>
        <w:tblLayout w:type="fixed"/>
        <w:tblLook w:val="0000" w:firstRow="0" w:lastRow="0" w:firstColumn="0" w:lastColumn="0" w:noHBand="0" w:noVBand="0"/>
      </w:tblPr>
      <w:tblGrid>
        <w:gridCol w:w="1496"/>
        <w:gridCol w:w="128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1286" w:type="dxa"/>
            <w:shd w:val="clear" w:color="auto" w:fill="auto"/>
          </w:tcPr>
          <w:p w:rsidR="00FD1CA9" w:rsidRPr="00FD1CA9" w:rsidRDefault="00FD1CA9" w:rsidP="00FD1CA9">
            <w:pPr>
              <w:keepNext/>
              <w:ind w:firstLine="0"/>
            </w:pPr>
            <w:r w:rsidRPr="00FD1CA9">
              <w:t>H. 4165</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1286" w:type="dxa"/>
            <w:shd w:val="clear" w:color="auto" w:fill="auto"/>
          </w:tcPr>
          <w:p w:rsidR="00FD1CA9" w:rsidRPr="00FD1CA9" w:rsidRDefault="00FD1CA9" w:rsidP="00FD1CA9">
            <w:pPr>
              <w:keepNext/>
              <w:ind w:firstLine="0"/>
            </w:pPr>
            <w:r w:rsidRPr="00FD1CA9">
              <w:t>ADD:</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1286" w:type="dxa"/>
            <w:shd w:val="clear" w:color="auto" w:fill="auto"/>
          </w:tcPr>
          <w:p w:rsidR="00FD1CA9" w:rsidRPr="00FD1CA9" w:rsidRDefault="00FD1CA9" w:rsidP="00FD1CA9">
            <w:pPr>
              <w:keepNext/>
              <w:ind w:firstLine="0"/>
            </w:pPr>
            <w:r w:rsidRPr="00FD1CA9">
              <w:t>WHIPPER</w:t>
            </w:r>
          </w:p>
        </w:tc>
      </w:tr>
    </w:tbl>
    <w:p w:rsidR="00FD1CA9" w:rsidRDefault="00FD1CA9" w:rsidP="00FD1CA9"/>
    <w:p w:rsidR="00FD1CA9" w:rsidRDefault="00FD1CA9" w:rsidP="00FD1CA9">
      <w:pPr>
        <w:keepNext/>
        <w:jc w:val="center"/>
        <w:rPr>
          <w:b/>
        </w:rPr>
      </w:pPr>
      <w:r w:rsidRPr="00FD1CA9">
        <w:rPr>
          <w:b/>
        </w:rPr>
        <w:t>CO-SPONSOR ADDED</w:t>
      </w:r>
    </w:p>
    <w:tbl>
      <w:tblPr>
        <w:tblW w:w="0" w:type="auto"/>
        <w:tblLayout w:type="fixed"/>
        <w:tblLook w:val="0000" w:firstRow="0" w:lastRow="0" w:firstColumn="0" w:lastColumn="0" w:noHBand="0" w:noVBand="0"/>
      </w:tblPr>
      <w:tblGrid>
        <w:gridCol w:w="1496"/>
        <w:gridCol w:w="104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1046" w:type="dxa"/>
            <w:shd w:val="clear" w:color="auto" w:fill="auto"/>
          </w:tcPr>
          <w:p w:rsidR="00FD1CA9" w:rsidRPr="00FD1CA9" w:rsidRDefault="00FD1CA9" w:rsidP="00FD1CA9">
            <w:pPr>
              <w:keepNext/>
              <w:ind w:firstLine="0"/>
            </w:pPr>
            <w:r w:rsidRPr="00FD1CA9">
              <w:t>H. 4413</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1046" w:type="dxa"/>
            <w:shd w:val="clear" w:color="auto" w:fill="auto"/>
          </w:tcPr>
          <w:p w:rsidR="00FD1CA9" w:rsidRPr="00FD1CA9" w:rsidRDefault="00FD1CA9" w:rsidP="00FD1CA9">
            <w:pPr>
              <w:keepNext/>
              <w:ind w:firstLine="0"/>
            </w:pPr>
            <w:r w:rsidRPr="00FD1CA9">
              <w:t>ADD:</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1046" w:type="dxa"/>
            <w:shd w:val="clear" w:color="auto" w:fill="auto"/>
          </w:tcPr>
          <w:p w:rsidR="00FD1CA9" w:rsidRPr="00FD1CA9" w:rsidRDefault="00FD1CA9" w:rsidP="00FD1CA9">
            <w:pPr>
              <w:keepNext/>
              <w:ind w:firstLine="0"/>
            </w:pPr>
            <w:r w:rsidRPr="00FD1CA9">
              <w:t>KING</w:t>
            </w:r>
          </w:p>
        </w:tc>
      </w:tr>
    </w:tbl>
    <w:p w:rsidR="00FD1CA9" w:rsidRDefault="00FD1CA9" w:rsidP="00FD1CA9"/>
    <w:p w:rsidR="00FD1CA9" w:rsidRDefault="00FD1CA9" w:rsidP="00FD1CA9">
      <w:pPr>
        <w:keepNext/>
        <w:jc w:val="center"/>
        <w:rPr>
          <w:b/>
        </w:rPr>
      </w:pPr>
      <w:r w:rsidRPr="00FD1CA9">
        <w:rPr>
          <w:b/>
        </w:rPr>
        <w:lastRenderedPageBreak/>
        <w:t>CO-SPONSORS ADDED</w:t>
      </w:r>
    </w:p>
    <w:tbl>
      <w:tblPr>
        <w:tblW w:w="0" w:type="auto"/>
        <w:tblLayout w:type="fixed"/>
        <w:tblLook w:val="0000" w:firstRow="0" w:lastRow="0" w:firstColumn="0" w:lastColumn="0" w:noHBand="0" w:noVBand="0"/>
      </w:tblPr>
      <w:tblGrid>
        <w:gridCol w:w="1496"/>
        <w:gridCol w:w="227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2276" w:type="dxa"/>
            <w:shd w:val="clear" w:color="auto" w:fill="auto"/>
          </w:tcPr>
          <w:p w:rsidR="00FD1CA9" w:rsidRPr="00FD1CA9" w:rsidRDefault="00FD1CA9" w:rsidP="00FD1CA9">
            <w:pPr>
              <w:keepNext/>
              <w:ind w:firstLine="0"/>
            </w:pPr>
            <w:r w:rsidRPr="00FD1CA9">
              <w:t>H. 4542</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2276" w:type="dxa"/>
            <w:shd w:val="clear" w:color="auto" w:fill="auto"/>
          </w:tcPr>
          <w:p w:rsidR="00FD1CA9" w:rsidRPr="00FD1CA9" w:rsidRDefault="00FD1CA9" w:rsidP="00FD1CA9">
            <w:pPr>
              <w:keepNext/>
              <w:ind w:firstLine="0"/>
            </w:pPr>
            <w:r w:rsidRPr="00FD1CA9">
              <w:t>ADD:</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2276" w:type="dxa"/>
            <w:shd w:val="clear" w:color="auto" w:fill="auto"/>
          </w:tcPr>
          <w:p w:rsidR="00FD1CA9" w:rsidRPr="00FD1CA9" w:rsidRDefault="00FD1CA9" w:rsidP="00FD1CA9">
            <w:pPr>
              <w:keepNext/>
              <w:ind w:firstLine="0"/>
            </w:pPr>
            <w:r w:rsidRPr="00FD1CA9">
              <w:t>KING and WHIPPER</w:t>
            </w:r>
          </w:p>
        </w:tc>
      </w:tr>
    </w:tbl>
    <w:p w:rsidR="00FD1CA9" w:rsidRDefault="00FD1CA9" w:rsidP="00FD1CA9"/>
    <w:p w:rsidR="00FD1CA9" w:rsidRDefault="00FD1CA9" w:rsidP="00FD1CA9">
      <w:pPr>
        <w:keepNext/>
        <w:jc w:val="center"/>
        <w:rPr>
          <w:b/>
        </w:rPr>
      </w:pPr>
      <w:r w:rsidRPr="00FD1CA9">
        <w:rPr>
          <w:b/>
        </w:rPr>
        <w:t>CO-SPONSOR ADDED</w:t>
      </w:r>
    </w:p>
    <w:tbl>
      <w:tblPr>
        <w:tblW w:w="0" w:type="auto"/>
        <w:tblLayout w:type="fixed"/>
        <w:tblLook w:val="0000" w:firstRow="0" w:lastRow="0" w:firstColumn="0" w:lastColumn="0" w:noHBand="0" w:noVBand="0"/>
      </w:tblPr>
      <w:tblGrid>
        <w:gridCol w:w="1496"/>
        <w:gridCol w:w="104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1046" w:type="dxa"/>
            <w:shd w:val="clear" w:color="auto" w:fill="auto"/>
          </w:tcPr>
          <w:p w:rsidR="00FD1CA9" w:rsidRPr="00FD1CA9" w:rsidRDefault="00FD1CA9" w:rsidP="00FD1CA9">
            <w:pPr>
              <w:keepNext/>
              <w:ind w:firstLine="0"/>
            </w:pPr>
            <w:r w:rsidRPr="00FD1CA9">
              <w:t>H. 4562</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1046" w:type="dxa"/>
            <w:shd w:val="clear" w:color="auto" w:fill="auto"/>
          </w:tcPr>
          <w:p w:rsidR="00FD1CA9" w:rsidRPr="00FD1CA9" w:rsidRDefault="00FD1CA9" w:rsidP="00FD1CA9">
            <w:pPr>
              <w:keepNext/>
              <w:ind w:firstLine="0"/>
            </w:pPr>
            <w:r w:rsidRPr="00FD1CA9">
              <w:t>ADD:</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1046" w:type="dxa"/>
            <w:shd w:val="clear" w:color="auto" w:fill="auto"/>
          </w:tcPr>
          <w:p w:rsidR="00FD1CA9" w:rsidRPr="00FD1CA9" w:rsidRDefault="00FD1CA9" w:rsidP="00FD1CA9">
            <w:pPr>
              <w:keepNext/>
              <w:ind w:firstLine="0"/>
            </w:pPr>
            <w:r w:rsidRPr="00FD1CA9">
              <w:t>YOW</w:t>
            </w:r>
          </w:p>
        </w:tc>
      </w:tr>
    </w:tbl>
    <w:p w:rsidR="00FD1CA9" w:rsidRDefault="00FD1CA9" w:rsidP="00FD1CA9"/>
    <w:p w:rsidR="00FD1CA9" w:rsidRDefault="00FD1CA9" w:rsidP="00FD1CA9">
      <w:pPr>
        <w:keepNext/>
        <w:jc w:val="center"/>
        <w:rPr>
          <w:b/>
        </w:rPr>
      </w:pPr>
      <w:r w:rsidRPr="00FD1CA9">
        <w:rPr>
          <w:b/>
        </w:rPr>
        <w:t>CO-SPONSORS ADDED</w:t>
      </w:r>
    </w:p>
    <w:tbl>
      <w:tblPr>
        <w:tblW w:w="0" w:type="auto"/>
        <w:tblLayout w:type="fixed"/>
        <w:tblLook w:val="0000" w:firstRow="0" w:lastRow="0" w:firstColumn="0" w:lastColumn="0" w:noHBand="0" w:noVBand="0"/>
      </w:tblPr>
      <w:tblGrid>
        <w:gridCol w:w="1496"/>
        <w:gridCol w:w="349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3496" w:type="dxa"/>
            <w:shd w:val="clear" w:color="auto" w:fill="auto"/>
          </w:tcPr>
          <w:p w:rsidR="00FD1CA9" w:rsidRPr="00FD1CA9" w:rsidRDefault="00FD1CA9" w:rsidP="00FD1CA9">
            <w:pPr>
              <w:keepNext/>
              <w:ind w:firstLine="0"/>
            </w:pPr>
            <w:r w:rsidRPr="00FD1CA9">
              <w:t>H. 4701</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3496" w:type="dxa"/>
            <w:shd w:val="clear" w:color="auto" w:fill="auto"/>
          </w:tcPr>
          <w:p w:rsidR="00FD1CA9" w:rsidRPr="00FD1CA9" w:rsidRDefault="00FD1CA9" w:rsidP="00FD1CA9">
            <w:pPr>
              <w:keepNext/>
              <w:ind w:firstLine="0"/>
            </w:pPr>
            <w:r w:rsidRPr="00FD1CA9">
              <w:t>ADD:</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3496" w:type="dxa"/>
            <w:shd w:val="clear" w:color="auto" w:fill="auto"/>
          </w:tcPr>
          <w:p w:rsidR="00FD1CA9" w:rsidRPr="00FD1CA9" w:rsidRDefault="00FD1CA9" w:rsidP="00FD1CA9">
            <w:pPr>
              <w:keepNext/>
              <w:ind w:firstLine="0"/>
            </w:pPr>
            <w:r w:rsidRPr="00FD1CA9">
              <w:t>HIXON, TAYLOR and JOHNSON</w:t>
            </w:r>
          </w:p>
        </w:tc>
      </w:tr>
    </w:tbl>
    <w:p w:rsidR="00FD1CA9" w:rsidRDefault="00FD1CA9" w:rsidP="00FD1CA9"/>
    <w:p w:rsidR="00FD1CA9" w:rsidRDefault="00FD1CA9" w:rsidP="00FD1CA9">
      <w:pPr>
        <w:keepNext/>
        <w:jc w:val="center"/>
        <w:rPr>
          <w:b/>
        </w:rPr>
      </w:pPr>
      <w:r w:rsidRPr="00FD1CA9">
        <w:rPr>
          <w:b/>
        </w:rPr>
        <w:t>CO-SPONSOR REMOVED</w:t>
      </w:r>
    </w:p>
    <w:tbl>
      <w:tblPr>
        <w:tblW w:w="0" w:type="auto"/>
        <w:tblLayout w:type="fixed"/>
        <w:tblLook w:val="0000" w:firstRow="0" w:lastRow="0" w:firstColumn="0" w:lastColumn="0" w:noHBand="0" w:noVBand="0"/>
      </w:tblPr>
      <w:tblGrid>
        <w:gridCol w:w="1496"/>
        <w:gridCol w:w="1316"/>
      </w:tblGrid>
      <w:tr w:rsidR="00FD1CA9" w:rsidRPr="00FD1CA9" w:rsidTr="00FD1CA9">
        <w:tc>
          <w:tcPr>
            <w:tcW w:w="1496" w:type="dxa"/>
            <w:shd w:val="clear" w:color="auto" w:fill="auto"/>
          </w:tcPr>
          <w:p w:rsidR="00FD1CA9" w:rsidRPr="00FD1CA9" w:rsidRDefault="00FD1CA9" w:rsidP="00FD1CA9">
            <w:pPr>
              <w:keepNext/>
              <w:ind w:firstLine="0"/>
            </w:pPr>
            <w:r w:rsidRPr="00FD1CA9">
              <w:t>Bill Number:</w:t>
            </w:r>
          </w:p>
        </w:tc>
        <w:tc>
          <w:tcPr>
            <w:tcW w:w="1316" w:type="dxa"/>
            <w:shd w:val="clear" w:color="auto" w:fill="auto"/>
          </w:tcPr>
          <w:p w:rsidR="00FD1CA9" w:rsidRPr="00FD1CA9" w:rsidRDefault="00FD1CA9" w:rsidP="00FD1CA9">
            <w:pPr>
              <w:keepNext/>
              <w:ind w:firstLine="0"/>
            </w:pPr>
            <w:r w:rsidRPr="00FD1CA9">
              <w:t>H. 4967</w:t>
            </w:r>
          </w:p>
        </w:tc>
      </w:tr>
      <w:tr w:rsidR="00FD1CA9" w:rsidRPr="00FD1CA9" w:rsidTr="00FD1CA9">
        <w:tc>
          <w:tcPr>
            <w:tcW w:w="1496" w:type="dxa"/>
            <w:shd w:val="clear" w:color="auto" w:fill="auto"/>
          </w:tcPr>
          <w:p w:rsidR="00FD1CA9" w:rsidRPr="00FD1CA9" w:rsidRDefault="00FD1CA9" w:rsidP="00FD1CA9">
            <w:pPr>
              <w:keepNext/>
              <w:ind w:firstLine="0"/>
            </w:pPr>
            <w:r w:rsidRPr="00FD1CA9">
              <w:t>Date:</w:t>
            </w:r>
          </w:p>
        </w:tc>
        <w:tc>
          <w:tcPr>
            <w:tcW w:w="1316" w:type="dxa"/>
            <w:shd w:val="clear" w:color="auto" w:fill="auto"/>
          </w:tcPr>
          <w:p w:rsidR="00FD1CA9" w:rsidRPr="00FD1CA9" w:rsidRDefault="00FD1CA9" w:rsidP="00FD1CA9">
            <w:pPr>
              <w:keepNext/>
              <w:ind w:firstLine="0"/>
            </w:pPr>
            <w:r w:rsidRPr="00FD1CA9">
              <w:t>REMOVE:</w:t>
            </w:r>
          </w:p>
        </w:tc>
      </w:tr>
      <w:tr w:rsidR="00FD1CA9" w:rsidRPr="00FD1CA9" w:rsidTr="00FD1CA9">
        <w:tc>
          <w:tcPr>
            <w:tcW w:w="1496" w:type="dxa"/>
            <w:shd w:val="clear" w:color="auto" w:fill="auto"/>
          </w:tcPr>
          <w:p w:rsidR="00FD1CA9" w:rsidRPr="00FD1CA9" w:rsidRDefault="00FD1CA9" w:rsidP="00FD1CA9">
            <w:pPr>
              <w:keepNext/>
              <w:ind w:firstLine="0"/>
            </w:pPr>
            <w:r w:rsidRPr="00FD1CA9">
              <w:t>03/01/16</w:t>
            </w:r>
          </w:p>
        </w:tc>
        <w:tc>
          <w:tcPr>
            <w:tcW w:w="1316" w:type="dxa"/>
            <w:shd w:val="clear" w:color="auto" w:fill="auto"/>
          </w:tcPr>
          <w:p w:rsidR="00FD1CA9" w:rsidRPr="00FD1CA9" w:rsidRDefault="00FD1CA9" w:rsidP="00FD1CA9">
            <w:pPr>
              <w:keepNext/>
              <w:ind w:firstLine="0"/>
            </w:pPr>
            <w:r w:rsidRPr="00FD1CA9">
              <w:t>CLARY</w:t>
            </w:r>
          </w:p>
        </w:tc>
      </w:tr>
    </w:tbl>
    <w:p w:rsidR="00FD1CA9" w:rsidRDefault="00FD1CA9" w:rsidP="00FD1CA9"/>
    <w:p w:rsidR="000972E0" w:rsidRDefault="000972E0">
      <w:pPr>
        <w:ind w:firstLine="0"/>
        <w:jc w:val="left"/>
        <w:rPr>
          <w:b/>
        </w:rPr>
      </w:pPr>
    </w:p>
    <w:p w:rsidR="000972E0" w:rsidRDefault="000972E0" w:rsidP="00FD1CA9">
      <w:pPr>
        <w:keepNext/>
        <w:jc w:val="center"/>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1327 . . . . . Tuesday, March 1, 2016</w:t>
      </w:r>
    </w:p>
    <w:p w:rsidR="000972E0" w:rsidRDefault="000972E0">
      <w:pPr>
        <w:ind w:firstLine="0"/>
        <w:jc w:val="left"/>
        <w:rPr>
          <w:b/>
        </w:rPr>
      </w:pPr>
    </w:p>
    <w:p w:rsidR="00FD1CA9" w:rsidRDefault="00FD1CA9" w:rsidP="00FD1CA9">
      <w:pPr>
        <w:keepNext/>
        <w:jc w:val="center"/>
        <w:rPr>
          <w:b/>
        </w:rPr>
      </w:pPr>
      <w:r w:rsidRPr="00FD1CA9">
        <w:rPr>
          <w:b/>
        </w:rPr>
        <w:t>SPEAKER IN CHAIR</w:t>
      </w:r>
    </w:p>
    <w:p w:rsidR="00FD1CA9" w:rsidRDefault="00FD1CA9" w:rsidP="00FD1CA9"/>
    <w:p w:rsidR="00FD1CA9" w:rsidRDefault="00FD1CA9" w:rsidP="00FD1CA9">
      <w:pPr>
        <w:keepNext/>
        <w:jc w:val="center"/>
        <w:rPr>
          <w:b/>
        </w:rPr>
      </w:pPr>
      <w:r w:rsidRPr="00FD1CA9">
        <w:rPr>
          <w:b/>
        </w:rPr>
        <w:t>LEAVE OF ABSENCE</w:t>
      </w:r>
    </w:p>
    <w:p w:rsidR="00FD1CA9" w:rsidRDefault="00FD1CA9" w:rsidP="00FD1CA9">
      <w:r>
        <w:t xml:space="preserve">The SPEAKER granted Rep. WILLIAMS a leave of absence for the remainder of the day. </w:t>
      </w:r>
    </w:p>
    <w:p w:rsidR="00FD1CA9" w:rsidRDefault="00FD1CA9" w:rsidP="00FD1CA9"/>
    <w:p w:rsidR="00FD1CA9" w:rsidRDefault="00FD1CA9" w:rsidP="00FD1CA9">
      <w:pPr>
        <w:keepNext/>
        <w:jc w:val="center"/>
        <w:rPr>
          <w:b/>
        </w:rPr>
      </w:pPr>
      <w:r w:rsidRPr="00FD1CA9">
        <w:rPr>
          <w:b/>
        </w:rPr>
        <w:t>S. 1000--RECOMMITTED</w:t>
      </w:r>
    </w:p>
    <w:p w:rsidR="00FD1CA9" w:rsidRDefault="00FD1CA9" w:rsidP="00FD1CA9">
      <w:pPr>
        <w:keepNext/>
      </w:pPr>
      <w:r>
        <w:t>The following Bill was taken up:</w:t>
      </w:r>
    </w:p>
    <w:p w:rsidR="00FD1CA9" w:rsidRDefault="00FD1CA9" w:rsidP="00FD1CA9">
      <w:pPr>
        <w:keepNext/>
      </w:pPr>
      <w:bookmarkStart w:id="9" w:name="include_clip_start_45"/>
      <w:bookmarkEnd w:id="9"/>
    </w:p>
    <w:p w:rsidR="00FD1CA9" w:rsidRDefault="00FD1CA9" w:rsidP="00FD1CA9">
      <w:r>
        <w:t>S. 1000 -- Senator Sheheen: A BILL TO PERMIT THE TOWN OF CAMDEN TO ANNEX CERTAIN REAL PROPERTY BY ORDINANCE UPON FINDING THAT THE PROPERTY IS BLIGHTED.</w:t>
      </w:r>
    </w:p>
    <w:p w:rsidR="00FD1CA9" w:rsidRDefault="00FD1CA9" w:rsidP="00FD1CA9">
      <w:bookmarkStart w:id="10" w:name="include_clip_end_45"/>
      <w:bookmarkEnd w:id="10"/>
    </w:p>
    <w:p w:rsidR="00FD1CA9" w:rsidRDefault="00FD1CA9" w:rsidP="00FD1CA9">
      <w:r>
        <w:t>Rep. FUNDERBURK moved to recommit the Bill to the Kershaw Delegation, which was agreed to.</w:t>
      </w:r>
    </w:p>
    <w:p w:rsidR="00FD1CA9" w:rsidRDefault="00FD1CA9" w:rsidP="00FD1CA9"/>
    <w:p w:rsidR="00FD1CA9" w:rsidRDefault="00FD1CA9" w:rsidP="00FD1CA9">
      <w:pPr>
        <w:keepNext/>
        <w:jc w:val="center"/>
        <w:rPr>
          <w:b/>
        </w:rPr>
      </w:pPr>
      <w:r w:rsidRPr="00FD1CA9">
        <w:rPr>
          <w:b/>
        </w:rPr>
        <w:t>RECURRENCE TO THE MORNING HOUR</w:t>
      </w:r>
    </w:p>
    <w:p w:rsidR="00FD1CA9" w:rsidRDefault="00FD1CA9" w:rsidP="00FD1CA9">
      <w:r>
        <w:t>Rep. G. A. BROWN moved that the House recur to the morning hour, which was agreed to.</w:t>
      </w:r>
    </w:p>
    <w:p w:rsidR="00FD1CA9" w:rsidRDefault="00FD1CA9" w:rsidP="00FD1CA9"/>
    <w:p w:rsidR="00FD1CA9" w:rsidRDefault="00FD1CA9" w:rsidP="00FD1CA9">
      <w:pPr>
        <w:keepNext/>
        <w:jc w:val="center"/>
        <w:rPr>
          <w:b/>
        </w:rPr>
      </w:pPr>
      <w:r w:rsidRPr="00FD1CA9">
        <w:rPr>
          <w:b/>
        </w:rPr>
        <w:t>RECURRENCE TO THE MORNING HOUR</w:t>
      </w:r>
    </w:p>
    <w:p w:rsidR="00FD1CA9" w:rsidRDefault="00FD1CA9" w:rsidP="00FD1CA9">
      <w:r>
        <w:t>Rep. CLEMMONS moved that the House recur to the morning hour, which was agreed to.</w:t>
      </w:r>
    </w:p>
    <w:p w:rsidR="00FD1CA9" w:rsidRDefault="00FD1CA9" w:rsidP="00FD1CA9"/>
    <w:p w:rsidR="00FD1CA9" w:rsidRDefault="00FD1CA9" w:rsidP="00FD1CA9">
      <w:pPr>
        <w:keepNext/>
        <w:jc w:val="center"/>
        <w:rPr>
          <w:b/>
        </w:rPr>
      </w:pPr>
      <w:r w:rsidRPr="00FD1CA9">
        <w:rPr>
          <w:b/>
        </w:rPr>
        <w:t>SENT TO THE SENATE</w:t>
      </w:r>
    </w:p>
    <w:p w:rsidR="00FD1CA9" w:rsidRDefault="00FD1CA9" w:rsidP="00FD1CA9">
      <w:r>
        <w:t>The following Joint Resolution was taken up, read the third time, and ordered sent to the Senate:</w:t>
      </w:r>
    </w:p>
    <w:p w:rsidR="00FD1CA9" w:rsidRDefault="00FD1CA9" w:rsidP="00FD1CA9">
      <w:bookmarkStart w:id="11" w:name="include_clip_start_53"/>
      <w:bookmarkEnd w:id="11"/>
    </w:p>
    <w:p w:rsidR="000972E0" w:rsidRDefault="00FD1CA9" w:rsidP="00FD1CA9">
      <w:r>
        <w:t>H. 4946 -- Regulations and Administrative Procedures Committee: A JOINT RESOLUTION TO APPROVE REGULATIONS OF THE DEPARTMENT OF HEALTH AND ENVIRONMENTAL CONTROL, RELATING TO NATURAL PUBLIC SWIMMING AREAS, DESIGNATED AS REGULATION DOCUMENT NUMBER 4570, PURSUANT TO THE PROVISIONS OF ARTICLE 1, CHAPTER 23, TITLE 1 OF THE 1976 CODE.</w:t>
      </w:r>
    </w:p>
    <w:p w:rsidR="000972E0" w:rsidRDefault="000972E0" w:rsidP="00FD1CA9"/>
    <w:p w:rsidR="00D3338E" w:rsidRDefault="00D3338E">
      <w:pPr>
        <w:ind w:firstLine="0"/>
        <w:jc w:val="left"/>
        <w:rPr>
          <w:b/>
        </w:rPr>
      </w:pPr>
    </w:p>
    <w:p w:rsidR="000972E0" w:rsidRDefault="000972E0">
      <w:pPr>
        <w:ind w:firstLine="0"/>
        <w:jc w:val="left"/>
        <w:rPr>
          <w:b/>
        </w:rPr>
      </w:pPr>
    </w:p>
    <w:p w:rsidR="000972E0" w:rsidRDefault="000972E0">
      <w:pPr>
        <w:ind w:firstLine="0"/>
        <w:jc w:val="left"/>
        <w:rPr>
          <w:b/>
        </w:rPr>
      </w:pPr>
    </w:p>
    <w:p w:rsidR="000972E0" w:rsidRDefault="000972E0">
      <w:pPr>
        <w:ind w:firstLine="0"/>
        <w:jc w:val="left"/>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1328 . . . . . Tuesday, March 1, 2016</w:t>
      </w:r>
    </w:p>
    <w:p w:rsidR="000972E0" w:rsidRDefault="000972E0">
      <w:pPr>
        <w:ind w:firstLine="0"/>
        <w:jc w:val="left"/>
        <w:rPr>
          <w:b/>
        </w:rPr>
      </w:pPr>
    </w:p>
    <w:p w:rsidR="00FD1CA9" w:rsidRDefault="00FD1CA9" w:rsidP="00FD1CA9">
      <w:pPr>
        <w:keepNext/>
        <w:jc w:val="center"/>
        <w:rPr>
          <w:b/>
        </w:rPr>
      </w:pPr>
      <w:r w:rsidRPr="00FD1CA9">
        <w:rPr>
          <w:b/>
        </w:rPr>
        <w:t>H. 4941--DEBATE ADJOURNED</w:t>
      </w:r>
    </w:p>
    <w:p w:rsidR="00FD1CA9" w:rsidRDefault="00FD1CA9" w:rsidP="00FD1CA9">
      <w:r>
        <w:t xml:space="preserve">Rep. ALLISON moved to adjourn debate upon the following Bill until Wednesday, March 2, which was adopted: </w:t>
      </w:r>
    </w:p>
    <w:p w:rsidR="00FD1CA9" w:rsidRDefault="00FD1CA9" w:rsidP="00FD1CA9">
      <w:bookmarkStart w:id="12" w:name="include_clip_start_55"/>
      <w:bookmarkEnd w:id="12"/>
    </w:p>
    <w:p w:rsidR="000972E0" w:rsidRDefault="00FD1CA9" w:rsidP="00FD1CA9">
      <w:r>
        <w:t xml:space="preserve">H. 4941 --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w:t>
      </w:r>
      <w:r>
        <w:lastRenderedPageBreak/>
        <w:t>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0972E0" w:rsidRDefault="000972E0" w:rsidP="00FD1CA9"/>
    <w:p w:rsidR="000972E0" w:rsidRDefault="000972E0">
      <w:pPr>
        <w:ind w:firstLine="0"/>
        <w:jc w:val="left"/>
        <w:rPr>
          <w:b/>
        </w:rPr>
      </w:pPr>
    </w:p>
    <w:p w:rsidR="000972E0" w:rsidRDefault="000972E0" w:rsidP="00FD1CA9">
      <w:pPr>
        <w:keepNext/>
        <w:jc w:val="center"/>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1329 . . . . . Tuesday, March 1, 2016</w:t>
      </w:r>
    </w:p>
    <w:p w:rsidR="000972E0" w:rsidRDefault="000972E0">
      <w:pPr>
        <w:ind w:firstLine="0"/>
        <w:jc w:val="left"/>
        <w:rPr>
          <w:b/>
        </w:rPr>
      </w:pPr>
    </w:p>
    <w:p w:rsidR="00FD1CA9" w:rsidRDefault="00FD1CA9" w:rsidP="00FD1CA9">
      <w:pPr>
        <w:keepNext/>
        <w:jc w:val="center"/>
        <w:rPr>
          <w:b/>
        </w:rPr>
      </w:pPr>
      <w:r w:rsidRPr="00FD1CA9">
        <w:rPr>
          <w:b/>
        </w:rPr>
        <w:t>H. 4948--COMMITTED</w:t>
      </w:r>
    </w:p>
    <w:p w:rsidR="00FD1CA9" w:rsidRDefault="00FD1CA9" w:rsidP="00FD1CA9">
      <w:pPr>
        <w:keepNext/>
      </w:pPr>
      <w:r>
        <w:t>The following Bill was taken up:</w:t>
      </w:r>
    </w:p>
    <w:p w:rsidR="00FD1CA9" w:rsidRDefault="00FD1CA9" w:rsidP="00FD1CA9">
      <w:pPr>
        <w:keepNext/>
      </w:pPr>
      <w:bookmarkStart w:id="13" w:name="include_clip_start_57"/>
      <w:bookmarkEnd w:id="13"/>
    </w:p>
    <w:p w:rsidR="00FD1CA9" w:rsidRDefault="00FD1CA9" w:rsidP="00FD1CA9">
      <w:r>
        <w:t xml:space="preserve">H. 4948 -- Rep. Lucas: A BILL TO AMEND SECTION 57-1-410, AS AMENDED, CODE OF LAWS OF SOUTH CAROLINA, 1976, RELATING TO THE SECRETARY OF TRANSPORTATION, SO AS TO PROVIDE THAT THE DEPARTMENT OF TRANSPORTATION COMMISSION SHALL APPOINT THE SECRETARY BEGINNING JULY 1, 2016; TO EXTEND THE PROVISIONS OF SECTION 6, ACT 114 OF 2007, SO AS TO ALLOW THE GOVERNOR TO </w:t>
      </w:r>
      <w:r>
        <w:lastRenderedPageBreak/>
        <w:t>APPOINT THE SECRETARY OF TRANSPORTATION UNTIL JULY 1, 2016; AND TO DELETE PARAGRAPH 84.18, PART 1B, ACT 91 OF 2015, RELATING TO THE APPOINTMENT OF THE SECRETARY OF TRANSPORTATION.</w:t>
      </w:r>
    </w:p>
    <w:p w:rsidR="00FD1CA9" w:rsidRDefault="00FD1CA9" w:rsidP="00FD1CA9">
      <w:bookmarkStart w:id="14" w:name="include_clip_end_57"/>
      <w:bookmarkEnd w:id="14"/>
    </w:p>
    <w:p w:rsidR="00FD1CA9" w:rsidRDefault="00FD1CA9" w:rsidP="00FD1CA9">
      <w:r>
        <w:t>Rep. DELLENEY moved to commit the Bill to the Committee on Judiciary, which was agreed to.</w:t>
      </w:r>
    </w:p>
    <w:p w:rsidR="00FD1CA9" w:rsidRDefault="00FD1CA9" w:rsidP="00FD1CA9"/>
    <w:p w:rsidR="00FD1CA9" w:rsidRDefault="00FD1CA9" w:rsidP="00FD1CA9">
      <w:pPr>
        <w:keepNext/>
        <w:jc w:val="center"/>
        <w:rPr>
          <w:b/>
        </w:rPr>
      </w:pPr>
      <w:r w:rsidRPr="00FD1CA9">
        <w:rPr>
          <w:b/>
        </w:rPr>
        <w:t>H. 4701--POINT OF ORDER</w:t>
      </w:r>
    </w:p>
    <w:p w:rsidR="00FD1CA9" w:rsidRDefault="00FD1CA9" w:rsidP="00FD1CA9">
      <w:pPr>
        <w:keepNext/>
      </w:pPr>
      <w:r>
        <w:t>The following Bill was taken up:</w:t>
      </w:r>
    </w:p>
    <w:p w:rsidR="00FD1CA9" w:rsidRDefault="00FD1CA9" w:rsidP="00FD1CA9">
      <w:pPr>
        <w:keepNext/>
      </w:pPr>
      <w:bookmarkStart w:id="15" w:name="include_clip_start_60"/>
      <w:bookmarkEnd w:id="15"/>
    </w:p>
    <w:p w:rsidR="00FD1CA9" w:rsidRDefault="00FD1CA9" w:rsidP="00FD1CA9">
      <w:r>
        <w:t>H. 4701 -- Reps. Pitts, White, G. M. Smith, Simrill, Willis, Hardee, Corley, Duckworth, Fry, Goldfinch, Jordan, Erickson, Delleney, Long, Lowe, Sandifer, McCoy, Newton, Rivers, Herbkersman, Bradley, Bowers, Finlay, Huggins, Hicks, Johnson, Hixon and Taylor: A BILL TO AMEND THE CODE OF LAWS OF SOUTH CAROLINA, 1976, BY ADDING ARTICLE 9 TO CHAPTER 31, TITLE 23 SO AS TO ENACT THE "SECOND AMENDMENT PRESERVATION ACT" AND TO PROVIDE THAT THE STATE SHALL NOT ENFORCE CERTAIN LAWS, RULES, OR REGULATIONS THAT LIMIT THE RIGHT OF A PERSON TO OWN, POSSESS, OR USE A FIREARM, AMMUNITIONS, OR FIREARM ACCESSORIES, ACCEPT CERTAIN FEDERAL FUNDS THAT REQUIRE FIREARMS TO BE REGISTERED OR CONFISCATED, OR EXPEND ANY STATE FUNDS TOWARD THE ENFORCEMENT OF CERTAIN FEDERAL LAWS, RULES, OR REGULATIONS THAT REQUIRE FIREARMS TO BE REGISTERED OR CONFISCATED.</w:t>
      </w:r>
    </w:p>
    <w:p w:rsidR="00FD1CA9" w:rsidRDefault="00FD1CA9" w:rsidP="00FD1CA9">
      <w:bookmarkStart w:id="16" w:name="include_clip_end_60"/>
      <w:bookmarkEnd w:id="16"/>
    </w:p>
    <w:p w:rsidR="00FD1CA9" w:rsidRDefault="00FD1CA9" w:rsidP="00FD1CA9">
      <w:pPr>
        <w:keepNext/>
        <w:jc w:val="center"/>
        <w:rPr>
          <w:b/>
        </w:rPr>
      </w:pPr>
      <w:r w:rsidRPr="00FD1CA9">
        <w:rPr>
          <w:b/>
        </w:rPr>
        <w:t>POINT OF ORDER</w:t>
      </w:r>
    </w:p>
    <w:p w:rsidR="000972E0" w:rsidRDefault="00FD1CA9" w:rsidP="00FD1CA9">
      <w:r>
        <w:t xml:space="preserve">Rep. WHIPPER made the Point of Order that the Bill was improperly before the House for consideration since its number and title have not </w:t>
      </w:r>
    </w:p>
    <w:p w:rsidR="000972E0" w:rsidRDefault="000972E0">
      <w:pPr>
        <w:ind w:firstLine="0"/>
        <w:jc w:val="left"/>
      </w:pPr>
    </w:p>
    <w:p w:rsidR="000972E0" w:rsidRDefault="000972E0">
      <w:pPr>
        <w:ind w:firstLine="0"/>
        <w:jc w:val="left"/>
      </w:pPr>
    </w:p>
    <w:p w:rsidR="000972E0" w:rsidRDefault="000972E0">
      <w:pPr>
        <w:ind w:firstLine="0"/>
        <w:jc w:val="left"/>
      </w:pPr>
    </w:p>
    <w:p w:rsidR="000972E0" w:rsidRDefault="000972E0" w:rsidP="00FD1CA9"/>
    <w:p w:rsidR="000972E0" w:rsidRPr="000972E0" w:rsidRDefault="000972E0" w:rsidP="000972E0">
      <w:pPr>
        <w:jc w:val="right"/>
        <w:rPr>
          <w:b/>
        </w:rPr>
      </w:pPr>
      <w:r w:rsidRPr="000972E0">
        <w:rPr>
          <w:b/>
        </w:rPr>
        <w:t>Printed Page 1330 . . . . . Tuesday, March 1, 2016</w:t>
      </w:r>
    </w:p>
    <w:p w:rsidR="000972E0" w:rsidRDefault="000972E0">
      <w:pPr>
        <w:ind w:firstLine="0"/>
        <w:jc w:val="left"/>
      </w:pPr>
    </w:p>
    <w:p w:rsidR="00FD1CA9" w:rsidRDefault="00FD1CA9" w:rsidP="00FD1CA9">
      <w:r>
        <w:t>been printed in the House Calendar at least one statewide legislative day prior to second reading.</w:t>
      </w:r>
    </w:p>
    <w:p w:rsidR="00FD1CA9" w:rsidRDefault="00FD1CA9" w:rsidP="00FD1CA9">
      <w:r>
        <w:t xml:space="preserve">The SPEAKER sustained the Point of Order.  </w:t>
      </w:r>
    </w:p>
    <w:p w:rsidR="00FD1CA9" w:rsidRDefault="00FD1CA9" w:rsidP="00FD1CA9"/>
    <w:p w:rsidR="00FD1CA9" w:rsidRDefault="00FD1CA9" w:rsidP="00FD1CA9">
      <w:pPr>
        <w:keepNext/>
        <w:jc w:val="center"/>
        <w:rPr>
          <w:b/>
        </w:rPr>
      </w:pPr>
      <w:r w:rsidRPr="00FD1CA9">
        <w:rPr>
          <w:b/>
        </w:rPr>
        <w:lastRenderedPageBreak/>
        <w:t>H. 4413--AMENDED AND ORDERED TO THIRD READING</w:t>
      </w:r>
    </w:p>
    <w:p w:rsidR="00FD1CA9" w:rsidRDefault="00FD1CA9" w:rsidP="00FD1CA9">
      <w:pPr>
        <w:keepNext/>
      </w:pPr>
      <w:r>
        <w:t>The following Bill was taken up:</w:t>
      </w:r>
    </w:p>
    <w:p w:rsidR="00FD1CA9" w:rsidRDefault="00FD1CA9" w:rsidP="00FD1CA9">
      <w:pPr>
        <w:keepNext/>
      </w:pPr>
      <w:bookmarkStart w:id="17" w:name="include_clip_start_64"/>
      <w:bookmarkEnd w:id="17"/>
    </w:p>
    <w:p w:rsidR="00FD1CA9" w:rsidRDefault="00FD1CA9" w:rsidP="00FD1CA9">
      <w:r>
        <w:t>H. 4413 -- Reps. H. A. Crawford, Norrell, M. S. McLeod, Henegan, V. S. Moss, Hicks and King: A BILL TO AMEND SECTION 63-7-40,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FD1CA9" w:rsidRDefault="00FD1CA9" w:rsidP="00FD1CA9"/>
    <w:p w:rsidR="00FD1CA9" w:rsidRPr="00513A95" w:rsidRDefault="00FD1CA9" w:rsidP="00FD1CA9">
      <w:r w:rsidRPr="00513A95">
        <w:t>The Committee on Judiciary proposed the following Amendment No. 1</w:t>
      </w:r>
      <w:r w:rsidR="00D3338E">
        <w:t xml:space="preserve"> to </w:t>
      </w:r>
      <w:r w:rsidRPr="00513A95">
        <w:t>H. 4413 (COUNCIL\BH\4413C001.BH.VR16), which was adopted:</w:t>
      </w:r>
    </w:p>
    <w:p w:rsidR="00FD1CA9" w:rsidRPr="00513A95" w:rsidRDefault="00FD1CA9" w:rsidP="00FD1CA9">
      <w:r w:rsidRPr="00513A95">
        <w:t>Amend the bill, as and if amended, by striking all after the enacting language and inserting:</w:t>
      </w:r>
    </w:p>
    <w:p w:rsidR="00FD1CA9" w:rsidRPr="00FD1CA9" w:rsidRDefault="00FD1CA9" w:rsidP="00FD1CA9">
      <w:pPr>
        <w:rPr>
          <w:color w:val="000000"/>
          <w:u w:color="000000"/>
        </w:rPr>
      </w:pPr>
      <w:r w:rsidRPr="00513A95">
        <w:t>/</w:t>
      </w:r>
      <w:r w:rsidRPr="00513A95">
        <w:tab/>
      </w:r>
      <w:r w:rsidRPr="00FD1CA9">
        <w:rPr>
          <w:color w:val="000000"/>
          <w:u w:color="000000"/>
        </w:rPr>
        <w:t>SECTION</w:t>
      </w:r>
      <w:r w:rsidRPr="00FD1CA9">
        <w:rPr>
          <w:color w:val="000000"/>
          <w:u w:color="000000"/>
        </w:rPr>
        <w:tab/>
        <w:t>1.</w:t>
      </w:r>
      <w:r w:rsidRPr="00FD1CA9">
        <w:rPr>
          <w:color w:val="000000"/>
          <w:u w:color="000000"/>
        </w:rPr>
        <w:tab/>
        <w:t>Section 63</w:t>
      </w:r>
      <w:r w:rsidRPr="00FD1CA9">
        <w:rPr>
          <w:color w:val="000000"/>
          <w:u w:color="000000"/>
        </w:rPr>
        <w:noBreakHyphen/>
        <w:t>7</w:t>
      </w:r>
      <w:r w:rsidRPr="00FD1CA9">
        <w:rPr>
          <w:color w:val="000000"/>
          <w:u w:color="000000"/>
        </w:rPr>
        <w:noBreakHyphen/>
        <w:t>40(B), (G), and (J) of the 1976 Code is amended to read:</w:t>
      </w:r>
    </w:p>
    <w:p w:rsidR="00FD1CA9" w:rsidRPr="00FD1CA9" w:rsidRDefault="00FD1CA9" w:rsidP="00FD1CA9">
      <w:pPr>
        <w:rPr>
          <w:color w:val="000000"/>
          <w:u w:val="single" w:color="000000"/>
        </w:rPr>
      </w:pPr>
      <w:r w:rsidRPr="00FD1CA9">
        <w:rPr>
          <w:color w:val="000000"/>
          <w:u w:color="000000"/>
        </w:rPr>
        <w:tab/>
        <w:t>“(B)(1)</w:t>
      </w:r>
      <w:r w:rsidRPr="00FD1CA9">
        <w:rPr>
          <w:color w:val="000000"/>
          <w:u w:color="000000"/>
        </w:rPr>
        <w:tab/>
      </w:r>
      <w:r w:rsidRPr="00FD1CA9">
        <w:rPr>
          <w:color w:val="000000"/>
          <w:u w:color="000000"/>
        </w:rPr>
        <w:tab/>
      </w:r>
      <w:r w:rsidRPr="00FD1CA9">
        <w:rPr>
          <w:color w:val="000000"/>
          <w:u w:val="single" w:color="000000"/>
        </w:rPr>
        <w:t xml:space="preserve">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  </w:t>
      </w:r>
    </w:p>
    <w:p w:rsidR="00FD1CA9" w:rsidRPr="00FD1CA9" w:rsidRDefault="00FD1CA9" w:rsidP="00FD1CA9">
      <w:pPr>
        <w:rPr>
          <w:color w:val="000000"/>
          <w:u w:color="000000"/>
        </w:rPr>
      </w:pPr>
      <w:r w:rsidRPr="00FD1CA9">
        <w:rPr>
          <w:color w:val="000000"/>
          <w:u w:color="000000"/>
        </w:rPr>
        <w:tab/>
      </w:r>
      <w:r w:rsidRPr="00FD1CA9">
        <w:rPr>
          <w:color w:val="000000"/>
          <w:u w:color="000000"/>
        </w:rPr>
        <w:tab/>
      </w:r>
      <w:r w:rsidRPr="00FD1CA9">
        <w:rPr>
          <w:color w:val="000000"/>
          <w:u w:val="single" w:color="000000"/>
        </w:rPr>
        <w:t>(2)</w:t>
      </w:r>
      <w:r w:rsidRPr="00FD1CA9">
        <w:rPr>
          <w:color w:val="000000"/>
          <w:u w:color="000000"/>
        </w:rPr>
        <w:tab/>
        <w:t>The safe haven must offer the person leaving the infant information concerning the legal effect of leaving the infant with the safe haven.</w:t>
      </w:r>
    </w:p>
    <w:p w:rsidR="000972E0" w:rsidRDefault="00FD1CA9" w:rsidP="00FD1CA9">
      <w:pPr>
        <w:rPr>
          <w:color w:val="000000"/>
          <w:u w:color="000000"/>
        </w:rPr>
      </w:pPr>
      <w:r w:rsidRPr="00FD1CA9">
        <w:rPr>
          <w:color w:val="000000"/>
          <w:u w:color="000000"/>
        </w:rPr>
        <w:tab/>
      </w:r>
      <w:r w:rsidRPr="00FD1CA9">
        <w:rPr>
          <w:color w:val="000000"/>
          <w:u w:color="000000"/>
        </w:rPr>
        <w:tab/>
      </w:r>
      <w:r w:rsidRPr="00FD1CA9">
        <w:rPr>
          <w:strike/>
          <w:color w:val="000000"/>
          <w:u w:color="000000"/>
        </w:rPr>
        <w:t>(2)</w:t>
      </w:r>
      <w:r w:rsidRPr="00FD1CA9">
        <w:rPr>
          <w:color w:val="000000"/>
          <w:u w:val="single" w:color="000000"/>
        </w:rPr>
        <w:t>(3)</w:t>
      </w:r>
      <w:r w:rsidRPr="00FD1CA9">
        <w:rPr>
          <w:color w:val="000000"/>
          <w:u w:color="000000"/>
        </w:rPr>
        <w:tab/>
        <w:t xml:space="preserve">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w:t>
      </w:r>
      <w:r w:rsidRPr="00FD1CA9">
        <w:rPr>
          <w:strike/>
          <w:color w:val="000000"/>
          <w:u w:color="000000"/>
        </w:rPr>
        <w:t>Department of Social Services</w:t>
      </w:r>
      <w:r w:rsidRPr="00FD1CA9">
        <w:rPr>
          <w:color w:val="000000"/>
          <w:u w:color="000000"/>
        </w:rPr>
        <w:t xml:space="preserve"> </w:t>
      </w:r>
      <w:r w:rsidRPr="00FD1CA9">
        <w:rPr>
          <w:color w:val="000000"/>
          <w:u w:val="single" w:color="000000"/>
        </w:rPr>
        <w:t>department</w:t>
      </w:r>
      <w:r w:rsidRPr="00FD1CA9">
        <w:rPr>
          <w:color w:val="000000"/>
          <w:u w:color="000000"/>
        </w:rPr>
        <w:t xml:space="preserve">. This information </w:t>
      </w:r>
      <w:r w:rsidRPr="00FD1CA9">
        <w:rPr>
          <w:strike/>
          <w:color w:val="000000"/>
          <w:u w:color="000000"/>
        </w:rPr>
        <w:t>includes</w:t>
      </w:r>
      <w:r w:rsidRPr="00FD1CA9">
        <w:rPr>
          <w:color w:val="000000"/>
          <w:u w:color="000000"/>
        </w:rPr>
        <w:t xml:space="preserve"> </w:t>
      </w:r>
      <w:r w:rsidRPr="00FD1CA9">
        <w:rPr>
          <w:color w:val="000000"/>
          <w:u w:val="single" w:color="000000"/>
        </w:rPr>
        <w:t>must include</w:t>
      </w:r>
      <w:r w:rsidRPr="00FD1CA9">
        <w:rPr>
          <w:color w:val="000000"/>
          <w:u w:color="000000"/>
        </w:rPr>
        <w:t xml:space="preserve">, but is not </w:t>
      </w:r>
    </w:p>
    <w:p w:rsidR="000972E0" w:rsidRDefault="000972E0">
      <w:pPr>
        <w:ind w:firstLine="0"/>
        <w:jc w:val="left"/>
        <w:rPr>
          <w:color w:val="000000"/>
          <w:u w:color="000000"/>
        </w:rPr>
      </w:pPr>
    </w:p>
    <w:p w:rsidR="000972E0" w:rsidRDefault="000972E0" w:rsidP="00FD1CA9">
      <w:pPr>
        <w:rPr>
          <w:color w:val="000000"/>
          <w:u w:color="000000"/>
        </w:rPr>
      </w:pPr>
    </w:p>
    <w:p w:rsidR="000972E0" w:rsidRDefault="000972E0" w:rsidP="00FD1CA9">
      <w:pPr>
        <w:rPr>
          <w:color w:val="000000"/>
          <w:u w:color="000000"/>
        </w:rPr>
      </w:pPr>
    </w:p>
    <w:p w:rsidR="000972E0" w:rsidRPr="000972E0" w:rsidRDefault="000972E0" w:rsidP="000972E0">
      <w:pPr>
        <w:jc w:val="right"/>
        <w:rPr>
          <w:b/>
        </w:rPr>
      </w:pPr>
      <w:r w:rsidRPr="000972E0">
        <w:rPr>
          <w:b/>
        </w:rPr>
        <w:t>Printed Page 1331 . . . . . Tuesday, March 1, 2016</w:t>
      </w:r>
    </w:p>
    <w:p w:rsidR="000972E0" w:rsidRDefault="000972E0">
      <w:pPr>
        <w:ind w:firstLine="0"/>
        <w:jc w:val="left"/>
        <w:rPr>
          <w:color w:val="000000"/>
          <w:u w:color="000000"/>
        </w:rPr>
      </w:pPr>
    </w:p>
    <w:p w:rsidR="00FD1CA9" w:rsidRPr="00FD1CA9" w:rsidRDefault="00FD1CA9" w:rsidP="00FD1CA9">
      <w:pPr>
        <w:rPr>
          <w:color w:val="000000"/>
          <w:u w:color="000000"/>
        </w:rPr>
      </w:pPr>
      <w:r w:rsidRPr="00FD1CA9">
        <w:rPr>
          <w:color w:val="000000"/>
          <w:u w:color="000000"/>
        </w:rPr>
        <w:t xml:space="preserve">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w:t>
      </w:r>
      <w:r w:rsidRPr="00FD1CA9">
        <w:rPr>
          <w:strike/>
          <w:color w:val="000000"/>
          <w:u w:color="000000"/>
        </w:rPr>
        <w:t>shall</w:t>
      </w:r>
      <w:r w:rsidRPr="00FD1CA9">
        <w:rPr>
          <w:color w:val="000000"/>
          <w:u w:color="000000"/>
        </w:rPr>
        <w:t xml:space="preserve"> </w:t>
      </w:r>
      <w:r w:rsidRPr="00FD1CA9">
        <w:rPr>
          <w:color w:val="000000"/>
          <w:u w:val="single" w:color="000000"/>
        </w:rPr>
        <w:t>must</w:t>
      </w:r>
      <w:r w:rsidRPr="00FD1CA9">
        <w:rPr>
          <w:color w:val="000000"/>
          <w:u w:color="000000"/>
        </w:rPr>
        <w:t xml:space="preserve"> give the person a copy of the form and a prepaid envelope for mailing the form to the </w:t>
      </w:r>
      <w:r w:rsidRPr="00FD1CA9">
        <w:rPr>
          <w:strike/>
          <w:color w:val="000000"/>
          <w:u w:color="000000"/>
        </w:rPr>
        <w:t>Department of Social Services</w:t>
      </w:r>
      <w:r w:rsidRPr="00FD1CA9">
        <w:rPr>
          <w:color w:val="000000"/>
          <w:u w:color="000000"/>
        </w:rPr>
        <w:t xml:space="preserve"> </w:t>
      </w:r>
      <w:r w:rsidRPr="00FD1CA9">
        <w:rPr>
          <w:color w:val="000000"/>
          <w:u w:val="single" w:color="000000"/>
        </w:rPr>
        <w:t>department</w:t>
      </w:r>
      <w:r w:rsidRPr="00FD1CA9">
        <w:rPr>
          <w:color w:val="000000"/>
          <w:u w:color="000000"/>
        </w:rPr>
        <w:t xml:space="preserve"> if the person does not wish to provide the information to the safe haven. </w:t>
      </w:r>
      <w:r w:rsidRPr="00FD1CA9">
        <w:rPr>
          <w:strike/>
          <w:color w:val="000000"/>
          <w:u w:color="000000"/>
        </w:rPr>
        <w:t>These</w:t>
      </w:r>
      <w:r w:rsidRPr="00FD1CA9">
        <w:rPr>
          <w:color w:val="000000"/>
          <w:u w:color="000000"/>
        </w:rPr>
        <w:t xml:space="preserve"> </w:t>
      </w:r>
      <w:r w:rsidRPr="00FD1CA9">
        <w:rPr>
          <w:color w:val="000000"/>
          <w:u w:val="single" w:color="000000"/>
        </w:rPr>
        <w:t>The department must provide these</w:t>
      </w:r>
      <w:r w:rsidRPr="00FD1CA9">
        <w:rPr>
          <w:color w:val="000000"/>
          <w:u w:color="000000"/>
        </w:rPr>
        <w:t xml:space="preserve"> materials </w:t>
      </w:r>
      <w:r w:rsidRPr="00FD1CA9">
        <w:rPr>
          <w:strike/>
          <w:color w:val="000000"/>
          <w:u w:color="000000"/>
        </w:rPr>
        <w:t>must be provided</w:t>
      </w:r>
      <w:r w:rsidRPr="00FD1CA9">
        <w:rPr>
          <w:color w:val="000000"/>
          <w:u w:color="000000"/>
        </w:rPr>
        <w:t xml:space="preserve"> to safe havens </w:t>
      </w:r>
      <w:r w:rsidRPr="00FD1CA9">
        <w:rPr>
          <w:strike/>
          <w:color w:val="000000"/>
          <w:u w:color="000000"/>
        </w:rPr>
        <w:t>by the department</w:t>
      </w:r>
      <w:r w:rsidRPr="00FD1CA9">
        <w:rPr>
          <w:color w:val="000000"/>
          <w:u w:color="000000"/>
        </w:rPr>
        <w:t xml:space="preserve">. </w:t>
      </w:r>
    </w:p>
    <w:p w:rsidR="00FD1CA9" w:rsidRPr="00FD1CA9" w:rsidRDefault="00FD1CA9" w:rsidP="00FD1CA9">
      <w:pPr>
        <w:rPr>
          <w:color w:val="000000"/>
          <w:u w:color="000000"/>
        </w:rPr>
      </w:pPr>
      <w:r w:rsidRPr="00FD1CA9">
        <w:rPr>
          <w:color w:val="000000"/>
          <w:u w:color="000000"/>
        </w:rPr>
        <w:tab/>
      </w:r>
      <w:r w:rsidRPr="00FD1CA9">
        <w:rPr>
          <w:color w:val="000000"/>
          <w:u w:color="000000"/>
        </w:rPr>
        <w:tab/>
      </w:r>
      <w:r w:rsidRPr="00FD1CA9">
        <w:rPr>
          <w:strike/>
          <w:color w:val="000000"/>
          <w:u w:color="000000"/>
        </w:rPr>
        <w:t>(3)</w:t>
      </w:r>
      <w:r w:rsidRPr="00FD1CA9">
        <w:rPr>
          <w:color w:val="000000"/>
          <w:u w:val="single" w:color="000000"/>
        </w:rPr>
        <w:t>(4)</w:t>
      </w:r>
      <w:r w:rsidRPr="00FD1CA9">
        <w:rPr>
          <w:color w:val="000000"/>
          <w:u w:color="000000"/>
        </w:rPr>
        <w:tab/>
      </w:r>
      <w:r w:rsidRPr="00FD1CA9">
        <w:rPr>
          <w:strike/>
          <w:color w:val="000000"/>
          <w:u w:color="000000"/>
        </w:rPr>
        <w:t>Any identifying</w:t>
      </w:r>
      <w:r w:rsidRPr="00FD1CA9">
        <w:rPr>
          <w:color w:val="000000"/>
          <w:u w:color="000000"/>
        </w:rPr>
        <w:t xml:space="preserve"> </w:t>
      </w:r>
      <w:r w:rsidRPr="00FD1CA9">
        <w:rPr>
          <w:color w:val="000000"/>
          <w:u w:val="single" w:color="000000"/>
        </w:rPr>
        <w:t>Identifying</w:t>
      </w:r>
      <w:r w:rsidRPr="00FD1CA9">
        <w:rPr>
          <w:color w:val="000000"/>
          <w:u w:color="000000"/>
        </w:rPr>
        <w:t xml:space="preserve">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w:t>
      </w:r>
      <w:r w:rsidRPr="00FD1CA9">
        <w:rPr>
          <w:strike/>
          <w:color w:val="000000"/>
          <w:u w:color="000000"/>
        </w:rPr>
        <w:t>shall</w:t>
      </w:r>
      <w:r w:rsidRPr="00FD1CA9">
        <w:rPr>
          <w:color w:val="000000"/>
          <w:u w:color="000000"/>
        </w:rPr>
        <w:t xml:space="preserve"> </w:t>
      </w:r>
      <w:r w:rsidRPr="00FD1CA9">
        <w:rPr>
          <w:color w:val="000000"/>
          <w:u w:val="single" w:color="000000"/>
        </w:rPr>
        <w:t>must</w:t>
      </w:r>
      <w:r w:rsidRPr="00FD1CA9">
        <w:rPr>
          <w:color w:val="000000"/>
          <w:u w:color="000000"/>
        </w:rPr>
        <w:t xml:space="preserve"> maintain confidentiality of this information in accordance with Section 63</w:t>
      </w:r>
      <w:r w:rsidRPr="00FD1CA9">
        <w:rPr>
          <w:color w:val="000000"/>
          <w:u w:color="000000"/>
        </w:rPr>
        <w:noBreakHyphen/>
        <w:t>7</w:t>
      </w:r>
      <w:r w:rsidRPr="00FD1CA9">
        <w:rPr>
          <w:color w:val="000000"/>
          <w:u w:color="000000"/>
        </w:rPr>
        <w:noBreakHyphen/>
        <w:t>1990.</w:t>
      </w:r>
    </w:p>
    <w:p w:rsidR="00FD1CA9" w:rsidRPr="00513A95" w:rsidRDefault="00FD1CA9" w:rsidP="00FD1CA9">
      <w:r w:rsidRPr="00FD1CA9">
        <w:rPr>
          <w:color w:val="000000"/>
          <w:u w:color="000000"/>
        </w:rPr>
        <w:tab/>
      </w:r>
      <w:r w:rsidRPr="00513A95">
        <w:t>(G)</w:t>
      </w:r>
      <w:r w:rsidRPr="00513A95">
        <w:tab/>
        <w:t>A person who leaves an infant at a safe haven or directs another person to do so must not be prosecuted for any criminal offense on account of such action if:</w:t>
      </w:r>
    </w:p>
    <w:p w:rsidR="00FD1CA9" w:rsidRPr="00513A95" w:rsidRDefault="00FD1CA9" w:rsidP="00FD1CA9">
      <w:r w:rsidRPr="00513A95">
        <w:tab/>
      </w:r>
      <w:r w:rsidRPr="00513A95">
        <w:tab/>
        <w:t>(1)</w:t>
      </w:r>
      <w:r w:rsidRPr="00513A95">
        <w:tab/>
        <w:t>the person is a parent of the infant or is acting at the direction of a parent;</w:t>
      </w:r>
    </w:p>
    <w:p w:rsidR="00FD1CA9" w:rsidRPr="00513A95" w:rsidRDefault="00FD1CA9" w:rsidP="00FD1CA9">
      <w:r w:rsidRPr="00513A95">
        <w:tab/>
      </w:r>
      <w:r w:rsidRPr="00513A95">
        <w:tab/>
        <w:t>(2)</w:t>
      </w:r>
      <w:r w:rsidRPr="00513A95">
        <w:tab/>
        <w:t>the person leaves the infant in the physical custody of a staff member or an employee of the safe haven; and</w:t>
      </w:r>
    </w:p>
    <w:p w:rsidR="00FD1CA9" w:rsidRPr="00513A95" w:rsidRDefault="00FD1CA9" w:rsidP="00FD1CA9">
      <w:r w:rsidRPr="00513A95">
        <w:tab/>
      </w:r>
      <w:r w:rsidRPr="00513A95">
        <w:tab/>
        <w:t>(3)</w:t>
      </w:r>
      <w:r w:rsidRPr="00513A95">
        <w:tab/>
        <w:t xml:space="preserve">the infant is not more than </w:t>
      </w:r>
      <w:r w:rsidRPr="00513A95">
        <w:rPr>
          <w:strike/>
        </w:rPr>
        <w:t>thirty</w:t>
      </w:r>
      <w:r w:rsidRPr="00513A95">
        <w:t xml:space="preserve"> </w:t>
      </w:r>
      <w:r w:rsidRPr="00513A95">
        <w:rPr>
          <w:u w:val="single"/>
        </w:rPr>
        <w:t>one hundred eighty</w:t>
      </w:r>
      <w:r w:rsidRPr="00513A95">
        <w:t xml:space="preserve"> days old or the infant is reasonably determined by the hospital or hospital outpatient facility to be not more than </w:t>
      </w:r>
      <w:r w:rsidRPr="00513A95">
        <w:rPr>
          <w:strike/>
        </w:rPr>
        <w:t>thirty</w:t>
      </w:r>
      <w:r w:rsidRPr="00513A95">
        <w:t xml:space="preserve"> </w:t>
      </w:r>
      <w:r w:rsidRPr="00513A95">
        <w:rPr>
          <w:u w:val="single"/>
        </w:rPr>
        <w:t>one hundred eighty</w:t>
      </w:r>
      <w:r w:rsidRPr="00513A95">
        <w:t xml:space="preserve"> days  old.</w:t>
      </w:r>
    </w:p>
    <w:p w:rsidR="00FD1CA9" w:rsidRPr="00513A95" w:rsidRDefault="00FD1CA9" w:rsidP="00FD1CA9">
      <w:r w:rsidRPr="00513A95">
        <w:tab/>
        <w:t>This subsection does not apply to prosecution for the infliction of any harm upon the infant other than the harm inherent in abandonment.</w:t>
      </w:r>
    </w:p>
    <w:p w:rsidR="00FD1CA9" w:rsidRPr="00513A95" w:rsidRDefault="00FD1CA9" w:rsidP="00FD1CA9">
      <w:r w:rsidRPr="00513A95">
        <w:tab/>
        <w:t>(J)</w:t>
      </w:r>
      <w:r w:rsidRPr="00513A95">
        <w:tab/>
        <w:t>For purposes of this section:</w:t>
      </w:r>
    </w:p>
    <w:p w:rsidR="00FD1CA9" w:rsidRPr="00513A95" w:rsidRDefault="00FD1CA9" w:rsidP="00FD1CA9">
      <w:r w:rsidRPr="00513A95">
        <w:tab/>
      </w:r>
      <w:r w:rsidRPr="00513A95">
        <w:tab/>
        <w:t>(1)</w:t>
      </w:r>
      <w:r w:rsidRPr="00513A95">
        <w:tab/>
        <w:t xml:space="preserve">‘infant’ means a person not more than </w:t>
      </w:r>
      <w:r w:rsidRPr="00513A95">
        <w:rPr>
          <w:strike/>
        </w:rPr>
        <w:t>thirty</w:t>
      </w:r>
      <w:r w:rsidRPr="00513A95">
        <w:t xml:space="preserve"> </w:t>
      </w:r>
      <w:r w:rsidRPr="00513A95">
        <w:rPr>
          <w:u w:val="single"/>
        </w:rPr>
        <w:t>one hundred eighty</w:t>
      </w:r>
      <w:r w:rsidRPr="00513A95">
        <w:t xml:space="preserve"> days old; and</w:t>
      </w:r>
    </w:p>
    <w:p w:rsidR="00FD1CA9" w:rsidRPr="00513A95" w:rsidRDefault="00FD1CA9" w:rsidP="00FD1CA9">
      <w:r w:rsidRPr="00513A95">
        <w:tab/>
      </w:r>
      <w:r w:rsidRPr="00513A95">
        <w:tab/>
        <w:t>(2)</w:t>
      </w:r>
      <w:r w:rsidRPr="00513A95">
        <w:tab/>
        <w:t>‘safe haven’ means a hospital or hospital outpatient facility, a law enforcement agency, a fire station, an emergency medical services station, or any staffed house of worship during hours when the facility is staffed.”</w:t>
      </w:r>
    </w:p>
    <w:p w:rsidR="00FD1CA9" w:rsidRPr="00513A95" w:rsidRDefault="00FD1CA9" w:rsidP="00FD1CA9">
      <w:pPr>
        <w:suppressAutoHyphens/>
      </w:pPr>
      <w:r w:rsidRPr="00513A95">
        <w:t>SECTION</w:t>
      </w:r>
      <w:r w:rsidRPr="00513A95">
        <w:tab/>
        <w:t>2.</w:t>
      </w:r>
      <w:r w:rsidRPr="00513A95">
        <w:tab/>
        <w:t>This act takes effect upon approval by the Governor.</w:t>
      </w:r>
      <w:bookmarkStart w:id="18" w:name="temp"/>
      <w:bookmarkEnd w:id="18"/>
      <w:r w:rsidR="00D3338E">
        <w:t xml:space="preserve"> </w:t>
      </w:r>
      <w:r w:rsidRPr="00513A95">
        <w:t>/</w:t>
      </w:r>
    </w:p>
    <w:p w:rsidR="00FD1CA9" w:rsidRPr="00513A95" w:rsidRDefault="00FD1CA9" w:rsidP="00FD1CA9">
      <w:r w:rsidRPr="00513A95">
        <w:t>Renumber sections to conform.</w:t>
      </w:r>
    </w:p>
    <w:p w:rsidR="00FD1CA9" w:rsidRDefault="00FD1CA9" w:rsidP="00FD1CA9">
      <w:r w:rsidRPr="00513A95">
        <w:lastRenderedPageBreak/>
        <w:t>Amend title to conform.</w:t>
      </w:r>
    </w:p>
    <w:p w:rsidR="000972E0" w:rsidRDefault="000972E0">
      <w:pPr>
        <w:ind w:firstLine="0"/>
        <w:jc w:val="left"/>
      </w:pPr>
    </w:p>
    <w:p w:rsidR="000972E0" w:rsidRDefault="000972E0">
      <w:pPr>
        <w:ind w:firstLine="0"/>
        <w:jc w:val="left"/>
      </w:pPr>
    </w:p>
    <w:p w:rsidR="000972E0" w:rsidRDefault="000972E0">
      <w:pPr>
        <w:ind w:firstLine="0"/>
        <w:jc w:val="left"/>
      </w:pPr>
    </w:p>
    <w:p w:rsidR="000972E0" w:rsidRDefault="000972E0" w:rsidP="00FD1CA9"/>
    <w:p w:rsidR="000972E0" w:rsidRPr="000972E0" w:rsidRDefault="000972E0" w:rsidP="000972E0">
      <w:pPr>
        <w:jc w:val="right"/>
        <w:rPr>
          <w:b/>
        </w:rPr>
      </w:pPr>
      <w:r w:rsidRPr="000972E0">
        <w:rPr>
          <w:b/>
        </w:rPr>
        <w:t>Printed Page 1332 . . . . . Tuesday, March 1, 2016</w:t>
      </w:r>
    </w:p>
    <w:p w:rsidR="000972E0" w:rsidRDefault="000972E0">
      <w:pPr>
        <w:ind w:firstLine="0"/>
        <w:jc w:val="left"/>
      </w:pPr>
    </w:p>
    <w:p w:rsidR="00FD1CA9" w:rsidRDefault="00FD1CA9" w:rsidP="00FD1CA9">
      <w:r>
        <w:t>Rep. MCCOY explained the amendment.</w:t>
      </w:r>
    </w:p>
    <w:p w:rsidR="00FD1CA9" w:rsidRDefault="00FD1CA9" w:rsidP="00FD1CA9">
      <w:r>
        <w:t>The amendment was then adopted.</w:t>
      </w:r>
    </w:p>
    <w:p w:rsidR="00FD1CA9" w:rsidRDefault="00FD1CA9" w:rsidP="00FD1CA9"/>
    <w:p w:rsidR="00FD1CA9" w:rsidRDefault="00FD1CA9" w:rsidP="00FD1CA9">
      <w:r>
        <w:t>The question then recurred to the passage of the Bill.</w:t>
      </w:r>
    </w:p>
    <w:p w:rsidR="00FD1CA9" w:rsidRDefault="00FD1CA9" w:rsidP="00FD1CA9"/>
    <w:p w:rsidR="00FD1CA9" w:rsidRDefault="00FD1CA9" w:rsidP="00FD1CA9">
      <w:r>
        <w:t xml:space="preserve">The yeas and nays were taken resulting as follows: </w:t>
      </w:r>
    </w:p>
    <w:p w:rsidR="00FD1CA9" w:rsidRDefault="00FD1CA9" w:rsidP="00FD1CA9">
      <w:pPr>
        <w:jc w:val="center"/>
      </w:pPr>
      <w:r>
        <w:t xml:space="preserve"> </w:t>
      </w:r>
      <w:bookmarkStart w:id="19" w:name="vote_start69"/>
      <w:bookmarkEnd w:id="19"/>
      <w:r>
        <w:t>Yeas 99; Nays 0</w:t>
      </w:r>
    </w:p>
    <w:p w:rsidR="00FD1CA9" w:rsidRDefault="00FD1CA9" w:rsidP="00FD1CA9">
      <w:pPr>
        <w:jc w:val="center"/>
      </w:pPr>
    </w:p>
    <w:p w:rsidR="00FD1CA9" w:rsidRDefault="00FD1CA9" w:rsidP="00FD1CA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1CA9" w:rsidRPr="00FD1CA9" w:rsidTr="000972E0">
        <w:tc>
          <w:tcPr>
            <w:tcW w:w="2179" w:type="dxa"/>
            <w:shd w:val="clear" w:color="auto" w:fill="auto"/>
          </w:tcPr>
          <w:p w:rsidR="00FD1CA9" w:rsidRPr="00FD1CA9" w:rsidRDefault="00FD1CA9" w:rsidP="00FD1CA9">
            <w:pPr>
              <w:keepNext/>
              <w:ind w:firstLine="0"/>
            </w:pPr>
            <w:r>
              <w:t>Alexander</w:t>
            </w:r>
          </w:p>
        </w:tc>
        <w:tc>
          <w:tcPr>
            <w:tcW w:w="2179" w:type="dxa"/>
            <w:shd w:val="clear" w:color="auto" w:fill="auto"/>
          </w:tcPr>
          <w:p w:rsidR="00FD1CA9" w:rsidRPr="00FD1CA9" w:rsidRDefault="00FD1CA9" w:rsidP="00FD1CA9">
            <w:pPr>
              <w:keepNext/>
              <w:ind w:firstLine="0"/>
            </w:pPr>
            <w:r>
              <w:t>Allison</w:t>
            </w:r>
          </w:p>
        </w:tc>
        <w:tc>
          <w:tcPr>
            <w:tcW w:w="2180" w:type="dxa"/>
            <w:shd w:val="clear" w:color="auto" w:fill="auto"/>
          </w:tcPr>
          <w:p w:rsidR="00FD1CA9" w:rsidRPr="00FD1CA9" w:rsidRDefault="00FD1CA9" w:rsidP="00FD1CA9">
            <w:pPr>
              <w:keepNext/>
              <w:ind w:firstLine="0"/>
            </w:pPr>
            <w:r>
              <w:t>Anderson</w:t>
            </w:r>
          </w:p>
        </w:tc>
      </w:tr>
      <w:tr w:rsidR="00FD1CA9" w:rsidRPr="00FD1CA9" w:rsidTr="000972E0">
        <w:tc>
          <w:tcPr>
            <w:tcW w:w="2179" w:type="dxa"/>
            <w:shd w:val="clear" w:color="auto" w:fill="auto"/>
          </w:tcPr>
          <w:p w:rsidR="00FD1CA9" w:rsidRPr="00FD1CA9" w:rsidRDefault="00FD1CA9" w:rsidP="00FD1CA9">
            <w:pPr>
              <w:ind w:firstLine="0"/>
            </w:pPr>
            <w:r>
              <w:t>Anthony</w:t>
            </w:r>
          </w:p>
        </w:tc>
        <w:tc>
          <w:tcPr>
            <w:tcW w:w="2179" w:type="dxa"/>
            <w:shd w:val="clear" w:color="auto" w:fill="auto"/>
          </w:tcPr>
          <w:p w:rsidR="00FD1CA9" w:rsidRPr="00FD1CA9" w:rsidRDefault="00FD1CA9" w:rsidP="00FD1CA9">
            <w:pPr>
              <w:ind w:firstLine="0"/>
            </w:pPr>
            <w:r>
              <w:t>Atwater</w:t>
            </w:r>
          </w:p>
        </w:tc>
        <w:tc>
          <w:tcPr>
            <w:tcW w:w="2180" w:type="dxa"/>
            <w:shd w:val="clear" w:color="auto" w:fill="auto"/>
          </w:tcPr>
          <w:p w:rsidR="00FD1CA9" w:rsidRPr="00FD1CA9" w:rsidRDefault="00FD1CA9" w:rsidP="00FD1CA9">
            <w:pPr>
              <w:ind w:firstLine="0"/>
            </w:pPr>
            <w:r>
              <w:t>Ballentine</w:t>
            </w:r>
          </w:p>
        </w:tc>
      </w:tr>
      <w:tr w:rsidR="00FD1CA9" w:rsidRPr="00FD1CA9" w:rsidTr="000972E0">
        <w:tc>
          <w:tcPr>
            <w:tcW w:w="2179" w:type="dxa"/>
            <w:shd w:val="clear" w:color="auto" w:fill="auto"/>
          </w:tcPr>
          <w:p w:rsidR="00FD1CA9" w:rsidRPr="00FD1CA9" w:rsidRDefault="00FD1CA9" w:rsidP="00FD1CA9">
            <w:pPr>
              <w:ind w:firstLine="0"/>
            </w:pPr>
            <w:r>
              <w:t>Bamberg</w:t>
            </w:r>
          </w:p>
        </w:tc>
        <w:tc>
          <w:tcPr>
            <w:tcW w:w="2179" w:type="dxa"/>
            <w:shd w:val="clear" w:color="auto" w:fill="auto"/>
          </w:tcPr>
          <w:p w:rsidR="00FD1CA9" w:rsidRPr="00FD1CA9" w:rsidRDefault="00FD1CA9" w:rsidP="00FD1CA9">
            <w:pPr>
              <w:ind w:firstLine="0"/>
            </w:pPr>
            <w:r>
              <w:t>Bannister</w:t>
            </w:r>
          </w:p>
        </w:tc>
        <w:tc>
          <w:tcPr>
            <w:tcW w:w="2180" w:type="dxa"/>
            <w:shd w:val="clear" w:color="auto" w:fill="auto"/>
          </w:tcPr>
          <w:p w:rsidR="00FD1CA9" w:rsidRPr="00FD1CA9" w:rsidRDefault="00FD1CA9" w:rsidP="00FD1CA9">
            <w:pPr>
              <w:ind w:firstLine="0"/>
            </w:pPr>
            <w:r>
              <w:t>Bernstein</w:t>
            </w:r>
          </w:p>
        </w:tc>
      </w:tr>
      <w:tr w:rsidR="00FD1CA9" w:rsidRPr="00FD1CA9" w:rsidTr="000972E0">
        <w:tc>
          <w:tcPr>
            <w:tcW w:w="2179" w:type="dxa"/>
            <w:shd w:val="clear" w:color="auto" w:fill="auto"/>
          </w:tcPr>
          <w:p w:rsidR="00FD1CA9" w:rsidRPr="00FD1CA9" w:rsidRDefault="00FD1CA9" w:rsidP="00FD1CA9">
            <w:pPr>
              <w:ind w:firstLine="0"/>
            </w:pPr>
            <w:r>
              <w:t>Bingham</w:t>
            </w:r>
          </w:p>
        </w:tc>
        <w:tc>
          <w:tcPr>
            <w:tcW w:w="2179" w:type="dxa"/>
            <w:shd w:val="clear" w:color="auto" w:fill="auto"/>
          </w:tcPr>
          <w:p w:rsidR="00FD1CA9" w:rsidRPr="00FD1CA9" w:rsidRDefault="00FD1CA9" w:rsidP="00FD1CA9">
            <w:pPr>
              <w:ind w:firstLine="0"/>
            </w:pPr>
            <w:r>
              <w:t>Bradley</w:t>
            </w:r>
          </w:p>
        </w:tc>
        <w:tc>
          <w:tcPr>
            <w:tcW w:w="2180" w:type="dxa"/>
            <w:shd w:val="clear" w:color="auto" w:fill="auto"/>
          </w:tcPr>
          <w:p w:rsidR="00FD1CA9" w:rsidRPr="00FD1CA9" w:rsidRDefault="00FD1CA9" w:rsidP="00FD1CA9">
            <w:pPr>
              <w:ind w:firstLine="0"/>
            </w:pPr>
            <w:r>
              <w:t>Brannon</w:t>
            </w:r>
          </w:p>
        </w:tc>
      </w:tr>
      <w:tr w:rsidR="00FD1CA9" w:rsidRPr="00FD1CA9" w:rsidTr="000972E0">
        <w:tc>
          <w:tcPr>
            <w:tcW w:w="2179" w:type="dxa"/>
            <w:shd w:val="clear" w:color="auto" w:fill="auto"/>
          </w:tcPr>
          <w:p w:rsidR="00FD1CA9" w:rsidRPr="00FD1CA9" w:rsidRDefault="00FD1CA9" w:rsidP="00FD1CA9">
            <w:pPr>
              <w:ind w:firstLine="0"/>
            </w:pPr>
            <w:r>
              <w:t>R. L. Brown</w:t>
            </w:r>
          </w:p>
        </w:tc>
        <w:tc>
          <w:tcPr>
            <w:tcW w:w="2179" w:type="dxa"/>
            <w:shd w:val="clear" w:color="auto" w:fill="auto"/>
          </w:tcPr>
          <w:p w:rsidR="00FD1CA9" w:rsidRPr="00FD1CA9" w:rsidRDefault="00FD1CA9" w:rsidP="00FD1CA9">
            <w:pPr>
              <w:ind w:firstLine="0"/>
            </w:pPr>
            <w:r>
              <w:t>Burns</w:t>
            </w:r>
          </w:p>
        </w:tc>
        <w:tc>
          <w:tcPr>
            <w:tcW w:w="2180" w:type="dxa"/>
            <w:shd w:val="clear" w:color="auto" w:fill="auto"/>
          </w:tcPr>
          <w:p w:rsidR="00FD1CA9" w:rsidRPr="00FD1CA9" w:rsidRDefault="00FD1CA9" w:rsidP="00FD1CA9">
            <w:pPr>
              <w:ind w:firstLine="0"/>
            </w:pPr>
            <w:r>
              <w:t>Chumley</w:t>
            </w:r>
          </w:p>
        </w:tc>
      </w:tr>
      <w:tr w:rsidR="00FD1CA9" w:rsidRPr="00FD1CA9" w:rsidTr="000972E0">
        <w:tc>
          <w:tcPr>
            <w:tcW w:w="2179" w:type="dxa"/>
            <w:shd w:val="clear" w:color="auto" w:fill="auto"/>
          </w:tcPr>
          <w:p w:rsidR="00FD1CA9" w:rsidRPr="00FD1CA9" w:rsidRDefault="00FD1CA9" w:rsidP="00FD1CA9">
            <w:pPr>
              <w:ind w:firstLine="0"/>
            </w:pPr>
            <w:r>
              <w:t>Clary</w:t>
            </w:r>
          </w:p>
        </w:tc>
        <w:tc>
          <w:tcPr>
            <w:tcW w:w="2179" w:type="dxa"/>
            <w:shd w:val="clear" w:color="auto" w:fill="auto"/>
          </w:tcPr>
          <w:p w:rsidR="00FD1CA9" w:rsidRPr="00FD1CA9" w:rsidRDefault="00FD1CA9" w:rsidP="00FD1CA9">
            <w:pPr>
              <w:ind w:firstLine="0"/>
            </w:pPr>
            <w:r>
              <w:t>Clemmons</w:t>
            </w:r>
          </w:p>
        </w:tc>
        <w:tc>
          <w:tcPr>
            <w:tcW w:w="2180" w:type="dxa"/>
            <w:shd w:val="clear" w:color="auto" w:fill="auto"/>
          </w:tcPr>
          <w:p w:rsidR="00FD1CA9" w:rsidRPr="00FD1CA9" w:rsidRDefault="00FD1CA9" w:rsidP="00FD1CA9">
            <w:pPr>
              <w:ind w:firstLine="0"/>
            </w:pPr>
            <w:r>
              <w:t>Clyburn</w:t>
            </w:r>
          </w:p>
        </w:tc>
      </w:tr>
      <w:tr w:rsidR="00FD1CA9" w:rsidRPr="00FD1CA9" w:rsidTr="000972E0">
        <w:tc>
          <w:tcPr>
            <w:tcW w:w="2179" w:type="dxa"/>
            <w:shd w:val="clear" w:color="auto" w:fill="auto"/>
          </w:tcPr>
          <w:p w:rsidR="00FD1CA9" w:rsidRPr="00FD1CA9" w:rsidRDefault="00FD1CA9" w:rsidP="00FD1CA9">
            <w:pPr>
              <w:ind w:firstLine="0"/>
            </w:pPr>
            <w:r>
              <w:t>Cobb-Hunter</w:t>
            </w:r>
          </w:p>
        </w:tc>
        <w:tc>
          <w:tcPr>
            <w:tcW w:w="2179" w:type="dxa"/>
            <w:shd w:val="clear" w:color="auto" w:fill="auto"/>
          </w:tcPr>
          <w:p w:rsidR="00FD1CA9" w:rsidRPr="00FD1CA9" w:rsidRDefault="00FD1CA9" w:rsidP="00FD1CA9">
            <w:pPr>
              <w:ind w:firstLine="0"/>
            </w:pPr>
            <w:r>
              <w:t>Cole</w:t>
            </w:r>
          </w:p>
        </w:tc>
        <w:tc>
          <w:tcPr>
            <w:tcW w:w="2180" w:type="dxa"/>
            <w:shd w:val="clear" w:color="auto" w:fill="auto"/>
          </w:tcPr>
          <w:p w:rsidR="00FD1CA9" w:rsidRPr="00FD1CA9" w:rsidRDefault="00FD1CA9" w:rsidP="00FD1CA9">
            <w:pPr>
              <w:ind w:firstLine="0"/>
            </w:pPr>
            <w:r>
              <w:t>Collins</w:t>
            </w:r>
          </w:p>
        </w:tc>
      </w:tr>
      <w:tr w:rsidR="00FD1CA9" w:rsidRPr="00FD1CA9" w:rsidTr="000972E0">
        <w:tc>
          <w:tcPr>
            <w:tcW w:w="2179" w:type="dxa"/>
            <w:shd w:val="clear" w:color="auto" w:fill="auto"/>
          </w:tcPr>
          <w:p w:rsidR="00FD1CA9" w:rsidRPr="00FD1CA9" w:rsidRDefault="00FD1CA9" w:rsidP="00FD1CA9">
            <w:pPr>
              <w:ind w:firstLine="0"/>
            </w:pPr>
            <w:r>
              <w:t>H. A. Crawford</w:t>
            </w:r>
          </w:p>
        </w:tc>
        <w:tc>
          <w:tcPr>
            <w:tcW w:w="2179" w:type="dxa"/>
            <w:shd w:val="clear" w:color="auto" w:fill="auto"/>
          </w:tcPr>
          <w:p w:rsidR="00FD1CA9" w:rsidRPr="00FD1CA9" w:rsidRDefault="00FD1CA9" w:rsidP="00FD1CA9">
            <w:pPr>
              <w:ind w:firstLine="0"/>
            </w:pPr>
            <w:r>
              <w:t>Crosby</w:t>
            </w:r>
          </w:p>
        </w:tc>
        <w:tc>
          <w:tcPr>
            <w:tcW w:w="2180" w:type="dxa"/>
            <w:shd w:val="clear" w:color="auto" w:fill="auto"/>
          </w:tcPr>
          <w:p w:rsidR="00FD1CA9" w:rsidRPr="00FD1CA9" w:rsidRDefault="00FD1CA9" w:rsidP="00FD1CA9">
            <w:pPr>
              <w:ind w:firstLine="0"/>
            </w:pPr>
            <w:r>
              <w:t>Daning</w:t>
            </w:r>
          </w:p>
        </w:tc>
      </w:tr>
      <w:tr w:rsidR="00FD1CA9" w:rsidRPr="00FD1CA9" w:rsidTr="000972E0">
        <w:tc>
          <w:tcPr>
            <w:tcW w:w="2179" w:type="dxa"/>
            <w:shd w:val="clear" w:color="auto" w:fill="auto"/>
          </w:tcPr>
          <w:p w:rsidR="00FD1CA9" w:rsidRPr="00FD1CA9" w:rsidRDefault="00FD1CA9" w:rsidP="00FD1CA9">
            <w:pPr>
              <w:ind w:firstLine="0"/>
            </w:pPr>
            <w:r>
              <w:t>Delleney</w:t>
            </w:r>
          </w:p>
        </w:tc>
        <w:tc>
          <w:tcPr>
            <w:tcW w:w="2179" w:type="dxa"/>
            <w:shd w:val="clear" w:color="auto" w:fill="auto"/>
          </w:tcPr>
          <w:p w:rsidR="00FD1CA9" w:rsidRPr="00FD1CA9" w:rsidRDefault="00FD1CA9" w:rsidP="00FD1CA9">
            <w:pPr>
              <w:ind w:firstLine="0"/>
            </w:pPr>
            <w:r>
              <w:t>Dillard</w:t>
            </w:r>
          </w:p>
        </w:tc>
        <w:tc>
          <w:tcPr>
            <w:tcW w:w="2180" w:type="dxa"/>
            <w:shd w:val="clear" w:color="auto" w:fill="auto"/>
          </w:tcPr>
          <w:p w:rsidR="00FD1CA9" w:rsidRPr="00FD1CA9" w:rsidRDefault="00FD1CA9" w:rsidP="00FD1CA9">
            <w:pPr>
              <w:ind w:firstLine="0"/>
            </w:pPr>
            <w:r>
              <w:t>Douglas</w:t>
            </w:r>
          </w:p>
        </w:tc>
      </w:tr>
      <w:tr w:rsidR="00FD1CA9" w:rsidRPr="00FD1CA9" w:rsidTr="000972E0">
        <w:tc>
          <w:tcPr>
            <w:tcW w:w="2179" w:type="dxa"/>
            <w:shd w:val="clear" w:color="auto" w:fill="auto"/>
          </w:tcPr>
          <w:p w:rsidR="00FD1CA9" w:rsidRPr="00FD1CA9" w:rsidRDefault="00FD1CA9" w:rsidP="00FD1CA9">
            <w:pPr>
              <w:ind w:firstLine="0"/>
            </w:pPr>
            <w:r>
              <w:t>Duckworth</w:t>
            </w:r>
          </w:p>
        </w:tc>
        <w:tc>
          <w:tcPr>
            <w:tcW w:w="2179" w:type="dxa"/>
            <w:shd w:val="clear" w:color="auto" w:fill="auto"/>
          </w:tcPr>
          <w:p w:rsidR="00FD1CA9" w:rsidRPr="00FD1CA9" w:rsidRDefault="00FD1CA9" w:rsidP="00FD1CA9">
            <w:pPr>
              <w:ind w:firstLine="0"/>
            </w:pPr>
            <w:r>
              <w:t>Felder</w:t>
            </w:r>
          </w:p>
        </w:tc>
        <w:tc>
          <w:tcPr>
            <w:tcW w:w="2180" w:type="dxa"/>
            <w:shd w:val="clear" w:color="auto" w:fill="auto"/>
          </w:tcPr>
          <w:p w:rsidR="00FD1CA9" w:rsidRPr="00FD1CA9" w:rsidRDefault="00FD1CA9" w:rsidP="00FD1CA9">
            <w:pPr>
              <w:ind w:firstLine="0"/>
            </w:pPr>
            <w:r>
              <w:t>Finlay</w:t>
            </w:r>
          </w:p>
        </w:tc>
      </w:tr>
      <w:tr w:rsidR="00FD1CA9" w:rsidRPr="00FD1CA9" w:rsidTr="000972E0">
        <w:tc>
          <w:tcPr>
            <w:tcW w:w="2179" w:type="dxa"/>
            <w:shd w:val="clear" w:color="auto" w:fill="auto"/>
          </w:tcPr>
          <w:p w:rsidR="00FD1CA9" w:rsidRPr="00FD1CA9" w:rsidRDefault="00FD1CA9" w:rsidP="00FD1CA9">
            <w:pPr>
              <w:ind w:firstLine="0"/>
            </w:pPr>
            <w:r>
              <w:t>Forrester</w:t>
            </w:r>
          </w:p>
        </w:tc>
        <w:tc>
          <w:tcPr>
            <w:tcW w:w="2179" w:type="dxa"/>
            <w:shd w:val="clear" w:color="auto" w:fill="auto"/>
          </w:tcPr>
          <w:p w:rsidR="00FD1CA9" w:rsidRPr="00FD1CA9" w:rsidRDefault="00FD1CA9" w:rsidP="00FD1CA9">
            <w:pPr>
              <w:ind w:firstLine="0"/>
            </w:pPr>
            <w:r>
              <w:t>Fry</w:t>
            </w:r>
          </w:p>
        </w:tc>
        <w:tc>
          <w:tcPr>
            <w:tcW w:w="2180" w:type="dxa"/>
            <w:shd w:val="clear" w:color="auto" w:fill="auto"/>
          </w:tcPr>
          <w:p w:rsidR="00FD1CA9" w:rsidRPr="00FD1CA9" w:rsidRDefault="00FD1CA9" w:rsidP="00FD1CA9">
            <w:pPr>
              <w:ind w:firstLine="0"/>
            </w:pPr>
            <w:r>
              <w:t>Funderburk</w:t>
            </w:r>
          </w:p>
        </w:tc>
      </w:tr>
      <w:tr w:rsidR="00FD1CA9" w:rsidRPr="00FD1CA9" w:rsidTr="000972E0">
        <w:tc>
          <w:tcPr>
            <w:tcW w:w="2179" w:type="dxa"/>
            <w:shd w:val="clear" w:color="auto" w:fill="auto"/>
          </w:tcPr>
          <w:p w:rsidR="00FD1CA9" w:rsidRPr="00FD1CA9" w:rsidRDefault="00FD1CA9" w:rsidP="00FD1CA9">
            <w:pPr>
              <w:ind w:firstLine="0"/>
            </w:pPr>
            <w:r>
              <w:t>Gagnon</w:t>
            </w:r>
          </w:p>
        </w:tc>
        <w:tc>
          <w:tcPr>
            <w:tcW w:w="2179" w:type="dxa"/>
            <w:shd w:val="clear" w:color="auto" w:fill="auto"/>
          </w:tcPr>
          <w:p w:rsidR="00FD1CA9" w:rsidRPr="00FD1CA9" w:rsidRDefault="00FD1CA9" w:rsidP="00FD1CA9">
            <w:pPr>
              <w:ind w:firstLine="0"/>
            </w:pPr>
            <w:r>
              <w:t>Gambrell</w:t>
            </w:r>
          </w:p>
        </w:tc>
        <w:tc>
          <w:tcPr>
            <w:tcW w:w="2180" w:type="dxa"/>
            <w:shd w:val="clear" w:color="auto" w:fill="auto"/>
          </w:tcPr>
          <w:p w:rsidR="00FD1CA9" w:rsidRPr="00FD1CA9" w:rsidRDefault="00FD1CA9" w:rsidP="00FD1CA9">
            <w:pPr>
              <w:ind w:firstLine="0"/>
            </w:pPr>
            <w:r>
              <w:t>George</w:t>
            </w:r>
          </w:p>
        </w:tc>
      </w:tr>
      <w:tr w:rsidR="00FD1CA9" w:rsidRPr="00FD1CA9" w:rsidTr="000972E0">
        <w:tc>
          <w:tcPr>
            <w:tcW w:w="2179" w:type="dxa"/>
            <w:shd w:val="clear" w:color="auto" w:fill="auto"/>
          </w:tcPr>
          <w:p w:rsidR="00FD1CA9" w:rsidRPr="00FD1CA9" w:rsidRDefault="00FD1CA9" w:rsidP="00FD1CA9">
            <w:pPr>
              <w:ind w:firstLine="0"/>
            </w:pPr>
            <w:r>
              <w:t>Gilliard</w:t>
            </w:r>
          </w:p>
        </w:tc>
        <w:tc>
          <w:tcPr>
            <w:tcW w:w="2179" w:type="dxa"/>
            <w:shd w:val="clear" w:color="auto" w:fill="auto"/>
          </w:tcPr>
          <w:p w:rsidR="00FD1CA9" w:rsidRPr="00FD1CA9" w:rsidRDefault="00FD1CA9" w:rsidP="00FD1CA9">
            <w:pPr>
              <w:ind w:firstLine="0"/>
            </w:pPr>
            <w:r>
              <w:t>Goldfinch</w:t>
            </w:r>
          </w:p>
        </w:tc>
        <w:tc>
          <w:tcPr>
            <w:tcW w:w="2180" w:type="dxa"/>
            <w:shd w:val="clear" w:color="auto" w:fill="auto"/>
          </w:tcPr>
          <w:p w:rsidR="00FD1CA9" w:rsidRPr="00FD1CA9" w:rsidRDefault="00FD1CA9" w:rsidP="00FD1CA9">
            <w:pPr>
              <w:ind w:firstLine="0"/>
            </w:pPr>
            <w:r>
              <w:t>Hamilton</w:t>
            </w:r>
          </w:p>
        </w:tc>
      </w:tr>
      <w:tr w:rsidR="00FD1CA9" w:rsidRPr="00FD1CA9" w:rsidTr="000972E0">
        <w:tc>
          <w:tcPr>
            <w:tcW w:w="2179" w:type="dxa"/>
            <w:shd w:val="clear" w:color="auto" w:fill="auto"/>
          </w:tcPr>
          <w:p w:rsidR="00FD1CA9" w:rsidRPr="00FD1CA9" w:rsidRDefault="00FD1CA9" w:rsidP="00FD1CA9">
            <w:pPr>
              <w:ind w:firstLine="0"/>
            </w:pPr>
            <w:r>
              <w:t>Hardee</w:t>
            </w:r>
          </w:p>
        </w:tc>
        <w:tc>
          <w:tcPr>
            <w:tcW w:w="2179" w:type="dxa"/>
            <w:shd w:val="clear" w:color="auto" w:fill="auto"/>
          </w:tcPr>
          <w:p w:rsidR="00FD1CA9" w:rsidRPr="00FD1CA9" w:rsidRDefault="00FD1CA9" w:rsidP="00FD1CA9">
            <w:pPr>
              <w:ind w:firstLine="0"/>
            </w:pPr>
            <w:r>
              <w:t>Hart</w:t>
            </w:r>
          </w:p>
        </w:tc>
        <w:tc>
          <w:tcPr>
            <w:tcW w:w="2180" w:type="dxa"/>
            <w:shd w:val="clear" w:color="auto" w:fill="auto"/>
          </w:tcPr>
          <w:p w:rsidR="00FD1CA9" w:rsidRPr="00FD1CA9" w:rsidRDefault="00FD1CA9" w:rsidP="00FD1CA9">
            <w:pPr>
              <w:ind w:firstLine="0"/>
            </w:pPr>
            <w:r>
              <w:t>Hayes</w:t>
            </w:r>
          </w:p>
        </w:tc>
      </w:tr>
      <w:tr w:rsidR="00FD1CA9" w:rsidRPr="00FD1CA9" w:rsidTr="000972E0">
        <w:tc>
          <w:tcPr>
            <w:tcW w:w="2179" w:type="dxa"/>
            <w:shd w:val="clear" w:color="auto" w:fill="auto"/>
          </w:tcPr>
          <w:p w:rsidR="00FD1CA9" w:rsidRPr="00FD1CA9" w:rsidRDefault="00FD1CA9" w:rsidP="00FD1CA9">
            <w:pPr>
              <w:ind w:firstLine="0"/>
            </w:pPr>
            <w:r>
              <w:t>Henderson</w:t>
            </w:r>
          </w:p>
        </w:tc>
        <w:tc>
          <w:tcPr>
            <w:tcW w:w="2179" w:type="dxa"/>
            <w:shd w:val="clear" w:color="auto" w:fill="auto"/>
          </w:tcPr>
          <w:p w:rsidR="00FD1CA9" w:rsidRPr="00FD1CA9" w:rsidRDefault="00FD1CA9" w:rsidP="00FD1CA9">
            <w:pPr>
              <w:ind w:firstLine="0"/>
            </w:pPr>
            <w:r>
              <w:t>Henegan</w:t>
            </w:r>
          </w:p>
        </w:tc>
        <w:tc>
          <w:tcPr>
            <w:tcW w:w="2180" w:type="dxa"/>
            <w:shd w:val="clear" w:color="auto" w:fill="auto"/>
          </w:tcPr>
          <w:p w:rsidR="00FD1CA9" w:rsidRPr="00FD1CA9" w:rsidRDefault="00FD1CA9" w:rsidP="00FD1CA9">
            <w:pPr>
              <w:ind w:firstLine="0"/>
            </w:pPr>
            <w:r>
              <w:t>Herbkersman</w:t>
            </w:r>
          </w:p>
        </w:tc>
      </w:tr>
      <w:tr w:rsidR="00FD1CA9" w:rsidRPr="00FD1CA9" w:rsidTr="000972E0">
        <w:tc>
          <w:tcPr>
            <w:tcW w:w="2179" w:type="dxa"/>
            <w:shd w:val="clear" w:color="auto" w:fill="auto"/>
          </w:tcPr>
          <w:p w:rsidR="00FD1CA9" w:rsidRPr="00FD1CA9" w:rsidRDefault="00FD1CA9" w:rsidP="00FD1CA9">
            <w:pPr>
              <w:ind w:firstLine="0"/>
            </w:pPr>
            <w:r>
              <w:t>Hicks</w:t>
            </w:r>
          </w:p>
        </w:tc>
        <w:tc>
          <w:tcPr>
            <w:tcW w:w="2179" w:type="dxa"/>
            <w:shd w:val="clear" w:color="auto" w:fill="auto"/>
          </w:tcPr>
          <w:p w:rsidR="00FD1CA9" w:rsidRPr="00FD1CA9" w:rsidRDefault="00FD1CA9" w:rsidP="00FD1CA9">
            <w:pPr>
              <w:ind w:firstLine="0"/>
            </w:pPr>
            <w:r>
              <w:t>Hill</w:t>
            </w:r>
          </w:p>
        </w:tc>
        <w:tc>
          <w:tcPr>
            <w:tcW w:w="2180" w:type="dxa"/>
            <w:shd w:val="clear" w:color="auto" w:fill="auto"/>
          </w:tcPr>
          <w:p w:rsidR="00FD1CA9" w:rsidRPr="00FD1CA9" w:rsidRDefault="00FD1CA9" w:rsidP="00FD1CA9">
            <w:pPr>
              <w:ind w:firstLine="0"/>
            </w:pPr>
            <w:r>
              <w:t>Hiott</w:t>
            </w:r>
          </w:p>
        </w:tc>
      </w:tr>
      <w:tr w:rsidR="00FD1CA9" w:rsidRPr="00FD1CA9" w:rsidTr="000972E0">
        <w:tc>
          <w:tcPr>
            <w:tcW w:w="2179" w:type="dxa"/>
            <w:shd w:val="clear" w:color="auto" w:fill="auto"/>
          </w:tcPr>
          <w:p w:rsidR="00FD1CA9" w:rsidRPr="00FD1CA9" w:rsidRDefault="00FD1CA9" w:rsidP="00FD1CA9">
            <w:pPr>
              <w:ind w:firstLine="0"/>
            </w:pPr>
            <w:r>
              <w:t>Hixon</w:t>
            </w:r>
          </w:p>
        </w:tc>
        <w:tc>
          <w:tcPr>
            <w:tcW w:w="2179" w:type="dxa"/>
            <w:shd w:val="clear" w:color="auto" w:fill="auto"/>
          </w:tcPr>
          <w:p w:rsidR="00FD1CA9" w:rsidRPr="00FD1CA9" w:rsidRDefault="00FD1CA9" w:rsidP="00FD1CA9">
            <w:pPr>
              <w:ind w:firstLine="0"/>
            </w:pPr>
            <w:r>
              <w:t>Horne</w:t>
            </w:r>
          </w:p>
        </w:tc>
        <w:tc>
          <w:tcPr>
            <w:tcW w:w="2180" w:type="dxa"/>
            <w:shd w:val="clear" w:color="auto" w:fill="auto"/>
          </w:tcPr>
          <w:p w:rsidR="00FD1CA9" w:rsidRPr="00FD1CA9" w:rsidRDefault="00FD1CA9" w:rsidP="00FD1CA9">
            <w:pPr>
              <w:ind w:firstLine="0"/>
            </w:pPr>
            <w:r>
              <w:t>Hosey</w:t>
            </w:r>
          </w:p>
        </w:tc>
      </w:tr>
      <w:tr w:rsidR="00FD1CA9" w:rsidRPr="00FD1CA9" w:rsidTr="000972E0">
        <w:tc>
          <w:tcPr>
            <w:tcW w:w="2179" w:type="dxa"/>
            <w:shd w:val="clear" w:color="auto" w:fill="auto"/>
          </w:tcPr>
          <w:p w:rsidR="00FD1CA9" w:rsidRPr="00FD1CA9" w:rsidRDefault="00FD1CA9" w:rsidP="00FD1CA9">
            <w:pPr>
              <w:ind w:firstLine="0"/>
            </w:pPr>
            <w:r>
              <w:t>Huggins</w:t>
            </w:r>
          </w:p>
        </w:tc>
        <w:tc>
          <w:tcPr>
            <w:tcW w:w="2179" w:type="dxa"/>
            <w:shd w:val="clear" w:color="auto" w:fill="auto"/>
          </w:tcPr>
          <w:p w:rsidR="00FD1CA9" w:rsidRPr="00FD1CA9" w:rsidRDefault="00FD1CA9" w:rsidP="00FD1CA9">
            <w:pPr>
              <w:ind w:firstLine="0"/>
            </w:pPr>
            <w:r>
              <w:t>Jefferson</w:t>
            </w:r>
          </w:p>
        </w:tc>
        <w:tc>
          <w:tcPr>
            <w:tcW w:w="2180" w:type="dxa"/>
            <w:shd w:val="clear" w:color="auto" w:fill="auto"/>
          </w:tcPr>
          <w:p w:rsidR="00FD1CA9" w:rsidRPr="00FD1CA9" w:rsidRDefault="00FD1CA9" w:rsidP="00FD1CA9">
            <w:pPr>
              <w:ind w:firstLine="0"/>
            </w:pPr>
            <w:r>
              <w:t>Johnson</w:t>
            </w:r>
          </w:p>
        </w:tc>
      </w:tr>
      <w:tr w:rsidR="00FD1CA9" w:rsidRPr="00FD1CA9" w:rsidTr="000972E0">
        <w:tc>
          <w:tcPr>
            <w:tcW w:w="2179" w:type="dxa"/>
            <w:shd w:val="clear" w:color="auto" w:fill="auto"/>
          </w:tcPr>
          <w:p w:rsidR="00FD1CA9" w:rsidRPr="00FD1CA9" w:rsidRDefault="00FD1CA9" w:rsidP="00FD1CA9">
            <w:pPr>
              <w:ind w:firstLine="0"/>
            </w:pPr>
            <w:r>
              <w:t>Jordan</w:t>
            </w:r>
          </w:p>
        </w:tc>
        <w:tc>
          <w:tcPr>
            <w:tcW w:w="2179" w:type="dxa"/>
            <w:shd w:val="clear" w:color="auto" w:fill="auto"/>
          </w:tcPr>
          <w:p w:rsidR="00FD1CA9" w:rsidRPr="00FD1CA9" w:rsidRDefault="00FD1CA9" w:rsidP="00FD1CA9">
            <w:pPr>
              <w:ind w:firstLine="0"/>
            </w:pPr>
            <w:r>
              <w:t>King</w:t>
            </w:r>
          </w:p>
        </w:tc>
        <w:tc>
          <w:tcPr>
            <w:tcW w:w="2180" w:type="dxa"/>
            <w:shd w:val="clear" w:color="auto" w:fill="auto"/>
          </w:tcPr>
          <w:p w:rsidR="00FD1CA9" w:rsidRPr="00FD1CA9" w:rsidRDefault="00FD1CA9" w:rsidP="00FD1CA9">
            <w:pPr>
              <w:ind w:firstLine="0"/>
            </w:pPr>
            <w:r>
              <w:t>Kirby</w:t>
            </w:r>
          </w:p>
        </w:tc>
      </w:tr>
      <w:tr w:rsidR="00FD1CA9" w:rsidRPr="00FD1CA9" w:rsidTr="000972E0">
        <w:tc>
          <w:tcPr>
            <w:tcW w:w="2179" w:type="dxa"/>
            <w:shd w:val="clear" w:color="auto" w:fill="auto"/>
          </w:tcPr>
          <w:p w:rsidR="00FD1CA9" w:rsidRPr="00FD1CA9" w:rsidRDefault="00FD1CA9" w:rsidP="00FD1CA9">
            <w:pPr>
              <w:ind w:firstLine="0"/>
            </w:pPr>
            <w:r>
              <w:t>Knight</w:t>
            </w:r>
          </w:p>
        </w:tc>
        <w:tc>
          <w:tcPr>
            <w:tcW w:w="2179" w:type="dxa"/>
            <w:shd w:val="clear" w:color="auto" w:fill="auto"/>
          </w:tcPr>
          <w:p w:rsidR="00FD1CA9" w:rsidRPr="00FD1CA9" w:rsidRDefault="00FD1CA9" w:rsidP="00FD1CA9">
            <w:pPr>
              <w:ind w:firstLine="0"/>
            </w:pPr>
            <w:r>
              <w:t>Limehouse</w:t>
            </w:r>
          </w:p>
        </w:tc>
        <w:tc>
          <w:tcPr>
            <w:tcW w:w="2180" w:type="dxa"/>
            <w:shd w:val="clear" w:color="auto" w:fill="auto"/>
          </w:tcPr>
          <w:p w:rsidR="00FD1CA9" w:rsidRPr="00FD1CA9" w:rsidRDefault="00FD1CA9" w:rsidP="00FD1CA9">
            <w:pPr>
              <w:ind w:firstLine="0"/>
            </w:pPr>
            <w:r>
              <w:t>Loftis</w:t>
            </w:r>
          </w:p>
        </w:tc>
      </w:tr>
      <w:tr w:rsidR="00FD1CA9" w:rsidRPr="00FD1CA9" w:rsidTr="000972E0">
        <w:tc>
          <w:tcPr>
            <w:tcW w:w="2179" w:type="dxa"/>
            <w:shd w:val="clear" w:color="auto" w:fill="auto"/>
          </w:tcPr>
          <w:p w:rsidR="00FD1CA9" w:rsidRPr="00FD1CA9" w:rsidRDefault="00FD1CA9" w:rsidP="00FD1CA9">
            <w:pPr>
              <w:ind w:firstLine="0"/>
            </w:pPr>
            <w:r>
              <w:t>Long</w:t>
            </w:r>
          </w:p>
        </w:tc>
        <w:tc>
          <w:tcPr>
            <w:tcW w:w="2179" w:type="dxa"/>
            <w:shd w:val="clear" w:color="auto" w:fill="auto"/>
          </w:tcPr>
          <w:p w:rsidR="00FD1CA9" w:rsidRPr="00FD1CA9" w:rsidRDefault="00FD1CA9" w:rsidP="00FD1CA9">
            <w:pPr>
              <w:ind w:firstLine="0"/>
            </w:pPr>
            <w:r>
              <w:t>Lowe</w:t>
            </w:r>
          </w:p>
        </w:tc>
        <w:tc>
          <w:tcPr>
            <w:tcW w:w="2180" w:type="dxa"/>
            <w:shd w:val="clear" w:color="auto" w:fill="auto"/>
          </w:tcPr>
          <w:p w:rsidR="00FD1CA9" w:rsidRPr="00FD1CA9" w:rsidRDefault="00FD1CA9" w:rsidP="00FD1CA9">
            <w:pPr>
              <w:ind w:firstLine="0"/>
            </w:pPr>
            <w:r>
              <w:t>Lucas</w:t>
            </w:r>
          </w:p>
        </w:tc>
      </w:tr>
      <w:tr w:rsidR="00FD1CA9" w:rsidRPr="00FD1CA9" w:rsidTr="000972E0">
        <w:tc>
          <w:tcPr>
            <w:tcW w:w="2179" w:type="dxa"/>
            <w:shd w:val="clear" w:color="auto" w:fill="auto"/>
          </w:tcPr>
          <w:p w:rsidR="00FD1CA9" w:rsidRPr="00FD1CA9" w:rsidRDefault="00FD1CA9" w:rsidP="00FD1CA9">
            <w:pPr>
              <w:ind w:firstLine="0"/>
            </w:pPr>
            <w:r>
              <w:t>McCoy</w:t>
            </w:r>
          </w:p>
        </w:tc>
        <w:tc>
          <w:tcPr>
            <w:tcW w:w="2179" w:type="dxa"/>
            <w:shd w:val="clear" w:color="auto" w:fill="auto"/>
          </w:tcPr>
          <w:p w:rsidR="00FD1CA9" w:rsidRPr="00FD1CA9" w:rsidRDefault="00FD1CA9" w:rsidP="00FD1CA9">
            <w:pPr>
              <w:ind w:firstLine="0"/>
            </w:pPr>
            <w:r>
              <w:t>W. J. McLeod</w:t>
            </w:r>
          </w:p>
        </w:tc>
        <w:tc>
          <w:tcPr>
            <w:tcW w:w="2180" w:type="dxa"/>
            <w:shd w:val="clear" w:color="auto" w:fill="auto"/>
          </w:tcPr>
          <w:p w:rsidR="00FD1CA9" w:rsidRPr="00FD1CA9" w:rsidRDefault="00FD1CA9" w:rsidP="00FD1CA9">
            <w:pPr>
              <w:ind w:firstLine="0"/>
            </w:pPr>
            <w:r>
              <w:t>Merrill</w:t>
            </w:r>
          </w:p>
        </w:tc>
      </w:tr>
      <w:tr w:rsidR="00FD1CA9" w:rsidRPr="00FD1CA9" w:rsidTr="000972E0">
        <w:tc>
          <w:tcPr>
            <w:tcW w:w="2179" w:type="dxa"/>
            <w:shd w:val="clear" w:color="auto" w:fill="auto"/>
          </w:tcPr>
          <w:p w:rsidR="00FD1CA9" w:rsidRPr="00FD1CA9" w:rsidRDefault="00FD1CA9" w:rsidP="00FD1CA9">
            <w:pPr>
              <w:ind w:firstLine="0"/>
            </w:pPr>
            <w:r>
              <w:t>D. C. Moss</w:t>
            </w:r>
          </w:p>
        </w:tc>
        <w:tc>
          <w:tcPr>
            <w:tcW w:w="2179" w:type="dxa"/>
            <w:shd w:val="clear" w:color="auto" w:fill="auto"/>
          </w:tcPr>
          <w:p w:rsidR="00FD1CA9" w:rsidRPr="00FD1CA9" w:rsidRDefault="00FD1CA9" w:rsidP="00FD1CA9">
            <w:pPr>
              <w:ind w:firstLine="0"/>
            </w:pPr>
            <w:r>
              <w:t>V. S. Moss</w:t>
            </w:r>
          </w:p>
        </w:tc>
        <w:tc>
          <w:tcPr>
            <w:tcW w:w="2180" w:type="dxa"/>
            <w:shd w:val="clear" w:color="auto" w:fill="auto"/>
          </w:tcPr>
          <w:p w:rsidR="00FD1CA9" w:rsidRPr="00FD1CA9" w:rsidRDefault="00FD1CA9" w:rsidP="00FD1CA9">
            <w:pPr>
              <w:ind w:firstLine="0"/>
            </w:pPr>
            <w:r>
              <w:t>Murphy</w:t>
            </w:r>
          </w:p>
        </w:tc>
      </w:tr>
      <w:tr w:rsidR="00FD1CA9" w:rsidRPr="00FD1CA9" w:rsidTr="000972E0">
        <w:tc>
          <w:tcPr>
            <w:tcW w:w="2179" w:type="dxa"/>
            <w:shd w:val="clear" w:color="auto" w:fill="auto"/>
          </w:tcPr>
          <w:p w:rsidR="00FD1CA9" w:rsidRPr="00FD1CA9" w:rsidRDefault="00FD1CA9" w:rsidP="00FD1CA9">
            <w:pPr>
              <w:ind w:firstLine="0"/>
            </w:pPr>
            <w:r>
              <w:t>Nanney</w:t>
            </w:r>
          </w:p>
        </w:tc>
        <w:tc>
          <w:tcPr>
            <w:tcW w:w="2179" w:type="dxa"/>
            <w:shd w:val="clear" w:color="auto" w:fill="auto"/>
          </w:tcPr>
          <w:p w:rsidR="00FD1CA9" w:rsidRPr="00FD1CA9" w:rsidRDefault="00FD1CA9" w:rsidP="00FD1CA9">
            <w:pPr>
              <w:ind w:firstLine="0"/>
            </w:pPr>
            <w:r>
              <w:t>Newton</w:t>
            </w:r>
          </w:p>
        </w:tc>
        <w:tc>
          <w:tcPr>
            <w:tcW w:w="2180" w:type="dxa"/>
            <w:shd w:val="clear" w:color="auto" w:fill="auto"/>
          </w:tcPr>
          <w:p w:rsidR="00FD1CA9" w:rsidRPr="00FD1CA9" w:rsidRDefault="00FD1CA9" w:rsidP="00FD1CA9">
            <w:pPr>
              <w:ind w:firstLine="0"/>
            </w:pPr>
            <w:r>
              <w:t>Norman</w:t>
            </w:r>
          </w:p>
        </w:tc>
      </w:tr>
      <w:tr w:rsidR="00FD1CA9" w:rsidRPr="00FD1CA9" w:rsidTr="000972E0">
        <w:tc>
          <w:tcPr>
            <w:tcW w:w="2179" w:type="dxa"/>
            <w:shd w:val="clear" w:color="auto" w:fill="auto"/>
          </w:tcPr>
          <w:p w:rsidR="00FD1CA9" w:rsidRPr="00FD1CA9" w:rsidRDefault="00FD1CA9" w:rsidP="00FD1CA9">
            <w:pPr>
              <w:ind w:firstLine="0"/>
            </w:pPr>
            <w:r>
              <w:t>Norrell</w:t>
            </w:r>
          </w:p>
        </w:tc>
        <w:tc>
          <w:tcPr>
            <w:tcW w:w="2179" w:type="dxa"/>
            <w:shd w:val="clear" w:color="auto" w:fill="auto"/>
          </w:tcPr>
          <w:p w:rsidR="00FD1CA9" w:rsidRPr="00FD1CA9" w:rsidRDefault="00FD1CA9" w:rsidP="00FD1CA9">
            <w:pPr>
              <w:ind w:firstLine="0"/>
            </w:pPr>
            <w:r>
              <w:t>Ott</w:t>
            </w:r>
          </w:p>
        </w:tc>
        <w:tc>
          <w:tcPr>
            <w:tcW w:w="2180" w:type="dxa"/>
            <w:shd w:val="clear" w:color="auto" w:fill="auto"/>
          </w:tcPr>
          <w:p w:rsidR="00FD1CA9" w:rsidRPr="00FD1CA9" w:rsidRDefault="00FD1CA9" w:rsidP="00FD1CA9">
            <w:pPr>
              <w:ind w:firstLine="0"/>
            </w:pPr>
            <w:r>
              <w:t>Pope</w:t>
            </w:r>
          </w:p>
        </w:tc>
      </w:tr>
      <w:tr w:rsidR="00FD1CA9" w:rsidRPr="00FD1CA9" w:rsidTr="000972E0">
        <w:tc>
          <w:tcPr>
            <w:tcW w:w="2179" w:type="dxa"/>
            <w:shd w:val="clear" w:color="auto" w:fill="auto"/>
          </w:tcPr>
          <w:p w:rsidR="00FD1CA9" w:rsidRPr="00FD1CA9" w:rsidRDefault="00FD1CA9" w:rsidP="00FD1CA9">
            <w:pPr>
              <w:ind w:firstLine="0"/>
            </w:pPr>
            <w:r>
              <w:lastRenderedPageBreak/>
              <w:t>Putnam</w:t>
            </w:r>
          </w:p>
        </w:tc>
        <w:tc>
          <w:tcPr>
            <w:tcW w:w="2179" w:type="dxa"/>
            <w:shd w:val="clear" w:color="auto" w:fill="auto"/>
          </w:tcPr>
          <w:p w:rsidR="00FD1CA9" w:rsidRPr="00FD1CA9" w:rsidRDefault="00FD1CA9" w:rsidP="00FD1CA9">
            <w:pPr>
              <w:ind w:firstLine="0"/>
            </w:pPr>
            <w:r>
              <w:t>Ridgeway</w:t>
            </w:r>
          </w:p>
        </w:tc>
        <w:tc>
          <w:tcPr>
            <w:tcW w:w="2180" w:type="dxa"/>
            <w:shd w:val="clear" w:color="auto" w:fill="auto"/>
          </w:tcPr>
          <w:p w:rsidR="00FD1CA9" w:rsidRPr="00FD1CA9" w:rsidRDefault="00FD1CA9" w:rsidP="00FD1CA9">
            <w:pPr>
              <w:ind w:firstLine="0"/>
            </w:pPr>
            <w:r>
              <w:t>Riley</w:t>
            </w:r>
          </w:p>
        </w:tc>
      </w:tr>
      <w:tr w:rsidR="00FD1CA9" w:rsidRPr="00FD1CA9" w:rsidTr="000972E0">
        <w:tc>
          <w:tcPr>
            <w:tcW w:w="2179" w:type="dxa"/>
            <w:shd w:val="clear" w:color="auto" w:fill="auto"/>
          </w:tcPr>
          <w:p w:rsidR="00FD1CA9" w:rsidRPr="00FD1CA9" w:rsidRDefault="00FD1CA9" w:rsidP="00FD1CA9">
            <w:pPr>
              <w:ind w:firstLine="0"/>
            </w:pPr>
            <w:r>
              <w:t>Rivers</w:t>
            </w:r>
          </w:p>
        </w:tc>
        <w:tc>
          <w:tcPr>
            <w:tcW w:w="2179" w:type="dxa"/>
            <w:shd w:val="clear" w:color="auto" w:fill="auto"/>
          </w:tcPr>
          <w:p w:rsidR="00FD1CA9" w:rsidRPr="00FD1CA9" w:rsidRDefault="00FD1CA9" w:rsidP="00FD1CA9">
            <w:pPr>
              <w:ind w:firstLine="0"/>
            </w:pPr>
            <w:r>
              <w:t>Robinson-Simpson</w:t>
            </w:r>
          </w:p>
        </w:tc>
        <w:tc>
          <w:tcPr>
            <w:tcW w:w="2180" w:type="dxa"/>
            <w:shd w:val="clear" w:color="auto" w:fill="auto"/>
          </w:tcPr>
          <w:p w:rsidR="00FD1CA9" w:rsidRPr="00FD1CA9" w:rsidRDefault="00FD1CA9" w:rsidP="00FD1CA9">
            <w:pPr>
              <w:ind w:firstLine="0"/>
            </w:pPr>
            <w:r>
              <w:t>Ryhal</w:t>
            </w:r>
          </w:p>
        </w:tc>
      </w:tr>
      <w:tr w:rsidR="00FD1CA9" w:rsidRPr="00FD1CA9" w:rsidTr="000972E0">
        <w:tc>
          <w:tcPr>
            <w:tcW w:w="2179" w:type="dxa"/>
            <w:shd w:val="clear" w:color="auto" w:fill="auto"/>
          </w:tcPr>
          <w:p w:rsidR="00FD1CA9" w:rsidRPr="00FD1CA9" w:rsidRDefault="00FD1CA9" w:rsidP="00FD1CA9">
            <w:pPr>
              <w:ind w:firstLine="0"/>
            </w:pPr>
            <w:r>
              <w:t>Sandifer</w:t>
            </w:r>
          </w:p>
        </w:tc>
        <w:tc>
          <w:tcPr>
            <w:tcW w:w="2179" w:type="dxa"/>
            <w:shd w:val="clear" w:color="auto" w:fill="auto"/>
          </w:tcPr>
          <w:p w:rsidR="00FD1CA9" w:rsidRPr="00FD1CA9" w:rsidRDefault="00FD1CA9" w:rsidP="00FD1CA9">
            <w:pPr>
              <w:ind w:firstLine="0"/>
            </w:pPr>
            <w:r>
              <w:t>Simrill</w:t>
            </w:r>
          </w:p>
        </w:tc>
        <w:tc>
          <w:tcPr>
            <w:tcW w:w="2180" w:type="dxa"/>
            <w:shd w:val="clear" w:color="auto" w:fill="auto"/>
          </w:tcPr>
          <w:p w:rsidR="00FD1CA9" w:rsidRPr="00FD1CA9" w:rsidRDefault="00FD1CA9" w:rsidP="00FD1CA9">
            <w:pPr>
              <w:ind w:firstLine="0"/>
            </w:pPr>
            <w:r>
              <w:t>G. M. Smith</w:t>
            </w:r>
          </w:p>
        </w:tc>
      </w:tr>
      <w:tr w:rsidR="00FD1CA9" w:rsidRPr="00FD1CA9" w:rsidTr="000972E0">
        <w:tc>
          <w:tcPr>
            <w:tcW w:w="2179" w:type="dxa"/>
            <w:shd w:val="clear" w:color="auto" w:fill="auto"/>
          </w:tcPr>
          <w:p w:rsidR="00FD1CA9" w:rsidRPr="00FD1CA9" w:rsidRDefault="00FD1CA9" w:rsidP="00FD1CA9">
            <w:pPr>
              <w:ind w:firstLine="0"/>
            </w:pPr>
            <w:r>
              <w:t>G. R. Smith</w:t>
            </w:r>
          </w:p>
        </w:tc>
        <w:tc>
          <w:tcPr>
            <w:tcW w:w="2179" w:type="dxa"/>
            <w:shd w:val="clear" w:color="auto" w:fill="auto"/>
          </w:tcPr>
          <w:p w:rsidR="00FD1CA9" w:rsidRPr="00FD1CA9" w:rsidRDefault="00FD1CA9" w:rsidP="00FD1CA9">
            <w:pPr>
              <w:ind w:firstLine="0"/>
            </w:pPr>
            <w:r>
              <w:t>J. E. Smith</w:t>
            </w:r>
          </w:p>
        </w:tc>
        <w:tc>
          <w:tcPr>
            <w:tcW w:w="2180" w:type="dxa"/>
            <w:shd w:val="clear" w:color="auto" w:fill="auto"/>
          </w:tcPr>
          <w:p w:rsidR="00FD1CA9" w:rsidRPr="00FD1CA9" w:rsidRDefault="00FD1CA9" w:rsidP="00FD1CA9">
            <w:pPr>
              <w:ind w:firstLine="0"/>
            </w:pPr>
            <w:r>
              <w:t>Sottile</w:t>
            </w:r>
          </w:p>
        </w:tc>
      </w:tr>
      <w:tr w:rsidR="00FD1CA9" w:rsidRPr="00FD1CA9" w:rsidTr="000972E0">
        <w:tc>
          <w:tcPr>
            <w:tcW w:w="2179" w:type="dxa"/>
            <w:shd w:val="clear" w:color="auto" w:fill="auto"/>
          </w:tcPr>
          <w:p w:rsidR="00FD1CA9" w:rsidRPr="00FD1CA9" w:rsidRDefault="00FD1CA9" w:rsidP="00FD1CA9">
            <w:pPr>
              <w:ind w:firstLine="0"/>
            </w:pPr>
            <w:r>
              <w:t>Spires</w:t>
            </w:r>
          </w:p>
        </w:tc>
        <w:tc>
          <w:tcPr>
            <w:tcW w:w="2179" w:type="dxa"/>
            <w:shd w:val="clear" w:color="auto" w:fill="auto"/>
          </w:tcPr>
          <w:p w:rsidR="00FD1CA9" w:rsidRPr="00FD1CA9" w:rsidRDefault="00FD1CA9" w:rsidP="00FD1CA9">
            <w:pPr>
              <w:ind w:firstLine="0"/>
            </w:pPr>
            <w:r>
              <w:t>Stavrinakis</w:t>
            </w:r>
          </w:p>
        </w:tc>
        <w:tc>
          <w:tcPr>
            <w:tcW w:w="2180" w:type="dxa"/>
            <w:shd w:val="clear" w:color="auto" w:fill="auto"/>
          </w:tcPr>
          <w:p w:rsidR="00FD1CA9" w:rsidRPr="00FD1CA9" w:rsidRDefault="00FD1CA9" w:rsidP="00FD1CA9">
            <w:pPr>
              <w:ind w:firstLine="0"/>
            </w:pPr>
            <w:r>
              <w:t>Tallon</w:t>
            </w:r>
          </w:p>
        </w:tc>
      </w:tr>
      <w:tr w:rsidR="00FD1CA9" w:rsidRPr="00FD1CA9" w:rsidTr="000972E0">
        <w:tc>
          <w:tcPr>
            <w:tcW w:w="2179" w:type="dxa"/>
            <w:shd w:val="clear" w:color="auto" w:fill="auto"/>
          </w:tcPr>
          <w:p w:rsidR="00FD1CA9" w:rsidRPr="00FD1CA9" w:rsidRDefault="00FD1CA9" w:rsidP="00FD1CA9">
            <w:pPr>
              <w:ind w:firstLine="0"/>
            </w:pPr>
            <w:r>
              <w:t>Taylor</w:t>
            </w:r>
          </w:p>
        </w:tc>
        <w:tc>
          <w:tcPr>
            <w:tcW w:w="2179" w:type="dxa"/>
            <w:shd w:val="clear" w:color="auto" w:fill="auto"/>
          </w:tcPr>
          <w:p w:rsidR="00FD1CA9" w:rsidRPr="00FD1CA9" w:rsidRDefault="00FD1CA9" w:rsidP="00FD1CA9">
            <w:pPr>
              <w:ind w:firstLine="0"/>
            </w:pPr>
            <w:r>
              <w:t>Tinkler</w:t>
            </w:r>
          </w:p>
        </w:tc>
        <w:tc>
          <w:tcPr>
            <w:tcW w:w="2180" w:type="dxa"/>
            <w:shd w:val="clear" w:color="auto" w:fill="auto"/>
          </w:tcPr>
          <w:p w:rsidR="00FD1CA9" w:rsidRPr="00FD1CA9" w:rsidRDefault="00FD1CA9" w:rsidP="00FD1CA9">
            <w:pPr>
              <w:ind w:firstLine="0"/>
            </w:pPr>
            <w:r>
              <w:t>Toole</w:t>
            </w:r>
          </w:p>
        </w:tc>
      </w:tr>
    </w:tbl>
    <w:p w:rsidR="000972E0" w:rsidRDefault="000972E0"/>
    <w:p w:rsidR="000972E0" w:rsidRDefault="000972E0"/>
    <w:p w:rsidR="000972E0" w:rsidRPr="000972E0" w:rsidRDefault="000972E0" w:rsidP="000972E0">
      <w:pPr>
        <w:jc w:val="right"/>
        <w:rPr>
          <w:b/>
        </w:rPr>
      </w:pPr>
      <w:r w:rsidRPr="000972E0">
        <w:rPr>
          <w:b/>
        </w:rPr>
        <w:t>Printed Page 1333 . . . . . Tuesday, March 1, 2016</w:t>
      </w:r>
    </w:p>
    <w:p w:rsidR="000972E0" w:rsidRDefault="000972E0">
      <w:pPr>
        <w:ind w:firstLine="0"/>
        <w:jc w:val="left"/>
      </w:pPr>
    </w:p>
    <w:p w:rsidR="000972E0" w:rsidRDefault="000972E0"/>
    <w:tbl>
      <w:tblPr>
        <w:tblW w:w="6538" w:type="dxa"/>
        <w:tblLayout w:type="fixed"/>
        <w:tblLook w:val="0000" w:firstRow="0" w:lastRow="0" w:firstColumn="0" w:lastColumn="0" w:noHBand="0" w:noVBand="0"/>
      </w:tblPr>
      <w:tblGrid>
        <w:gridCol w:w="2179"/>
        <w:gridCol w:w="2179"/>
        <w:gridCol w:w="2180"/>
      </w:tblGrid>
      <w:tr w:rsidR="00FD1CA9" w:rsidRPr="00FD1CA9" w:rsidTr="000972E0">
        <w:tc>
          <w:tcPr>
            <w:tcW w:w="2179" w:type="dxa"/>
            <w:shd w:val="clear" w:color="auto" w:fill="auto"/>
          </w:tcPr>
          <w:p w:rsidR="00FD1CA9" w:rsidRPr="00FD1CA9" w:rsidRDefault="00FD1CA9" w:rsidP="00FD1CA9">
            <w:pPr>
              <w:keepNext/>
              <w:ind w:firstLine="0"/>
            </w:pPr>
            <w:r>
              <w:t>Weeks</w:t>
            </w:r>
          </w:p>
        </w:tc>
        <w:tc>
          <w:tcPr>
            <w:tcW w:w="2179" w:type="dxa"/>
            <w:shd w:val="clear" w:color="auto" w:fill="auto"/>
          </w:tcPr>
          <w:p w:rsidR="00FD1CA9" w:rsidRPr="00FD1CA9" w:rsidRDefault="00FD1CA9" w:rsidP="00FD1CA9">
            <w:pPr>
              <w:keepNext/>
              <w:ind w:firstLine="0"/>
            </w:pPr>
            <w:r>
              <w:t>Whipper</w:t>
            </w:r>
          </w:p>
        </w:tc>
        <w:tc>
          <w:tcPr>
            <w:tcW w:w="2180" w:type="dxa"/>
            <w:shd w:val="clear" w:color="auto" w:fill="auto"/>
          </w:tcPr>
          <w:p w:rsidR="00FD1CA9" w:rsidRPr="00FD1CA9" w:rsidRDefault="00FD1CA9" w:rsidP="00FD1CA9">
            <w:pPr>
              <w:keepNext/>
              <w:ind w:firstLine="0"/>
            </w:pPr>
            <w:r>
              <w:t>White</w:t>
            </w:r>
          </w:p>
        </w:tc>
      </w:tr>
      <w:tr w:rsidR="00FD1CA9" w:rsidRPr="00FD1CA9" w:rsidTr="000972E0">
        <w:tc>
          <w:tcPr>
            <w:tcW w:w="2179" w:type="dxa"/>
            <w:shd w:val="clear" w:color="auto" w:fill="auto"/>
          </w:tcPr>
          <w:p w:rsidR="00FD1CA9" w:rsidRPr="00FD1CA9" w:rsidRDefault="00FD1CA9" w:rsidP="00FD1CA9">
            <w:pPr>
              <w:keepNext/>
              <w:ind w:firstLine="0"/>
            </w:pPr>
            <w:r>
              <w:t>Whitmire</w:t>
            </w:r>
          </w:p>
        </w:tc>
        <w:tc>
          <w:tcPr>
            <w:tcW w:w="2179" w:type="dxa"/>
            <w:shd w:val="clear" w:color="auto" w:fill="auto"/>
          </w:tcPr>
          <w:p w:rsidR="00FD1CA9" w:rsidRPr="00FD1CA9" w:rsidRDefault="00FD1CA9" w:rsidP="00FD1CA9">
            <w:pPr>
              <w:keepNext/>
              <w:ind w:firstLine="0"/>
            </w:pPr>
            <w:r>
              <w:t>Willis</w:t>
            </w:r>
          </w:p>
        </w:tc>
        <w:tc>
          <w:tcPr>
            <w:tcW w:w="2180" w:type="dxa"/>
            <w:shd w:val="clear" w:color="auto" w:fill="auto"/>
          </w:tcPr>
          <w:p w:rsidR="00FD1CA9" w:rsidRPr="00FD1CA9" w:rsidRDefault="00FD1CA9" w:rsidP="00FD1CA9">
            <w:pPr>
              <w:keepNext/>
              <w:ind w:firstLine="0"/>
            </w:pPr>
            <w:r>
              <w:t>Yow</w:t>
            </w:r>
          </w:p>
        </w:tc>
      </w:tr>
    </w:tbl>
    <w:p w:rsidR="00FD1CA9" w:rsidRDefault="00FD1CA9" w:rsidP="00FD1CA9"/>
    <w:p w:rsidR="00FD1CA9" w:rsidRDefault="00FD1CA9" w:rsidP="00FD1CA9">
      <w:pPr>
        <w:jc w:val="center"/>
        <w:rPr>
          <w:b/>
        </w:rPr>
      </w:pPr>
      <w:r w:rsidRPr="00FD1CA9">
        <w:rPr>
          <w:b/>
        </w:rPr>
        <w:t>Total--99</w:t>
      </w:r>
    </w:p>
    <w:p w:rsidR="00FD1CA9" w:rsidRDefault="00FD1CA9" w:rsidP="00FD1CA9">
      <w:pPr>
        <w:jc w:val="center"/>
        <w:rPr>
          <w:b/>
        </w:rPr>
      </w:pPr>
    </w:p>
    <w:p w:rsidR="00FD1CA9" w:rsidRDefault="00FD1CA9" w:rsidP="00FD1CA9">
      <w:pPr>
        <w:ind w:firstLine="0"/>
      </w:pPr>
      <w:r w:rsidRPr="00FD1CA9">
        <w:t xml:space="preserve"> </w:t>
      </w:r>
      <w:r>
        <w:t>Those who voted in the negative are:</w:t>
      </w:r>
    </w:p>
    <w:p w:rsidR="00FD1CA9" w:rsidRDefault="00FD1CA9" w:rsidP="00FD1CA9"/>
    <w:p w:rsidR="00FD1CA9" w:rsidRDefault="00FD1CA9" w:rsidP="00FD1CA9">
      <w:pPr>
        <w:jc w:val="center"/>
        <w:rPr>
          <w:b/>
        </w:rPr>
      </w:pPr>
      <w:r w:rsidRPr="00FD1CA9">
        <w:rPr>
          <w:b/>
        </w:rPr>
        <w:t>Total--0</w:t>
      </w:r>
    </w:p>
    <w:p w:rsidR="00FD1CA9" w:rsidRDefault="00FD1CA9" w:rsidP="00FD1CA9">
      <w:pPr>
        <w:jc w:val="center"/>
        <w:rPr>
          <w:b/>
        </w:rPr>
      </w:pPr>
    </w:p>
    <w:p w:rsidR="00FD1CA9" w:rsidRDefault="00FD1CA9" w:rsidP="00FD1CA9">
      <w:r>
        <w:t>So, the Bill, as amended, was read the second time and ordered to third reading.</w:t>
      </w:r>
    </w:p>
    <w:p w:rsidR="00FD1CA9" w:rsidRDefault="00FD1CA9" w:rsidP="00FD1CA9"/>
    <w:p w:rsidR="00FD1CA9" w:rsidRDefault="00FD1CA9" w:rsidP="00FD1CA9">
      <w:pPr>
        <w:keepNext/>
        <w:jc w:val="center"/>
        <w:rPr>
          <w:b/>
        </w:rPr>
      </w:pPr>
      <w:r w:rsidRPr="00FD1CA9">
        <w:rPr>
          <w:b/>
        </w:rPr>
        <w:t>H. 4165--DEBATE ADJOURNED</w:t>
      </w:r>
    </w:p>
    <w:p w:rsidR="00FD1CA9" w:rsidRDefault="00FD1CA9" w:rsidP="00FD1CA9">
      <w:pPr>
        <w:keepNext/>
      </w:pPr>
      <w:r>
        <w:t>The following Bill was taken up:</w:t>
      </w:r>
    </w:p>
    <w:p w:rsidR="00FD1CA9" w:rsidRDefault="00FD1CA9" w:rsidP="00FD1CA9">
      <w:pPr>
        <w:keepNext/>
      </w:pPr>
      <w:bookmarkStart w:id="20" w:name="include_clip_start_72"/>
      <w:bookmarkEnd w:id="20"/>
    </w:p>
    <w:p w:rsidR="00FD1CA9" w:rsidRDefault="00FD1CA9" w:rsidP="00FD1CA9">
      <w:r>
        <w:t xml:space="preserve">H. 4165 -- Reps. King, Henegan, Douglas, Williams, M. S. McLeod and Whipper: 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HOMEOWNER RETURNS FROM DEPLOYMENT, TO PROVIDE A HOMEOWNERS' ASSOCIATION MAY NOT ASSESS OR IMPOSE PENALTIES FOR HOMEOWNERS' ASSOCIATION REGIME FEES NOT PAID DURING THE TIME PERIOD THAT THE HOMEOWNER IS DEPLOYED OR MOBILIZED OUTSIDE OF </w:t>
      </w:r>
      <w:r>
        <w:lastRenderedPageBreak/>
        <w:t>THIS STATE; TO MAKE THE PROVISIONS OF THIS ACT ALSO APPLICABLE TO DEPENDENTS RESIDING WITH THE SERVICE MEMBER; TO DEFINE NECESSARY TERMINOLOGY; AND TO MAKE THESE PROVISIONS RETROACTIVE TO JANUARY 1, 2015.</w:t>
      </w:r>
    </w:p>
    <w:p w:rsidR="00FD1CA9" w:rsidRDefault="00FD1CA9" w:rsidP="00FD1CA9">
      <w:bookmarkStart w:id="21" w:name="include_clip_end_72"/>
      <w:bookmarkEnd w:id="21"/>
    </w:p>
    <w:p w:rsidR="000972E0" w:rsidRDefault="00FD1CA9" w:rsidP="00FD1CA9">
      <w:r>
        <w:t>Rep. SANDIFER moved to adjourn debate on the Bill until Tuesday, March 15, which was agreed to.</w:t>
      </w:r>
    </w:p>
    <w:p w:rsidR="000972E0" w:rsidRDefault="000972E0" w:rsidP="00FD1CA9"/>
    <w:p w:rsidR="000972E0" w:rsidRDefault="000972E0">
      <w:pPr>
        <w:ind w:firstLine="0"/>
        <w:jc w:val="left"/>
        <w:rPr>
          <w:b/>
        </w:rPr>
      </w:pPr>
    </w:p>
    <w:p w:rsidR="000972E0" w:rsidRDefault="000972E0">
      <w:pPr>
        <w:ind w:firstLine="0"/>
        <w:jc w:val="left"/>
        <w:rPr>
          <w:b/>
        </w:rPr>
      </w:pPr>
    </w:p>
    <w:p w:rsidR="000972E0" w:rsidRDefault="000972E0">
      <w:pPr>
        <w:ind w:firstLine="0"/>
        <w:jc w:val="left"/>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1334 . . . . . Tuesday, March 1, 2016</w:t>
      </w:r>
    </w:p>
    <w:p w:rsidR="000972E0" w:rsidRDefault="000972E0">
      <w:pPr>
        <w:ind w:firstLine="0"/>
        <w:jc w:val="left"/>
        <w:rPr>
          <w:b/>
        </w:rPr>
      </w:pPr>
    </w:p>
    <w:p w:rsidR="00FD1CA9" w:rsidRDefault="00FD1CA9" w:rsidP="00FD1CA9">
      <w:pPr>
        <w:keepNext/>
        <w:jc w:val="center"/>
        <w:rPr>
          <w:b/>
        </w:rPr>
      </w:pPr>
      <w:r w:rsidRPr="00FD1CA9">
        <w:rPr>
          <w:b/>
        </w:rPr>
        <w:t>H. 4262--DEBATE ADJOURNED</w:t>
      </w:r>
    </w:p>
    <w:p w:rsidR="00FD1CA9" w:rsidRDefault="00FD1CA9" w:rsidP="00FD1CA9">
      <w:pPr>
        <w:keepNext/>
      </w:pPr>
      <w:r>
        <w:t>The following Bill was taken up:</w:t>
      </w:r>
    </w:p>
    <w:p w:rsidR="00FD1CA9" w:rsidRDefault="00FD1CA9" w:rsidP="00FD1CA9">
      <w:pPr>
        <w:keepNext/>
      </w:pPr>
      <w:bookmarkStart w:id="22" w:name="include_clip_start_75"/>
      <w:bookmarkEnd w:id="22"/>
    </w:p>
    <w:p w:rsidR="00FD1CA9" w:rsidRDefault="00FD1CA9" w:rsidP="00FD1CA9">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FD1CA9" w:rsidRDefault="00FD1CA9" w:rsidP="00FD1CA9">
      <w:bookmarkStart w:id="23" w:name="include_clip_end_75"/>
      <w:bookmarkEnd w:id="23"/>
    </w:p>
    <w:p w:rsidR="00FD1CA9" w:rsidRDefault="00FD1CA9" w:rsidP="00FD1CA9">
      <w:r>
        <w:t>Rep. DOUGLAS moved to adjourn debate on the Bill until Wednesday, March 2, which was agreed to.</w:t>
      </w:r>
    </w:p>
    <w:p w:rsidR="00FD1CA9" w:rsidRDefault="00FD1CA9" w:rsidP="00FD1CA9"/>
    <w:p w:rsidR="00FD1CA9" w:rsidRDefault="00FD1CA9" w:rsidP="00FD1CA9">
      <w:pPr>
        <w:keepNext/>
        <w:jc w:val="center"/>
        <w:rPr>
          <w:b/>
        </w:rPr>
      </w:pPr>
      <w:r w:rsidRPr="00FD1CA9">
        <w:rPr>
          <w:b/>
        </w:rPr>
        <w:t>H. 4542--DEBATE ADJOURNED</w:t>
      </w:r>
    </w:p>
    <w:p w:rsidR="00FD1CA9" w:rsidRDefault="00FD1CA9" w:rsidP="00FD1CA9">
      <w:pPr>
        <w:keepNext/>
      </w:pPr>
      <w:r>
        <w:t>The following Bill was taken up:</w:t>
      </w:r>
    </w:p>
    <w:p w:rsidR="00FD1CA9" w:rsidRDefault="00FD1CA9" w:rsidP="00FD1CA9">
      <w:pPr>
        <w:keepNext/>
      </w:pPr>
      <w:bookmarkStart w:id="24" w:name="include_clip_start_78"/>
      <w:bookmarkEnd w:id="24"/>
    </w:p>
    <w:p w:rsidR="00FD1CA9" w:rsidRDefault="00FD1CA9" w:rsidP="00FD1CA9">
      <w:r>
        <w:t xml:space="preserve">H. 4542 -- Reps. McKnight, Clyburn, Cobb-Hunter, Hill, King and Whipper: A BILL TO AMEND THE CODE OF LAWS OF SOUTH </w:t>
      </w:r>
      <w:r>
        <w:lastRenderedPageBreak/>
        <w:t>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0972E0" w:rsidRDefault="000972E0">
      <w:pPr>
        <w:ind w:firstLine="0"/>
        <w:jc w:val="left"/>
      </w:pPr>
      <w:bookmarkStart w:id="25" w:name="include_clip_end_78"/>
      <w:bookmarkEnd w:id="25"/>
    </w:p>
    <w:p w:rsidR="000972E0" w:rsidRDefault="000972E0" w:rsidP="00FD1CA9"/>
    <w:p w:rsidR="000972E0" w:rsidRDefault="000972E0" w:rsidP="00FD1CA9"/>
    <w:p w:rsidR="000972E0" w:rsidRPr="000972E0" w:rsidRDefault="000972E0" w:rsidP="000972E0">
      <w:pPr>
        <w:jc w:val="right"/>
        <w:rPr>
          <w:b/>
        </w:rPr>
      </w:pPr>
      <w:r w:rsidRPr="000972E0">
        <w:rPr>
          <w:b/>
        </w:rPr>
        <w:t>Printed Page 1335 . . . . . Tuesday, March 1, 2016</w:t>
      </w:r>
    </w:p>
    <w:p w:rsidR="000972E0" w:rsidRDefault="000972E0">
      <w:pPr>
        <w:ind w:firstLine="0"/>
        <w:jc w:val="left"/>
      </w:pPr>
    </w:p>
    <w:p w:rsidR="00FD1CA9" w:rsidRDefault="00FD1CA9" w:rsidP="00FD1CA9">
      <w:r>
        <w:t>Rep. DOUGLAS moved to adjourn debate on the Bill until Wednesday, March 2, which was agreed to.</w:t>
      </w:r>
    </w:p>
    <w:p w:rsidR="00FD1CA9" w:rsidRDefault="00FD1CA9" w:rsidP="00FD1CA9"/>
    <w:p w:rsidR="00FD1CA9" w:rsidRDefault="00FD1CA9" w:rsidP="00FD1CA9">
      <w:pPr>
        <w:keepNext/>
        <w:jc w:val="center"/>
        <w:rPr>
          <w:b/>
        </w:rPr>
      </w:pPr>
      <w:r w:rsidRPr="00FD1CA9">
        <w:rPr>
          <w:b/>
        </w:rPr>
        <w:t>H. 4982--POINT OF ORDER</w:t>
      </w:r>
    </w:p>
    <w:p w:rsidR="00FD1CA9" w:rsidRDefault="00FD1CA9" w:rsidP="00FD1CA9">
      <w:pPr>
        <w:keepNext/>
      </w:pPr>
      <w:r>
        <w:t xml:space="preserve">The following </w:t>
      </w:r>
      <w:r w:rsidR="008C726B">
        <w:t xml:space="preserve">Joint Resolution </w:t>
      </w:r>
      <w:r>
        <w:t>was taken up:</w:t>
      </w:r>
    </w:p>
    <w:p w:rsidR="00FD1CA9" w:rsidRDefault="00FD1CA9" w:rsidP="00FD1CA9">
      <w:pPr>
        <w:keepNext/>
      </w:pPr>
      <w:bookmarkStart w:id="26" w:name="include_clip_start_81"/>
      <w:bookmarkEnd w:id="26"/>
    </w:p>
    <w:p w:rsidR="00FD1CA9" w:rsidRDefault="00FD1CA9" w:rsidP="00FD1CA9">
      <w:r>
        <w:t>H. 4982 -- Regulations and Administrative Procedures Committee: A JOINT RESOLUTION TO APPROVE REGULATIONS OF THE DEPARTMENT OF HEALTH AND ENVIRONMENTAL CONTROL, RELATING TO UNDERGROUND STORAGE TANK CONTROL REGULATIONS, DESIGNATED AS REGULATION DOCUMENT NUMBER 4565, PURSUANT TO THE PROVISIONS OF ARTICLE 1, CHAPTER 23, TITLE 1 OF THE 1976 CODE.</w:t>
      </w:r>
    </w:p>
    <w:p w:rsidR="00FD1CA9" w:rsidRDefault="00FD1CA9" w:rsidP="00FD1CA9">
      <w:bookmarkStart w:id="27" w:name="include_clip_end_81"/>
      <w:bookmarkEnd w:id="27"/>
    </w:p>
    <w:p w:rsidR="00FD1CA9" w:rsidRDefault="00FD1CA9" w:rsidP="00FD1CA9">
      <w:pPr>
        <w:keepNext/>
        <w:jc w:val="center"/>
        <w:rPr>
          <w:b/>
        </w:rPr>
      </w:pPr>
      <w:r w:rsidRPr="00FD1CA9">
        <w:rPr>
          <w:b/>
        </w:rPr>
        <w:t>POINT OF ORDER</w:t>
      </w:r>
    </w:p>
    <w:p w:rsidR="00FD1CA9" w:rsidRDefault="00FD1CA9" w:rsidP="00FD1CA9">
      <w:r>
        <w:t>Rep. HIOTT made the Point of Order that the Joint Resolution was improperly before the House for consideration since its number and title have not been printed in the House Calendar at least one statewide legislative day prior to second reading.</w:t>
      </w:r>
    </w:p>
    <w:p w:rsidR="00FD1CA9" w:rsidRDefault="00FD1CA9" w:rsidP="00FD1CA9">
      <w:r>
        <w:t xml:space="preserve">The SPEAKER sustained the Point of Order.  </w:t>
      </w:r>
    </w:p>
    <w:p w:rsidR="00FD1CA9" w:rsidRDefault="00FD1CA9" w:rsidP="00FD1CA9"/>
    <w:p w:rsidR="00FD1CA9" w:rsidRDefault="00FD1CA9" w:rsidP="00FD1CA9">
      <w:pPr>
        <w:keepNext/>
        <w:jc w:val="center"/>
        <w:rPr>
          <w:b/>
        </w:rPr>
      </w:pPr>
      <w:r w:rsidRPr="00FD1CA9">
        <w:rPr>
          <w:b/>
        </w:rPr>
        <w:lastRenderedPageBreak/>
        <w:t>H. 4983--POINT OF ORDER</w:t>
      </w:r>
    </w:p>
    <w:p w:rsidR="00FD1CA9" w:rsidRDefault="00FD1CA9" w:rsidP="00FD1CA9">
      <w:pPr>
        <w:keepNext/>
      </w:pPr>
      <w:r>
        <w:t xml:space="preserve">The following </w:t>
      </w:r>
      <w:r w:rsidR="008C726B">
        <w:t xml:space="preserve">Joint Resolution </w:t>
      </w:r>
      <w:r>
        <w:t>was taken up:</w:t>
      </w:r>
    </w:p>
    <w:p w:rsidR="00FD1CA9" w:rsidRDefault="00FD1CA9" w:rsidP="00FD1CA9">
      <w:pPr>
        <w:keepNext/>
      </w:pPr>
      <w:bookmarkStart w:id="28" w:name="include_clip_start_85"/>
      <w:bookmarkEnd w:id="28"/>
    </w:p>
    <w:p w:rsidR="00FD1CA9" w:rsidRDefault="00FD1CA9" w:rsidP="00FD1CA9">
      <w:r>
        <w:t>H. 4983 -- Regulations and Administrative Procedures Committee: A JOINT RESOLUTION TO APPROVE REGULATIONS OF THE DEPARTMENT OF HEALTH AND ENVIRONMENTAL CONTROL, RELATING TO WELL STANDARDS, DESIGNATED AS REGULATION DOCUMENT NUMBER 4571, PURSUANT TO THE PROVISIONS OF ARTICLE 1, CHAPTER 23, TITLE 1 OF THE 1976 CODE.</w:t>
      </w:r>
    </w:p>
    <w:p w:rsidR="00D3338E" w:rsidRDefault="00D3338E" w:rsidP="00FD1CA9">
      <w:pPr>
        <w:keepNext/>
        <w:jc w:val="center"/>
        <w:rPr>
          <w:b/>
        </w:rPr>
      </w:pPr>
      <w:bookmarkStart w:id="29" w:name="include_clip_end_85"/>
      <w:bookmarkEnd w:id="29"/>
    </w:p>
    <w:p w:rsidR="00FD1CA9" w:rsidRDefault="00FD1CA9" w:rsidP="00FD1CA9">
      <w:pPr>
        <w:keepNext/>
        <w:jc w:val="center"/>
        <w:rPr>
          <w:b/>
        </w:rPr>
      </w:pPr>
      <w:r w:rsidRPr="00FD1CA9">
        <w:rPr>
          <w:b/>
        </w:rPr>
        <w:t>POINT OF ORDER</w:t>
      </w:r>
    </w:p>
    <w:p w:rsidR="00FD1CA9" w:rsidRDefault="00FD1CA9" w:rsidP="00FD1CA9">
      <w:r>
        <w:t>Rep. HIOTT made the Point of Order that the Joint Resolution was improperly before the House for consideration since its number and title have not been printed in the House Calendar at least one statewide legislative day prior to second reading.</w:t>
      </w:r>
    </w:p>
    <w:p w:rsidR="000972E0" w:rsidRDefault="00FD1CA9" w:rsidP="00FD1CA9">
      <w:r>
        <w:t xml:space="preserve">The SPEAKER sustained the Point of Order.  </w:t>
      </w:r>
    </w:p>
    <w:p w:rsidR="000972E0" w:rsidRDefault="000972E0" w:rsidP="00FD1CA9"/>
    <w:p w:rsidR="000972E0" w:rsidRDefault="000972E0">
      <w:pPr>
        <w:ind w:firstLine="0"/>
        <w:jc w:val="left"/>
        <w:rPr>
          <w:b/>
        </w:rPr>
      </w:pPr>
    </w:p>
    <w:p w:rsidR="000972E0" w:rsidRDefault="000972E0">
      <w:pPr>
        <w:ind w:firstLine="0"/>
        <w:jc w:val="left"/>
        <w:rPr>
          <w:b/>
        </w:rPr>
      </w:pPr>
    </w:p>
    <w:p w:rsidR="000972E0" w:rsidRDefault="000972E0">
      <w:pPr>
        <w:ind w:firstLine="0"/>
        <w:jc w:val="left"/>
        <w:rPr>
          <w:b/>
        </w:rPr>
      </w:pPr>
    </w:p>
    <w:p w:rsidR="000972E0" w:rsidRDefault="000972E0" w:rsidP="00FD1CA9">
      <w:pPr>
        <w:keepNext/>
        <w:jc w:val="center"/>
        <w:rPr>
          <w:b/>
        </w:rPr>
      </w:pPr>
    </w:p>
    <w:p w:rsidR="000972E0" w:rsidRPr="000972E0" w:rsidRDefault="000972E0" w:rsidP="000972E0">
      <w:pPr>
        <w:jc w:val="right"/>
        <w:rPr>
          <w:b/>
        </w:rPr>
      </w:pPr>
      <w:r w:rsidRPr="000972E0">
        <w:rPr>
          <w:b/>
        </w:rPr>
        <w:t>Printed Page 1336 . . . . . Tuesday, March 1, 2016</w:t>
      </w:r>
    </w:p>
    <w:p w:rsidR="000972E0" w:rsidRDefault="000972E0">
      <w:pPr>
        <w:ind w:firstLine="0"/>
        <w:jc w:val="left"/>
        <w:rPr>
          <w:b/>
        </w:rPr>
      </w:pPr>
    </w:p>
    <w:p w:rsidR="00FD1CA9" w:rsidRDefault="00FD1CA9" w:rsidP="00FD1CA9">
      <w:pPr>
        <w:keepNext/>
        <w:jc w:val="center"/>
        <w:rPr>
          <w:b/>
        </w:rPr>
      </w:pPr>
      <w:r w:rsidRPr="00FD1CA9">
        <w:rPr>
          <w:b/>
        </w:rPr>
        <w:t>S. 1002--ORDERED TO THIRD READING</w:t>
      </w:r>
    </w:p>
    <w:p w:rsidR="00FD1CA9" w:rsidRDefault="00FD1CA9" w:rsidP="00FD1CA9">
      <w:pPr>
        <w:keepNext/>
      </w:pPr>
      <w:r>
        <w:t>The following Bill was taken up:</w:t>
      </w:r>
    </w:p>
    <w:p w:rsidR="00FD1CA9" w:rsidRDefault="00FD1CA9" w:rsidP="00FD1CA9">
      <w:pPr>
        <w:keepNext/>
      </w:pPr>
      <w:bookmarkStart w:id="30" w:name="include_clip_start_89"/>
      <w:bookmarkEnd w:id="30"/>
    </w:p>
    <w:p w:rsidR="00FD1CA9" w:rsidRDefault="00FD1CA9" w:rsidP="00FD1CA9">
      <w:pPr>
        <w:keepNext/>
      </w:pPr>
      <w:r>
        <w:t>S. 1002 -- Senator Cleary: A BILL TO AMEND SECTION 4-23-10, CODE OF LAWS OF SOUTH CAROLINA, 1976, RELATING TO THE BOUNDARIES OF THE MURRELL'S INLET-GARDEN CITY FIRE DISTRICT, SO AS TO REVISE THE BOUNDARIES; AND TO REPEAL SECTION 4-23-15 RELATING TO THE BOUNDARIES OF THE SAME DISTRICT.</w:t>
      </w:r>
    </w:p>
    <w:p w:rsidR="00D3338E" w:rsidRDefault="00D3338E" w:rsidP="00FD1CA9">
      <w:bookmarkStart w:id="31" w:name="include_clip_end_89"/>
      <w:bookmarkEnd w:id="31"/>
    </w:p>
    <w:p w:rsidR="00FD1CA9" w:rsidRDefault="00FD1CA9" w:rsidP="00FD1CA9">
      <w:r>
        <w:t xml:space="preserve">The yeas and nays were taken resulting as follows: </w:t>
      </w:r>
    </w:p>
    <w:p w:rsidR="00FD1CA9" w:rsidRDefault="00FD1CA9" w:rsidP="00FD1CA9">
      <w:pPr>
        <w:jc w:val="center"/>
      </w:pPr>
      <w:r>
        <w:t xml:space="preserve"> </w:t>
      </w:r>
      <w:bookmarkStart w:id="32" w:name="vote_start90"/>
      <w:bookmarkEnd w:id="32"/>
      <w:r>
        <w:t>Yeas 83; Nays 0</w:t>
      </w:r>
    </w:p>
    <w:p w:rsidR="00FD1CA9" w:rsidRDefault="00FD1CA9" w:rsidP="00FD1CA9">
      <w:pPr>
        <w:jc w:val="center"/>
      </w:pPr>
    </w:p>
    <w:p w:rsidR="00FD1CA9" w:rsidRDefault="00FD1CA9" w:rsidP="00FD1CA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D1CA9" w:rsidRPr="00FD1CA9" w:rsidTr="000972E0">
        <w:tc>
          <w:tcPr>
            <w:tcW w:w="2179" w:type="dxa"/>
            <w:shd w:val="clear" w:color="auto" w:fill="auto"/>
          </w:tcPr>
          <w:p w:rsidR="00FD1CA9" w:rsidRPr="00FD1CA9" w:rsidRDefault="00FD1CA9" w:rsidP="00FD1CA9">
            <w:pPr>
              <w:keepNext/>
              <w:ind w:firstLine="0"/>
            </w:pPr>
            <w:r>
              <w:t>Allison</w:t>
            </w:r>
          </w:p>
        </w:tc>
        <w:tc>
          <w:tcPr>
            <w:tcW w:w="2179" w:type="dxa"/>
            <w:shd w:val="clear" w:color="auto" w:fill="auto"/>
          </w:tcPr>
          <w:p w:rsidR="00FD1CA9" w:rsidRPr="00FD1CA9" w:rsidRDefault="00FD1CA9" w:rsidP="00FD1CA9">
            <w:pPr>
              <w:keepNext/>
              <w:ind w:firstLine="0"/>
            </w:pPr>
            <w:r>
              <w:t>Anderson</w:t>
            </w:r>
          </w:p>
        </w:tc>
        <w:tc>
          <w:tcPr>
            <w:tcW w:w="2180" w:type="dxa"/>
            <w:shd w:val="clear" w:color="auto" w:fill="auto"/>
          </w:tcPr>
          <w:p w:rsidR="00FD1CA9" w:rsidRPr="00FD1CA9" w:rsidRDefault="00FD1CA9" w:rsidP="00FD1CA9">
            <w:pPr>
              <w:keepNext/>
              <w:ind w:firstLine="0"/>
            </w:pPr>
            <w:r>
              <w:t>Anthony</w:t>
            </w:r>
          </w:p>
        </w:tc>
      </w:tr>
      <w:tr w:rsidR="00FD1CA9" w:rsidRPr="00FD1CA9" w:rsidTr="000972E0">
        <w:tc>
          <w:tcPr>
            <w:tcW w:w="2179" w:type="dxa"/>
            <w:shd w:val="clear" w:color="auto" w:fill="auto"/>
          </w:tcPr>
          <w:p w:rsidR="00FD1CA9" w:rsidRPr="00FD1CA9" w:rsidRDefault="00FD1CA9" w:rsidP="00FD1CA9">
            <w:pPr>
              <w:ind w:firstLine="0"/>
            </w:pPr>
            <w:r>
              <w:t>Atwater</w:t>
            </w:r>
          </w:p>
        </w:tc>
        <w:tc>
          <w:tcPr>
            <w:tcW w:w="2179" w:type="dxa"/>
            <w:shd w:val="clear" w:color="auto" w:fill="auto"/>
          </w:tcPr>
          <w:p w:rsidR="00FD1CA9" w:rsidRPr="00FD1CA9" w:rsidRDefault="00FD1CA9" w:rsidP="00FD1CA9">
            <w:pPr>
              <w:ind w:firstLine="0"/>
            </w:pPr>
            <w:r>
              <w:t>Bamberg</w:t>
            </w:r>
          </w:p>
        </w:tc>
        <w:tc>
          <w:tcPr>
            <w:tcW w:w="2180" w:type="dxa"/>
            <w:shd w:val="clear" w:color="auto" w:fill="auto"/>
          </w:tcPr>
          <w:p w:rsidR="00FD1CA9" w:rsidRPr="00FD1CA9" w:rsidRDefault="00FD1CA9" w:rsidP="00FD1CA9">
            <w:pPr>
              <w:ind w:firstLine="0"/>
            </w:pPr>
            <w:r>
              <w:t>Bannister</w:t>
            </w:r>
          </w:p>
        </w:tc>
      </w:tr>
      <w:tr w:rsidR="00FD1CA9" w:rsidRPr="00FD1CA9" w:rsidTr="000972E0">
        <w:tc>
          <w:tcPr>
            <w:tcW w:w="2179" w:type="dxa"/>
            <w:shd w:val="clear" w:color="auto" w:fill="auto"/>
          </w:tcPr>
          <w:p w:rsidR="00FD1CA9" w:rsidRPr="00FD1CA9" w:rsidRDefault="00FD1CA9" w:rsidP="00FD1CA9">
            <w:pPr>
              <w:ind w:firstLine="0"/>
            </w:pPr>
            <w:r>
              <w:t>Bernstein</w:t>
            </w:r>
          </w:p>
        </w:tc>
        <w:tc>
          <w:tcPr>
            <w:tcW w:w="2179" w:type="dxa"/>
            <w:shd w:val="clear" w:color="auto" w:fill="auto"/>
          </w:tcPr>
          <w:p w:rsidR="00FD1CA9" w:rsidRPr="00FD1CA9" w:rsidRDefault="00FD1CA9" w:rsidP="00FD1CA9">
            <w:pPr>
              <w:ind w:firstLine="0"/>
            </w:pPr>
            <w:r>
              <w:t>Bingham</w:t>
            </w:r>
          </w:p>
        </w:tc>
        <w:tc>
          <w:tcPr>
            <w:tcW w:w="2180" w:type="dxa"/>
            <w:shd w:val="clear" w:color="auto" w:fill="auto"/>
          </w:tcPr>
          <w:p w:rsidR="00FD1CA9" w:rsidRPr="00FD1CA9" w:rsidRDefault="00FD1CA9" w:rsidP="00FD1CA9">
            <w:pPr>
              <w:ind w:firstLine="0"/>
            </w:pPr>
            <w:r>
              <w:t>Bradley</w:t>
            </w:r>
          </w:p>
        </w:tc>
      </w:tr>
      <w:tr w:rsidR="00FD1CA9" w:rsidRPr="00FD1CA9" w:rsidTr="000972E0">
        <w:tc>
          <w:tcPr>
            <w:tcW w:w="2179" w:type="dxa"/>
            <w:shd w:val="clear" w:color="auto" w:fill="auto"/>
          </w:tcPr>
          <w:p w:rsidR="00FD1CA9" w:rsidRPr="00FD1CA9" w:rsidRDefault="00FD1CA9" w:rsidP="00FD1CA9">
            <w:pPr>
              <w:ind w:firstLine="0"/>
            </w:pPr>
            <w:r>
              <w:lastRenderedPageBreak/>
              <w:t>Brannon</w:t>
            </w:r>
          </w:p>
        </w:tc>
        <w:tc>
          <w:tcPr>
            <w:tcW w:w="2179" w:type="dxa"/>
            <w:shd w:val="clear" w:color="auto" w:fill="auto"/>
          </w:tcPr>
          <w:p w:rsidR="00FD1CA9" w:rsidRPr="00FD1CA9" w:rsidRDefault="00FD1CA9" w:rsidP="00FD1CA9">
            <w:pPr>
              <w:ind w:firstLine="0"/>
            </w:pPr>
            <w:r>
              <w:t>R. L. Brown</w:t>
            </w:r>
          </w:p>
        </w:tc>
        <w:tc>
          <w:tcPr>
            <w:tcW w:w="2180" w:type="dxa"/>
            <w:shd w:val="clear" w:color="auto" w:fill="auto"/>
          </w:tcPr>
          <w:p w:rsidR="00FD1CA9" w:rsidRPr="00FD1CA9" w:rsidRDefault="00FD1CA9" w:rsidP="00FD1CA9">
            <w:pPr>
              <w:ind w:firstLine="0"/>
            </w:pPr>
            <w:r>
              <w:t>Burns</w:t>
            </w:r>
          </w:p>
        </w:tc>
      </w:tr>
      <w:tr w:rsidR="00FD1CA9" w:rsidRPr="00FD1CA9" w:rsidTr="000972E0">
        <w:tc>
          <w:tcPr>
            <w:tcW w:w="2179" w:type="dxa"/>
            <w:shd w:val="clear" w:color="auto" w:fill="auto"/>
          </w:tcPr>
          <w:p w:rsidR="00FD1CA9" w:rsidRPr="00FD1CA9" w:rsidRDefault="00FD1CA9" w:rsidP="00FD1CA9">
            <w:pPr>
              <w:ind w:firstLine="0"/>
            </w:pPr>
            <w:r>
              <w:t>Chumley</w:t>
            </w:r>
          </w:p>
        </w:tc>
        <w:tc>
          <w:tcPr>
            <w:tcW w:w="2179" w:type="dxa"/>
            <w:shd w:val="clear" w:color="auto" w:fill="auto"/>
          </w:tcPr>
          <w:p w:rsidR="00FD1CA9" w:rsidRPr="00FD1CA9" w:rsidRDefault="00FD1CA9" w:rsidP="00FD1CA9">
            <w:pPr>
              <w:ind w:firstLine="0"/>
            </w:pPr>
            <w:r>
              <w:t>Clemmons</w:t>
            </w:r>
          </w:p>
        </w:tc>
        <w:tc>
          <w:tcPr>
            <w:tcW w:w="2180" w:type="dxa"/>
            <w:shd w:val="clear" w:color="auto" w:fill="auto"/>
          </w:tcPr>
          <w:p w:rsidR="00FD1CA9" w:rsidRPr="00FD1CA9" w:rsidRDefault="00FD1CA9" w:rsidP="00FD1CA9">
            <w:pPr>
              <w:ind w:firstLine="0"/>
            </w:pPr>
            <w:r>
              <w:t>Clyburn</w:t>
            </w:r>
          </w:p>
        </w:tc>
      </w:tr>
      <w:tr w:rsidR="00FD1CA9" w:rsidRPr="00FD1CA9" w:rsidTr="000972E0">
        <w:tc>
          <w:tcPr>
            <w:tcW w:w="2179" w:type="dxa"/>
            <w:shd w:val="clear" w:color="auto" w:fill="auto"/>
          </w:tcPr>
          <w:p w:rsidR="00FD1CA9" w:rsidRPr="00FD1CA9" w:rsidRDefault="00FD1CA9" w:rsidP="00FD1CA9">
            <w:pPr>
              <w:ind w:firstLine="0"/>
            </w:pPr>
            <w:r>
              <w:t>Cole</w:t>
            </w:r>
          </w:p>
        </w:tc>
        <w:tc>
          <w:tcPr>
            <w:tcW w:w="2179" w:type="dxa"/>
            <w:shd w:val="clear" w:color="auto" w:fill="auto"/>
          </w:tcPr>
          <w:p w:rsidR="00FD1CA9" w:rsidRPr="00FD1CA9" w:rsidRDefault="00FD1CA9" w:rsidP="00FD1CA9">
            <w:pPr>
              <w:ind w:firstLine="0"/>
            </w:pPr>
            <w:r>
              <w:t>Collins</w:t>
            </w:r>
          </w:p>
        </w:tc>
        <w:tc>
          <w:tcPr>
            <w:tcW w:w="2180" w:type="dxa"/>
            <w:shd w:val="clear" w:color="auto" w:fill="auto"/>
          </w:tcPr>
          <w:p w:rsidR="00FD1CA9" w:rsidRPr="00FD1CA9" w:rsidRDefault="00FD1CA9" w:rsidP="00FD1CA9">
            <w:pPr>
              <w:ind w:firstLine="0"/>
            </w:pPr>
            <w:r>
              <w:t>H. A. Crawford</w:t>
            </w:r>
          </w:p>
        </w:tc>
      </w:tr>
      <w:tr w:rsidR="00FD1CA9" w:rsidRPr="00FD1CA9" w:rsidTr="000972E0">
        <w:tc>
          <w:tcPr>
            <w:tcW w:w="2179" w:type="dxa"/>
            <w:shd w:val="clear" w:color="auto" w:fill="auto"/>
          </w:tcPr>
          <w:p w:rsidR="00FD1CA9" w:rsidRPr="00FD1CA9" w:rsidRDefault="00FD1CA9" w:rsidP="00FD1CA9">
            <w:pPr>
              <w:ind w:firstLine="0"/>
            </w:pPr>
            <w:r>
              <w:t>Crosby</w:t>
            </w:r>
          </w:p>
        </w:tc>
        <w:tc>
          <w:tcPr>
            <w:tcW w:w="2179" w:type="dxa"/>
            <w:shd w:val="clear" w:color="auto" w:fill="auto"/>
          </w:tcPr>
          <w:p w:rsidR="00FD1CA9" w:rsidRPr="00FD1CA9" w:rsidRDefault="00FD1CA9" w:rsidP="00FD1CA9">
            <w:pPr>
              <w:ind w:firstLine="0"/>
            </w:pPr>
            <w:r>
              <w:t>Daning</w:t>
            </w:r>
          </w:p>
        </w:tc>
        <w:tc>
          <w:tcPr>
            <w:tcW w:w="2180" w:type="dxa"/>
            <w:shd w:val="clear" w:color="auto" w:fill="auto"/>
          </w:tcPr>
          <w:p w:rsidR="00FD1CA9" w:rsidRPr="00FD1CA9" w:rsidRDefault="00FD1CA9" w:rsidP="00FD1CA9">
            <w:pPr>
              <w:ind w:firstLine="0"/>
            </w:pPr>
            <w:r>
              <w:t>Delleney</w:t>
            </w:r>
          </w:p>
        </w:tc>
      </w:tr>
      <w:tr w:rsidR="00FD1CA9" w:rsidRPr="00FD1CA9" w:rsidTr="000972E0">
        <w:tc>
          <w:tcPr>
            <w:tcW w:w="2179" w:type="dxa"/>
            <w:shd w:val="clear" w:color="auto" w:fill="auto"/>
          </w:tcPr>
          <w:p w:rsidR="00FD1CA9" w:rsidRPr="00FD1CA9" w:rsidRDefault="00FD1CA9" w:rsidP="00FD1CA9">
            <w:pPr>
              <w:ind w:firstLine="0"/>
            </w:pPr>
            <w:r>
              <w:t>Dillard</w:t>
            </w:r>
          </w:p>
        </w:tc>
        <w:tc>
          <w:tcPr>
            <w:tcW w:w="2179" w:type="dxa"/>
            <w:shd w:val="clear" w:color="auto" w:fill="auto"/>
          </w:tcPr>
          <w:p w:rsidR="00FD1CA9" w:rsidRPr="00FD1CA9" w:rsidRDefault="00FD1CA9" w:rsidP="00FD1CA9">
            <w:pPr>
              <w:ind w:firstLine="0"/>
            </w:pPr>
            <w:r>
              <w:t>Douglas</w:t>
            </w:r>
          </w:p>
        </w:tc>
        <w:tc>
          <w:tcPr>
            <w:tcW w:w="2180" w:type="dxa"/>
            <w:shd w:val="clear" w:color="auto" w:fill="auto"/>
          </w:tcPr>
          <w:p w:rsidR="00FD1CA9" w:rsidRPr="00FD1CA9" w:rsidRDefault="00FD1CA9" w:rsidP="00FD1CA9">
            <w:pPr>
              <w:ind w:firstLine="0"/>
            </w:pPr>
            <w:r>
              <w:t>Duckworth</w:t>
            </w:r>
          </w:p>
        </w:tc>
      </w:tr>
      <w:tr w:rsidR="00FD1CA9" w:rsidRPr="00FD1CA9" w:rsidTr="000972E0">
        <w:tc>
          <w:tcPr>
            <w:tcW w:w="2179" w:type="dxa"/>
            <w:shd w:val="clear" w:color="auto" w:fill="auto"/>
          </w:tcPr>
          <w:p w:rsidR="00FD1CA9" w:rsidRPr="00FD1CA9" w:rsidRDefault="00FD1CA9" w:rsidP="00FD1CA9">
            <w:pPr>
              <w:ind w:firstLine="0"/>
            </w:pPr>
            <w:r>
              <w:t>Felder</w:t>
            </w:r>
          </w:p>
        </w:tc>
        <w:tc>
          <w:tcPr>
            <w:tcW w:w="2179" w:type="dxa"/>
            <w:shd w:val="clear" w:color="auto" w:fill="auto"/>
          </w:tcPr>
          <w:p w:rsidR="00FD1CA9" w:rsidRPr="00FD1CA9" w:rsidRDefault="00FD1CA9" w:rsidP="00FD1CA9">
            <w:pPr>
              <w:ind w:firstLine="0"/>
            </w:pPr>
            <w:r>
              <w:t>Finlay</w:t>
            </w:r>
          </w:p>
        </w:tc>
        <w:tc>
          <w:tcPr>
            <w:tcW w:w="2180" w:type="dxa"/>
            <w:shd w:val="clear" w:color="auto" w:fill="auto"/>
          </w:tcPr>
          <w:p w:rsidR="00FD1CA9" w:rsidRPr="00FD1CA9" w:rsidRDefault="00FD1CA9" w:rsidP="00FD1CA9">
            <w:pPr>
              <w:ind w:firstLine="0"/>
            </w:pPr>
            <w:r>
              <w:t>Forrester</w:t>
            </w:r>
          </w:p>
        </w:tc>
      </w:tr>
      <w:tr w:rsidR="00FD1CA9" w:rsidRPr="00FD1CA9" w:rsidTr="000972E0">
        <w:tc>
          <w:tcPr>
            <w:tcW w:w="2179" w:type="dxa"/>
            <w:shd w:val="clear" w:color="auto" w:fill="auto"/>
          </w:tcPr>
          <w:p w:rsidR="00FD1CA9" w:rsidRPr="00FD1CA9" w:rsidRDefault="00FD1CA9" w:rsidP="00FD1CA9">
            <w:pPr>
              <w:ind w:firstLine="0"/>
            </w:pPr>
            <w:r>
              <w:t>Fry</w:t>
            </w:r>
          </w:p>
        </w:tc>
        <w:tc>
          <w:tcPr>
            <w:tcW w:w="2179" w:type="dxa"/>
            <w:shd w:val="clear" w:color="auto" w:fill="auto"/>
          </w:tcPr>
          <w:p w:rsidR="00FD1CA9" w:rsidRPr="00FD1CA9" w:rsidRDefault="00FD1CA9" w:rsidP="00FD1CA9">
            <w:pPr>
              <w:ind w:firstLine="0"/>
            </w:pPr>
            <w:r>
              <w:t>Funderburk</w:t>
            </w:r>
          </w:p>
        </w:tc>
        <w:tc>
          <w:tcPr>
            <w:tcW w:w="2180" w:type="dxa"/>
            <w:shd w:val="clear" w:color="auto" w:fill="auto"/>
          </w:tcPr>
          <w:p w:rsidR="00FD1CA9" w:rsidRPr="00FD1CA9" w:rsidRDefault="00FD1CA9" w:rsidP="00FD1CA9">
            <w:pPr>
              <w:ind w:firstLine="0"/>
            </w:pPr>
            <w:r>
              <w:t>Gagnon</w:t>
            </w:r>
          </w:p>
        </w:tc>
      </w:tr>
      <w:tr w:rsidR="00FD1CA9" w:rsidRPr="00FD1CA9" w:rsidTr="000972E0">
        <w:tc>
          <w:tcPr>
            <w:tcW w:w="2179" w:type="dxa"/>
            <w:shd w:val="clear" w:color="auto" w:fill="auto"/>
          </w:tcPr>
          <w:p w:rsidR="00FD1CA9" w:rsidRPr="00FD1CA9" w:rsidRDefault="00FD1CA9" w:rsidP="00FD1CA9">
            <w:pPr>
              <w:ind w:firstLine="0"/>
            </w:pPr>
            <w:r>
              <w:t>Gambrell</w:t>
            </w:r>
          </w:p>
        </w:tc>
        <w:tc>
          <w:tcPr>
            <w:tcW w:w="2179" w:type="dxa"/>
            <w:shd w:val="clear" w:color="auto" w:fill="auto"/>
          </w:tcPr>
          <w:p w:rsidR="00FD1CA9" w:rsidRPr="00FD1CA9" w:rsidRDefault="00FD1CA9" w:rsidP="00FD1CA9">
            <w:pPr>
              <w:ind w:firstLine="0"/>
            </w:pPr>
            <w:r>
              <w:t>George</w:t>
            </w:r>
          </w:p>
        </w:tc>
        <w:tc>
          <w:tcPr>
            <w:tcW w:w="2180" w:type="dxa"/>
            <w:shd w:val="clear" w:color="auto" w:fill="auto"/>
          </w:tcPr>
          <w:p w:rsidR="00FD1CA9" w:rsidRPr="00FD1CA9" w:rsidRDefault="00FD1CA9" w:rsidP="00FD1CA9">
            <w:pPr>
              <w:ind w:firstLine="0"/>
            </w:pPr>
            <w:r>
              <w:t>Gilliard</w:t>
            </w:r>
          </w:p>
        </w:tc>
      </w:tr>
      <w:tr w:rsidR="00FD1CA9" w:rsidRPr="00FD1CA9" w:rsidTr="000972E0">
        <w:tc>
          <w:tcPr>
            <w:tcW w:w="2179" w:type="dxa"/>
            <w:shd w:val="clear" w:color="auto" w:fill="auto"/>
          </w:tcPr>
          <w:p w:rsidR="00FD1CA9" w:rsidRPr="00FD1CA9" w:rsidRDefault="00FD1CA9" w:rsidP="00FD1CA9">
            <w:pPr>
              <w:ind w:firstLine="0"/>
            </w:pPr>
            <w:r>
              <w:t>Goldfinch</w:t>
            </w:r>
          </w:p>
        </w:tc>
        <w:tc>
          <w:tcPr>
            <w:tcW w:w="2179" w:type="dxa"/>
            <w:shd w:val="clear" w:color="auto" w:fill="auto"/>
          </w:tcPr>
          <w:p w:rsidR="00FD1CA9" w:rsidRPr="00FD1CA9" w:rsidRDefault="00FD1CA9" w:rsidP="00FD1CA9">
            <w:pPr>
              <w:ind w:firstLine="0"/>
            </w:pPr>
            <w:r>
              <w:t>Hamilton</w:t>
            </w:r>
          </w:p>
        </w:tc>
        <w:tc>
          <w:tcPr>
            <w:tcW w:w="2180" w:type="dxa"/>
            <w:shd w:val="clear" w:color="auto" w:fill="auto"/>
          </w:tcPr>
          <w:p w:rsidR="00FD1CA9" w:rsidRPr="00FD1CA9" w:rsidRDefault="00FD1CA9" w:rsidP="00FD1CA9">
            <w:pPr>
              <w:ind w:firstLine="0"/>
            </w:pPr>
            <w:r>
              <w:t>Hardee</w:t>
            </w:r>
          </w:p>
        </w:tc>
      </w:tr>
      <w:tr w:rsidR="00FD1CA9" w:rsidRPr="00FD1CA9" w:rsidTr="000972E0">
        <w:tc>
          <w:tcPr>
            <w:tcW w:w="2179" w:type="dxa"/>
            <w:shd w:val="clear" w:color="auto" w:fill="auto"/>
          </w:tcPr>
          <w:p w:rsidR="00FD1CA9" w:rsidRPr="00FD1CA9" w:rsidRDefault="00FD1CA9" w:rsidP="00FD1CA9">
            <w:pPr>
              <w:ind w:firstLine="0"/>
            </w:pPr>
            <w:r>
              <w:t>Hart</w:t>
            </w:r>
          </w:p>
        </w:tc>
        <w:tc>
          <w:tcPr>
            <w:tcW w:w="2179" w:type="dxa"/>
            <w:shd w:val="clear" w:color="auto" w:fill="auto"/>
          </w:tcPr>
          <w:p w:rsidR="00FD1CA9" w:rsidRPr="00FD1CA9" w:rsidRDefault="00FD1CA9" w:rsidP="00FD1CA9">
            <w:pPr>
              <w:ind w:firstLine="0"/>
            </w:pPr>
            <w:r>
              <w:t>Henderson</w:t>
            </w:r>
          </w:p>
        </w:tc>
        <w:tc>
          <w:tcPr>
            <w:tcW w:w="2180" w:type="dxa"/>
            <w:shd w:val="clear" w:color="auto" w:fill="auto"/>
          </w:tcPr>
          <w:p w:rsidR="00FD1CA9" w:rsidRPr="00FD1CA9" w:rsidRDefault="00FD1CA9" w:rsidP="00FD1CA9">
            <w:pPr>
              <w:ind w:firstLine="0"/>
            </w:pPr>
            <w:r>
              <w:t>Hicks</w:t>
            </w:r>
          </w:p>
        </w:tc>
      </w:tr>
      <w:tr w:rsidR="00FD1CA9" w:rsidRPr="00FD1CA9" w:rsidTr="000972E0">
        <w:tc>
          <w:tcPr>
            <w:tcW w:w="2179" w:type="dxa"/>
            <w:shd w:val="clear" w:color="auto" w:fill="auto"/>
          </w:tcPr>
          <w:p w:rsidR="00FD1CA9" w:rsidRPr="00FD1CA9" w:rsidRDefault="00FD1CA9" w:rsidP="00FD1CA9">
            <w:pPr>
              <w:ind w:firstLine="0"/>
            </w:pPr>
            <w:r>
              <w:t>Hixon</w:t>
            </w:r>
          </w:p>
        </w:tc>
        <w:tc>
          <w:tcPr>
            <w:tcW w:w="2179" w:type="dxa"/>
            <w:shd w:val="clear" w:color="auto" w:fill="auto"/>
          </w:tcPr>
          <w:p w:rsidR="00FD1CA9" w:rsidRPr="00FD1CA9" w:rsidRDefault="00FD1CA9" w:rsidP="00FD1CA9">
            <w:pPr>
              <w:ind w:firstLine="0"/>
            </w:pPr>
            <w:r>
              <w:t>Horne</w:t>
            </w:r>
          </w:p>
        </w:tc>
        <w:tc>
          <w:tcPr>
            <w:tcW w:w="2180" w:type="dxa"/>
            <w:shd w:val="clear" w:color="auto" w:fill="auto"/>
          </w:tcPr>
          <w:p w:rsidR="00FD1CA9" w:rsidRPr="00FD1CA9" w:rsidRDefault="00FD1CA9" w:rsidP="00FD1CA9">
            <w:pPr>
              <w:ind w:firstLine="0"/>
            </w:pPr>
            <w:r>
              <w:t>Hosey</w:t>
            </w:r>
          </w:p>
        </w:tc>
      </w:tr>
      <w:tr w:rsidR="00FD1CA9" w:rsidRPr="00FD1CA9" w:rsidTr="000972E0">
        <w:tc>
          <w:tcPr>
            <w:tcW w:w="2179" w:type="dxa"/>
            <w:shd w:val="clear" w:color="auto" w:fill="auto"/>
          </w:tcPr>
          <w:p w:rsidR="00FD1CA9" w:rsidRPr="00FD1CA9" w:rsidRDefault="00FD1CA9" w:rsidP="00FD1CA9">
            <w:pPr>
              <w:ind w:firstLine="0"/>
            </w:pPr>
            <w:r>
              <w:t>Huggins</w:t>
            </w:r>
          </w:p>
        </w:tc>
        <w:tc>
          <w:tcPr>
            <w:tcW w:w="2179" w:type="dxa"/>
            <w:shd w:val="clear" w:color="auto" w:fill="auto"/>
          </w:tcPr>
          <w:p w:rsidR="00FD1CA9" w:rsidRPr="00FD1CA9" w:rsidRDefault="00FD1CA9" w:rsidP="00FD1CA9">
            <w:pPr>
              <w:ind w:firstLine="0"/>
            </w:pPr>
            <w:r>
              <w:t>Jefferson</w:t>
            </w:r>
          </w:p>
        </w:tc>
        <w:tc>
          <w:tcPr>
            <w:tcW w:w="2180" w:type="dxa"/>
            <w:shd w:val="clear" w:color="auto" w:fill="auto"/>
          </w:tcPr>
          <w:p w:rsidR="00FD1CA9" w:rsidRPr="00FD1CA9" w:rsidRDefault="00FD1CA9" w:rsidP="00FD1CA9">
            <w:pPr>
              <w:ind w:firstLine="0"/>
            </w:pPr>
            <w:r>
              <w:t>Johnson</w:t>
            </w:r>
          </w:p>
        </w:tc>
      </w:tr>
      <w:tr w:rsidR="00FD1CA9" w:rsidRPr="00FD1CA9" w:rsidTr="000972E0">
        <w:tc>
          <w:tcPr>
            <w:tcW w:w="2179" w:type="dxa"/>
            <w:shd w:val="clear" w:color="auto" w:fill="auto"/>
          </w:tcPr>
          <w:p w:rsidR="00FD1CA9" w:rsidRPr="00FD1CA9" w:rsidRDefault="00FD1CA9" w:rsidP="00FD1CA9">
            <w:pPr>
              <w:ind w:firstLine="0"/>
            </w:pPr>
            <w:r>
              <w:t>Jordan</w:t>
            </w:r>
          </w:p>
        </w:tc>
        <w:tc>
          <w:tcPr>
            <w:tcW w:w="2179" w:type="dxa"/>
            <w:shd w:val="clear" w:color="auto" w:fill="auto"/>
          </w:tcPr>
          <w:p w:rsidR="00FD1CA9" w:rsidRPr="00FD1CA9" w:rsidRDefault="00FD1CA9" w:rsidP="00FD1CA9">
            <w:pPr>
              <w:ind w:firstLine="0"/>
            </w:pPr>
            <w:r>
              <w:t>Kennedy</w:t>
            </w:r>
          </w:p>
        </w:tc>
        <w:tc>
          <w:tcPr>
            <w:tcW w:w="2180" w:type="dxa"/>
            <w:shd w:val="clear" w:color="auto" w:fill="auto"/>
          </w:tcPr>
          <w:p w:rsidR="00FD1CA9" w:rsidRPr="00FD1CA9" w:rsidRDefault="00FD1CA9" w:rsidP="00FD1CA9">
            <w:pPr>
              <w:ind w:firstLine="0"/>
            </w:pPr>
            <w:r>
              <w:t>Kirby</w:t>
            </w:r>
          </w:p>
        </w:tc>
      </w:tr>
      <w:tr w:rsidR="00FD1CA9" w:rsidRPr="00FD1CA9" w:rsidTr="000972E0">
        <w:tc>
          <w:tcPr>
            <w:tcW w:w="2179" w:type="dxa"/>
            <w:shd w:val="clear" w:color="auto" w:fill="auto"/>
          </w:tcPr>
          <w:p w:rsidR="00FD1CA9" w:rsidRPr="00FD1CA9" w:rsidRDefault="00FD1CA9" w:rsidP="00FD1CA9">
            <w:pPr>
              <w:ind w:firstLine="0"/>
            </w:pPr>
            <w:r>
              <w:t>Knight</w:t>
            </w:r>
          </w:p>
        </w:tc>
        <w:tc>
          <w:tcPr>
            <w:tcW w:w="2179" w:type="dxa"/>
            <w:shd w:val="clear" w:color="auto" w:fill="auto"/>
          </w:tcPr>
          <w:p w:rsidR="00FD1CA9" w:rsidRPr="00FD1CA9" w:rsidRDefault="00FD1CA9" w:rsidP="00FD1CA9">
            <w:pPr>
              <w:ind w:firstLine="0"/>
            </w:pPr>
            <w:r>
              <w:t>Limehouse</w:t>
            </w:r>
          </w:p>
        </w:tc>
        <w:tc>
          <w:tcPr>
            <w:tcW w:w="2180" w:type="dxa"/>
            <w:shd w:val="clear" w:color="auto" w:fill="auto"/>
          </w:tcPr>
          <w:p w:rsidR="00FD1CA9" w:rsidRPr="00FD1CA9" w:rsidRDefault="00FD1CA9" w:rsidP="00FD1CA9">
            <w:pPr>
              <w:ind w:firstLine="0"/>
            </w:pPr>
            <w:r>
              <w:t>Loftis</w:t>
            </w:r>
          </w:p>
        </w:tc>
      </w:tr>
      <w:tr w:rsidR="00FD1CA9" w:rsidRPr="00FD1CA9" w:rsidTr="000972E0">
        <w:tc>
          <w:tcPr>
            <w:tcW w:w="2179" w:type="dxa"/>
            <w:shd w:val="clear" w:color="auto" w:fill="auto"/>
          </w:tcPr>
          <w:p w:rsidR="00FD1CA9" w:rsidRPr="00FD1CA9" w:rsidRDefault="00FD1CA9" w:rsidP="00FD1CA9">
            <w:pPr>
              <w:ind w:firstLine="0"/>
            </w:pPr>
            <w:r>
              <w:t>Long</w:t>
            </w:r>
          </w:p>
        </w:tc>
        <w:tc>
          <w:tcPr>
            <w:tcW w:w="2179" w:type="dxa"/>
            <w:shd w:val="clear" w:color="auto" w:fill="auto"/>
          </w:tcPr>
          <w:p w:rsidR="00FD1CA9" w:rsidRPr="00FD1CA9" w:rsidRDefault="00FD1CA9" w:rsidP="00FD1CA9">
            <w:pPr>
              <w:ind w:firstLine="0"/>
            </w:pPr>
            <w:r>
              <w:t>Lowe</w:t>
            </w:r>
          </w:p>
        </w:tc>
        <w:tc>
          <w:tcPr>
            <w:tcW w:w="2180" w:type="dxa"/>
            <w:shd w:val="clear" w:color="auto" w:fill="auto"/>
          </w:tcPr>
          <w:p w:rsidR="00FD1CA9" w:rsidRPr="00FD1CA9" w:rsidRDefault="00FD1CA9" w:rsidP="00FD1CA9">
            <w:pPr>
              <w:ind w:firstLine="0"/>
            </w:pPr>
            <w:r>
              <w:t>Lucas</w:t>
            </w:r>
          </w:p>
        </w:tc>
      </w:tr>
      <w:tr w:rsidR="00FD1CA9" w:rsidRPr="00FD1CA9" w:rsidTr="000972E0">
        <w:tc>
          <w:tcPr>
            <w:tcW w:w="2179" w:type="dxa"/>
            <w:shd w:val="clear" w:color="auto" w:fill="auto"/>
          </w:tcPr>
          <w:p w:rsidR="00FD1CA9" w:rsidRPr="00FD1CA9" w:rsidRDefault="00FD1CA9" w:rsidP="00FD1CA9">
            <w:pPr>
              <w:ind w:firstLine="0"/>
            </w:pPr>
            <w:r>
              <w:t>McCoy</w:t>
            </w:r>
          </w:p>
        </w:tc>
        <w:tc>
          <w:tcPr>
            <w:tcW w:w="2179" w:type="dxa"/>
            <w:shd w:val="clear" w:color="auto" w:fill="auto"/>
          </w:tcPr>
          <w:p w:rsidR="00FD1CA9" w:rsidRPr="00FD1CA9" w:rsidRDefault="00FD1CA9" w:rsidP="00FD1CA9">
            <w:pPr>
              <w:ind w:firstLine="0"/>
            </w:pPr>
            <w:r>
              <w:t>W. J. McLeod</w:t>
            </w:r>
          </w:p>
        </w:tc>
        <w:tc>
          <w:tcPr>
            <w:tcW w:w="2180" w:type="dxa"/>
            <w:shd w:val="clear" w:color="auto" w:fill="auto"/>
          </w:tcPr>
          <w:p w:rsidR="00FD1CA9" w:rsidRPr="00FD1CA9" w:rsidRDefault="00FD1CA9" w:rsidP="00FD1CA9">
            <w:pPr>
              <w:ind w:firstLine="0"/>
            </w:pPr>
            <w:r>
              <w:t>D. C. Moss</w:t>
            </w:r>
          </w:p>
        </w:tc>
      </w:tr>
      <w:tr w:rsidR="00FD1CA9" w:rsidRPr="00FD1CA9" w:rsidTr="000972E0">
        <w:tc>
          <w:tcPr>
            <w:tcW w:w="2179" w:type="dxa"/>
            <w:shd w:val="clear" w:color="auto" w:fill="auto"/>
          </w:tcPr>
          <w:p w:rsidR="00FD1CA9" w:rsidRPr="00FD1CA9" w:rsidRDefault="00FD1CA9" w:rsidP="00FD1CA9">
            <w:pPr>
              <w:ind w:firstLine="0"/>
            </w:pPr>
            <w:r>
              <w:t>V. S. Moss</w:t>
            </w:r>
          </w:p>
        </w:tc>
        <w:tc>
          <w:tcPr>
            <w:tcW w:w="2179" w:type="dxa"/>
            <w:shd w:val="clear" w:color="auto" w:fill="auto"/>
          </w:tcPr>
          <w:p w:rsidR="00FD1CA9" w:rsidRPr="00FD1CA9" w:rsidRDefault="00FD1CA9" w:rsidP="00FD1CA9">
            <w:pPr>
              <w:ind w:firstLine="0"/>
            </w:pPr>
            <w:r>
              <w:t>Murphy</w:t>
            </w:r>
          </w:p>
        </w:tc>
        <w:tc>
          <w:tcPr>
            <w:tcW w:w="2180" w:type="dxa"/>
            <w:shd w:val="clear" w:color="auto" w:fill="auto"/>
          </w:tcPr>
          <w:p w:rsidR="00FD1CA9" w:rsidRPr="00FD1CA9" w:rsidRDefault="00FD1CA9" w:rsidP="00FD1CA9">
            <w:pPr>
              <w:ind w:firstLine="0"/>
            </w:pPr>
            <w:r>
              <w:t>Nanney</w:t>
            </w:r>
          </w:p>
        </w:tc>
      </w:tr>
      <w:tr w:rsidR="00FD1CA9" w:rsidRPr="00FD1CA9" w:rsidTr="000972E0">
        <w:tc>
          <w:tcPr>
            <w:tcW w:w="2179" w:type="dxa"/>
            <w:shd w:val="clear" w:color="auto" w:fill="auto"/>
          </w:tcPr>
          <w:p w:rsidR="00FD1CA9" w:rsidRPr="00FD1CA9" w:rsidRDefault="00FD1CA9" w:rsidP="00FD1CA9">
            <w:pPr>
              <w:ind w:firstLine="0"/>
            </w:pPr>
            <w:r>
              <w:t>Norman</w:t>
            </w:r>
          </w:p>
        </w:tc>
        <w:tc>
          <w:tcPr>
            <w:tcW w:w="2179" w:type="dxa"/>
            <w:shd w:val="clear" w:color="auto" w:fill="auto"/>
          </w:tcPr>
          <w:p w:rsidR="00FD1CA9" w:rsidRPr="00FD1CA9" w:rsidRDefault="00FD1CA9" w:rsidP="00FD1CA9">
            <w:pPr>
              <w:ind w:firstLine="0"/>
            </w:pPr>
            <w:r>
              <w:t>Norrell</w:t>
            </w:r>
          </w:p>
        </w:tc>
        <w:tc>
          <w:tcPr>
            <w:tcW w:w="2180" w:type="dxa"/>
            <w:shd w:val="clear" w:color="auto" w:fill="auto"/>
          </w:tcPr>
          <w:p w:rsidR="00FD1CA9" w:rsidRPr="00FD1CA9" w:rsidRDefault="00FD1CA9" w:rsidP="00FD1CA9">
            <w:pPr>
              <w:ind w:firstLine="0"/>
            </w:pPr>
            <w:r>
              <w:t>Pitts</w:t>
            </w:r>
          </w:p>
        </w:tc>
      </w:tr>
      <w:tr w:rsidR="00FD1CA9" w:rsidRPr="00FD1CA9" w:rsidTr="000972E0">
        <w:tc>
          <w:tcPr>
            <w:tcW w:w="2179" w:type="dxa"/>
            <w:shd w:val="clear" w:color="auto" w:fill="auto"/>
          </w:tcPr>
          <w:p w:rsidR="00FD1CA9" w:rsidRPr="00FD1CA9" w:rsidRDefault="00FD1CA9" w:rsidP="00FD1CA9">
            <w:pPr>
              <w:ind w:firstLine="0"/>
            </w:pPr>
            <w:r>
              <w:t>Pope</w:t>
            </w:r>
          </w:p>
        </w:tc>
        <w:tc>
          <w:tcPr>
            <w:tcW w:w="2179" w:type="dxa"/>
            <w:shd w:val="clear" w:color="auto" w:fill="auto"/>
          </w:tcPr>
          <w:p w:rsidR="00FD1CA9" w:rsidRPr="00FD1CA9" w:rsidRDefault="00FD1CA9" w:rsidP="00FD1CA9">
            <w:pPr>
              <w:ind w:firstLine="0"/>
            </w:pPr>
            <w:r>
              <w:t>Putnam</w:t>
            </w:r>
          </w:p>
        </w:tc>
        <w:tc>
          <w:tcPr>
            <w:tcW w:w="2180" w:type="dxa"/>
            <w:shd w:val="clear" w:color="auto" w:fill="auto"/>
          </w:tcPr>
          <w:p w:rsidR="00FD1CA9" w:rsidRPr="00FD1CA9" w:rsidRDefault="00FD1CA9" w:rsidP="00FD1CA9">
            <w:pPr>
              <w:ind w:firstLine="0"/>
            </w:pPr>
            <w:r>
              <w:t>Ridgeway</w:t>
            </w:r>
          </w:p>
        </w:tc>
      </w:tr>
      <w:tr w:rsidR="00FD1CA9" w:rsidRPr="00FD1CA9" w:rsidTr="000972E0">
        <w:tc>
          <w:tcPr>
            <w:tcW w:w="2179" w:type="dxa"/>
            <w:shd w:val="clear" w:color="auto" w:fill="auto"/>
          </w:tcPr>
          <w:p w:rsidR="00FD1CA9" w:rsidRPr="00FD1CA9" w:rsidRDefault="00FD1CA9" w:rsidP="00FD1CA9">
            <w:pPr>
              <w:ind w:firstLine="0"/>
            </w:pPr>
            <w:r>
              <w:t>Riley</w:t>
            </w:r>
          </w:p>
        </w:tc>
        <w:tc>
          <w:tcPr>
            <w:tcW w:w="2179" w:type="dxa"/>
            <w:shd w:val="clear" w:color="auto" w:fill="auto"/>
          </w:tcPr>
          <w:p w:rsidR="00FD1CA9" w:rsidRPr="00FD1CA9" w:rsidRDefault="00FD1CA9" w:rsidP="00FD1CA9">
            <w:pPr>
              <w:ind w:firstLine="0"/>
            </w:pPr>
            <w:r>
              <w:t>Rivers</w:t>
            </w:r>
          </w:p>
        </w:tc>
        <w:tc>
          <w:tcPr>
            <w:tcW w:w="2180" w:type="dxa"/>
            <w:shd w:val="clear" w:color="auto" w:fill="auto"/>
          </w:tcPr>
          <w:p w:rsidR="00FD1CA9" w:rsidRPr="00FD1CA9" w:rsidRDefault="00FD1CA9" w:rsidP="00FD1CA9">
            <w:pPr>
              <w:ind w:firstLine="0"/>
            </w:pPr>
            <w:r>
              <w:t>Robinson-Simpson</w:t>
            </w:r>
          </w:p>
        </w:tc>
      </w:tr>
      <w:tr w:rsidR="00FD1CA9" w:rsidRPr="00FD1CA9" w:rsidTr="000972E0">
        <w:tc>
          <w:tcPr>
            <w:tcW w:w="2179" w:type="dxa"/>
            <w:shd w:val="clear" w:color="auto" w:fill="auto"/>
          </w:tcPr>
          <w:p w:rsidR="00FD1CA9" w:rsidRPr="00FD1CA9" w:rsidRDefault="00FD1CA9" w:rsidP="00FD1CA9">
            <w:pPr>
              <w:ind w:firstLine="0"/>
            </w:pPr>
            <w:r>
              <w:t>Ryhal</w:t>
            </w:r>
          </w:p>
        </w:tc>
        <w:tc>
          <w:tcPr>
            <w:tcW w:w="2179" w:type="dxa"/>
            <w:shd w:val="clear" w:color="auto" w:fill="auto"/>
          </w:tcPr>
          <w:p w:rsidR="00FD1CA9" w:rsidRPr="00FD1CA9" w:rsidRDefault="00FD1CA9" w:rsidP="00FD1CA9">
            <w:pPr>
              <w:ind w:firstLine="0"/>
            </w:pPr>
            <w:r>
              <w:t>Simrill</w:t>
            </w:r>
          </w:p>
        </w:tc>
        <w:tc>
          <w:tcPr>
            <w:tcW w:w="2180" w:type="dxa"/>
            <w:shd w:val="clear" w:color="auto" w:fill="auto"/>
          </w:tcPr>
          <w:p w:rsidR="00FD1CA9" w:rsidRPr="00FD1CA9" w:rsidRDefault="00FD1CA9" w:rsidP="00FD1CA9">
            <w:pPr>
              <w:ind w:firstLine="0"/>
            </w:pPr>
            <w:r>
              <w:t>G. M. Smith</w:t>
            </w:r>
          </w:p>
        </w:tc>
      </w:tr>
      <w:tr w:rsidR="00FD1CA9" w:rsidRPr="00FD1CA9" w:rsidTr="000972E0">
        <w:tc>
          <w:tcPr>
            <w:tcW w:w="2179" w:type="dxa"/>
            <w:shd w:val="clear" w:color="auto" w:fill="auto"/>
          </w:tcPr>
          <w:p w:rsidR="00FD1CA9" w:rsidRPr="00FD1CA9" w:rsidRDefault="00FD1CA9" w:rsidP="00FD1CA9">
            <w:pPr>
              <w:ind w:firstLine="0"/>
            </w:pPr>
            <w:r>
              <w:t>Sottile</w:t>
            </w:r>
          </w:p>
        </w:tc>
        <w:tc>
          <w:tcPr>
            <w:tcW w:w="2179" w:type="dxa"/>
            <w:shd w:val="clear" w:color="auto" w:fill="auto"/>
          </w:tcPr>
          <w:p w:rsidR="00FD1CA9" w:rsidRPr="00FD1CA9" w:rsidRDefault="00FD1CA9" w:rsidP="00FD1CA9">
            <w:pPr>
              <w:ind w:firstLine="0"/>
            </w:pPr>
            <w:r>
              <w:t>Spires</w:t>
            </w:r>
          </w:p>
        </w:tc>
        <w:tc>
          <w:tcPr>
            <w:tcW w:w="2180" w:type="dxa"/>
            <w:shd w:val="clear" w:color="auto" w:fill="auto"/>
          </w:tcPr>
          <w:p w:rsidR="00FD1CA9" w:rsidRPr="00FD1CA9" w:rsidRDefault="00FD1CA9" w:rsidP="00FD1CA9">
            <w:pPr>
              <w:ind w:firstLine="0"/>
            </w:pPr>
            <w:r>
              <w:t>Stavrinakis</w:t>
            </w:r>
          </w:p>
        </w:tc>
      </w:tr>
      <w:tr w:rsidR="00FD1CA9" w:rsidRPr="00FD1CA9" w:rsidTr="000972E0">
        <w:tc>
          <w:tcPr>
            <w:tcW w:w="2179" w:type="dxa"/>
            <w:shd w:val="clear" w:color="auto" w:fill="auto"/>
          </w:tcPr>
          <w:p w:rsidR="00FD1CA9" w:rsidRPr="00FD1CA9" w:rsidRDefault="00FD1CA9" w:rsidP="00FD1CA9">
            <w:pPr>
              <w:ind w:firstLine="0"/>
            </w:pPr>
            <w:r>
              <w:t>Tallon</w:t>
            </w:r>
          </w:p>
        </w:tc>
        <w:tc>
          <w:tcPr>
            <w:tcW w:w="2179" w:type="dxa"/>
            <w:shd w:val="clear" w:color="auto" w:fill="auto"/>
          </w:tcPr>
          <w:p w:rsidR="00FD1CA9" w:rsidRPr="00FD1CA9" w:rsidRDefault="00FD1CA9" w:rsidP="00FD1CA9">
            <w:pPr>
              <w:ind w:firstLine="0"/>
            </w:pPr>
            <w:r>
              <w:t>Taylor</w:t>
            </w:r>
          </w:p>
        </w:tc>
        <w:tc>
          <w:tcPr>
            <w:tcW w:w="2180" w:type="dxa"/>
            <w:shd w:val="clear" w:color="auto" w:fill="auto"/>
          </w:tcPr>
          <w:p w:rsidR="00FD1CA9" w:rsidRPr="00FD1CA9" w:rsidRDefault="00FD1CA9" w:rsidP="00FD1CA9">
            <w:pPr>
              <w:ind w:firstLine="0"/>
            </w:pPr>
            <w:r>
              <w:t>Tinkler</w:t>
            </w:r>
          </w:p>
        </w:tc>
      </w:tr>
    </w:tbl>
    <w:p w:rsidR="000972E0" w:rsidRDefault="000972E0"/>
    <w:p w:rsidR="000972E0" w:rsidRDefault="000972E0"/>
    <w:p w:rsidR="000972E0" w:rsidRPr="000972E0" w:rsidRDefault="000972E0" w:rsidP="000972E0">
      <w:pPr>
        <w:jc w:val="right"/>
        <w:rPr>
          <w:b/>
        </w:rPr>
      </w:pPr>
      <w:r w:rsidRPr="000972E0">
        <w:rPr>
          <w:b/>
        </w:rPr>
        <w:t>Printed Page 1337 . . . . . Tuesday, March 1, 2016</w:t>
      </w:r>
    </w:p>
    <w:p w:rsidR="000972E0" w:rsidRDefault="000972E0">
      <w:pPr>
        <w:ind w:firstLine="0"/>
        <w:jc w:val="left"/>
      </w:pPr>
    </w:p>
    <w:p w:rsidR="000972E0" w:rsidRDefault="000972E0"/>
    <w:tbl>
      <w:tblPr>
        <w:tblW w:w="6538" w:type="dxa"/>
        <w:tblLayout w:type="fixed"/>
        <w:tblLook w:val="0000" w:firstRow="0" w:lastRow="0" w:firstColumn="0" w:lastColumn="0" w:noHBand="0" w:noVBand="0"/>
      </w:tblPr>
      <w:tblGrid>
        <w:gridCol w:w="2179"/>
        <w:gridCol w:w="2179"/>
        <w:gridCol w:w="2180"/>
      </w:tblGrid>
      <w:tr w:rsidR="00FD1CA9" w:rsidRPr="00FD1CA9" w:rsidTr="000972E0">
        <w:tc>
          <w:tcPr>
            <w:tcW w:w="2179" w:type="dxa"/>
            <w:shd w:val="clear" w:color="auto" w:fill="auto"/>
          </w:tcPr>
          <w:p w:rsidR="00FD1CA9" w:rsidRPr="00FD1CA9" w:rsidRDefault="00FD1CA9" w:rsidP="00FD1CA9">
            <w:pPr>
              <w:keepNext/>
              <w:ind w:firstLine="0"/>
            </w:pPr>
            <w:r>
              <w:t>Toole</w:t>
            </w:r>
          </w:p>
        </w:tc>
        <w:tc>
          <w:tcPr>
            <w:tcW w:w="2179" w:type="dxa"/>
            <w:shd w:val="clear" w:color="auto" w:fill="auto"/>
          </w:tcPr>
          <w:p w:rsidR="00FD1CA9" w:rsidRPr="00FD1CA9" w:rsidRDefault="00FD1CA9" w:rsidP="00FD1CA9">
            <w:pPr>
              <w:keepNext/>
              <w:ind w:firstLine="0"/>
            </w:pPr>
            <w:r>
              <w:t>Weeks</w:t>
            </w:r>
          </w:p>
        </w:tc>
        <w:tc>
          <w:tcPr>
            <w:tcW w:w="2180" w:type="dxa"/>
            <w:shd w:val="clear" w:color="auto" w:fill="auto"/>
          </w:tcPr>
          <w:p w:rsidR="00FD1CA9" w:rsidRPr="00FD1CA9" w:rsidRDefault="00FD1CA9" w:rsidP="00FD1CA9">
            <w:pPr>
              <w:keepNext/>
              <w:ind w:firstLine="0"/>
            </w:pPr>
            <w:r>
              <w:t>White</w:t>
            </w:r>
          </w:p>
        </w:tc>
      </w:tr>
      <w:tr w:rsidR="00FD1CA9" w:rsidRPr="00FD1CA9" w:rsidTr="000972E0">
        <w:tc>
          <w:tcPr>
            <w:tcW w:w="2179" w:type="dxa"/>
            <w:shd w:val="clear" w:color="auto" w:fill="auto"/>
          </w:tcPr>
          <w:p w:rsidR="00FD1CA9" w:rsidRPr="00FD1CA9" w:rsidRDefault="00FD1CA9" w:rsidP="00FD1CA9">
            <w:pPr>
              <w:keepNext/>
              <w:ind w:firstLine="0"/>
            </w:pPr>
            <w:r>
              <w:t>Willis</w:t>
            </w:r>
          </w:p>
        </w:tc>
        <w:tc>
          <w:tcPr>
            <w:tcW w:w="2179" w:type="dxa"/>
            <w:shd w:val="clear" w:color="auto" w:fill="auto"/>
          </w:tcPr>
          <w:p w:rsidR="00FD1CA9" w:rsidRPr="00FD1CA9" w:rsidRDefault="00FD1CA9" w:rsidP="00FD1CA9">
            <w:pPr>
              <w:keepNext/>
              <w:ind w:firstLine="0"/>
            </w:pPr>
            <w:r>
              <w:t>Yow</w:t>
            </w:r>
          </w:p>
        </w:tc>
        <w:tc>
          <w:tcPr>
            <w:tcW w:w="2180" w:type="dxa"/>
            <w:shd w:val="clear" w:color="auto" w:fill="auto"/>
          </w:tcPr>
          <w:p w:rsidR="00FD1CA9" w:rsidRPr="00FD1CA9" w:rsidRDefault="00FD1CA9" w:rsidP="00FD1CA9">
            <w:pPr>
              <w:keepNext/>
              <w:ind w:firstLine="0"/>
            </w:pPr>
          </w:p>
        </w:tc>
      </w:tr>
    </w:tbl>
    <w:p w:rsidR="00FD1CA9" w:rsidRDefault="00FD1CA9" w:rsidP="00FD1CA9"/>
    <w:p w:rsidR="00FD1CA9" w:rsidRDefault="00FD1CA9" w:rsidP="00FD1CA9">
      <w:pPr>
        <w:jc w:val="center"/>
        <w:rPr>
          <w:b/>
        </w:rPr>
      </w:pPr>
      <w:r w:rsidRPr="00FD1CA9">
        <w:rPr>
          <w:b/>
        </w:rPr>
        <w:t>Total--83</w:t>
      </w:r>
    </w:p>
    <w:p w:rsidR="00FD1CA9" w:rsidRDefault="00FD1CA9" w:rsidP="00FD1CA9">
      <w:pPr>
        <w:jc w:val="center"/>
        <w:rPr>
          <w:b/>
        </w:rPr>
      </w:pPr>
    </w:p>
    <w:p w:rsidR="00FD1CA9" w:rsidRDefault="00FD1CA9" w:rsidP="00FD1CA9">
      <w:pPr>
        <w:ind w:firstLine="0"/>
      </w:pPr>
      <w:r w:rsidRPr="00FD1CA9">
        <w:t xml:space="preserve"> </w:t>
      </w:r>
      <w:r>
        <w:t>Those who voted in the negative are:</w:t>
      </w:r>
    </w:p>
    <w:p w:rsidR="00FD1CA9" w:rsidRDefault="00FD1CA9" w:rsidP="00FD1CA9"/>
    <w:p w:rsidR="00FD1CA9" w:rsidRDefault="00FD1CA9" w:rsidP="00FD1CA9">
      <w:pPr>
        <w:jc w:val="center"/>
        <w:rPr>
          <w:b/>
        </w:rPr>
      </w:pPr>
      <w:r w:rsidRPr="00FD1CA9">
        <w:rPr>
          <w:b/>
        </w:rPr>
        <w:t>Total--0</w:t>
      </w:r>
    </w:p>
    <w:p w:rsidR="00FD1CA9" w:rsidRDefault="00FD1CA9" w:rsidP="00FD1CA9">
      <w:pPr>
        <w:jc w:val="center"/>
        <w:rPr>
          <w:b/>
        </w:rPr>
      </w:pPr>
    </w:p>
    <w:p w:rsidR="00FD1CA9" w:rsidRDefault="00FD1CA9" w:rsidP="00FD1CA9">
      <w:r>
        <w:t xml:space="preserve">So, the Bill was read the second time and ordered to third reading.  </w:t>
      </w:r>
    </w:p>
    <w:p w:rsidR="00FD1CA9" w:rsidRDefault="00FD1CA9" w:rsidP="00FD1CA9"/>
    <w:p w:rsidR="00FD1CA9" w:rsidRDefault="00FD1CA9" w:rsidP="00FD1CA9">
      <w:r>
        <w:t>Rep. G. A. BROWN moved that the House do now adjourn, which was agreed to.</w:t>
      </w:r>
    </w:p>
    <w:p w:rsidR="00FD1CA9" w:rsidRDefault="00FD1CA9" w:rsidP="00FD1CA9"/>
    <w:p w:rsidR="00FD1CA9" w:rsidRDefault="00FD1CA9" w:rsidP="00FD1CA9">
      <w:pPr>
        <w:keepNext/>
        <w:jc w:val="center"/>
        <w:rPr>
          <w:b/>
        </w:rPr>
      </w:pPr>
      <w:r w:rsidRPr="00FD1CA9">
        <w:rPr>
          <w:b/>
        </w:rPr>
        <w:t>RETURNED WITH CONCURRENCE</w:t>
      </w:r>
    </w:p>
    <w:p w:rsidR="00FD1CA9" w:rsidRDefault="00FD1CA9" w:rsidP="00FD1CA9">
      <w:r>
        <w:t>The Senate returned to the House with concurrence the following:</w:t>
      </w:r>
    </w:p>
    <w:p w:rsidR="00FD1CA9" w:rsidRDefault="00FD1CA9" w:rsidP="00FD1CA9">
      <w:bookmarkStart w:id="33" w:name="include_clip_start_95"/>
      <w:bookmarkEnd w:id="33"/>
    </w:p>
    <w:p w:rsidR="00FD1CA9" w:rsidRDefault="00FD1CA9" w:rsidP="00FD1CA9">
      <w:r>
        <w:t>H. 4992 -- Reps. Allison, Brannon, Chumley, Cole, Forrester and Tallon: A CONCURRENT RESOLUTION TO HONOR NORMAN F. PULLIAM, SR., FOR HIS MORE THAN THIRTY YEARS OF DEDICATED SERVICE TO THE SC SCHOOL FOR THE DEAF AND THE BLIND AND TO WISH HIM ALL THE BEST AS HE CONTINUES TO SERVE.</w:t>
      </w:r>
    </w:p>
    <w:p w:rsidR="00FD1CA9" w:rsidRDefault="00FD1CA9" w:rsidP="00FD1CA9">
      <w:bookmarkStart w:id="34" w:name="include_clip_end_95"/>
      <w:bookmarkEnd w:id="34"/>
    </w:p>
    <w:p w:rsidR="00FD1CA9" w:rsidRDefault="00FD1CA9" w:rsidP="00FD1CA9">
      <w:pPr>
        <w:keepNext/>
        <w:pBdr>
          <w:top w:val="single" w:sz="4" w:space="1" w:color="auto"/>
          <w:left w:val="single" w:sz="4" w:space="4" w:color="auto"/>
          <w:right w:val="single" w:sz="4" w:space="4" w:color="auto"/>
          <w:between w:val="single" w:sz="4" w:space="1" w:color="auto"/>
          <w:bar w:val="single" w:sz="4" w:color="auto"/>
        </w:pBdr>
        <w:jc w:val="center"/>
        <w:rPr>
          <w:b/>
        </w:rPr>
      </w:pPr>
      <w:r w:rsidRPr="00FD1CA9">
        <w:rPr>
          <w:b/>
        </w:rPr>
        <w:t>ADJOURNMENT</w:t>
      </w:r>
    </w:p>
    <w:p w:rsidR="00FD1CA9" w:rsidRDefault="00FD1CA9" w:rsidP="00FD1CA9">
      <w:pPr>
        <w:keepNext/>
        <w:pBdr>
          <w:left w:val="single" w:sz="4" w:space="4" w:color="auto"/>
          <w:right w:val="single" w:sz="4" w:space="4" w:color="auto"/>
          <w:between w:val="single" w:sz="4" w:space="1" w:color="auto"/>
          <w:bar w:val="single" w:sz="4" w:color="auto"/>
        </w:pBdr>
      </w:pPr>
      <w:r>
        <w:t>At 1:02 p.m. the House, in accordance with the motion of Rep. DANING, adjourned in memory of Thomas William Casey of Goose Creek, to meet at 10:00 a.m. tomorrow.</w:t>
      </w:r>
    </w:p>
    <w:p w:rsidR="00816E76" w:rsidRDefault="00FD1CA9" w:rsidP="00904F20">
      <w:pPr>
        <w:pBdr>
          <w:left w:val="single" w:sz="4" w:space="4" w:color="auto"/>
          <w:bottom w:val="single" w:sz="4" w:space="1" w:color="auto"/>
          <w:right w:val="single" w:sz="4" w:space="4" w:color="auto"/>
          <w:between w:val="single" w:sz="4" w:space="1" w:color="auto"/>
          <w:bar w:val="single" w:sz="4" w:color="auto"/>
        </w:pBdr>
        <w:jc w:val="center"/>
      </w:pPr>
      <w:r>
        <w:t>***</w:t>
      </w:r>
    </w:p>
    <w:sectPr w:rsidR="00816E76" w:rsidSect="00C527A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A9" w:rsidRDefault="00FD1CA9">
      <w:r>
        <w:separator/>
      </w:r>
    </w:p>
  </w:endnote>
  <w:endnote w:type="continuationSeparator" w:id="0">
    <w:p w:rsidR="00FD1CA9" w:rsidRDefault="00FD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35020"/>
      <w:docPartObj>
        <w:docPartGallery w:val="Page Numbers (Bottom of Page)"/>
        <w:docPartUnique/>
      </w:docPartObj>
    </w:sdtPr>
    <w:sdtEndPr>
      <w:rPr>
        <w:noProof/>
      </w:rPr>
    </w:sdtEndPr>
    <w:sdtContent>
      <w:p w:rsidR="00904F20" w:rsidRDefault="00904F20" w:rsidP="00904F20">
        <w:pPr>
          <w:pStyle w:val="Footer"/>
          <w:jc w:val="center"/>
        </w:pPr>
        <w:r>
          <w:fldChar w:fldCharType="begin"/>
        </w:r>
        <w:r>
          <w:instrText xml:space="preserve"> PAGE   \* MERGEFORMAT </w:instrText>
        </w:r>
        <w:r>
          <w:fldChar w:fldCharType="separate"/>
        </w:r>
        <w:r w:rsidR="000972E0">
          <w:rPr>
            <w:noProof/>
          </w:rPr>
          <w:t>1337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714062"/>
      <w:docPartObj>
        <w:docPartGallery w:val="Page Numbers (Bottom of Page)"/>
        <w:docPartUnique/>
      </w:docPartObj>
    </w:sdtPr>
    <w:sdtEndPr>
      <w:rPr>
        <w:noProof/>
      </w:rPr>
    </w:sdtEndPr>
    <w:sdtContent>
      <w:p w:rsidR="00904F20" w:rsidRDefault="00904F20" w:rsidP="00904F20">
        <w:pPr>
          <w:pStyle w:val="Footer"/>
          <w:jc w:val="center"/>
        </w:pPr>
        <w:r>
          <w:fldChar w:fldCharType="begin"/>
        </w:r>
        <w:r>
          <w:instrText xml:space="preserve"> PAGE   \* MERGEFORMAT </w:instrText>
        </w:r>
        <w:r>
          <w:fldChar w:fldCharType="separate"/>
        </w:r>
        <w:r w:rsidR="000972E0">
          <w:rPr>
            <w:noProof/>
          </w:rPr>
          <w:t>1323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A9" w:rsidRDefault="00FD1CA9">
      <w:r>
        <w:separator/>
      </w:r>
    </w:p>
  </w:footnote>
  <w:footnote w:type="continuationSeparator" w:id="0">
    <w:p w:rsidR="00FD1CA9" w:rsidRDefault="00FD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20" w:rsidRDefault="00904F20" w:rsidP="00904F20">
    <w:pPr>
      <w:pStyle w:val="Header"/>
      <w:jc w:val="center"/>
      <w:rPr>
        <w:b/>
      </w:rPr>
    </w:pPr>
    <w:r>
      <w:rPr>
        <w:b/>
      </w:rPr>
      <w:t>TUESDAY, MARCH 1, 2016</w:t>
    </w:r>
  </w:p>
  <w:p w:rsidR="00904F20" w:rsidRDefault="00904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20" w:rsidRDefault="00904F20" w:rsidP="00904F20">
    <w:pPr>
      <w:pStyle w:val="Header"/>
      <w:jc w:val="center"/>
      <w:rPr>
        <w:b/>
      </w:rPr>
    </w:pPr>
    <w:r>
      <w:rPr>
        <w:b/>
      </w:rPr>
      <w:t>Tuesday, March 1, 2016</w:t>
    </w:r>
  </w:p>
  <w:p w:rsidR="00904F20" w:rsidRDefault="00904F20" w:rsidP="00904F2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A9"/>
    <w:rsid w:val="000972E0"/>
    <w:rsid w:val="007D72FB"/>
    <w:rsid w:val="00816E76"/>
    <w:rsid w:val="008C726B"/>
    <w:rsid w:val="00904F20"/>
    <w:rsid w:val="009B6708"/>
    <w:rsid w:val="00C527A1"/>
    <w:rsid w:val="00D3338E"/>
    <w:rsid w:val="00FD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AF714-F304-48C5-BED9-39904DA0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D1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D1CA9"/>
    <w:rPr>
      <w:b/>
      <w:sz w:val="30"/>
    </w:rPr>
  </w:style>
  <w:style w:type="paragraph" w:customStyle="1" w:styleId="Cover1">
    <w:name w:val="Cover1"/>
    <w:basedOn w:val="Normal"/>
    <w:rsid w:val="00FD1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1CA9"/>
    <w:pPr>
      <w:ind w:firstLine="0"/>
      <w:jc w:val="left"/>
    </w:pPr>
    <w:rPr>
      <w:sz w:val="20"/>
    </w:rPr>
  </w:style>
  <w:style w:type="paragraph" w:customStyle="1" w:styleId="Cover3">
    <w:name w:val="Cover3"/>
    <w:basedOn w:val="Normal"/>
    <w:rsid w:val="00FD1CA9"/>
    <w:pPr>
      <w:ind w:firstLine="0"/>
      <w:jc w:val="center"/>
    </w:pPr>
    <w:rPr>
      <w:b/>
    </w:rPr>
  </w:style>
  <w:style w:type="paragraph" w:customStyle="1" w:styleId="Cover4">
    <w:name w:val="Cover4"/>
    <w:basedOn w:val="Cover1"/>
    <w:rsid w:val="00FD1CA9"/>
    <w:pPr>
      <w:keepNext/>
    </w:pPr>
    <w:rPr>
      <w:b/>
      <w:sz w:val="20"/>
    </w:rPr>
  </w:style>
  <w:style w:type="character" w:customStyle="1" w:styleId="HeaderChar">
    <w:name w:val="Header Char"/>
    <w:basedOn w:val="DefaultParagraphFont"/>
    <w:link w:val="Header"/>
    <w:uiPriority w:val="99"/>
    <w:rsid w:val="00904F20"/>
    <w:rPr>
      <w:sz w:val="22"/>
    </w:rPr>
  </w:style>
  <w:style w:type="character" w:customStyle="1" w:styleId="FooterChar">
    <w:name w:val="Footer Char"/>
    <w:basedOn w:val="DefaultParagraphFont"/>
    <w:link w:val="Footer"/>
    <w:uiPriority w:val="99"/>
    <w:rsid w:val="00904F20"/>
    <w:rPr>
      <w:sz w:val="22"/>
    </w:rPr>
  </w:style>
  <w:style w:type="paragraph" w:styleId="BalloonText">
    <w:name w:val="Balloon Text"/>
    <w:basedOn w:val="Normal"/>
    <w:link w:val="BalloonTextChar"/>
    <w:uiPriority w:val="99"/>
    <w:semiHidden/>
    <w:unhideWhenUsed/>
    <w:rsid w:val="00C52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3/1/2016 - South Carolina Legislature Online</dc:title>
  <dc:subject/>
  <dc:creator>%USERNAME%</dc:creator>
  <cp:keywords/>
  <dc:description/>
  <cp:lastModifiedBy>Stephanie Doherty</cp:lastModifiedBy>
  <cp:revision>2</cp:revision>
  <cp:lastPrinted>2016-06-29T16:14:00Z</cp:lastPrinted>
  <dcterms:created xsi:type="dcterms:W3CDTF">2017-01-17T15:49:00Z</dcterms:created>
  <dcterms:modified xsi:type="dcterms:W3CDTF">2017-01-17T15:49:00Z</dcterms:modified>
</cp:coreProperties>
</file>