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EE" w:rsidRPr="003E01EE" w:rsidRDefault="003E01EE" w:rsidP="003E01EE">
      <w:pPr>
        <w:jc w:val="right"/>
        <w:rPr>
          <w:b/>
        </w:rPr>
      </w:pPr>
      <w:bookmarkStart w:id="0" w:name="_GoBack"/>
      <w:bookmarkEnd w:id="0"/>
      <w:r w:rsidRPr="003E01EE">
        <w:rPr>
          <w:b/>
        </w:rPr>
        <w:t>Printed Page 2367 . . . . . Friday, April 15, 2016</w:t>
      </w:r>
    </w:p>
    <w:p w:rsidR="00EE564E" w:rsidRDefault="00EE564E" w:rsidP="00EE564E">
      <w:pPr>
        <w:ind w:firstLine="0"/>
        <w:rPr>
          <w:strike/>
        </w:rPr>
      </w:pPr>
      <w:r>
        <w:rPr>
          <w:strike/>
        </w:rPr>
        <w:t>Indicates Matter Stricken</w:t>
      </w:r>
    </w:p>
    <w:p w:rsidR="00EE564E" w:rsidRDefault="00EE564E" w:rsidP="00EE564E">
      <w:pPr>
        <w:ind w:firstLine="0"/>
        <w:rPr>
          <w:u w:val="single"/>
        </w:rPr>
      </w:pPr>
      <w:r>
        <w:rPr>
          <w:u w:val="single"/>
        </w:rPr>
        <w:t>Indicates New Matter</w:t>
      </w:r>
    </w:p>
    <w:p w:rsidR="00EE564E" w:rsidRDefault="00EE564E"/>
    <w:p w:rsidR="00EE564E" w:rsidRDefault="00EE564E">
      <w:r>
        <w:t>The House assembled at 10:00 a.m.</w:t>
      </w:r>
    </w:p>
    <w:p w:rsidR="00EE564E" w:rsidRDefault="00EE564E">
      <w:r>
        <w:t>Deliberations were opened with prayer by Rev. Charles E. Seastrunk, Jr., as follows:</w:t>
      </w:r>
    </w:p>
    <w:p w:rsidR="00EE564E" w:rsidRDefault="00EE564E"/>
    <w:p w:rsidR="00EE564E" w:rsidRPr="00F92E98" w:rsidRDefault="00EE564E" w:rsidP="00EE564E">
      <w:pPr>
        <w:tabs>
          <w:tab w:val="left" w:pos="270"/>
        </w:tabs>
        <w:ind w:firstLine="0"/>
      </w:pPr>
      <w:bookmarkStart w:id="1" w:name="file_start2"/>
      <w:bookmarkEnd w:id="1"/>
      <w:r w:rsidRPr="00F92E98">
        <w:tab/>
        <w:t>Our thought for today is from Psalm 15:1: “O Lord, who may abide in your tent? Who may dwell on your holy hill?”</w:t>
      </w:r>
    </w:p>
    <w:p w:rsidR="00EE564E" w:rsidRDefault="00EE564E" w:rsidP="00EE564E">
      <w:pPr>
        <w:tabs>
          <w:tab w:val="left" w:pos="270"/>
        </w:tabs>
        <w:ind w:firstLine="0"/>
      </w:pPr>
      <w:r w:rsidRPr="00F92E98">
        <w:tab/>
        <w:t>Let us pray. Gracious God, You call to us to live and dwell on Your holy hill. With Your love and caring, we are able to live safely in Your presence. Grant us today and always that we do the right thing for the people we serve. Renew these people with strength and courage so that during the weekend they may be rested and ready for the week ahead. Guide the hand of those who lead us in our daily work. Protect our defenders of freedom at home and abroad as they protect us. Heal the wounds, those seen and those hidden, of those who suffer and sacrifice for our freedom. God of grace, hear our prayers. Amen.</w:t>
      </w:r>
    </w:p>
    <w:p w:rsidR="00EE564E" w:rsidRDefault="00EE564E" w:rsidP="00EE564E">
      <w:pPr>
        <w:tabs>
          <w:tab w:val="left" w:pos="270"/>
        </w:tabs>
        <w:ind w:firstLine="0"/>
      </w:pPr>
    </w:p>
    <w:p w:rsidR="00EE564E" w:rsidRDefault="00EE564E" w:rsidP="00EE564E">
      <w:r>
        <w:t>After corrections to the Journal of the proceedings of yesterday, the SPEAKER ordered it confirmed.</w:t>
      </w:r>
    </w:p>
    <w:p w:rsidR="00EE564E" w:rsidRDefault="00EE564E" w:rsidP="00EE564E"/>
    <w:p w:rsidR="00EE564E" w:rsidRDefault="00EE564E" w:rsidP="00EE564E">
      <w:pPr>
        <w:keepNext/>
        <w:jc w:val="center"/>
        <w:rPr>
          <w:b/>
        </w:rPr>
      </w:pPr>
      <w:r w:rsidRPr="00EE564E">
        <w:rPr>
          <w:b/>
        </w:rPr>
        <w:t>SENT TO THE SENATE</w:t>
      </w:r>
    </w:p>
    <w:p w:rsidR="00EE564E" w:rsidRDefault="00EE564E" w:rsidP="00EE564E">
      <w:r>
        <w:t>The following Bills were taken up, read the third time, and ordered sent to the Senate:</w:t>
      </w:r>
    </w:p>
    <w:p w:rsidR="00EE564E" w:rsidRDefault="00EE564E" w:rsidP="00EE564E">
      <w:bookmarkStart w:id="2" w:name="include_clip_start_6"/>
      <w:bookmarkEnd w:id="2"/>
    </w:p>
    <w:p w:rsidR="00EE564E" w:rsidRDefault="00EE564E" w:rsidP="00EE564E">
      <w:r>
        <w:t>H. 5091 -- Reps. King, M. S. McLeod, Henegan, Mack, Mitchell, Gilliard and Williams: 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EE564E" w:rsidRDefault="00EE564E" w:rsidP="00EE564E">
      <w:bookmarkStart w:id="3" w:name="include_clip_end_6"/>
      <w:bookmarkStart w:id="4" w:name="include_clip_start_7"/>
      <w:bookmarkEnd w:id="3"/>
      <w:bookmarkEnd w:id="4"/>
    </w:p>
    <w:p w:rsidR="003E01EE" w:rsidRDefault="00EE564E" w:rsidP="00EE564E">
      <w:r>
        <w:t xml:space="preserve">H. 4327 -- Rep. G. M. Smith: A BILL TO AMEND CHAPTER 71, TITLE 44, CODE OF LAWS OF SOUTH CAROLINA, 1976, RELATING TO HOSPICE PROGRAMS, SO AS TO ADD DEFINITIONS; TO ESTABLISH CERTAIN LICENSING REQUIREMENTS; TO PROVIDE FOR THE REGISTRATION OF </w:t>
      </w:r>
    </w:p>
    <w:p w:rsidR="003E01EE" w:rsidRDefault="003E01EE">
      <w:pPr>
        <w:ind w:firstLine="0"/>
        <w:jc w:val="left"/>
      </w:pPr>
    </w:p>
    <w:p w:rsidR="003E01EE" w:rsidRDefault="003E01EE">
      <w:pPr>
        <w:ind w:firstLine="0"/>
        <w:jc w:val="left"/>
      </w:pPr>
    </w:p>
    <w:p w:rsidR="003E01EE" w:rsidRDefault="003E01EE">
      <w:pPr>
        <w:ind w:firstLine="0"/>
        <w:jc w:val="left"/>
      </w:pPr>
    </w:p>
    <w:p w:rsidR="003E01EE" w:rsidRDefault="003E01EE" w:rsidP="00EE564E"/>
    <w:p w:rsidR="003E01EE" w:rsidRPr="003E01EE" w:rsidRDefault="003E01EE" w:rsidP="003E01EE">
      <w:pPr>
        <w:jc w:val="right"/>
        <w:rPr>
          <w:b/>
        </w:rPr>
      </w:pPr>
      <w:r w:rsidRPr="003E01EE">
        <w:rPr>
          <w:b/>
        </w:rPr>
        <w:t>Printed Page 2368 . . . . . Friday, April 15, 2016</w:t>
      </w:r>
    </w:p>
    <w:p w:rsidR="003E01EE" w:rsidRDefault="003E01EE">
      <w:pPr>
        <w:ind w:firstLine="0"/>
        <w:jc w:val="left"/>
      </w:pPr>
    </w:p>
    <w:p w:rsidR="00EE564E" w:rsidRDefault="00EE564E" w:rsidP="00EE564E">
      <w:r>
        <w:t>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EE564E" w:rsidRDefault="00EE564E" w:rsidP="00EE564E">
      <w:bookmarkStart w:id="5" w:name="include_clip_end_7"/>
      <w:bookmarkStart w:id="6" w:name="include_clip_start_8"/>
      <w:bookmarkEnd w:id="5"/>
      <w:bookmarkEnd w:id="6"/>
    </w:p>
    <w:p w:rsidR="003E01EE" w:rsidRDefault="00EE564E" w:rsidP="00EE564E">
      <w:r>
        <w:t xml:space="preserve">S. 454 --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w:t>
      </w:r>
      <w:r>
        <w:lastRenderedPageBreak/>
        <w:t xml:space="preserve">OF GAME, TO PROVIDE THAT THE DEPARTMENT SHALL ISSUE DEER TAGS AND TO PROVIDE FOR THE CIRCUMSTANCES SURROUNDING THE VALIDITY OF SUCH TAGS, TO PROVIDE THAT ALL DEER TAKEN MUST BE TAGGED, TO PROVIDE THAT IT SHALL BE UNLAWFUL TO POSSESS, MOVE, OR TRANSPORT AN UNTAGGED DEER, TO </w:t>
      </w:r>
    </w:p>
    <w:p w:rsidR="003E01EE" w:rsidRDefault="003E01EE">
      <w:pPr>
        <w:ind w:firstLine="0"/>
        <w:jc w:val="left"/>
      </w:pPr>
    </w:p>
    <w:p w:rsidR="003E01EE" w:rsidRDefault="003E01EE" w:rsidP="00EE564E"/>
    <w:p w:rsidR="003E01EE" w:rsidRDefault="003E01EE" w:rsidP="00EE564E"/>
    <w:p w:rsidR="003E01EE" w:rsidRPr="003E01EE" w:rsidRDefault="003E01EE" w:rsidP="003E01EE">
      <w:pPr>
        <w:jc w:val="right"/>
        <w:rPr>
          <w:b/>
        </w:rPr>
      </w:pPr>
      <w:r w:rsidRPr="003E01EE">
        <w:rPr>
          <w:b/>
        </w:rPr>
        <w:t>Printed Page 2369 . . . . . Friday, April 15, 2016</w:t>
      </w:r>
    </w:p>
    <w:p w:rsidR="003E01EE" w:rsidRDefault="003E01EE">
      <w:pPr>
        <w:ind w:firstLine="0"/>
        <w:jc w:val="left"/>
      </w:pPr>
    </w:p>
    <w:p w:rsidR="00EE564E" w:rsidRDefault="00EE564E" w:rsidP="00EE564E">
      <w:r>
        <w:t>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EE564E" w:rsidRDefault="00EE564E" w:rsidP="00EE564E">
      <w:bookmarkStart w:id="7" w:name="include_clip_end_8"/>
      <w:bookmarkStart w:id="8" w:name="include_clip_start_9"/>
      <w:bookmarkEnd w:id="7"/>
      <w:bookmarkEnd w:id="8"/>
    </w:p>
    <w:p w:rsidR="00EE564E" w:rsidRDefault="00EE564E" w:rsidP="00EE564E">
      <w:r>
        <w:t>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ALL RELATING TO MISCELLANEOUS PROVISIONS IN THE ACT, SO AS TO MAKE CONFORMING CHANGES.</w:t>
      </w:r>
    </w:p>
    <w:p w:rsidR="00EE564E" w:rsidRDefault="00EE564E" w:rsidP="00EE564E">
      <w:bookmarkStart w:id="9" w:name="include_clip_end_9"/>
      <w:bookmarkStart w:id="10" w:name="include_clip_start_10"/>
      <w:bookmarkEnd w:id="9"/>
      <w:bookmarkEnd w:id="10"/>
    </w:p>
    <w:p w:rsidR="00EE564E" w:rsidRDefault="00EE564E" w:rsidP="00EE564E">
      <w:r>
        <w:t xml:space="preserve">H. 5100 -- Rep. Fry: A BILL TO AMEND SECTION 38-71-1520, CODE OF LAWS OF SOUTH CAROLINA, 1976, RELATING TO DEFINITIONS IN THE ACCESS TO EMERGENCY MEDICAL CARE ACT, SO AS TO REVISE THE DEFINITION OF </w:t>
      </w:r>
      <w:r>
        <w:lastRenderedPageBreak/>
        <w:t>"EMERGENCY MEDICAL PROVIDER" TO INCLUDE ORAL SURGEONS AND DENTISTS LICENSED BY THE STATE BOARD OF DENTISTRY; AND BY ADDING SECTION 38-71-1545 SO AS TO EXCLUDE APPLICATION OF THE ARTICLE TO CERTAIN INSURANCE POLICIES.</w:t>
      </w:r>
    </w:p>
    <w:p w:rsidR="00EE564E" w:rsidRDefault="00EE564E" w:rsidP="00EE564E">
      <w:bookmarkStart w:id="11" w:name="include_clip_end_10"/>
      <w:bookmarkStart w:id="12" w:name="include_clip_start_11"/>
      <w:bookmarkEnd w:id="11"/>
      <w:bookmarkEnd w:id="12"/>
    </w:p>
    <w:p w:rsidR="003E01EE" w:rsidRDefault="00EE564E" w:rsidP="00EE564E">
      <w:r>
        <w:t xml:space="preserve">H. 4580 -- Reps. Jefferson, Hosey, Mitchell, Gilliard, Gagnon and Williams: A BILL TO AMEND THE CODE OF LAWS OF SOUTH CAROLINA, 1976, BY ADDING SECTION 44-7-263 SO AS TO PROVIDE THAT MEDICAL FOSTER HOMES APPROVED AND ANNUALLY REVIEWED BY THE UNITED STATES </w:t>
      </w:r>
    </w:p>
    <w:p w:rsidR="003E01EE" w:rsidRDefault="003E01EE">
      <w:pPr>
        <w:ind w:firstLine="0"/>
        <w:jc w:val="left"/>
      </w:pPr>
    </w:p>
    <w:p w:rsidR="003E01EE" w:rsidRDefault="003E01EE">
      <w:pPr>
        <w:ind w:firstLine="0"/>
        <w:jc w:val="left"/>
      </w:pPr>
    </w:p>
    <w:p w:rsidR="003E01EE" w:rsidRDefault="003E01EE">
      <w:pPr>
        <w:ind w:firstLine="0"/>
        <w:jc w:val="left"/>
      </w:pPr>
    </w:p>
    <w:p w:rsidR="003E01EE" w:rsidRDefault="003E01EE" w:rsidP="00EE564E"/>
    <w:p w:rsidR="003E01EE" w:rsidRPr="003E01EE" w:rsidRDefault="003E01EE" w:rsidP="003E01EE">
      <w:pPr>
        <w:jc w:val="right"/>
        <w:rPr>
          <w:b/>
        </w:rPr>
      </w:pPr>
      <w:r w:rsidRPr="003E01EE">
        <w:rPr>
          <w:b/>
        </w:rPr>
        <w:t>Printed Page 2370 . . . . . Friday, April 15, 2016</w:t>
      </w:r>
    </w:p>
    <w:p w:rsidR="003E01EE" w:rsidRDefault="003E01EE">
      <w:pPr>
        <w:ind w:firstLine="0"/>
        <w:jc w:val="left"/>
      </w:pPr>
    </w:p>
    <w:p w:rsidR="00EE564E" w:rsidRDefault="00EE564E" w:rsidP="00EE564E">
      <w:r>
        <w:t>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EE564E" w:rsidRDefault="00EE564E" w:rsidP="00EE564E">
      <w:bookmarkStart w:id="13" w:name="include_clip_end_11"/>
      <w:bookmarkStart w:id="14" w:name="include_clip_start_12"/>
      <w:bookmarkEnd w:id="13"/>
      <w:bookmarkEnd w:id="14"/>
    </w:p>
    <w:p w:rsidR="00EE564E" w:rsidRDefault="00EE564E" w:rsidP="00EE564E">
      <w:r>
        <w:t xml:space="preserve">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w:t>
      </w:r>
      <w:r>
        <w:lastRenderedPageBreak/>
        <w:t>CLOTHES OR AN EMERGENCY MEDICAL TECHNICIAN TO TAKE INTO CUSTODY AND TRANSPORT THE PERSON TO THE HOSPITAL.</w:t>
      </w:r>
    </w:p>
    <w:p w:rsidR="00EE564E" w:rsidRDefault="00EE564E" w:rsidP="00EE564E">
      <w:bookmarkStart w:id="15" w:name="include_clip_end_12"/>
      <w:bookmarkStart w:id="16" w:name="include_clip_start_13"/>
      <w:bookmarkEnd w:id="15"/>
      <w:bookmarkEnd w:id="16"/>
    </w:p>
    <w:p w:rsidR="003E01EE" w:rsidRDefault="00EE564E" w:rsidP="00EE564E">
      <w:r>
        <w:t xml:space="preserve">H. 4165 -- Reps. King, Henegan, Douglas, Williams, M. S. McLeod, Whipper, Gilliard, Parks, Govan, Mitchell and McKnight: 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HOMEOWNER RETURNS FROM DEPLOYMENT, TO PROVIDE A HOMEOWNERS' ASSOCIATION MAY NOT ASSESS OR IMPOSE PENALTIES FOR </w:t>
      </w:r>
    </w:p>
    <w:p w:rsidR="003E01EE" w:rsidRDefault="003E01EE">
      <w:pPr>
        <w:ind w:firstLine="0"/>
        <w:jc w:val="left"/>
      </w:pPr>
    </w:p>
    <w:p w:rsidR="003E01EE" w:rsidRDefault="003E01EE" w:rsidP="00EE564E"/>
    <w:p w:rsidR="003E01EE" w:rsidRDefault="003E01EE" w:rsidP="00EE564E"/>
    <w:p w:rsidR="003E01EE" w:rsidRPr="003E01EE" w:rsidRDefault="003E01EE" w:rsidP="003E01EE">
      <w:pPr>
        <w:jc w:val="right"/>
        <w:rPr>
          <w:b/>
        </w:rPr>
      </w:pPr>
      <w:r w:rsidRPr="003E01EE">
        <w:rPr>
          <w:b/>
        </w:rPr>
        <w:t>Printed Page 2371 . . . . . Friday, April 15, 2016</w:t>
      </w:r>
    </w:p>
    <w:p w:rsidR="003E01EE" w:rsidRDefault="003E01EE">
      <w:pPr>
        <w:ind w:firstLine="0"/>
        <w:jc w:val="left"/>
      </w:pPr>
    </w:p>
    <w:p w:rsidR="00EE564E" w:rsidRDefault="00EE564E" w:rsidP="00EE564E">
      <w:r>
        <w:t>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EE564E" w:rsidRDefault="00EE564E" w:rsidP="00EE564E">
      <w:bookmarkStart w:id="17" w:name="include_clip_end_13"/>
      <w:bookmarkEnd w:id="17"/>
    </w:p>
    <w:p w:rsidR="00EE564E" w:rsidRDefault="00EE564E" w:rsidP="00EE564E">
      <w:pPr>
        <w:keepNext/>
        <w:jc w:val="center"/>
        <w:rPr>
          <w:b/>
        </w:rPr>
      </w:pPr>
      <w:r w:rsidRPr="00EE564E">
        <w:rPr>
          <w:b/>
        </w:rPr>
        <w:t>ADJOURNMENT</w:t>
      </w:r>
    </w:p>
    <w:p w:rsidR="00EE564E" w:rsidRDefault="00EE564E" w:rsidP="00EE564E">
      <w:pPr>
        <w:keepNext/>
      </w:pPr>
      <w:r>
        <w:t>At 10:32 a.m. the House, in accordance with the ruling of the SPEAKER, adjourned to meet at 12:00 noon, Tuesday, April 19.</w:t>
      </w:r>
    </w:p>
    <w:p w:rsidR="00EE564E" w:rsidRDefault="00EE564E" w:rsidP="00EE564E">
      <w:pPr>
        <w:jc w:val="center"/>
      </w:pPr>
      <w:r>
        <w:t>***</w:t>
      </w:r>
    </w:p>
    <w:p w:rsidR="00EE564E" w:rsidRDefault="00EE564E" w:rsidP="00EE564E"/>
    <w:sectPr w:rsidR="00EE564E" w:rsidSect="006A251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4E" w:rsidRDefault="00EE564E">
      <w:r>
        <w:separator/>
      </w:r>
    </w:p>
  </w:endnote>
  <w:endnote w:type="continuationSeparator" w:id="0">
    <w:p w:rsidR="00EE564E" w:rsidRDefault="00EE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79317"/>
      <w:docPartObj>
        <w:docPartGallery w:val="Page Numbers (Bottom of Page)"/>
        <w:docPartUnique/>
      </w:docPartObj>
    </w:sdtPr>
    <w:sdtEndPr>
      <w:rPr>
        <w:noProof/>
      </w:rPr>
    </w:sdtEndPr>
    <w:sdtContent>
      <w:p w:rsidR="00E55F57" w:rsidRDefault="00E55F57" w:rsidP="00E55F57">
        <w:pPr>
          <w:pStyle w:val="Footer"/>
          <w:jc w:val="center"/>
        </w:pPr>
        <w:r>
          <w:fldChar w:fldCharType="begin"/>
        </w:r>
        <w:r>
          <w:instrText xml:space="preserve"> PAGE   \* MERGEFORMAT </w:instrText>
        </w:r>
        <w:r>
          <w:fldChar w:fldCharType="separate"/>
        </w:r>
        <w:r w:rsidR="003E01EE">
          <w:rPr>
            <w:noProof/>
          </w:rPr>
          <w:t>2370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62848"/>
      <w:docPartObj>
        <w:docPartGallery w:val="Page Numbers (Bottom of Page)"/>
        <w:docPartUnique/>
      </w:docPartObj>
    </w:sdtPr>
    <w:sdtEndPr>
      <w:rPr>
        <w:noProof/>
      </w:rPr>
    </w:sdtEndPr>
    <w:sdtContent>
      <w:p w:rsidR="00E55F57" w:rsidRDefault="00E55F57" w:rsidP="00E55F57">
        <w:pPr>
          <w:pStyle w:val="Footer"/>
          <w:jc w:val="center"/>
        </w:pPr>
        <w:r>
          <w:fldChar w:fldCharType="begin"/>
        </w:r>
        <w:r>
          <w:instrText xml:space="preserve"> PAGE   \* MERGEFORMAT </w:instrText>
        </w:r>
        <w:r>
          <w:fldChar w:fldCharType="separate"/>
        </w:r>
        <w:r w:rsidR="003E01EE">
          <w:rPr>
            <w:noProof/>
          </w:rPr>
          <w:t>2367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4E" w:rsidRDefault="00EE564E">
      <w:r>
        <w:separator/>
      </w:r>
    </w:p>
  </w:footnote>
  <w:footnote w:type="continuationSeparator" w:id="0">
    <w:p w:rsidR="00EE564E" w:rsidRDefault="00EE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57" w:rsidRDefault="00E55F57" w:rsidP="00E55F57">
    <w:pPr>
      <w:pStyle w:val="Header"/>
      <w:jc w:val="center"/>
      <w:rPr>
        <w:b/>
      </w:rPr>
    </w:pPr>
    <w:r>
      <w:rPr>
        <w:b/>
      </w:rPr>
      <w:t>FRIDAY, APRIL 15, 2016</w:t>
    </w:r>
  </w:p>
  <w:p w:rsidR="00E55F57" w:rsidRDefault="00E55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57" w:rsidRDefault="00E55F57" w:rsidP="00E55F57">
    <w:pPr>
      <w:pStyle w:val="Header"/>
      <w:jc w:val="center"/>
      <w:rPr>
        <w:b/>
      </w:rPr>
    </w:pPr>
    <w:r>
      <w:rPr>
        <w:b/>
      </w:rPr>
      <w:t>Friday, April 15, 2016</w:t>
    </w:r>
  </w:p>
  <w:p w:rsidR="00E55F57" w:rsidRDefault="00E55F57" w:rsidP="00E55F57">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4E"/>
    <w:rsid w:val="00152A6E"/>
    <w:rsid w:val="003E01EE"/>
    <w:rsid w:val="006615F3"/>
    <w:rsid w:val="006A2512"/>
    <w:rsid w:val="00A3744D"/>
    <w:rsid w:val="00E55F57"/>
    <w:rsid w:val="00EE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5C027-9104-4AF6-B6B0-41E5258B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E5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E564E"/>
    <w:rPr>
      <w:b/>
      <w:sz w:val="30"/>
    </w:rPr>
  </w:style>
  <w:style w:type="paragraph" w:customStyle="1" w:styleId="Cover1">
    <w:name w:val="Cover1"/>
    <w:basedOn w:val="Normal"/>
    <w:rsid w:val="00EE5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E564E"/>
    <w:pPr>
      <w:ind w:firstLine="0"/>
      <w:jc w:val="left"/>
    </w:pPr>
    <w:rPr>
      <w:sz w:val="20"/>
    </w:rPr>
  </w:style>
  <w:style w:type="paragraph" w:customStyle="1" w:styleId="Cover3">
    <w:name w:val="Cover3"/>
    <w:basedOn w:val="Normal"/>
    <w:rsid w:val="00EE564E"/>
    <w:pPr>
      <w:ind w:firstLine="0"/>
      <w:jc w:val="center"/>
    </w:pPr>
    <w:rPr>
      <w:b/>
    </w:rPr>
  </w:style>
  <w:style w:type="paragraph" w:customStyle="1" w:styleId="Cover4">
    <w:name w:val="Cover4"/>
    <w:basedOn w:val="Cover1"/>
    <w:rsid w:val="00EE564E"/>
    <w:pPr>
      <w:keepNext/>
    </w:pPr>
    <w:rPr>
      <w:b/>
      <w:sz w:val="20"/>
    </w:rPr>
  </w:style>
  <w:style w:type="paragraph" w:styleId="BalloonText">
    <w:name w:val="Balloon Text"/>
    <w:basedOn w:val="Normal"/>
    <w:link w:val="BalloonTextChar"/>
    <w:uiPriority w:val="99"/>
    <w:semiHidden/>
    <w:unhideWhenUsed/>
    <w:rsid w:val="0066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F3"/>
    <w:rPr>
      <w:rFonts w:ascii="Segoe UI" w:hAnsi="Segoe UI" w:cs="Segoe UI"/>
      <w:sz w:val="18"/>
      <w:szCs w:val="18"/>
    </w:rPr>
  </w:style>
  <w:style w:type="character" w:customStyle="1" w:styleId="HeaderChar">
    <w:name w:val="Header Char"/>
    <w:basedOn w:val="DefaultParagraphFont"/>
    <w:link w:val="Header"/>
    <w:uiPriority w:val="99"/>
    <w:rsid w:val="00E55F57"/>
    <w:rPr>
      <w:sz w:val="22"/>
    </w:rPr>
  </w:style>
  <w:style w:type="character" w:customStyle="1" w:styleId="FooterChar">
    <w:name w:val="Footer Char"/>
    <w:basedOn w:val="DefaultParagraphFont"/>
    <w:link w:val="Footer"/>
    <w:uiPriority w:val="99"/>
    <w:rsid w:val="00E55F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4/15/2016 - South Carolina Legislature Online</dc:title>
  <dc:subject/>
  <dc:creator>%USERNAME%</dc:creator>
  <cp:keywords/>
  <dc:description/>
  <cp:lastModifiedBy>Stephanie Doherty</cp:lastModifiedBy>
  <cp:revision>2</cp:revision>
  <cp:lastPrinted>2016-04-15T14:50:00Z</cp:lastPrinted>
  <dcterms:created xsi:type="dcterms:W3CDTF">2017-01-17T16:14:00Z</dcterms:created>
  <dcterms:modified xsi:type="dcterms:W3CDTF">2017-01-17T16:14:00Z</dcterms:modified>
</cp:coreProperties>
</file>