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2AF" w:rsidRPr="009062AF" w:rsidRDefault="009062AF" w:rsidP="009062AF">
      <w:pPr>
        <w:jc w:val="right"/>
        <w:rPr>
          <w:b/>
        </w:rPr>
      </w:pPr>
      <w:bookmarkStart w:id="0" w:name="_GoBack"/>
      <w:bookmarkEnd w:id="0"/>
      <w:r w:rsidRPr="009062AF">
        <w:rPr>
          <w:b/>
        </w:rPr>
        <w:t>Printed Page 3739 . . . . . Friday, May 20, 2016</w:t>
      </w:r>
    </w:p>
    <w:p w:rsidR="00104537" w:rsidRDefault="00104537" w:rsidP="00104537">
      <w:pPr>
        <w:ind w:firstLine="0"/>
        <w:rPr>
          <w:strike/>
        </w:rPr>
      </w:pPr>
      <w:r>
        <w:rPr>
          <w:strike/>
        </w:rPr>
        <w:t>Indicates Matter Stricken</w:t>
      </w:r>
    </w:p>
    <w:p w:rsidR="00104537" w:rsidRDefault="00104537" w:rsidP="00104537">
      <w:pPr>
        <w:ind w:firstLine="0"/>
        <w:rPr>
          <w:u w:val="single"/>
        </w:rPr>
      </w:pPr>
      <w:r>
        <w:rPr>
          <w:u w:val="single"/>
        </w:rPr>
        <w:t>Indicates New Matter</w:t>
      </w:r>
    </w:p>
    <w:p w:rsidR="00104537" w:rsidRDefault="00104537"/>
    <w:p w:rsidR="00104537" w:rsidRDefault="00104537">
      <w:r>
        <w:t>The House assembled at 10:00 a.m.</w:t>
      </w:r>
    </w:p>
    <w:p w:rsidR="00104537" w:rsidRDefault="00104537">
      <w:r>
        <w:t>Deliberations were opened with prayer by Rev. Charles E. Seastrunk, Jr., as follows:</w:t>
      </w:r>
    </w:p>
    <w:p w:rsidR="00104537" w:rsidRDefault="00104537"/>
    <w:p w:rsidR="00104537" w:rsidRPr="00525D89" w:rsidRDefault="00104537" w:rsidP="00104537">
      <w:pPr>
        <w:tabs>
          <w:tab w:val="left" w:pos="270"/>
        </w:tabs>
        <w:ind w:firstLine="0"/>
      </w:pPr>
      <w:bookmarkStart w:id="1" w:name="file_start2"/>
      <w:bookmarkEnd w:id="1"/>
      <w:r w:rsidRPr="00525D89">
        <w:tab/>
        <w:t>Our thought for today is from Psalm 48:10: “Your name, O God, like your praise, reaches to the ends of the earth.”</w:t>
      </w:r>
    </w:p>
    <w:p w:rsidR="00104537" w:rsidRDefault="00104537" w:rsidP="00104537">
      <w:pPr>
        <w:tabs>
          <w:tab w:val="left" w:pos="270"/>
        </w:tabs>
        <w:ind w:firstLine="0"/>
      </w:pPr>
      <w:r w:rsidRPr="00525D89">
        <w:tab/>
        <w:t>Let us pray. Most gracious God, thank You for Your love and care of these people who represent the citizens of this State and those who support them. Continue to guide this House forever, so we might do Your work with our hands. Bless our Nation, President, State, Governor, Speaker, staff, and all who labor in these Halls of Government. Give them rest and relaxation over the weekend that they may be refreshed for another week of service. Protect our defenders of freedom. Heal the wounds, those seen and those hidden, of those who suffer and sacrifice for our freedom. Lord of grace, hear our prayers. Amen.</w:t>
      </w:r>
    </w:p>
    <w:p w:rsidR="00104537" w:rsidRDefault="00104537" w:rsidP="00104537">
      <w:pPr>
        <w:tabs>
          <w:tab w:val="left" w:pos="270"/>
        </w:tabs>
        <w:ind w:firstLine="0"/>
      </w:pPr>
    </w:p>
    <w:p w:rsidR="00104537" w:rsidRDefault="00104537" w:rsidP="00104537">
      <w:r>
        <w:t>After corrections to the Journal of the proceedings of yesterday, the SPEAKER ordered it confirmed.</w:t>
      </w:r>
    </w:p>
    <w:p w:rsidR="00104537" w:rsidRDefault="00104537" w:rsidP="00104537"/>
    <w:p w:rsidR="00104537" w:rsidRDefault="00104537" w:rsidP="00104537">
      <w:pPr>
        <w:keepNext/>
        <w:jc w:val="center"/>
        <w:rPr>
          <w:b/>
        </w:rPr>
      </w:pPr>
      <w:r w:rsidRPr="00104537">
        <w:rPr>
          <w:b/>
        </w:rPr>
        <w:t>SENT TO THE SENATE</w:t>
      </w:r>
    </w:p>
    <w:p w:rsidR="00104537" w:rsidRDefault="00104537" w:rsidP="00104537">
      <w:r>
        <w:t>The following Bill and Joint Resolutions were taken up, read the third time, and ordered sent to the Senate:</w:t>
      </w:r>
    </w:p>
    <w:p w:rsidR="00104537" w:rsidRDefault="00104537" w:rsidP="00104537">
      <w:bookmarkStart w:id="2" w:name="include_clip_start_6"/>
      <w:bookmarkEnd w:id="2"/>
    </w:p>
    <w:p w:rsidR="00104537" w:rsidRDefault="00104537" w:rsidP="00104537">
      <w:r>
        <w:t>H. 5367 -- Reps. Loftis, Bannister, Burns, Bedingfield, Hamilton, Robinson-Simpson, Chumley, Dillard, Henderson, Nanney and G. R. Smith: A BILL TO AMEND ACT 745 OF 1967, AS AMENDED, RELATING TO RENEWABLE WATER RESOURCES (REWA), FORMERLY KNOWN AS THE WESTERN CAROLINA REGIONAL SEWER AUTHORITY, SO AS TO ADD THE "NORTHERN GREENVILLE" AREA OF GREENVILLE COUNTY TO REWA'S SERVICE AREA, AND TO EXPRESS THE GENERAL ASSEMBLY'S INTENT TO DESIGNATE A MAP AS THE DOCUMENT OF RECORD ON WHICH REWA'S AMENDED BOUNDARY LINES ARE DELINEATED.</w:t>
      </w:r>
    </w:p>
    <w:p w:rsidR="00104537" w:rsidRDefault="00104537" w:rsidP="00104537">
      <w:bookmarkStart w:id="3" w:name="include_clip_end_6"/>
      <w:bookmarkStart w:id="4" w:name="include_clip_start_7"/>
      <w:bookmarkEnd w:id="3"/>
      <w:bookmarkEnd w:id="4"/>
    </w:p>
    <w:p w:rsidR="009062AF" w:rsidRDefault="00104537" w:rsidP="00104537">
      <w:r>
        <w:t xml:space="preserve">H. 5364 -- Regulations and Administrative Procedures Committee: A JOINT RESOLUTION TO APPROVE REGULATIONS OF THE </w:t>
      </w:r>
    </w:p>
    <w:p w:rsidR="009062AF" w:rsidRDefault="009062AF">
      <w:pPr>
        <w:ind w:firstLine="0"/>
        <w:jc w:val="left"/>
      </w:pPr>
    </w:p>
    <w:p w:rsidR="009062AF" w:rsidRDefault="009062AF">
      <w:pPr>
        <w:ind w:firstLine="0"/>
        <w:jc w:val="left"/>
      </w:pPr>
    </w:p>
    <w:p w:rsidR="009062AF" w:rsidRDefault="009062AF">
      <w:pPr>
        <w:ind w:firstLine="0"/>
        <w:jc w:val="left"/>
      </w:pPr>
    </w:p>
    <w:p w:rsidR="009062AF" w:rsidRDefault="009062AF" w:rsidP="00104537"/>
    <w:p w:rsidR="009062AF" w:rsidRPr="009062AF" w:rsidRDefault="009062AF" w:rsidP="009062AF">
      <w:pPr>
        <w:jc w:val="right"/>
        <w:rPr>
          <w:b/>
        </w:rPr>
      </w:pPr>
      <w:r w:rsidRPr="009062AF">
        <w:rPr>
          <w:b/>
        </w:rPr>
        <w:t>Printed Page 3740 . . . . . Friday, May 20, 2016</w:t>
      </w:r>
    </w:p>
    <w:p w:rsidR="009062AF" w:rsidRDefault="009062AF">
      <w:pPr>
        <w:ind w:firstLine="0"/>
        <w:jc w:val="left"/>
      </w:pPr>
    </w:p>
    <w:p w:rsidR="00104537" w:rsidRDefault="00104537" w:rsidP="00104537">
      <w:r>
        <w:t>DEPARTMENT OF EMPLOYMENT AND WORKFORCE, RELATING TO UNEMPLOYMENT TRUST FUND SOLVENCY, DESIGNATED AS REGULATION DOCUMENT NUMBER 4645, PURSUANT TO THE PROVISIONS OF ARTICLE 1, CHAPTER 23, TITLE 1 OF THE 1976 CODE.</w:t>
      </w:r>
    </w:p>
    <w:p w:rsidR="00104537" w:rsidRDefault="00104537" w:rsidP="00104537">
      <w:bookmarkStart w:id="5" w:name="include_clip_end_7"/>
      <w:bookmarkStart w:id="6" w:name="include_clip_start_8"/>
      <w:bookmarkEnd w:id="5"/>
      <w:bookmarkEnd w:id="6"/>
    </w:p>
    <w:p w:rsidR="00104537" w:rsidRDefault="00104537" w:rsidP="00104537">
      <w:r>
        <w:t>H. 5365 -- Regulations and Administrative Procedures Committee: A JOINT RESOLUTION TO APPROVE REGULATIONS OF THE DEPARTMENT OF LABOR, LICENSING AND REGULATION - OFFICE OF STATE FIRE MARSHAL, RELATING TO LIQUEFIED PETROLEUM (LP) GAS, DESIGNATED AS REGULATION DOCUMENT NUMBER 4622, PURSUANT TO THE PROVISIONS OF ARTICLE 1, CHAPTER 23, TITLE 1 OF THE 1976 CODE.</w:t>
      </w:r>
    </w:p>
    <w:p w:rsidR="00104537" w:rsidRDefault="00104537" w:rsidP="00104537">
      <w:bookmarkStart w:id="7" w:name="include_clip_end_8"/>
      <w:bookmarkEnd w:id="7"/>
    </w:p>
    <w:p w:rsidR="00104537" w:rsidRDefault="00104537" w:rsidP="00104537">
      <w:pPr>
        <w:keepNext/>
        <w:jc w:val="center"/>
        <w:rPr>
          <w:b/>
        </w:rPr>
      </w:pPr>
      <w:r w:rsidRPr="00104537">
        <w:rPr>
          <w:b/>
        </w:rPr>
        <w:t>ADJOURNMENT</w:t>
      </w:r>
    </w:p>
    <w:p w:rsidR="00104537" w:rsidRDefault="00104537" w:rsidP="00104537">
      <w:pPr>
        <w:keepNext/>
      </w:pPr>
      <w:r>
        <w:t>At 10:30 a.m. the House, in accordance with the ruling of the SPEAKER, adjourned to meet at 12:00 noon</w:t>
      </w:r>
      <w:r w:rsidR="00AE7045">
        <w:t>, on Tuesday, May 24</w:t>
      </w:r>
      <w:r>
        <w:t>.</w:t>
      </w:r>
    </w:p>
    <w:p w:rsidR="00104537" w:rsidRDefault="00104537" w:rsidP="00104537">
      <w:pPr>
        <w:jc w:val="center"/>
      </w:pPr>
      <w:r>
        <w:t>***</w:t>
      </w:r>
    </w:p>
    <w:p w:rsidR="00104537" w:rsidRDefault="00104537" w:rsidP="00104537"/>
    <w:p w:rsidR="00104537" w:rsidRDefault="00104537" w:rsidP="00104537"/>
    <w:sectPr w:rsidR="00104537" w:rsidSect="00AE7045">
      <w:headerReference w:type="default" r:id="rId7"/>
      <w:footerReference w:type="default" r:id="rId8"/>
      <w:headerReference w:type="first" r:id="rId9"/>
      <w:footerReference w:type="first" r:id="rId10"/>
      <w:pgSz w:w="12240" w:h="15840" w:code="1"/>
      <w:pgMar w:top="1008" w:right="4694" w:bottom="3499" w:left="1224" w:header="1008" w:footer="3499" w:gutter="0"/>
      <w:pgNumType w:start="3739"/>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537" w:rsidRDefault="00104537">
      <w:r>
        <w:separator/>
      </w:r>
    </w:p>
  </w:endnote>
  <w:endnote w:type="continuationSeparator" w:id="0">
    <w:p w:rsidR="00104537" w:rsidRDefault="00104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5905953"/>
      <w:docPartObj>
        <w:docPartGallery w:val="Page Numbers (Bottom of Page)"/>
        <w:docPartUnique/>
      </w:docPartObj>
    </w:sdtPr>
    <w:sdtEndPr>
      <w:rPr>
        <w:noProof/>
      </w:rPr>
    </w:sdtEndPr>
    <w:sdtContent>
      <w:p w:rsidR="0084262D" w:rsidRDefault="0084262D" w:rsidP="0084262D">
        <w:pPr>
          <w:pStyle w:val="Footer"/>
          <w:jc w:val="center"/>
        </w:pPr>
        <w:r>
          <w:fldChar w:fldCharType="begin"/>
        </w:r>
        <w:r>
          <w:instrText xml:space="preserve"> PAGE   \* MERGEFORMAT </w:instrText>
        </w:r>
        <w:r>
          <w:fldChar w:fldCharType="separate"/>
        </w:r>
        <w:r w:rsidR="009062AF">
          <w:rPr>
            <w:noProof/>
          </w:rPr>
          <w:t>3740</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1646323"/>
      <w:docPartObj>
        <w:docPartGallery w:val="Page Numbers (Bottom of Page)"/>
        <w:docPartUnique/>
      </w:docPartObj>
    </w:sdtPr>
    <w:sdtEndPr>
      <w:rPr>
        <w:noProof/>
      </w:rPr>
    </w:sdtEndPr>
    <w:sdtContent>
      <w:p w:rsidR="0084262D" w:rsidRDefault="0084262D" w:rsidP="0084262D">
        <w:pPr>
          <w:pStyle w:val="Footer"/>
          <w:jc w:val="center"/>
        </w:pPr>
        <w:r>
          <w:fldChar w:fldCharType="begin"/>
        </w:r>
        <w:r>
          <w:instrText xml:space="preserve"> PAGE   \* MERGEFORMAT </w:instrText>
        </w:r>
        <w:r>
          <w:fldChar w:fldCharType="separate"/>
        </w:r>
        <w:r w:rsidR="009062AF">
          <w:rPr>
            <w:noProof/>
          </w:rPr>
          <w:t>3739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537" w:rsidRDefault="00104537">
      <w:r>
        <w:separator/>
      </w:r>
    </w:p>
  </w:footnote>
  <w:footnote w:type="continuationSeparator" w:id="0">
    <w:p w:rsidR="00104537" w:rsidRDefault="001045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62D" w:rsidRDefault="0084262D" w:rsidP="0084262D">
    <w:pPr>
      <w:pStyle w:val="Header"/>
      <w:jc w:val="center"/>
      <w:rPr>
        <w:b/>
      </w:rPr>
    </w:pPr>
    <w:r>
      <w:rPr>
        <w:b/>
      </w:rPr>
      <w:t>FRIDAY, MAY 20, 2016</w:t>
    </w:r>
  </w:p>
  <w:p w:rsidR="0084262D" w:rsidRDefault="008426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62D" w:rsidRDefault="0084262D" w:rsidP="0084262D">
    <w:pPr>
      <w:pStyle w:val="Header"/>
      <w:jc w:val="center"/>
      <w:rPr>
        <w:b/>
      </w:rPr>
    </w:pPr>
    <w:r>
      <w:rPr>
        <w:b/>
      </w:rPr>
      <w:t>Friday, May 20, 2016</w:t>
    </w:r>
  </w:p>
  <w:p w:rsidR="0084262D" w:rsidRDefault="0084262D" w:rsidP="0084262D">
    <w:pPr>
      <w:pStyle w:val="Header"/>
      <w:jc w:val="center"/>
      <w:rPr>
        <w:b/>
      </w:rPr>
    </w:pPr>
    <w:r>
      <w:rPr>
        <w:b/>
      </w:rP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34"/>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537"/>
    <w:rsid w:val="00104537"/>
    <w:rsid w:val="002D3B8E"/>
    <w:rsid w:val="006A733C"/>
    <w:rsid w:val="0084262D"/>
    <w:rsid w:val="009062AF"/>
    <w:rsid w:val="00AE7045"/>
    <w:rsid w:val="00B81BC8"/>
    <w:rsid w:val="00CF2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A13194-CB01-419B-9955-D53144EEB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104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104537"/>
    <w:rPr>
      <w:b/>
      <w:sz w:val="30"/>
    </w:rPr>
  </w:style>
  <w:style w:type="paragraph" w:customStyle="1" w:styleId="Cover1">
    <w:name w:val="Cover1"/>
    <w:basedOn w:val="Normal"/>
    <w:rsid w:val="00104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104537"/>
    <w:pPr>
      <w:ind w:firstLine="0"/>
      <w:jc w:val="left"/>
    </w:pPr>
    <w:rPr>
      <w:sz w:val="20"/>
    </w:rPr>
  </w:style>
  <w:style w:type="paragraph" w:customStyle="1" w:styleId="Cover3">
    <w:name w:val="Cover3"/>
    <w:basedOn w:val="Normal"/>
    <w:rsid w:val="00104537"/>
    <w:pPr>
      <w:ind w:firstLine="0"/>
      <w:jc w:val="center"/>
    </w:pPr>
    <w:rPr>
      <w:b/>
    </w:rPr>
  </w:style>
  <w:style w:type="paragraph" w:customStyle="1" w:styleId="Cover4">
    <w:name w:val="Cover4"/>
    <w:basedOn w:val="Cover1"/>
    <w:rsid w:val="00104537"/>
    <w:pPr>
      <w:keepNext/>
    </w:pPr>
    <w:rPr>
      <w:b/>
      <w:sz w:val="20"/>
    </w:rPr>
  </w:style>
  <w:style w:type="character" w:customStyle="1" w:styleId="HeaderChar">
    <w:name w:val="Header Char"/>
    <w:basedOn w:val="DefaultParagraphFont"/>
    <w:link w:val="Header"/>
    <w:uiPriority w:val="99"/>
    <w:rsid w:val="0084262D"/>
    <w:rPr>
      <w:sz w:val="22"/>
    </w:rPr>
  </w:style>
  <w:style w:type="character" w:customStyle="1" w:styleId="FooterChar">
    <w:name w:val="Footer Char"/>
    <w:basedOn w:val="DefaultParagraphFont"/>
    <w:link w:val="Footer"/>
    <w:uiPriority w:val="99"/>
    <w:rsid w:val="0084262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5489277C.dotm</Template>
  <TotalTime>0</TotalTime>
  <Pages>1</Pages>
  <Words>386</Words>
  <Characters>2202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5/20/2016 - South Carolina Legislature Online</dc:title>
  <dc:subject/>
  <dc:creator>%USERNAME%</dc:creator>
  <cp:keywords/>
  <dc:description/>
  <cp:lastModifiedBy>Stephanie Doherty</cp:lastModifiedBy>
  <cp:revision>2</cp:revision>
  <dcterms:created xsi:type="dcterms:W3CDTF">2017-01-17T16:39:00Z</dcterms:created>
  <dcterms:modified xsi:type="dcterms:W3CDTF">2017-01-17T16:39:00Z</dcterms:modified>
</cp:coreProperties>
</file>