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9D" w:rsidRPr="001C1A9D" w:rsidRDefault="001C1A9D" w:rsidP="001C1A9D">
      <w:pPr>
        <w:jc w:val="right"/>
        <w:rPr>
          <w:b/>
        </w:rPr>
      </w:pPr>
      <w:bookmarkStart w:id="0" w:name="_GoBack"/>
      <w:bookmarkEnd w:id="0"/>
      <w:r w:rsidRPr="001C1A9D">
        <w:rPr>
          <w:b/>
        </w:rPr>
        <w:t>Printed Page 3882 . . . . . Thursday, May 26, 2016</w:t>
      </w:r>
    </w:p>
    <w:p w:rsidR="00700CEE" w:rsidRDefault="00700CEE" w:rsidP="00700CEE">
      <w:pPr>
        <w:ind w:firstLine="0"/>
        <w:rPr>
          <w:strike/>
        </w:rPr>
      </w:pPr>
      <w:r>
        <w:rPr>
          <w:strike/>
        </w:rPr>
        <w:t>Indicates Matter Stricken</w:t>
      </w:r>
    </w:p>
    <w:p w:rsidR="00700CEE" w:rsidRDefault="00700CEE" w:rsidP="00700CEE">
      <w:pPr>
        <w:ind w:firstLine="0"/>
        <w:rPr>
          <w:u w:val="single"/>
        </w:rPr>
      </w:pPr>
      <w:r>
        <w:rPr>
          <w:u w:val="single"/>
        </w:rPr>
        <w:t>Indicates New Matter</w:t>
      </w:r>
    </w:p>
    <w:p w:rsidR="00700CEE" w:rsidRDefault="00700CEE"/>
    <w:p w:rsidR="00700CEE" w:rsidRDefault="00700CEE">
      <w:r>
        <w:t>The House assembled at 10:00 a.m.</w:t>
      </w:r>
    </w:p>
    <w:p w:rsidR="00700CEE" w:rsidRDefault="00700CEE">
      <w:r>
        <w:t>Deliberations were opened with prayer by Rev. Charles E. Seastrunk, Jr., as follows:</w:t>
      </w:r>
    </w:p>
    <w:p w:rsidR="00700CEE" w:rsidRDefault="00700CEE"/>
    <w:p w:rsidR="00700CEE" w:rsidRPr="006A7150" w:rsidRDefault="00700CEE" w:rsidP="00700CEE">
      <w:pPr>
        <w:tabs>
          <w:tab w:val="left" w:pos="270"/>
        </w:tabs>
        <w:ind w:firstLine="0"/>
      </w:pPr>
      <w:bookmarkStart w:id="1" w:name="file_start2"/>
      <w:bookmarkEnd w:id="1"/>
      <w:r w:rsidRPr="006A7150">
        <w:tab/>
        <w:t>Our thought for today is from Psalm 25:6: “Be mindful of your mercy, O Lord, and of your steadfast love, for they have been of old.”</w:t>
      </w:r>
    </w:p>
    <w:p w:rsidR="00700CEE" w:rsidRDefault="00700CEE" w:rsidP="00700CEE">
      <w:pPr>
        <w:tabs>
          <w:tab w:val="left" w:pos="270"/>
        </w:tabs>
        <w:ind w:firstLine="0"/>
      </w:pPr>
      <w:r w:rsidRPr="006A7150">
        <w:tab/>
        <w:t>Let us pray. Heavenly Father, thank You for all the blessings You have bestowed upon this Assembly. As You have provided for us and protected us, help these Representatives and staff to trust in Your power when we are in need of Your care. Bless our Nation, President, State, Governor, Speaker, staff, and all who contribute to this great cause. Protect our defenders of freedom as they protect us. Heal the wounds, those seen and those hidden, of our warriors who suffer and sacrifice for our freedom. Lord, in Your mercy, hear our prayers. Amen.</w:t>
      </w:r>
    </w:p>
    <w:p w:rsidR="00700CEE" w:rsidRDefault="00700CEE" w:rsidP="00700CEE">
      <w:pPr>
        <w:tabs>
          <w:tab w:val="left" w:pos="270"/>
        </w:tabs>
        <w:ind w:firstLine="0"/>
      </w:pPr>
    </w:p>
    <w:p w:rsidR="00700CEE" w:rsidRDefault="00700CEE" w:rsidP="00700CEE">
      <w:r>
        <w:t>Pursuant to Rule 6.3, the House of Representatives was led in the Pledge of Allegiance to the Flag of the United States of America by the SPEAKER.</w:t>
      </w:r>
    </w:p>
    <w:p w:rsidR="00700CEE" w:rsidRDefault="00700CEE" w:rsidP="00700CEE"/>
    <w:p w:rsidR="00700CEE" w:rsidRDefault="00700CEE" w:rsidP="00700CEE">
      <w:r>
        <w:t>After corrections to the Journal of the proceedings of yesterday, the SPEAKER ordered it confirmed.</w:t>
      </w:r>
    </w:p>
    <w:p w:rsidR="00700CEE" w:rsidRDefault="00700CEE" w:rsidP="00700CEE"/>
    <w:p w:rsidR="00700CEE" w:rsidRDefault="00700CEE" w:rsidP="00700CEE">
      <w:pPr>
        <w:keepNext/>
        <w:jc w:val="center"/>
        <w:rPr>
          <w:b/>
        </w:rPr>
      </w:pPr>
      <w:r w:rsidRPr="00700CEE">
        <w:rPr>
          <w:b/>
        </w:rPr>
        <w:t>MOTION ADOPTED</w:t>
      </w:r>
    </w:p>
    <w:p w:rsidR="00700CEE" w:rsidRDefault="00700CEE" w:rsidP="00700CEE">
      <w:r>
        <w:t>Rep. FELDER moved that when the House adjourns, it adjourn in memory of Kathryn</w:t>
      </w:r>
      <w:r w:rsidR="002407AE">
        <w:t xml:space="preserve"> “Kitty”</w:t>
      </w:r>
      <w:r>
        <w:t xml:space="preserve"> Updike, which was agreed to.</w:t>
      </w:r>
    </w:p>
    <w:p w:rsidR="00700CEE" w:rsidRDefault="00700CEE" w:rsidP="00700CEE"/>
    <w:p w:rsidR="00700CEE" w:rsidRDefault="00700CEE" w:rsidP="00700CEE">
      <w:pPr>
        <w:keepNext/>
        <w:jc w:val="center"/>
        <w:rPr>
          <w:b/>
        </w:rPr>
      </w:pPr>
      <w:r w:rsidRPr="00700CEE">
        <w:rPr>
          <w:b/>
        </w:rPr>
        <w:t>STATEMENT FOR THE JOURNAL</w:t>
      </w:r>
    </w:p>
    <w:p w:rsidR="00700CEE" w:rsidRDefault="00700CEE" w:rsidP="00700CEE">
      <w:r>
        <w:t xml:space="preserve"> Kathryn "Kitty" Updike and her husband, Bruce Martin Updike, were long term residents of Tega Cay, S.C. Kitty was elected to Tega Cay City Council and served from 1982 until 1990. She was named Tega Cay Citizen of the Year twice and the Regional Chamber of Commerce created the Tega Cay Area Council "Volunteer of the Year" award in Kitty and Bruce's honor. </w:t>
      </w:r>
    </w:p>
    <w:p w:rsidR="00700CEE" w:rsidRDefault="00700CEE" w:rsidP="00700CEE"/>
    <w:p w:rsidR="00700CEE" w:rsidRDefault="00700CEE" w:rsidP="00700CEE">
      <w:pPr>
        <w:keepNext/>
        <w:jc w:val="center"/>
        <w:rPr>
          <w:b/>
        </w:rPr>
      </w:pPr>
      <w:r w:rsidRPr="00700CEE">
        <w:rPr>
          <w:b/>
        </w:rPr>
        <w:t>SILENT PRAYER</w:t>
      </w:r>
    </w:p>
    <w:p w:rsidR="00700CEE" w:rsidRDefault="00700CEE" w:rsidP="00700CEE">
      <w:r>
        <w:t xml:space="preserve">The House stood in silent prayer for the family of Julian W. "Buddy" Jones. </w:t>
      </w:r>
    </w:p>
    <w:p w:rsidR="001C1A9D" w:rsidRDefault="001C1A9D">
      <w:pPr>
        <w:ind w:firstLine="0"/>
        <w:jc w:val="left"/>
        <w:rPr>
          <w:b/>
        </w:rPr>
      </w:pPr>
    </w:p>
    <w:p w:rsidR="001C1A9D" w:rsidRDefault="001C1A9D">
      <w:pPr>
        <w:ind w:firstLine="0"/>
        <w:jc w:val="left"/>
        <w:rPr>
          <w:b/>
        </w:rPr>
      </w:pPr>
    </w:p>
    <w:p w:rsidR="001C1A9D" w:rsidRDefault="001C1A9D">
      <w:pPr>
        <w:ind w:firstLine="0"/>
        <w:jc w:val="left"/>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3883 . . . . . Thursday, May 26, 2016</w:t>
      </w:r>
    </w:p>
    <w:p w:rsidR="001C1A9D" w:rsidRDefault="001C1A9D">
      <w:pPr>
        <w:ind w:firstLine="0"/>
        <w:jc w:val="left"/>
        <w:rPr>
          <w:b/>
        </w:rPr>
      </w:pPr>
    </w:p>
    <w:p w:rsidR="00700CEE" w:rsidRDefault="00700CEE" w:rsidP="00700CEE">
      <w:pPr>
        <w:keepNext/>
        <w:jc w:val="center"/>
        <w:rPr>
          <w:b/>
        </w:rPr>
      </w:pPr>
      <w:r w:rsidRPr="00700CEE">
        <w:rPr>
          <w:b/>
        </w:rPr>
        <w:t>SILENT PRAYER</w:t>
      </w:r>
    </w:p>
    <w:p w:rsidR="00700CEE" w:rsidRDefault="00700CEE" w:rsidP="00700CEE">
      <w:r>
        <w:t xml:space="preserve">The House stood in silent prayer </w:t>
      </w:r>
      <w:r w:rsidR="002407AE">
        <w:t xml:space="preserve">for </w:t>
      </w:r>
      <w:r>
        <w:t xml:space="preserve">the recovery of Representative Chumley. </w:t>
      </w:r>
    </w:p>
    <w:p w:rsidR="00700CEE" w:rsidRDefault="00700CEE" w:rsidP="00700CEE"/>
    <w:p w:rsidR="00700CEE" w:rsidRDefault="00700CEE" w:rsidP="00700CEE">
      <w:pPr>
        <w:keepNext/>
        <w:jc w:val="center"/>
        <w:rPr>
          <w:b/>
        </w:rPr>
      </w:pPr>
      <w:r w:rsidRPr="00700CEE">
        <w:rPr>
          <w:b/>
        </w:rPr>
        <w:t>SILENT PRAYER</w:t>
      </w:r>
    </w:p>
    <w:p w:rsidR="00700CEE" w:rsidRDefault="00700CEE" w:rsidP="00700CEE">
      <w:r>
        <w:t xml:space="preserve">The House stood in silent prayer for the recovery of Representative Douglas. </w:t>
      </w:r>
    </w:p>
    <w:p w:rsidR="00700CEE" w:rsidRDefault="00700CEE" w:rsidP="00700CEE"/>
    <w:p w:rsidR="00700CEE" w:rsidRDefault="00700CEE" w:rsidP="00700CEE">
      <w:pPr>
        <w:keepNext/>
        <w:jc w:val="center"/>
        <w:rPr>
          <w:b/>
        </w:rPr>
      </w:pPr>
      <w:r w:rsidRPr="00700CEE">
        <w:rPr>
          <w:b/>
        </w:rPr>
        <w:t>H. 3184--COMMITTEE OF CONFERENCE APPOINTED</w:t>
      </w:r>
    </w:p>
    <w:p w:rsidR="00700CEE" w:rsidRDefault="00700CEE" w:rsidP="00700CEE">
      <w:r>
        <w:t xml:space="preserve">The following was received from the Senate:  </w:t>
      </w:r>
    </w:p>
    <w:p w:rsidR="00CB1EAC" w:rsidRDefault="00CB1EAC" w:rsidP="00700CEE"/>
    <w:p w:rsidR="00700CEE" w:rsidRDefault="00700CEE" w:rsidP="00700CEE">
      <w:r>
        <w:t>Columbia, S.C., May 25</w:t>
      </w:r>
      <w:r w:rsidR="00CB1EAC">
        <w:t>, 2016</w:t>
      </w:r>
      <w:r>
        <w:t xml:space="preserve"> </w:t>
      </w:r>
    </w:p>
    <w:p w:rsidR="00700CEE" w:rsidRDefault="00700CEE" w:rsidP="00700CEE">
      <w:r>
        <w:t>Mr. Speaker and Members of the House:</w:t>
      </w:r>
    </w:p>
    <w:p w:rsidR="00700CEE" w:rsidRDefault="00700CEE" w:rsidP="00700CEE">
      <w:r>
        <w:t>The Senate respectfully informs your Honorable Body that it nonconcurs in the amendments proposed by the House to H. 3184:</w:t>
      </w:r>
    </w:p>
    <w:p w:rsidR="00700CEE" w:rsidRDefault="00700CEE" w:rsidP="00700CEE"/>
    <w:p w:rsidR="001C1A9D" w:rsidRDefault="00700CEE" w:rsidP="00700CEE">
      <w:pPr>
        <w:keepNext/>
      </w:pPr>
      <w:r>
        <w:t xml:space="preserve">H. 3184 -- Reps. Pope, Cole, Anderson, Bales, G. A. Brown, Burns, Finlay,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w:t>
      </w:r>
      <w:r>
        <w:lastRenderedPageBreak/>
        <w:t xml:space="preserve">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w:t>
      </w:r>
    </w:p>
    <w:p w:rsidR="001C1A9D" w:rsidRDefault="001C1A9D">
      <w:pPr>
        <w:ind w:firstLine="0"/>
        <w:jc w:val="left"/>
      </w:pPr>
    </w:p>
    <w:p w:rsidR="001C1A9D" w:rsidRDefault="001C1A9D" w:rsidP="00700CEE">
      <w:pPr>
        <w:keepNext/>
      </w:pPr>
    </w:p>
    <w:p w:rsidR="001C1A9D" w:rsidRDefault="001C1A9D" w:rsidP="00700CEE">
      <w:pPr>
        <w:keepNext/>
      </w:pPr>
    </w:p>
    <w:p w:rsidR="001C1A9D" w:rsidRPr="001C1A9D" w:rsidRDefault="001C1A9D" w:rsidP="001C1A9D">
      <w:pPr>
        <w:jc w:val="right"/>
        <w:rPr>
          <w:b/>
        </w:rPr>
      </w:pPr>
      <w:r w:rsidRPr="001C1A9D">
        <w:rPr>
          <w:b/>
        </w:rPr>
        <w:t>Printed Page 3884 . . . . . Thursday, May 26, 2016</w:t>
      </w:r>
    </w:p>
    <w:p w:rsidR="001C1A9D" w:rsidRDefault="001C1A9D">
      <w:pPr>
        <w:ind w:firstLine="0"/>
        <w:jc w:val="left"/>
      </w:pPr>
    </w:p>
    <w:p w:rsidR="00700CEE" w:rsidRDefault="00700CEE" w:rsidP="00700CEE">
      <w:pPr>
        <w:keepNext/>
      </w:pPr>
      <w:r>
        <w:t xml:space="preserve">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w:t>
      </w:r>
      <w:r>
        <w:lastRenderedPageBreak/>
        <w:t>ADVISORY OPINIONS AND PROVIDE FOR THEIR EFFECT AND APPLICABILITY; AND BY ADDING ARTICLE 6 TO CHAPTER 13, TITLE 8 SO AS TO PROVIDE FOR JUDICIAL COMPLAINT PROCEDURES IN REGARD TO THE ABOVE PROVISIONS.</w:t>
      </w:r>
    </w:p>
    <w:p w:rsidR="00700CEE" w:rsidRDefault="00700CEE" w:rsidP="00700CEE">
      <w:r>
        <w:t xml:space="preserve"> </w:t>
      </w:r>
    </w:p>
    <w:p w:rsidR="00700CEE" w:rsidRDefault="00700CEE" w:rsidP="00CB1EAC">
      <w:pPr>
        <w:ind w:firstLine="180"/>
      </w:pPr>
      <w:r>
        <w:t>Very respectfully,</w:t>
      </w:r>
    </w:p>
    <w:p w:rsidR="00700CEE" w:rsidRDefault="00700CEE" w:rsidP="00CB1EAC">
      <w:pPr>
        <w:ind w:firstLine="180"/>
      </w:pPr>
      <w:r>
        <w:t>President</w:t>
      </w:r>
    </w:p>
    <w:p w:rsidR="00CB1EAC" w:rsidRDefault="00CB1EAC" w:rsidP="00700CEE"/>
    <w:p w:rsidR="001C1A9D" w:rsidRDefault="00700CEE" w:rsidP="00700CEE">
      <w:r>
        <w:t>On motion of Rep. POPE, the House insisted upon its amendments.</w:t>
      </w:r>
    </w:p>
    <w:p w:rsidR="001C1A9D" w:rsidRDefault="001C1A9D" w:rsidP="00700CEE"/>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3885 . . . . . Thursday, May 26, 2016</w:t>
      </w:r>
    </w:p>
    <w:p w:rsidR="001C1A9D" w:rsidRDefault="001C1A9D">
      <w:pPr>
        <w:ind w:firstLine="0"/>
        <w:jc w:val="left"/>
      </w:pPr>
    </w:p>
    <w:p w:rsidR="00700CEE" w:rsidRDefault="00700CEE" w:rsidP="00700CEE">
      <w:r>
        <w:t>Whereupon, the Chair appointed Reps. POPE, G. M. SMITH and NORRELL to the Committee of Conference on the part of the House and a message was ordered sent to the Senate accordingly.</w:t>
      </w:r>
    </w:p>
    <w:p w:rsidR="00700CEE" w:rsidRDefault="00700CEE" w:rsidP="00700CEE"/>
    <w:p w:rsidR="00700CEE" w:rsidRDefault="00700CEE" w:rsidP="00700CEE">
      <w:pPr>
        <w:keepNext/>
        <w:jc w:val="center"/>
        <w:rPr>
          <w:b/>
        </w:rPr>
      </w:pPr>
      <w:r w:rsidRPr="00700CEE">
        <w:rPr>
          <w:b/>
        </w:rPr>
        <w:t>MESSAGE FROM THE SENATE</w:t>
      </w:r>
    </w:p>
    <w:p w:rsidR="00700CEE" w:rsidRDefault="00700CEE" w:rsidP="00700CEE">
      <w:r>
        <w:t>The following was received:</w:t>
      </w:r>
    </w:p>
    <w:p w:rsidR="00700CEE" w:rsidRDefault="00700CEE" w:rsidP="00700CEE"/>
    <w:p w:rsidR="00700CEE" w:rsidRDefault="00700CEE" w:rsidP="00700CEE">
      <w:r>
        <w:t xml:space="preserve">Columbia, S.C., </w:t>
      </w:r>
      <w:r w:rsidR="00CB1EAC">
        <w:t>May 25, 2016</w:t>
      </w:r>
    </w:p>
    <w:p w:rsidR="00700CEE" w:rsidRDefault="00700CEE" w:rsidP="00700CEE">
      <w:r>
        <w:t>Mr. Speaker and Members of the House:</w:t>
      </w:r>
    </w:p>
    <w:p w:rsidR="00700CEE" w:rsidRDefault="00700CEE" w:rsidP="00700CEE">
      <w:r>
        <w:t>The Senate respectfully informs your Honorable Body that it concurs in the amendments proposed by the House to S. 1035:</w:t>
      </w:r>
    </w:p>
    <w:p w:rsidR="00700CEE" w:rsidRDefault="00700CEE" w:rsidP="00700CEE"/>
    <w:p w:rsidR="00700CEE" w:rsidRDefault="00700CEE" w:rsidP="00700CEE">
      <w:pPr>
        <w:keepNext/>
      </w:pPr>
      <w:r>
        <w:t xml:space="preserve">S. 1035 -- Senators Cleary and Hutto: A BILL TO AMEND THE CODE OF LAWS OF SOUTH CAROLINA, 1976, TO ENACT THE "SOUTH CAROLINA TELEMEDICINE ACT" BY ADDING SECTION 40-47-37 SO AS TO FACILITATE THE USE OF TELEMEDICINE BY ESTABLISHING CERTAIN RECORDKEEPING REQUIREMENTS; TO AMEND SECTION 40-47-20, RELATING TO DEFINITIONS USED IN CHAPTER 47, TITLE 40, SO AS TO PROVIDE DEFINITIONS FOR "ASYNCHRONOUS STORE AND FORWARD TRANSFER" AND "TELEMEDICINE"; AND TO AMEND SECTION 40-47-113, RELATING TO THE REQUIREMENT OF A PHYSICIAN-PATIENT RELATIONSHIP BEFORE A PHYSICIAN MAY PRESCRIBE DRUGS FOR A PATIENT, SO AS TO ALLOW THE PRESCRIPTION </w:t>
      </w:r>
      <w:r>
        <w:lastRenderedPageBreak/>
        <w:t>OF DRUGS WHEN THE PHYSICIAN-PATIENT RELATIONSHIP IS ESTABLISHED BY TELEMEDICINE.</w:t>
      </w:r>
    </w:p>
    <w:p w:rsidR="00700CEE" w:rsidRDefault="00700CEE" w:rsidP="00700CEE">
      <w:r>
        <w:t>and has ordered the Bill enrolled for ratification.</w:t>
      </w:r>
    </w:p>
    <w:p w:rsidR="00700CEE" w:rsidRDefault="00700CEE" w:rsidP="00700CEE"/>
    <w:p w:rsidR="00700CEE" w:rsidRDefault="00700CEE" w:rsidP="00700CEE">
      <w:r>
        <w:t>Very respectfully,</w:t>
      </w:r>
    </w:p>
    <w:p w:rsidR="00700CEE" w:rsidRDefault="00700CEE" w:rsidP="00700CEE">
      <w:r>
        <w:t>President</w:t>
      </w:r>
    </w:p>
    <w:p w:rsidR="00700CEE" w:rsidRDefault="00700CEE" w:rsidP="00700CEE">
      <w:r>
        <w:t xml:space="preserve">Received as information.  </w:t>
      </w:r>
    </w:p>
    <w:p w:rsidR="00700CEE" w:rsidRDefault="00700CEE" w:rsidP="00700CEE"/>
    <w:p w:rsidR="00700CEE" w:rsidRDefault="00700CEE" w:rsidP="00700CEE">
      <w:pPr>
        <w:keepNext/>
        <w:jc w:val="center"/>
        <w:rPr>
          <w:b/>
        </w:rPr>
      </w:pPr>
      <w:r w:rsidRPr="00700CEE">
        <w:rPr>
          <w:b/>
        </w:rPr>
        <w:t>REPORTS OF STANDING COMMITTEE</w:t>
      </w:r>
    </w:p>
    <w:p w:rsidR="00700CEE" w:rsidRDefault="00700CEE" w:rsidP="00700CEE">
      <w:pPr>
        <w:keepNext/>
      </w:pPr>
      <w:r>
        <w:t>Rep. BALES, from the Committee on Invitations and Memorial Resolutions, submitted a favorable report on:</w:t>
      </w:r>
    </w:p>
    <w:p w:rsidR="00700CEE" w:rsidRDefault="00700CEE" w:rsidP="00700CEE">
      <w:pPr>
        <w:keepNext/>
      </w:pPr>
      <w:bookmarkStart w:id="2" w:name="include_clip_start_23"/>
      <w:bookmarkEnd w:id="2"/>
    </w:p>
    <w:p w:rsidR="001C1A9D" w:rsidRDefault="00700CEE" w:rsidP="00700CEE">
      <w:pPr>
        <w:keepNext/>
      </w:pPr>
      <w:r>
        <w:t xml:space="preserve">H. 5404 -- Rep. W. J. McLeod: A CONCURRENT RESOLUTION TO REQUEST THE DEPARTMENT OF TRANSPORTATION NAME THE INTERSTATE HIGHWAY 26/SOUTH CAROLINA HIGHWAY 773 INTERCHANGE IN NEWBERRY COUNTY THE </w:t>
      </w:r>
    </w:p>
    <w:p w:rsidR="001C1A9D" w:rsidRDefault="001C1A9D">
      <w:pPr>
        <w:ind w:firstLine="0"/>
        <w:jc w:val="left"/>
      </w:pPr>
    </w:p>
    <w:p w:rsidR="001C1A9D" w:rsidRDefault="001C1A9D" w:rsidP="00700CEE">
      <w:pPr>
        <w:keepNext/>
      </w:pPr>
    </w:p>
    <w:p w:rsidR="001C1A9D" w:rsidRDefault="001C1A9D" w:rsidP="00700CEE">
      <w:pPr>
        <w:keepNext/>
      </w:pPr>
    </w:p>
    <w:p w:rsidR="001C1A9D" w:rsidRPr="001C1A9D" w:rsidRDefault="001C1A9D" w:rsidP="001C1A9D">
      <w:pPr>
        <w:jc w:val="right"/>
        <w:rPr>
          <w:b/>
        </w:rPr>
      </w:pPr>
      <w:r w:rsidRPr="001C1A9D">
        <w:rPr>
          <w:b/>
        </w:rPr>
        <w:t>Printed Page 3886 . . . . . Thursday, May 26, 2016</w:t>
      </w:r>
    </w:p>
    <w:p w:rsidR="001C1A9D" w:rsidRDefault="001C1A9D">
      <w:pPr>
        <w:ind w:firstLine="0"/>
        <w:jc w:val="left"/>
      </w:pPr>
    </w:p>
    <w:p w:rsidR="00700CEE" w:rsidRDefault="00700CEE" w:rsidP="00700CEE">
      <w:pPr>
        <w:keepNext/>
      </w:pPr>
      <w:r>
        <w:t>"SENATOR TOM POPE INTERCHANGE" IN HONOR OF FORMER SENATOR TOM POPE AND ERECT APPROPRIATE MARKERS OR SIGNS REFLECTING THIS DESIGNATION.</w:t>
      </w:r>
    </w:p>
    <w:p w:rsidR="00700CEE" w:rsidRDefault="00700CEE" w:rsidP="00700CEE">
      <w:bookmarkStart w:id="3" w:name="include_clip_end_23"/>
      <w:bookmarkEnd w:id="3"/>
      <w:r>
        <w:t>Ordered for consideration tomorrow.</w:t>
      </w:r>
    </w:p>
    <w:p w:rsidR="00700CEE" w:rsidRDefault="00700CEE" w:rsidP="00700CEE"/>
    <w:p w:rsidR="00700CEE" w:rsidRDefault="00700CEE" w:rsidP="00700CEE">
      <w:pPr>
        <w:keepNext/>
      </w:pPr>
      <w:r>
        <w:t>Rep. BALES, from the Committee on Invitations and Memorial Resolutions, submitted a favorable report on:</w:t>
      </w:r>
    </w:p>
    <w:p w:rsidR="00700CEE" w:rsidRDefault="00700CEE" w:rsidP="00700CEE">
      <w:pPr>
        <w:keepNext/>
      </w:pPr>
      <w:bookmarkStart w:id="4" w:name="include_clip_start_25"/>
      <w:bookmarkEnd w:id="4"/>
    </w:p>
    <w:p w:rsidR="00700CEE" w:rsidRDefault="00700CEE" w:rsidP="00700CEE">
      <w:pPr>
        <w:keepNext/>
      </w:pPr>
      <w:r>
        <w:t>H. 5405 -- Rep. W. J. McLeod: A CONCURRENT RESOLUTION TO REQUEST THE DEPARTMENT OF TRANSPORTATION NAME THE INTERSTATE HIGHWAY 26/SOUTH CAROLINA HIGHWAY 202 INTERCHANGE IN NEWBERRY COUNTY THE "SENATOR EUGENE GRIFFITH INTERCHANGE" IN HONOR OF FORMER SENATOR EUGENE GRIFFITH AND ERECT APPROPRIATE MARKERS OR SIGNS REFLECTING THIS DESIGNATION.</w:t>
      </w:r>
    </w:p>
    <w:p w:rsidR="00700CEE" w:rsidRDefault="00700CEE" w:rsidP="00700CEE">
      <w:bookmarkStart w:id="5" w:name="include_clip_end_25"/>
      <w:bookmarkEnd w:id="5"/>
      <w:r>
        <w:t>Ordered for consideration tomorrow.</w:t>
      </w:r>
    </w:p>
    <w:p w:rsidR="00700CEE" w:rsidRDefault="00700CEE" w:rsidP="00700CEE"/>
    <w:p w:rsidR="00700CEE" w:rsidRDefault="00700CEE" w:rsidP="00700CEE">
      <w:pPr>
        <w:keepNext/>
        <w:jc w:val="center"/>
        <w:rPr>
          <w:b/>
        </w:rPr>
      </w:pPr>
      <w:r w:rsidRPr="00700CEE">
        <w:rPr>
          <w:b/>
        </w:rPr>
        <w:lastRenderedPageBreak/>
        <w:t>ROLL CALL</w:t>
      </w:r>
    </w:p>
    <w:p w:rsidR="00700CEE" w:rsidRDefault="00700CEE" w:rsidP="00700CEE">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bookmarkStart w:id="6" w:name="vote_start28"/>
            <w:bookmarkEnd w:id="6"/>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Bales</w:t>
            </w:r>
          </w:p>
        </w:tc>
        <w:tc>
          <w:tcPr>
            <w:tcW w:w="2179" w:type="dxa"/>
            <w:shd w:val="clear" w:color="auto" w:fill="auto"/>
          </w:tcPr>
          <w:p w:rsidR="00700CEE" w:rsidRPr="00700CEE" w:rsidRDefault="00700CEE" w:rsidP="00700CEE">
            <w:pPr>
              <w:ind w:firstLine="0"/>
            </w:pPr>
            <w:r>
              <w:t>Ballentine</w:t>
            </w:r>
          </w:p>
        </w:tc>
        <w:tc>
          <w:tcPr>
            <w:tcW w:w="2180" w:type="dxa"/>
            <w:shd w:val="clear" w:color="auto" w:fill="auto"/>
          </w:tcPr>
          <w:p w:rsidR="00700CEE" w:rsidRPr="00700CEE" w:rsidRDefault="00700CEE" w:rsidP="00700CEE">
            <w:pPr>
              <w:ind w:firstLine="0"/>
            </w:pPr>
            <w:r>
              <w:t>Bannister</w:t>
            </w:r>
          </w:p>
        </w:tc>
      </w:tr>
      <w:tr w:rsidR="00700CEE" w:rsidRPr="00700CEE" w:rsidTr="001C1A9D">
        <w:tc>
          <w:tcPr>
            <w:tcW w:w="2179" w:type="dxa"/>
            <w:shd w:val="clear" w:color="auto" w:fill="auto"/>
          </w:tcPr>
          <w:p w:rsidR="00700CEE" w:rsidRPr="00700CEE" w:rsidRDefault="00700CEE" w:rsidP="00700CEE">
            <w:pPr>
              <w:ind w:firstLine="0"/>
            </w:pPr>
            <w:r>
              <w:t>Bedingfield</w:t>
            </w:r>
          </w:p>
        </w:tc>
        <w:tc>
          <w:tcPr>
            <w:tcW w:w="2179" w:type="dxa"/>
            <w:shd w:val="clear" w:color="auto" w:fill="auto"/>
          </w:tcPr>
          <w:p w:rsidR="00700CEE" w:rsidRPr="00700CEE" w:rsidRDefault="00700CEE" w:rsidP="00700CEE">
            <w:pPr>
              <w:ind w:firstLine="0"/>
            </w:pPr>
            <w:r>
              <w:t>Bernstein</w:t>
            </w:r>
          </w:p>
        </w:tc>
        <w:tc>
          <w:tcPr>
            <w:tcW w:w="2180" w:type="dxa"/>
            <w:shd w:val="clear" w:color="auto" w:fill="auto"/>
          </w:tcPr>
          <w:p w:rsidR="00700CEE" w:rsidRPr="00700CEE" w:rsidRDefault="00700CEE" w:rsidP="00700CEE">
            <w:pPr>
              <w:ind w:firstLine="0"/>
            </w:pPr>
            <w:r>
              <w:t>Bingham</w:t>
            </w:r>
          </w:p>
        </w:tc>
      </w:tr>
      <w:tr w:rsidR="00700CEE" w:rsidRPr="00700CEE" w:rsidTr="001C1A9D">
        <w:tc>
          <w:tcPr>
            <w:tcW w:w="2179" w:type="dxa"/>
            <w:shd w:val="clear" w:color="auto" w:fill="auto"/>
          </w:tcPr>
          <w:p w:rsidR="00700CEE" w:rsidRPr="00700CEE" w:rsidRDefault="00700CEE" w:rsidP="00700CEE">
            <w:pPr>
              <w:ind w:firstLine="0"/>
            </w:pPr>
            <w:r>
              <w:t>Bradley</w:t>
            </w:r>
          </w:p>
        </w:tc>
        <w:tc>
          <w:tcPr>
            <w:tcW w:w="2179" w:type="dxa"/>
            <w:shd w:val="clear" w:color="auto" w:fill="auto"/>
          </w:tcPr>
          <w:p w:rsidR="00700CEE" w:rsidRPr="00700CEE" w:rsidRDefault="00700CEE" w:rsidP="00700CEE">
            <w:pPr>
              <w:ind w:firstLine="0"/>
            </w:pPr>
            <w:r>
              <w:t>Brannon</w:t>
            </w:r>
          </w:p>
        </w:tc>
        <w:tc>
          <w:tcPr>
            <w:tcW w:w="2180" w:type="dxa"/>
            <w:shd w:val="clear" w:color="auto" w:fill="auto"/>
          </w:tcPr>
          <w:p w:rsidR="00700CEE" w:rsidRPr="00700CEE" w:rsidRDefault="00700CEE" w:rsidP="00700CEE">
            <w:pPr>
              <w:ind w:firstLine="0"/>
            </w:pPr>
            <w:r>
              <w:t>G. A. Brown</w:t>
            </w:r>
          </w:p>
        </w:tc>
      </w:tr>
      <w:tr w:rsidR="00700CEE" w:rsidRPr="00700CEE" w:rsidTr="001C1A9D">
        <w:tc>
          <w:tcPr>
            <w:tcW w:w="2179" w:type="dxa"/>
            <w:shd w:val="clear" w:color="auto" w:fill="auto"/>
          </w:tcPr>
          <w:p w:rsidR="00700CEE" w:rsidRPr="00700CEE" w:rsidRDefault="00700CEE" w:rsidP="00700CEE">
            <w:pPr>
              <w:ind w:firstLine="0"/>
            </w:pPr>
            <w:r>
              <w:t>Burns</w:t>
            </w:r>
          </w:p>
        </w:tc>
        <w:tc>
          <w:tcPr>
            <w:tcW w:w="2179" w:type="dxa"/>
            <w:shd w:val="clear" w:color="auto" w:fill="auto"/>
          </w:tcPr>
          <w:p w:rsidR="00700CEE" w:rsidRPr="00700CEE" w:rsidRDefault="00700CEE" w:rsidP="00700CEE">
            <w:pPr>
              <w:ind w:firstLine="0"/>
            </w:pPr>
            <w:r>
              <w:t>Clary</w:t>
            </w:r>
          </w:p>
        </w:tc>
        <w:tc>
          <w:tcPr>
            <w:tcW w:w="2180" w:type="dxa"/>
            <w:shd w:val="clear" w:color="auto" w:fill="auto"/>
          </w:tcPr>
          <w:p w:rsidR="00700CEE" w:rsidRPr="00700CEE" w:rsidRDefault="00700CEE" w:rsidP="00700CEE">
            <w:pPr>
              <w:ind w:firstLine="0"/>
            </w:pPr>
            <w:r>
              <w:t>Clemmons</w:t>
            </w:r>
          </w:p>
        </w:tc>
      </w:tr>
      <w:tr w:rsidR="00700CEE" w:rsidRPr="00700CEE" w:rsidTr="001C1A9D">
        <w:tc>
          <w:tcPr>
            <w:tcW w:w="2179" w:type="dxa"/>
            <w:shd w:val="clear" w:color="auto" w:fill="auto"/>
          </w:tcPr>
          <w:p w:rsidR="00700CEE" w:rsidRPr="00700CEE" w:rsidRDefault="00700CEE" w:rsidP="00700CEE">
            <w:pPr>
              <w:ind w:firstLine="0"/>
            </w:pPr>
            <w:r>
              <w:t>Clyburn</w:t>
            </w:r>
          </w:p>
        </w:tc>
        <w:tc>
          <w:tcPr>
            <w:tcW w:w="2179" w:type="dxa"/>
            <w:shd w:val="clear" w:color="auto" w:fill="auto"/>
          </w:tcPr>
          <w:p w:rsidR="00700CEE" w:rsidRPr="00700CEE" w:rsidRDefault="00700CEE" w:rsidP="00700CEE">
            <w:pPr>
              <w:ind w:firstLine="0"/>
            </w:pPr>
            <w:r>
              <w:t>Cobb-Hunter</w:t>
            </w:r>
          </w:p>
        </w:tc>
        <w:tc>
          <w:tcPr>
            <w:tcW w:w="2180" w:type="dxa"/>
            <w:shd w:val="clear" w:color="auto" w:fill="auto"/>
          </w:tcPr>
          <w:p w:rsidR="00700CEE" w:rsidRPr="00700CEE" w:rsidRDefault="00700CEE" w:rsidP="00700CEE">
            <w:pPr>
              <w:ind w:firstLine="0"/>
            </w:pPr>
            <w:r>
              <w:t>Cole</w:t>
            </w:r>
          </w:p>
        </w:tc>
      </w:tr>
      <w:tr w:rsidR="00700CEE" w:rsidRPr="00700CEE" w:rsidTr="001C1A9D">
        <w:tc>
          <w:tcPr>
            <w:tcW w:w="2179" w:type="dxa"/>
            <w:shd w:val="clear" w:color="auto" w:fill="auto"/>
          </w:tcPr>
          <w:p w:rsidR="00700CEE" w:rsidRPr="00700CEE" w:rsidRDefault="00700CEE" w:rsidP="00700CEE">
            <w:pPr>
              <w:ind w:firstLine="0"/>
            </w:pPr>
            <w:r>
              <w:t>Collins</w:t>
            </w:r>
          </w:p>
        </w:tc>
        <w:tc>
          <w:tcPr>
            <w:tcW w:w="2179" w:type="dxa"/>
            <w:shd w:val="clear" w:color="auto" w:fill="auto"/>
          </w:tcPr>
          <w:p w:rsidR="00700CEE" w:rsidRPr="00700CEE" w:rsidRDefault="00700CEE" w:rsidP="00700CEE">
            <w:pPr>
              <w:ind w:firstLine="0"/>
            </w:pPr>
            <w:r>
              <w:t>Corley</w:t>
            </w:r>
          </w:p>
        </w:tc>
        <w:tc>
          <w:tcPr>
            <w:tcW w:w="2180" w:type="dxa"/>
            <w:shd w:val="clear" w:color="auto" w:fill="auto"/>
          </w:tcPr>
          <w:p w:rsidR="00700CEE" w:rsidRPr="00700CEE" w:rsidRDefault="00700CEE" w:rsidP="00700CEE">
            <w:pPr>
              <w:ind w:firstLine="0"/>
            </w:pPr>
            <w:r>
              <w:t>Crosby</w:t>
            </w:r>
          </w:p>
        </w:tc>
      </w:tr>
      <w:tr w:rsidR="00700CEE" w:rsidRPr="00700CEE" w:rsidTr="001C1A9D">
        <w:tc>
          <w:tcPr>
            <w:tcW w:w="2179" w:type="dxa"/>
            <w:shd w:val="clear" w:color="auto" w:fill="auto"/>
          </w:tcPr>
          <w:p w:rsidR="00700CEE" w:rsidRPr="00700CEE" w:rsidRDefault="00700CEE" w:rsidP="00700CEE">
            <w:pPr>
              <w:ind w:firstLine="0"/>
            </w:pPr>
            <w:r>
              <w:t>Daning</w:t>
            </w:r>
          </w:p>
        </w:tc>
        <w:tc>
          <w:tcPr>
            <w:tcW w:w="2179" w:type="dxa"/>
            <w:shd w:val="clear" w:color="auto" w:fill="auto"/>
          </w:tcPr>
          <w:p w:rsidR="00700CEE" w:rsidRPr="00700CEE" w:rsidRDefault="00700CEE" w:rsidP="00700CEE">
            <w:pPr>
              <w:ind w:firstLine="0"/>
            </w:pPr>
            <w:r>
              <w:t>Delleney</w:t>
            </w:r>
          </w:p>
        </w:tc>
        <w:tc>
          <w:tcPr>
            <w:tcW w:w="2180" w:type="dxa"/>
            <w:shd w:val="clear" w:color="auto" w:fill="auto"/>
          </w:tcPr>
          <w:p w:rsidR="00700CEE" w:rsidRPr="00700CEE" w:rsidRDefault="00700CEE" w:rsidP="00700CEE">
            <w:pPr>
              <w:ind w:firstLine="0"/>
            </w:pPr>
            <w:r>
              <w:t>Dillard</w:t>
            </w:r>
          </w:p>
        </w:tc>
      </w:tr>
      <w:tr w:rsidR="00700CEE" w:rsidRPr="00700CEE" w:rsidTr="001C1A9D">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Felder</w:t>
            </w:r>
          </w:p>
        </w:tc>
      </w:tr>
      <w:tr w:rsidR="00700CEE" w:rsidRPr="00700CEE" w:rsidTr="001C1A9D">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Fry</w:t>
            </w:r>
          </w:p>
        </w:tc>
      </w:tr>
      <w:tr w:rsidR="00700CEE" w:rsidRPr="00700CEE" w:rsidTr="001C1A9D">
        <w:tc>
          <w:tcPr>
            <w:tcW w:w="2179" w:type="dxa"/>
            <w:shd w:val="clear" w:color="auto" w:fill="auto"/>
          </w:tcPr>
          <w:p w:rsidR="00700CEE" w:rsidRPr="00700CEE" w:rsidRDefault="00700CEE" w:rsidP="00700CEE">
            <w:pPr>
              <w:ind w:firstLine="0"/>
            </w:pPr>
            <w:r>
              <w:t>Funderburk</w:t>
            </w:r>
          </w:p>
        </w:tc>
        <w:tc>
          <w:tcPr>
            <w:tcW w:w="2179" w:type="dxa"/>
            <w:shd w:val="clear" w:color="auto" w:fill="auto"/>
          </w:tcPr>
          <w:p w:rsidR="00700CEE" w:rsidRPr="00700CEE" w:rsidRDefault="00700CEE" w:rsidP="00700CEE">
            <w:pPr>
              <w:ind w:firstLine="0"/>
            </w:pPr>
            <w:r>
              <w:t>Gagnon</w:t>
            </w:r>
          </w:p>
        </w:tc>
        <w:tc>
          <w:tcPr>
            <w:tcW w:w="2180" w:type="dxa"/>
            <w:shd w:val="clear" w:color="auto" w:fill="auto"/>
          </w:tcPr>
          <w:p w:rsidR="00700CEE" w:rsidRPr="00700CEE" w:rsidRDefault="00700CEE" w:rsidP="00700CEE">
            <w:pPr>
              <w:ind w:firstLine="0"/>
            </w:pPr>
            <w:r>
              <w:t>George</w:t>
            </w:r>
          </w:p>
        </w:tc>
      </w:tr>
      <w:tr w:rsidR="00700CEE" w:rsidRPr="00700CEE" w:rsidTr="001C1A9D">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Herbkersman</w:t>
            </w:r>
          </w:p>
        </w:tc>
      </w:tr>
      <w:tr w:rsidR="00700CEE" w:rsidRPr="00700CEE" w:rsidTr="001C1A9D">
        <w:tc>
          <w:tcPr>
            <w:tcW w:w="2179" w:type="dxa"/>
            <w:shd w:val="clear" w:color="auto" w:fill="auto"/>
          </w:tcPr>
          <w:p w:rsidR="00700CEE" w:rsidRPr="00700CEE" w:rsidRDefault="00700CEE" w:rsidP="00700CEE">
            <w:pPr>
              <w:ind w:firstLine="0"/>
            </w:pPr>
            <w:r>
              <w:t>Hill</w:t>
            </w:r>
          </w:p>
        </w:tc>
        <w:tc>
          <w:tcPr>
            <w:tcW w:w="2179" w:type="dxa"/>
            <w:shd w:val="clear" w:color="auto" w:fill="auto"/>
          </w:tcPr>
          <w:p w:rsidR="00700CEE" w:rsidRPr="00700CEE" w:rsidRDefault="00700CEE" w:rsidP="00700CEE">
            <w:pPr>
              <w:ind w:firstLine="0"/>
            </w:pPr>
            <w:r>
              <w:t>Hiott</w:t>
            </w:r>
          </w:p>
        </w:tc>
        <w:tc>
          <w:tcPr>
            <w:tcW w:w="2180" w:type="dxa"/>
            <w:shd w:val="clear" w:color="auto" w:fill="auto"/>
          </w:tcPr>
          <w:p w:rsidR="00700CEE" w:rsidRPr="00700CEE" w:rsidRDefault="00700CEE" w:rsidP="00700CEE">
            <w:pPr>
              <w:ind w:firstLine="0"/>
            </w:pPr>
            <w:r>
              <w:t>Hixon</w:t>
            </w:r>
          </w:p>
        </w:tc>
      </w:tr>
      <w:tr w:rsidR="00700CEE" w:rsidRPr="00700CEE" w:rsidTr="001C1A9D">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Hosey</w:t>
            </w:r>
          </w:p>
        </w:tc>
        <w:tc>
          <w:tcPr>
            <w:tcW w:w="2180" w:type="dxa"/>
            <w:shd w:val="clear" w:color="auto" w:fill="auto"/>
          </w:tcPr>
          <w:p w:rsidR="00700CEE" w:rsidRPr="00700CEE" w:rsidRDefault="00700CEE" w:rsidP="00700CEE">
            <w:pPr>
              <w:ind w:firstLine="0"/>
            </w:pPr>
            <w:r>
              <w:t>Howard</w:t>
            </w:r>
          </w:p>
        </w:tc>
      </w:tr>
      <w:tr w:rsidR="00700CEE" w:rsidRPr="00700CEE" w:rsidTr="001C1A9D">
        <w:tc>
          <w:tcPr>
            <w:tcW w:w="2179" w:type="dxa"/>
            <w:shd w:val="clear" w:color="auto" w:fill="auto"/>
          </w:tcPr>
          <w:p w:rsidR="00700CEE" w:rsidRPr="00700CEE" w:rsidRDefault="00700CEE" w:rsidP="00700CEE">
            <w:pPr>
              <w:ind w:firstLine="0"/>
            </w:pPr>
            <w:r>
              <w:t>Huggins</w:t>
            </w:r>
          </w:p>
        </w:tc>
        <w:tc>
          <w:tcPr>
            <w:tcW w:w="2179" w:type="dxa"/>
            <w:shd w:val="clear" w:color="auto" w:fill="auto"/>
          </w:tcPr>
          <w:p w:rsidR="00700CEE" w:rsidRPr="00700CEE" w:rsidRDefault="00700CEE" w:rsidP="00700CEE">
            <w:pPr>
              <w:ind w:firstLine="0"/>
            </w:pPr>
            <w:r>
              <w:t>Jefferson</w:t>
            </w:r>
          </w:p>
        </w:tc>
        <w:tc>
          <w:tcPr>
            <w:tcW w:w="2180" w:type="dxa"/>
            <w:shd w:val="clear" w:color="auto" w:fill="auto"/>
          </w:tcPr>
          <w:p w:rsidR="00700CEE" w:rsidRPr="00700CEE" w:rsidRDefault="00700CEE" w:rsidP="00700CEE">
            <w:pPr>
              <w:ind w:firstLine="0"/>
            </w:pPr>
            <w:r>
              <w:t>Johnson</w:t>
            </w:r>
          </w:p>
        </w:tc>
      </w:tr>
      <w:tr w:rsidR="00700CEE" w:rsidRPr="00700CEE" w:rsidTr="001C1A9D">
        <w:tc>
          <w:tcPr>
            <w:tcW w:w="2179" w:type="dxa"/>
            <w:shd w:val="clear" w:color="auto" w:fill="auto"/>
          </w:tcPr>
          <w:p w:rsidR="00700CEE" w:rsidRPr="00700CEE" w:rsidRDefault="00700CEE" w:rsidP="00700CEE">
            <w:pPr>
              <w:ind w:firstLine="0"/>
            </w:pPr>
            <w:r>
              <w:t>Jordan</w:t>
            </w:r>
          </w:p>
        </w:tc>
        <w:tc>
          <w:tcPr>
            <w:tcW w:w="2179" w:type="dxa"/>
            <w:shd w:val="clear" w:color="auto" w:fill="auto"/>
          </w:tcPr>
          <w:p w:rsidR="00700CEE" w:rsidRPr="00700CEE" w:rsidRDefault="00700CEE" w:rsidP="00700CEE">
            <w:pPr>
              <w:ind w:firstLine="0"/>
            </w:pPr>
            <w:r>
              <w:t>King</w:t>
            </w:r>
          </w:p>
        </w:tc>
        <w:tc>
          <w:tcPr>
            <w:tcW w:w="2180" w:type="dxa"/>
            <w:shd w:val="clear" w:color="auto" w:fill="auto"/>
          </w:tcPr>
          <w:p w:rsidR="00700CEE" w:rsidRPr="00700CEE" w:rsidRDefault="00700CEE" w:rsidP="00700CEE">
            <w:pPr>
              <w:ind w:firstLine="0"/>
            </w:pPr>
            <w:r>
              <w:t>Kirby</w:t>
            </w:r>
          </w:p>
        </w:tc>
      </w:tr>
      <w:tr w:rsidR="00700CEE" w:rsidRPr="00700CEE" w:rsidTr="001C1A9D">
        <w:tc>
          <w:tcPr>
            <w:tcW w:w="2179" w:type="dxa"/>
            <w:shd w:val="clear" w:color="auto" w:fill="auto"/>
          </w:tcPr>
          <w:p w:rsidR="00700CEE" w:rsidRPr="00700CEE" w:rsidRDefault="00700CEE" w:rsidP="00700CEE">
            <w:pPr>
              <w:ind w:firstLine="0"/>
            </w:pPr>
            <w:r>
              <w:t>Knight</w:t>
            </w:r>
          </w:p>
        </w:tc>
        <w:tc>
          <w:tcPr>
            <w:tcW w:w="2179" w:type="dxa"/>
            <w:shd w:val="clear" w:color="auto" w:fill="auto"/>
          </w:tcPr>
          <w:p w:rsidR="00700CEE" w:rsidRPr="00700CEE" w:rsidRDefault="00700CEE" w:rsidP="00700CEE">
            <w:pPr>
              <w:ind w:firstLine="0"/>
            </w:pPr>
            <w:r>
              <w:t>Loftis</w:t>
            </w:r>
          </w:p>
        </w:tc>
        <w:tc>
          <w:tcPr>
            <w:tcW w:w="2180" w:type="dxa"/>
            <w:shd w:val="clear" w:color="auto" w:fill="auto"/>
          </w:tcPr>
          <w:p w:rsidR="00700CEE" w:rsidRPr="00700CEE" w:rsidRDefault="00700CEE" w:rsidP="00700CEE">
            <w:pPr>
              <w:ind w:firstLine="0"/>
            </w:pPr>
            <w:r>
              <w:t>Long</w:t>
            </w:r>
          </w:p>
        </w:tc>
      </w:tr>
      <w:tr w:rsidR="00700CEE" w:rsidRPr="00700CEE" w:rsidTr="001C1A9D">
        <w:tc>
          <w:tcPr>
            <w:tcW w:w="2179" w:type="dxa"/>
            <w:shd w:val="clear" w:color="auto" w:fill="auto"/>
          </w:tcPr>
          <w:p w:rsidR="00700CEE" w:rsidRPr="00700CEE" w:rsidRDefault="00700CEE" w:rsidP="00700CEE">
            <w:pPr>
              <w:ind w:firstLine="0"/>
            </w:pPr>
            <w:r>
              <w:t>Lowe</w:t>
            </w:r>
          </w:p>
        </w:tc>
        <w:tc>
          <w:tcPr>
            <w:tcW w:w="2179" w:type="dxa"/>
            <w:shd w:val="clear" w:color="auto" w:fill="auto"/>
          </w:tcPr>
          <w:p w:rsidR="00700CEE" w:rsidRPr="00700CEE" w:rsidRDefault="00700CEE" w:rsidP="00700CEE">
            <w:pPr>
              <w:ind w:firstLine="0"/>
            </w:pPr>
            <w:r>
              <w:t>Lucas</w:t>
            </w:r>
          </w:p>
        </w:tc>
        <w:tc>
          <w:tcPr>
            <w:tcW w:w="2180" w:type="dxa"/>
            <w:shd w:val="clear" w:color="auto" w:fill="auto"/>
          </w:tcPr>
          <w:p w:rsidR="00700CEE" w:rsidRPr="00700CEE" w:rsidRDefault="00700CEE" w:rsidP="00700CEE">
            <w:pPr>
              <w:ind w:firstLine="0"/>
            </w:pPr>
            <w:r>
              <w:t>W. J. McLeod</w:t>
            </w:r>
          </w:p>
        </w:tc>
      </w:tr>
      <w:tr w:rsidR="00700CEE" w:rsidRPr="00700CEE" w:rsidTr="001C1A9D">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D. C. Moss</w:t>
            </w:r>
          </w:p>
        </w:tc>
        <w:tc>
          <w:tcPr>
            <w:tcW w:w="2180" w:type="dxa"/>
            <w:shd w:val="clear" w:color="auto" w:fill="auto"/>
          </w:tcPr>
          <w:p w:rsidR="00700CEE" w:rsidRPr="00700CEE" w:rsidRDefault="00700CEE" w:rsidP="00700CEE">
            <w:pPr>
              <w:ind w:firstLine="0"/>
            </w:pPr>
            <w:r>
              <w:t>V. S. Moss</w:t>
            </w:r>
          </w:p>
        </w:tc>
      </w:tr>
      <w:tr w:rsidR="00700CEE" w:rsidRPr="00700CEE" w:rsidTr="001C1A9D">
        <w:tc>
          <w:tcPr>
            <w:tcW w:w="2179" w:type="dxa"/>
            <w:shd w:val="clear" w:color="auto" w:fill="auto"/>
          </w:tcPr>
          <w:p w:rsidR="00700CEE" w:rsidRPr="00700CEE" w:rsidRDefault="00700CEE" w:rsidP="00700CEE">
            <w:pPr>
              <w:ind w:firstLine="0"/>
            </w:pPr>
            <w:r>
              <w:t>Nanney</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Norman</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t>Printed Page 3887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Ott</w:t>
            </w:r>
          </w:p>
        </w:tc>
        <w:tc>
          <w:tcPr>
            <w:tcW w:w="2179" w:type="dxa"/>
            <w:shd w:val="clear" w:color="auto" w:fill="auto"/>
          </w:tcPr>
          <w:p w:rsidR="00700CEE" w:rsidRPr="00700CEE" w:rsidRDefault="00700CEE" w:rsidP="00700CEE">
            <w:pPr>
              <w:ind w:firstLine="0"/>
            </w:pPr>
            <w:r>
              <w:t>Parks</w:t>
            </w:r>
          </w:p>
        </w:tc>
        <w:tc>
          <w:tcPr>
            <w:tcW w:w="2180" w:type="dxa"/>
            <w:shd w:val="clear" w:color="auto" w:fill="auto"/>
          </w:tcPr>
          <w:p w:rsidR="00700CEE" w:rsidRPr="00700CEE" w:rsidRDefault="00700CEE" w:rsidP="00700CEE">
            <w:pPr>
              <w:ind w:firstLine="0"/>
            </w:pPr>
            <w:r>
              <w:t>Pitts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Ridgeway</w:t>
            </w:r>
          </w:p>
        </w:tc>
      </w:tr>
      <w:tr w:rsidR="00700CEE" w:rsidRPr="00700CEE" w:rsidTr="001C1A9D">
        <w:tc>
          <w:tcPr>
            <w:tcW w:w="2179" w:type="dxa"/>
            <w:shd w:val="clear" w:color="auto" w:fill="auto"/>
          </w:tcPr>
          <w:p w:rsidR="00700CEE" w:rsidRPr="00700CEE" w:rsidRDefault="00700CEE" w:rsidP="00700CEE">
            <w:pPr>
              <w:ind w:firstLine="0"/>
            </w:pPr>
            <w:r>
              <w:t>Riley</w:t>
            </w:r>
          </w:p>
        </w:tc>
        <w:tc>
          <w:tcPr>
            <w:tcW w:w="2179" w:type="dxa"/>
            <w:shd w:val="clear" w:color="auto" w:fill="auto"/>
          </w:tcPr>
          <w:p w:rsidR="00700CEE" w:rsidRPr="00700CEE" w:rsidRDefault="00700CEE" w:rsidP="00700CEE">
            <w:pPr>
              <w:ind w:firstLine="0"/>
            </w:pPr>
            <w:r>
              <w:t>Rivers</w:t>
            </w:r>
          </w:p>
        </w:tc>
        <w:tc>
          <w:tcPr>
            <w:tcW w:w="2180" w:type="dxa"/>
            <w:shd w:val="clear" w:color="auto" w:fill="auto"/>
          </w:tcPr>
          <w:p w:rsidR="00700CEE" w:rsidRPr="00700CEE" w:rsidRDefault="00700CEE" w:rsidP="00700CEE">
            <w:pPr>
              <w:ind w:firstLine="0"/>
            </w:pPr>
            <w:r>
              <w:t>Robinson-Simpson</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Sandifer</w:t>
            </w:r>
          </w:p>
        </w:tc>
        <w:tc>
          <w:tcPr>
            <w:tcW w:w="2180" w:type="dxa"/>
            <w:shd w:val="clear" w:color="auto" w:fill="auto"/>
          </w:tcPr>
          <w:p w:rsidR="00700CEE" w:rsidRPr="00700CEE" w:rsidRDefault="00700CEE" w:rsidP="00700CEE">
            <w:pPr>
              <w:ind w:firstLine="0"/>
            </w:pPr>
            <w:r>
              <w:t>Simrill</w:t>
            </w:r>
          </w:p>
        </w:tc>
      </w:tr>
      <w:tr w:rsidR="00700CEE" w:rsidRPr="00700CEE" w:rsidTr="001C1A9D">
        <w:tc>
          <w:tcPr>
            <w:tcW w:w="2179" w:type="dxa"/>
            <w:shd w:val="clear" w:color="auto" w:fill="auto"/>
          </w:tcPr>
          <w:p w:rsidR="00700CEE" w:rsidRPr="00700CEE" w:rsidRDefault="00700CEE" w:rsidP="00700CEE">
            <w:pPr>
              <w:ind w:firstLine="0"/>
            </w:pPr>
            <w:r>
              <w:t>G. M. Smith</w:t>
            </w:r>
          </w:p>
        </w:tc>
        <w:tc>
          <w:tcPr>
            <w:tcW w:w="2179" w:type="dxa"/>
            <w:shd w:val="clear" w:color="auto" w:fill="auto"/>
          </w:tcPr>
          <w:p w:rsidR="00700CEE" w:rsidRPr="00700CEE" w:rsidRDefault="00700CEE" w:rsidP="00700CEE">
            <w:pPr>
              <w:ind w:firstLine="0"/>
            </w:pPr>
            <w:r>
              <w:t>G. R. Smith</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Sottile</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Stringer</w:t>
            </w:r>
          </w:p>
        </w:tc>
      </w:tr>
      <w:tr w:rsidR="00700CEE" w:rsidRPr="00700CEE" w:rsidTr="001C1A9D">
        <w:tc>
          <w:tcPr>
            <w:tcW w:w="2179" w:type="dxa"/>
            <w:shd w:val="clear" w:color="auto" w:fill="auto"/>
          </w:tcPr>
          <w:p w:rsidR="00700CEE" w:rsidRPr="00700CEE" w:rsidRDefault="00700CEE" w:rsidP="00700CEE">
            <w:pPr>
              <w:ind w:firstLine="0"/>
            </w:pPr>
            <w:r>
              <w:t>Tallon</w:t>
            </w:r>
          </w:p>
        </w:tc>
        <w:tc>
          <w:tcPr>
            <w:tcW w:w="2179" w:type="dxa"/>
            <w:shd w:val="clear" w:color="auto" w:fill="auto"/>
          </w:tcPr>
          <w:p w:rsidR="00700CEE" w:rsidRPr="00700CEE" w:rsidRDefault="00700CEE" w:rsidP="00700CEE">
            <w:pPr>
              <w:ind w:firstLine="0"/>
            </w:pPr>
            <w:r>
              <w:t>Thayer</w:t>
            </w:r>
          </w:p>
        </w:tc>
        <w:tc>
          <w:tcPr>
            <w:tcW w:w="2180" w:type="dxa"/>
            <w:shd w:val="clear" w:color="auto" w:fill="auto"/>
          </w:tcPr>
          <w:p w:rsidR="00700CEE" w:rsidRPr="00700CEE" w:rsidRDefault="00700CEE" w:rsidP="00700CEE">
            <w:pPr>
              <w:ind w:firstLine="0"/>
            </w:pPr>
            <w:r>
              <w:t>Tinkler</w:t>
            </w:r>
          </w:p>
        </w:tc>
      </w:tr>
      <w:tr w:rsidR="00700CEE" w:rsidRPr="00700CEE" w:rsidTr="001C1A9D">
        <w:tc>
          <w:tcPr>
            <w:tcW w:w="2179" w:type="dxa"/>
            <w:shd w:val="clear" w:color="auto" w:fill="auto"/>
          </w:tcPr>
          <w:p w:rsidR="00700CEE" w:rsidRPr="00700CEE" w:rsidRDefault="00700CEE" w:rsidP="00700CEE">
            <w:pPr>
              <w:ind w:firstLine="0"/>
            </w:pPr>
            <w:r>
              <w:t>Toole</w:t>
            </w:r>
          </w:p>
        </w:tc>
        <w:tc>
          <w:tcPr>
            <w:tcW w:w="2179" w:type="dxa"/>
            <w:shd w:val="clear" w:color="auto" w:fill="auto"/>
          </w:tcPr>
          <w:p w:rsidR="00700CEE" w:rsidRPr="00700CEE" w:rsidRDefault="00700CEE" w:rsidP="00700CEE">
            <w:pPr>
              <w:ind w:firstLine="0"/>
            </w:pPr>
            <w:r>
              <w:t>Weeks</w:t>
            </w:r>
          </w:p>
        </w:tc>
        <w:tc>
          <w:tcPr>
            <w:tcW w:w="2180" w:type="dxa"/>
            <w:shd w:val="clear" w:color="auto" w:fill="auto"/>
          </w:tcPr>
          <w:p w:rsidR="00700CEE" w:rsidRPr="00700CEE" w:rsidRDefault="00700CEE" w:rsidP="00700CEE">
            <w:pPr>
              <w:ind w:firstLine="0"/>
            </w:pPr>
            <w:r>
              <w:t>Wells</w:t>
            </w:r>
          </w:p>
        </w:tc>
      </w:tr>
      <w:tr w:rsidR="00700CEE" w:rsidRPr="00700CEE" w:rsidTr="001C1A9D">
        <w:tc>
          <w:tcPr>
            <w:tcW w:w="2179" w:type="dxa"/>
            <w:shd w:val="clear" w:color="auto" w:fill="auto"/>
          </w:tcPr>
          <w:p w:rsidR="00700CEE" w:rsidRPr="00700CEE" w:rsidRDefault="00700CEE" w:rsidP="00700CEE">
            <w:pPr>
              <w:keepNext/>
              <w:ind w:firstLine="0"/>
            </w:pPr>
            <w:r>
              <w:t>Whipper</w:t>
            </w:r>
          </w:p>
        </w:tc>
        <w:tc>
          <w:tcPr>
            <w:tcW w:w="2179" w:type="dxa"/>
            <w:shd w:val="clear" w:color="auto" w:fill="auto"/>
          </w:tcPr>
          <w:p w:rsidR="00700CEE" w:rsidRPr="00700CEE" w:rsidRDefault="00700CEE" w:rsidP="00700CEE">
            <w:pPr>
              <w:keepNext/>
              <w:ind w:firstLine="0"/>
            </w:pPr>
            <w:r>
              <w:t>White</w:t>
            </w:r>
          </w:p>
        </w:tc>
        <w:tc>
          <w:tcPr>
            <w:tcW w:w="2180" w:type="dxa"/>
            <w:shd w:val="clear" w:color="auto" w:fill="auto"/>
          </w:tcPr>
          <w:p w:rsidR="00700CEE" w:rsidRPr="00700CEE" w:rsidRDefault="00700CEE" w:rsidP="00700CEE">
            <w:pPr>
              <w:keepNext/>
              <w:ind w:firstLine="0"/>
            </w:pPr>
            <w:r>
              <w:t>Williams</w:t>
            </w:r>
          </w:p>
        </w:tc>
      </w:tr>
      <w:tr w:rsidR="00700CEE" w:rsidRPr="00700CEE" w:rsidTr="001C1A9D">
        <w:tc>
          <w:tcPr>
            <w:tcW w:w="2179" w:type="dxa"/>
            <w:shd w:val="clear" w:color="auto" w:fill="auto"/>
          </w:tcPr>
          <w:p w:rsidR="00700CEE" w:rsidRPr="00700CEE" w:rsidRDefault="00700CEE" w:rsidP="00700CEE">
            <w:pPr>
              <w:keepNext/>
              <w:ind w:firstLine="0"/>
            </w:pPr>
            <w:r>
              <w:t>Willis</w:t>
            </w:r>
          </w:p>
        </w:tc>
        <w:tc>
          <w:tcPr>
            <w:tcW w:w="2179" w:type="dxa"/>
            <w:shd w:val="clear" w:color="auto" w:fill="auto"/>
          </w:tcPr>
          <w:p w:rsidR="00700CEE" w:rsidRPr="00700CEE" w:rsidRDefault="00700CEE" w:rsidP="00700CEE">
            <w:pPr>
              <w:keepNext/>
              <w:ind w:firstLine="0"/>
            </w:pPr>
            <w:r>
              <w:t>Yow</w:t>
            </w: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keepNext/>
        <w:jc w:val="center"/>
        <w:rPr>
          <w:b/>
        </w:rPr>
      </w:pPr>
      <w:r w:rsidRPr="00700CEE">
        <w:rPr>
          <w:b/>
        </w:rPr>
        <w:lastRenderedPageBreak/>
        <w:t>STATEMENT OF ATTENDANCE</w:t>
      </w:r>
    </w:p>
    <w:p w:rsidR="00700CEE" w:rsidRDefault="00700CEE" w:rsidP="00700CEE">
      <w:pPr>
        <w:keepNext/>
      </w:pPr>
      <w:r>
        <w:t>I came in after the roll call and was present for the Session on Thursday, May 26.</w:t>
      </w:r>
    </w:p>
    <w:tbl>
      <w:tblPr>
        <w:tblW w:w="0" w:type="auto"/>
        <w:jc w:val="right"/>
        <w:tblLayout w:type="fixed"/>
        <w:tblLook w:val="0000" w:firstRow="0" w:lastRow="0" w:firstColumn="0" w:lastColumn="0" w:noHBand="0" w:noVBand="0"/>
      </w:tblPr>
      <w:tblGrid>
        <w:gridCol w:w="2800"/>
        <w:gridCol w:w="2800"/>
      </w:tblGrid>
      <w:tr w:rsidR="00700CEE" w:rsidRPr="00700CEE" w:rsidTr="00700CEE">
        <w:trPr>
          <w:jc w:val="right"/>
        </w:trPr>
        <w:tc>
          <w:tcPr>
            <w:tcW w:w="2800" w:type="dxa"/>
            <w:shd w:val="clear" w:color="auto" w:fill="auto"/>
          </w:tcPr>
          <w:p w:rsidR="00700CEE" w:rsidRPr="00700CEE" w:rsidRDefault="00700CEE" w:rsidP="00700CEE">
            <w:pPr>
              <w:keepNext/>
              <w:ind w:firstLine="0"/>
            </w:pPr>
            <w:bookmarkStart w:id="7" w:name="statement_start30"/>
            <w:bookmarkEnd w:id="7"/>
            <w:r>
              <w:t>Terry Alexander</w:t>
            </w:r>
          </w:p>
        </w:tc>
        <w:tc>
          <w:tcPr>
            <w:tcW w:w="2800" w:type="dxa"/>
            <w:shd w:val="clear" w:color="auto" w:fill="auto"/>
          </w:tcPr>
          <w:p w:rsidR="00700CEE" w:rsidRPr="00700CEE" w:rsidRDefault="00700CEE" w:rsidP="00700CEE">
            <w:pPr>
              <w:keepNext/>
              <w:ind w:firstLine="0"/>
            </w:pPr>
            <w:r>
              <w:t>Todd Atwater</w:t>
            </w:r>
          </w:p>
        </w:tc>
      </w:tr>
      <w:tr w:rsidR="00700CEE" w:rsidRPr="00700CEE" w:rsidTr="00700CEE">
        <w:trPr>
          <w:jc w:val="right"/>
        </w:trPr>
        <w:tc>
          <w:tcPr>
            <w:tcW w:w="2800" w:type="dxa"/>
            <w:shd w:val="clear" w:color="auto" w:fill="auto"/>
          </w:tcPr>
          <w:p w:rsidR="00700CEE" w:rsidRPr="00700CEE" w:rsidRDefault="00700CEE" w:rsidP="00CB1EAC">
            <w:pPr>
              <w:ind w:firstLine="0"/>
            </w:pPr>
            <w:r>
              <w:t>J</w:t>
            </w:r>
            <w:r w:rsidR="00CB1EAC">
              <w:t>ustin</w:t>
            </w:r>
            <w:r>
              <w:t xml:space="preserve"> Bamberg</w:t>
            </w:r>
          </w:p>
        </w:tc>
        <w:tc>
          <w:tcPr>
            <w:tcW w:w="2800" w:type="dxa"/>
            <w:shd w:val="clear" w:color="auto" w:fill="auto"/>
          </w:tcPr>
          <w:p w:rsidR="00700CEE" w:rsidRPr="00700CEE" w:rsidRDefault="00700CEE" w:rsidP="00700CEE">
            <w:pPr>
              <w:ind w:firstLine="0"/>
            </w:pPr>
            <w:r>
              <w:t>William Bowers</w:t>
            </w:r>
          </w:p>
        </w:tc>
      </w:tr>
      <w:tr w:rsidR="00700CEE" w:rsidRPr="00700CEE" w:rsidTr="00700CEE">
        <w:trPr>
          <w:jc w:val="right"/>
        </w:trPr>
        <w:tc>
          <w:tcPr>
            <w:tcW w:w="2800" w:type="dxa"/>
            <w:shd w:val="clear" w:color="auto" w:fill="auto"/>
          </w:tcPr>
          <w:p w:rsidR="00700CEE" w:rsidRPr="00700CEE" w:rsidRDefault="00700CEE" w:rsidP="00700CEE">
            <w:pPr>
              <w:ind w:firstLine="0"/>
            </w:pPr>
            <w:r>
              <w:t>Robert L. Brown</w:t>
            </w:r>
          </w:p>
        </w:tc>
        <w:tc>
          <w:tcPr>
            <w:tcW w:w="2800" w:type="dxa"/>
            <w:shd w:val="clear" w:color="auto" w:fill="auto"/>
          </w:tcPr>
          <w:p w:rsidR="00700CEE" w:rsidRPr="00700CEE" w:rsidRDefault="00700CEE" w:rsidP="00700CEE">
            <w:pPr>
              <w:ind w:firstLine="0"/>
            </w:pPr>
            <w:r>
              <w:t>Heather Crawford</w:t>
            </w:r>
          </w:p>
        </w:tc>
      </w:tr>
      <w:tr w:rsidR="00700CEE" w:rsidRPr="00700CEE" w:rsidTr="00700CEE">
        <w:trPr>
          <w:jc w:val="right"/>
        </w:trPr>
        <w:tc>
          <w:tcPr>
            <w:tcW w:w="2800" w:type="dxa"/>
            <w:shd w:val="clear" w:color="auto" w:fill="auto"/>
          </w:tcPr>
          <w:p w:rsidR="00700CEE" w:rsidRPr="00700CEE" w:rsidRDefault="00700CEE" w:rsidP="00700CEE">
            <w:pPr>
              <w:ind w:firstLine="0"/>
            </w:pPr>
            <w:r>
              <w:t>Jerry Govan</w:t>
            </w:r>
          </w:p>
        </w:tc>
        <w:tc>
          <w:tcPr>
            <w:tcW w:w="2800" w:type="dxa"/>
            <w:shd w:val="clear" w:color="auto" w:fill="auto"/>
          </w:tcPr>
          <w:p w:rsidR="00700CEE" w:rsidRPr="00700CEE" w:rsidRDefault="00700CEE" w:rsidP="00700CEE">
            <w:pPr>
              <w:ind w:firstLine="0"/>
            </w:pPr>
            <w:r>
              <w:t>Dan Hamilton</w:t>
            </w:r>
          </w:p>
        </w:tc>
      </w:tr>
      <w:tr w:rsidR="00700CEE" w:rsidRPr="00700CEE" w:rsidTr="00700CEE">
        <w:trPr>
          <w:jc w:val="right"/>
        </w:trPr>
        <w:tc>
          <w:tcPr>
            <w:tcW w:w="2800" w:type="dxa"/>
            <w:shd w:val="clear" w:color="auto" w:fill="auto"/>
          </w:tcPr>
          <w:p w:rsidR="00700CEE" w:rsidRPr="00700CEE" w:rsidRDefault="00700CEE" w:rsidP="00700CEE">
            <w:pPr>
              <w:ind w:firstLine="0"/>
            </w:pPr>
            <w:r>
              <w:t>Chris Hart</w:t>
            </w:r>
          </w:p>
        </w:tc>
        <w:tc>
          <w:tcPr>
            <w:tcW w:w="2800" w:type="dxa"/>
            <w:shd w:val="clear" w:color="auto" w:fill="auto"/>
          </w:tcPr>
          <w:p w:rsidR="00700CEE" w:rsidRPr="00700CEE" w:rsidRDefault="00700CEE" w:rsidP="00700CEE">
            <w:pPr>
              <w:ind w:firstLine="0"/>
            </w:pPr>
            <w:r>
              <w:t>Donna Hicks</w:t>
            </w:r>
          </w:p>
        </w:tc>
      </w:tr>
      <w:tr w:rsidR="00700CEE" w:rsidRPr="00700CEE" w:rsidTr="00700CEE">
        <w:trPr>
          <w:jc w:val="right"/>
        </w:trPr>
        <w:tc>
          <w:tcPr>
            <w:tcW w:w="2800" w:type="dxa"/>
            <w:shd w:val="clear" w:color="auto" w:fill="auto"/>
          </w:tcPr>
          <w:p w:rsidR="00700CEE" w:rsidRPr="00700CEE" w:rsidRDefault="00700CEE" w:rsidP="00700CEE">
            <w:pPr>
              <w:ind w:firstLine="0"/>
            </w:pPr>
            <w:r>
              <w:t>Jenny A. Horne</w:t>
            </w:r>
          </w:p>
        </w:tc>
        <w:tc>
          <w:tcPr>
            <w:tcW w:w="2800" w:type="dxa"/>
            <w:shd w:val="clear" w:color="auto" w:fill="auto"/>
          </w:tcPr>
          <w:p w:rsidR="00700CEE" w:rsidRPr="00700CEE" w:rsidRDefault="00700CEE" w:rsidP="00700CEE">
            <w:pPr>
              <w:ind w:firstLine="0"/>
            </w:pPr>
            <w:r>
              <w:t>Ralph Kennedy</w:t>
            </w:r>
          </w:p>
        </w:tc>
      </w:tr>
      <w:tr w:rsidR="00700CEE" w:rsidRPr="00700CEE" w:rsidTr="00700CEE">
        <w:trPr>
          <w:jc w:val="right"/>
        </w:trPr>
        <w:tc>
          <w:tcPr>
            <w:tcW w:w="2800" w:type="dxa"/>
            <w:shd w:val="clear" w:color="auto" w:fill="auto"/>
          </w:tcPr>
          <w:p w:rsidR="00700CEE" w:rsidRPr="00700CEE" w:rsidRDefault="00700CEE" w:rsidP="00700CEE">
            <w:pPr>
              <w:ind w:firstLine="0"/>
            </w:pPr>
            <w:r>
              <w:t>H.</w:t>
            </w:r>
            <w:r w:rsidR="00CB1EAC">
              <w:t xml:space="preserve"> </w:t>
            </w:r>
            <w:r>
              <w:t>B. "Chip" Limehouse</w:t>
            </w:r>
          </w:p>
        </w:tc>
        <w:tc>
          <w:tcPr>
            <w:tcW w:w="2800" w:type="dxa"/>
            <w:shd w:val="clear" w:color="auto" w:fill="auto"/>
          </w:tcPr>
          <w:p w:rsidR="00700CEE" w:rsidRPr="00700CEE" w:rsidRDefault="00700CEE" w:rsidP="00700CEE">
            <w:pPr>
              <w:ind w:firstLine="0"/>
            </w:pPr>
            <w:r>
              <w:t>David Mack</w:t>
            </w:r>
          </w:p>
        </w:tc>
      </w:tr>
      <w:tr w:rsidR="00700CEE" w:rsidRPr="00700CEE" w:rsidTr="00700CEE">
        <w:trPr>
          <w:jc w:val="right"/>
        </w:trPr>
        <w:tc>
          <w:tcPr>
            <w:tcW w:w="2800" w:type="dxa"/>
            <w:shd w:val="clear" w:color="auto" w:fill="auto"/>
          </w:tcPr>
          <w:p w:rsidR="00700CEE" w:rsidRPr="00700CEE" w:rsidRDefault="00700CEE" w:rsidP="00700CEE">
            <w:pPr>
              <w:ind w:firstLine="0"/>
            </w:pPr>
            <w:r>
              <w:t>Peter McCoy, Jr.</w:t>
            </w:r>
          </w:p>
        </w:tc>
        <w:tc>
          <w:tcPr>
            <w:tcW w:w="2800" w:type="dxa"/>
            <w:shd w:val="clear" w:color="auto" w:fill="auto"/>
          </w:tcPr>
          <w:p w:rsidR="00700CEE" w:rsidRPr="00700CEE" w:rsidRDefault="00700CEE" w:rsidP="00700CEE">
            <w:pPr>
              <w:ind w:firstLine="0"/>
            </w:pPr>
            <w:r>
              <w:t>Joe McEachern</w:t>
            </w:r>
          </w:p>
        </w:tc>
      </w:tr>
      <w:tr w:rsidR="00700CEE" w:rsidRPr="00700CEE" w:rsidTr="00700CEE">
        <w:trPr>
          <w:jc w:val="right"/>
        </w:trPr>
        <w:tc>
          <w:tcPr>
            <w:tcW w:w="2800" w:type="dxa"/>
            <w:shd w:val="clear" w:color="auto" w:fill="auto"/>
          </w:tcPr>
          <w:p w:rsidR="00700CEE" w:rsidRPr="00700CEE" w:rsidRDefault="00700CEE" w:rsidP="00CB1EAC">
            <w:pPr>
              <w:ind w:firstLine="0"/>
            </w:pPr>
            <w:r>
              <w:t>M</w:t>
            </w:r>
            <w:r w:rsidR="00CB1EAC">
              <w:t xml:space="preserve">ia </w:t>
            </w:r>
            <w:r>
              <w:t>S. McLeod</w:t>
            </w:r>
          </w:p>
        </w:tc>
        <w:tc>
          <w:tcPr>
            <w:tcW w:w="2800" w:type="dxa"/>
            <w:shd w:val="clear" w:color="auto" w:fill="auto"/>
          </w:tcPr>
          <w:p w:rsidR="00700CEE" w:rsidRPr="00700CEE" w:rsidRDefault="00700CEE" w:rsidP="00700CEE">
            <w:pPr>
              <w:ind w:firstLine="0"/>
            </w:pPr>
            <w:r>
              <w:t>Harold Mitchell</w:t>
            </w:r>
          </w:p>
        </w:tc>
      </w:tr>
      <w:tr w:rsidR="00700CEE" w:rsidRPr="00700CEE" w:rsidTr="00700CEE">
        <w:trPr>
          <w:jc w:val="right"/>
        </w:trPr>
        <w:tc>
          <w:tcPr>
            <w:tcW w:w="2800" w:type="dxa"/>
            <w:shd w:val="clear" w:color="auto" w:fill="auto"/>
          </w:tcPr>
          <w:p w:rsidR="00700CEE" w:rsidRPr="00700CEE" w:rsidRDefault="00700CEE" w:rsidP="00700CEE">
            <w:pPr>
              <w:ind w:firstLine="0"/>
            </w:pPr>
            <w:r>
              <w:t>Ch</w:t>
            </w:r>
            <w:r w:rsidR="00CB1EAC">
              <w:t>r</w:t>
            </w:r>
            <w:r>
              <w:t>is Murphy</w:t>
            </w:r>
          </w:p>
        </w:tc>
        <w:tc>
          <w:tcPr>
            <w:tcW w:w="2800" w:type="dxa"/>
            <w:shd w:val="clear" w:color="auto" w:fill="auto"/>
          </w:tcPr>
          <w:p w:rsidR="00700CEE" w:rsidRPr="00700CEE" w:rsidRDefault="00700CEE" w:rsidP="00700CEE">
            <w:pPr>
              <w:ind w:firstLine="0"/>
            </w:pPr>
            <w:r>
              <w:t>Joseph Neal</w:t>
            </w:r>
          </w:p>
        </w:tc>
      </w:tr>
      <w:tr w:rsidR="00700CEE" w:rsidRPr="00700CEE" w:rsidTr="00700CEE">
        <w:trPr>
          <w:jc w:val="right"/>
        </w:trPr>
        <w:tc>
          <w:tcPr>
            <w:tcW w:w="2800" w:type="dxa"/>
            <w:shd w:val="clear" w:color="auto" w:fill="auto"/>
          </w:tcPr>
          <w:p w:rsidR="00700CEE" w:rsidRPr="00700CEE" w:rsidRDefault="00700CEE" w:rsidP="00700CEE">
            <w:pPr>
              <w:ind w:firstLine="0"/>
            </w:pPr>
            <w:r>
              <w:t>Mandy Powers Norrell</w:t>
            </w:r>
          </w:p>
        </w:tc>
        <w:tc>
          <w:tcPr>
            <w:tcW w:w="2800" w:type="dxa"/>
            <w:shd w:val="clear" w:color="auto" w:fill="auto"/>
          </w:tcPr>
          <w:p w:rsidR="00700CEE" w:rsidRPr="00700CEE" w:rsidRDefault="00700CEE" w:rsidP="00700CEE">
            <w:pPr>
              <w:ind w:firstLine="0"/>
            </w:pPr>
            <w:r>
              <w:t>Richard "Rick" Quinn</w:t>
            </w:r>
          </w:p>
        </w:tc>
      </w:tr>
      <w:tr w:rsidR="00700CEE" w:rsidRPr="00700CEE" w:rsidTr="00700CEE">
        <w:trPr>
          <w:jc w:val="right"/>
        </w:trPr>
        <w:tc>
          <w:tcPr>
            <w:tcW w:w="2800" w:type="dxa"/>
            <w:shd w:val="clear" w:color="auto" w:fill="auto"/>
          </w:tcPr>
          <w:p w:rsidR="00700CEE" w:rsidRPr="00700CEE" w:rsidRDefault="00700CEE" w:rsidP="00700CEE">
            <w:pPr>
              <w:keepNext/>
              <w:ind w:firstLine="0"/>
            </w:pPr>
            <w:r>
              <w:t>Leon Stavrinakis</w:t>
            </w:r>
          </w:p>
        </w:tc>
        <w:tc>
          <w:tcPr>
            <w:tcW w:w="2800" w:type="dxa"/>
            <w:shd w:val="clear" w:color="auto" w:fill="auto"/>
          </w:tcPr>
          <w:p w:rsidR="00700CEE" w:rsidRPr="00700CEE" w:rsidRDefault="00700CEE" w:rsidP="00700CEE">
            <w:pPr>
              <w:keepNext/>
              <w:ind w:firstLine="0"/>
            </w:pPr>
            <w:r>
              <w:t>William "Bill" Taylor</w:t>
            </w:r>
          </w:p>
        </w:tc>
      </w:tr>
      <w:tr w:rsidR="00700CEE" w:rsidRPr="00700CEE" w:rsidTr="00700CEE">
        <w:trPr>
          <w:jc w:val="right"/>
        </w:trPr>
        <w:tc>
          <w:tcPr>
            <w:tcW w:w="2800" w:type="dxa"/>
            <w:shd w:val="clear" w:color="auto" w:fill="auto"/>
          </w:tcPr>
          <w:p w:rsidR="00700CEE" w:rsidRPr="00700CEE" w:rsidRDefault="00700CEE" w:rsidP="00700CEE">
            <w:pPr>
              <w:keepNext/>
              <w:ind w:firstLine="0"/>
            </w:pPr>
            <w:r>
              <w:t>William R. "Bill" Whitmire</w:t>
            </w:r>
          </w:p>
        </w:tc>
        <w:tc>
          <w:tcPr>
            <w:tcW w:w="2800" w:type="dxa"/>
            <w:shd w:val="clear" w:color="auto" w:fill="auto"/>
          </w:tcPr>
          <w:p w:rsidR="00700CEE" w:rsidRPr="00700CEE" w:rsidRDefault="00700CEE" w:rsidP="00700CEE">
            <w:pPr>
              <w:keepNext/>
              <w:ind w:firstLine="0"/>
            </w:pPr>
            <w:r>
              <w:t>Jackie Hayes</w:t>
            </w:r>
          </w:p>
        </w:tc>
      </w:tr>
    </w:tbl>
    <w:p w:rsidR="00700CEE" w:rsidRDefault="00700CEE" w:rsidP="00700CEE"/>
    <w:p w:rsidR="00700CEE" w:rsidRDefault="00700CEE" w:rsidP="00700CEE">
      <w:pPr>
        <w:jc w:val="center"/>
        <w:rPr>
          <w:b/>
        </w:rPr>
      </w:pPr>
      <w:r w:rsidRPr="00700CEE">
        <w:rPr>
          <w:b/>
        </w:rPr>
        <w:t>Total Present--115</w:t>
      </w:r>
      <w:bookmarkStart w:id="8" w:name="statement_end30"/>
      <w:bookmarkStart w:id="9" w:name="vote_end30"/>
      <w:bookmarkEnd w:id="8"/>
      <w:bookmarkEnd w:id="9"/>
    </w:p>
    <w:p w:rsidR="00700CEE" w:rsidRDefault="00700CEE" w:rsidP="00700CEE"/>
    <w:p w:rsidR="00700CEE" w:rsidRDefault="00700CEE" w:rsidP="00700CEE">
      <w:pPr>
        <w:keepNext/>
        <w:jc w:val="center"/>
        <w:rPr>
          <w:b/>
        </w:rPr>
      </w:pPr>
      <w:r w:rsidRPr="00700CEE">
        <w:rPr>
          <w:b/>
        </w:rPr>
        <w:t>STATEMENTS OF ATTENDANCE</w:t>
      </w:r>
    </w:p>
    <w:p w:rsidR="00700CEE" w:rsidRDefault="00700CEE" w:rsidP="00700CEE">
      <w:r>
        <w:t>Rep</w:t>
      </w:r>
      <w:r w:rsidR="00CB1EAC">
        <w:t>s</w:t>
      </w:r>
      <w:r>
        <w:t>. WHIPPER, WEEKS, CLEMMONS, QUINN and H. A. CRAWFORD signed a statement with the Clerk that they came in after the roll call of the House and were present for the Session on Wednesday, May 25.</w:t>
      </w:r>
    </w:p>
    <w:p w:rsidR="00700CEE" w:rsidRDefault="00700CEE" w:rsidP="00700CEE"/>
    <w:p w:rsidR="00700CEE" w:rsidRDefault="00700CEE" w:rsidP="00700CEE">
      <w:pPr>
        <w:keepNext/>
        <w:jc w:val="center"/>
        <w:rPr>
          <w:b/>
        </w:rPr>
      </w:pPr>
      <w:r w:rsidRPr="00700CEE">
        <w:rPr>
          <w:b/>
        </w:rPr>
        <w:t>LEAVE OF ABSENCE</w:t>
      </w:r>
    </w:p>
    <w:p w:rsidR="001C1A9D" w:rsidRDefault="00700CEE" w:rsidP="00700CEE">
      <w:r>
        <w:t>The SPEAKER granted Rep. HARDEE a leave of absence for the day to attend a Palmetto Pride meeting.</w:t>
      </w:r>
    </w:p>
    <w:p w:rsidR="001C1A9D" w:rsidRDefault="001C1A9D" w:rsidP="00700CEE"/>
    <w:p w:rsidR="001C1A9D" w:rsidRDefault="001C1A9D">
      <w:pPr>
        <w:ind w:firstLine="0"/>
        <w:jc w:val="left"/>
        <w:rPr>
          <w:b/>
        </w:rPr>
      </w:pPr>
    </w:p>
    <w:p w:rsidR="001C1A9D" w:rsidRDefault="001C1A9D" w:rsidP="00700CEE">
      <w:pPr>
        <w:keepNext/>
        <w:jc w:val="center"/>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3888 . . . . . Thursday, May 26, 2016</w:t>
      </w:r>
    </w:p>
    <w:p w:rsidR="001C1A9D" w:rsidRDefault="001C1A9D">
      <w:pPr>
        <w:ind w:firstLine="0"/>
        <w:jc w:val="left"/>
        <w:rPr>
          <w:b/>
        </w:rPr>
      </w:pPr>
    </w:p>
    <w:p w:rsidR="00700CEE" w:rsidRDefault="00700CEE" w:rsidP="00700CEE">
      <w:pPr>
        <w:keepNext/>
        <w:jc w:val="center"/>
        <w:rPr>
          <w:b/>
        </w:rPr>
      </w:pPr>
      <w:r w:rsidRPr="00700CEE">
        <w:rPr>
          <w:b/>
        </w:rPr>
        <w:t>LEAVE OF ABSENCE</w:t>
      </w:r>
    </w:p>
    <w:p w:rsidR="00700CEE" w:rsidRDefault="00700CEE" w:rsidP="00700CEE">
      <w:r>
        <w:t>The SPEAKER granted Rep. DOUGLAS a leave of absence for the day due to medical reasons.</w:t>
      </w:r>
    </w:p>
    <w:p w:rsidR="00700CEE" w:rsidRDefault="00700CEE" w:rsidP="00700CEE"/>
    <w:p w:rsidR="00700CEE" w:rsidRDefault="00700CEE" w:rsidP="00700CEE">
      <w:pPr>
        <w:keepNext/>
        <w:jc w:val="center"/>
        <w:rPr>
          <w:b/>
        </w:rPr>
      </w:pPr>
      <w:r w:rsidRPr="00700CEE">
        <w:rPr>
          <w:b/>
        </w:rPr>
        <w:t>LEAVE OF ABSENCE</w:t>
      </w:r>
    </w:p>
    <w:p w:rsidR="00700CEE" w:rsidRDefault="00700CEE" w:rsidP="00700CEE">
      <w:r>
        <w:t>The SPEAKER granted Rep. CHUMLEY a leave of absence for the day due to medical reasons.</w:t>
      </w:r>
    </w:p>
    <w:p w:rsidR="00700CEE" w:rsidRDefault="00700CEE" w:rsidP="00700CEE"/>
    <w:p w:rsidR="00700CEE" w:rsidRDefault="00700CEE" w:rsidP="00700CEE">
      <w:pPr>
        <w:keepNext/>
        <w:jc w:val="center"/>
        <w:rPr>
          <w:b/>
        </w:rPr>
      </w:pPr>
      <w:r w:rsidRPr="00700CEE">
        <w:rPr>
          <w:b/>
        </w:rPr>
        <w:t>LEAVE OF ABSENCE</w:t>
      </w:r>
    </w:p>
    <w:p w:rsidR="00700CEE" w:rsidRDefault="00700CEE" w:rsidP="00700CEE">
      <w:r>
        <w:t>The SPEAKER granted Rep. GILLIARD a leave of absence for the day.</w:t>
      </w:r>
    </w:p>
    <w:p w:rsidR="00700CEE" w:rsidRDefault="00700CEE" w:rsidP="00700CEE"/>
    <w:p w:rsidR="00700CEE" w:rsidRDefault="00700CEE" w:rsidP="00700CEE">
      <w:pPr>
        <w:keepNext/>
        <w:jc w:val="center"/>
        <w:rPr>
          <w:b/>
        </w:rPr>
      </w:pPr>
      <w:r w:rsidRPr="00700CEE">
        <w:rPr>
          <w:b/>
        </w:rPr>
        <w:t>DOCTOR OF THE DAY</w:t>
      </w:r>
    </w:p>
    <w:p w:rsidR="00700CEE" w:rsidRDefault="00700CEE" w:rsidP="00700CEE">
      <w:r>
        <w:t xml:space="preserve">Announcement was made that </w:t>
      </w:r>
      <w:r w:rsidR="002407AE">
        <w:t xml:space="preserve">Dr. </w:t>
      </w:r>
      <w:r>
        <w:t>Ada D. Stewart of Columbia was the Doctor of the Day for the General Assembly.</w:t>
      </w:r>
    </w:p>
    <w:p w:rsidR="00700CEE" w:rsidRDefault="00700CEE" w:rsidP="00700CEE"/>
    <w:p w:rsidR="00700CEE" w:rsidRDefault="00700CEE" w:rsidP="00700CEE">
      <w:pPr>
        <w:keepNext/>
        <w:jc w:val="center"/>
        <w:rPr>
          <w:b/>
        </w:rPr>
      </w:pPr>
      <w:r w:rsidRPr="00700CEE">
        <w:rPr>
          <w:b/>
        </w:rPr>
        <w:t>SPECIAL PRESENTATION</w:t>
      </w:r>
    </w:p>
    <w:p w:rsidR="00700CEE" w:rsidRDefault="00700CEE" w:rsidP="00700CEE">
      <w:r>
        <w:t xml:space="preserve">Rep. GAGNON presented to the House the Lighthouse Christian School Girls Basketball Team, coaches, and other school officials. </w:t>
      </w:r>
    </w:p>
    <w:p w:rsidR="00700CEE" w:rsidRDefault="00700CEE" w:rsidP="00700CEE"/>
    <w:p w:rsidR="00700CEE" w:rsidRDefault="00700CEE" w:rsidP="00700CEE">
      <w:pPr>
        <w:keepNext/>
        <w:jc w:val="center"/>
        <w:rPr>
          <w:b/>
        </w:rPr>
      </w:pPr>
      <w:r w:rsidRPr="00700CEE">
        <w:rPr>
          <w:b/>
        </w:rPr>
        <w:t>SPECIAL PRESENTATION</w:t>
      </w:r>
    </w:p>
    <w:p w:rsidR="00700CEE" w:rsidRDefault="00700CEE" w:rsidP="00700CEE">
      <w:r>
        <w:t xml:space="preserve">Reps. HUGGINS and BALLENTINE presented to the House the Chapin High School Girls Varsity Soccer Team, coaches, and school officials. </w:t>
      </w:r>
    </w:p>
    <w:p w:rsidR="00700CEE" w:rsidRDefault="00700CEE" w:rsidP="00700CEE"/>
    <w:p w:rsidR="00700CEE" w:rsidRDefault="00700CEE" w:rsidP="00700CEE">
      <w:pPr>
        <w:keepNext/>
        <w:jc w:val="center"/>
        <w:rPr>
          <w:b/>
        </w:rPr>
      </w:pPr>
      <w:r w:rsidRPr="00700CEE">
        <w:rPr>
          <w:b/>
        </w:rPr>
        <w:t>SPECIAL PRESENTATION</w:t>
      </w:r>
    </w:p>
    <w:p w:rsidR="00700CEE" w:rsidRDefault="00700CEE" w:rsidP="00700CEE">
      <w:r>
        <w:t xml:space="preserve">Reps. HUGGINS and BALLENTINE presented to the House the Chapin High School Boys Varsity Soccer Team, coaches, and other school officials. </w:t>
      </w:r>
    </w:p>
    <w:p w:rsidR="00700CEE" w:rsidRDefault="00700CEE" w:rsidP="00700CEE"/>
    <w:p w:rsidR="00700CEE" w:rsidRDefault="00700CEE" w:rsidP="00700CEE">
      <w:pPr>
        <w:keepNext/>
        <w:jc w:val="center"/>
        <w:rPr>
          <w:b/>
        </w:rPr>
      </w:pPr>
      <w:r w:rsidRPr="00700CEE">
        <w:rPr>
          <w:b/>
        </w:rPr>
        <w:t>LEAVE OF ABSENCE</w:t>
      </w:r>
    </w:p>
    <w:p w:rsidR="00700CEE" w:rsidRDefault="00700CEE" w:rsidP="00700CEE">
      <w:r>
        <w:t xml:space="preserve">The SPEAKER granted Rep. BINGHAM a leave of absence for the remainder of the day. </w:t>
      </w:r>
    </w:p>
    <w:p w:rsidR="00700CEE" w:rsidRDefault="00700CEE" w:rsidP="00700CEE"/>
    <w:p w:rsidR="00700CEE" w:rsidRPr="002C480A" w:rsidRDefault="00700CEE" w:rsidP="00700CEE">
      <w:pPr>
        <w:pStyle w:val="Title"/>
        <w:keepNext/>
      </w:pPr>
      <w:bookmarkStart w:id="10" w:name="file_start51"/>
      <w:bookmarkEnd w:id="10"/>
      <w:r w:rsidRPr="002C480A">
        <w:t>RECORD FOR VOTING</w:t>
      </w:r>
    </w:p>
    <w:p w:rsidR="00BF6010" w:rsidRDefault="00700CEE">
      <w:pPr>
        <w:ind w:firstLine="0"/>
        <w:jc w:val="left"/>
        <w:rPr>
          <w:szCs w:val="22"/>
        </w:rPr>
      </w:pPr>
      <w:r w:rsidRPr="002C480A">
        <w:rPr>
          <w:szCs w:val="22"/>
        </w:rPr>
        <w:tab/>
        <w:t>I was granted leave on Tuesday, May 24, and Wednesday, May 25, to attend the</w:t>
      </w:r>
      <w:r w:rsidR="00BF6010">
        <w:rPr>
          <w:szCs w:val="22"/>
        </w:rPr>
        <w:t xml:space="preserve"> United States</w:t>
      </w:r>
      <w:r w:rsidRPr="002C480A">
        <w:rPr>
          <w:szCs w:val="22"/>
        </w:rPr>
        <w:t xml:space="preserve"> Fourth Circuit Judicial conference</w:t>
      </w:r>
      <w:r w:rsidR="00BF6010">
        <w:rPr>
          <w:szCs w:val="22"/>
        </w:rPr>
        <w:t xml:space="preserve">. </w:t>
      </w:r>
      <w:r w:rsidRPr="002C480A">
        <w:rPr>
          <w:szCs w:val="22"/>
        </w:rPr>
        <w:t xml:space="preserve">During these two days of excused leave, the House of Representatives gave second and third reading to S. 1258 and returned the </w:t>
      </w:r>
      <w:r w:rsidR="002407AE">
        <w:rPr>
          <w:szCs w:val="22"/>
        </w:rPr>
        <w:t>B</w:t>
      </w:r>
      <w:r w:rsidRPr="002C480A">
        <w:rPr>
          <w:szCs w:val="22"/>
        </w:rPr>
        <w:t>ill to the Senate</w:t>
      </w:r>
      <w:r w:rsidR="001C1A9D">
        <w:rPr>
          <w:szCs w:val="22"/>
        </w:rPr>
        <w:t xml:space="preserve"> </w:t>
      </w:r>
    </w:p>
    <w:p w:rsidR="001C1A9D" w:rsidRDefault="001C1A9D">
      <w:pPr>
        <w:ind w:firstLine="0"/>
        <w:jc w:val="left"/>
        <w:rPr>
          <w:szCs w:val="22"/>
        </w:rPr>
      </w:pPr>
    </w:p>
    <w:p w:rsidR="001C1A9D" w:rsidRDefault="001C1A9D">
      <w:pPr>
        <w:ind w:firstLine="0"/>
        <w:jc w:val="left"/>
        <w:rPr>
          <w:szCs w:val="22"/>
        </w:rPr>
      </w:pPr>
    </w:p>
    <w:p w:rsidR="001C1A9D" w:rsidRDefault="001C1A9D">
      <w:pPr>
        <w:ind w:firstLine="0"/>
        <w:jc w:val="left"/>
        <w:rPr>
          <w:szCs w:val="22"/>
        </w:rPr>
      </w:pPr>
    </w:p>
    <w:p w:rsidR="001C1A9D" w:rsidRDefault="001C1A9D" w:rsidP="00700CEE">
      <w:pPr>
        <w:tabs>
          <w:tab w:val="left" w:pos="270"/>
        </w:tabs>
        <w:ind w:firstLine="0"/>
        <w:rPr>
          <w:szCs w:val="22"/>
        </w:rPr>
      </w:pPr>
    </w:p>
    <w:p w:rsidR="001C1A9D" w:rsidRPr="001C1A9D" w:rsidRDefault="001C1A9D" w:rsidP="001C1A9D">
      <w:pPr>
        <w:jc w:val="right"/>
        <w:rPr>
          <w:b/>
        </w:rPr>
      </w:pPr>
      <w:r w:rsidRPr="001C1A9D">
        <w:rPr>
          <w:b/>
        </w:rPr>
        <w:t>Printed Page 3889 . . . . . Thursday, May 26, 2016</w:t>
      </w:r>
    </w:p>
    <w:p w:rsidR="001C1A9D" w:rsidRDefault="001C1A9D">
      <w:pPr>
        <w:ind w:firstLine="0"/>
        <w:jc w:val="left"/>
        <w:rPr>
          <w:szCs w:val="22"/>
        </w:rPr>
      </w:pPr>
    </w:p>
    <w:p w:rsidR="00700CEE" w:rsidRPr="002C480A" w:rsidRDefault="00700CEE" w:rsidP="00700CEE">
      <w:pPr>
        <w:tabs>
          <w:tab w:val="left" w:pos="270"/>
        </w:tabs>
        <w:ind w:firstLine="0"/>
        <w:rPr>
          <w:szCs w:val="22"/>
        </w:rPr>
      </w:pPr>
      <w:r w:rsidRPr="002C480A">
        <w:rPr>
          <w:szCs w:val="22"/>
        </w:rPr>
        <w:t>with</w:t>
      </w:r>
      <w:r w:rsidR="00BF6010">
        <w:rPr>
          <w:szCs w:val="22"/>
        </w:rPr>
        <w:t xml:space="preserve"> </w:t>
      </w:r>
      <w:r w:rsidRPr="002C480A">
        <w:rPr>
          <w:szCs w:val="22"/>
        </w:rPr>
        <w:t xml:space="preserve">amendments. If I had been present, I would have voted in favor of the </w:t>
      </w:r>
      <w:r w:rsidR="00CF1191">
        <w:rPr>
          <w:szCs w:val="22"/>
        </w:rPr>
        <w:t xml:space="preserve">S. 1258 </w:t>
      </w:r>
      <w:r w:rsidRPr="002C480A">
        <w:rPr>
          <w:szCs w:val="22"/>
        </w:rPr>
        <w:t>on both second and third reading in the House of Representatives.</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r w:rsidRPr="002C480A">
        <w:lastRenderedPageBreak/>
        <w:tab/>
        <w:t>Rep. Wm. Weston J. Newton</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p>
    <w:p w:rsidR="00700CEE" w:rsidRDefault="00700CEE" w:rsidP="00700CEE">
      <w:pPr>
        <w:keepNext/>
        <w:jc w:val="center"/>
        <w:rPr>
          <w:b/>
        </w:rPr>
      </w:pPr>
      <w:r w:rsidRPr="00700CEE">
        <w:rPr>
          <w:b/>
        </w:rPr>
        <w:t xml:space="preserve">SPEAKER </w:t>
      </w:r>
      <w:r w:rsidRPr="00700CEE">
        <w:rPr>
          <w:b/>
          <w:i/>
        </w:rPr>
        <w:t>PRO TEMPORE</w:t>
      </w:r>
      <w:r w:rsidRPr="00700CEE">
        <w:rPr>
          <w:b/>
        </w:rPr>
        <w:t xml:space="preserve"> IN CHAIR</w:t>
      </w:r>
    </w:p>
    <w:p w:rsidR="00700CEE" w:rsidRDefault="00700CEE" w:rsidP="00700CEE"/>
    <w:p w:rsidR="00700CEE" w:rsidRDefault="00700CEE" w:rsidP="00700CEE">
      <w:pPr>
        <w:keepNext/>
        <w:jc w:val="center"/>
        <w:rPr>
          <w:b/>
        </w:rPr>
      </w:pPr>
      <w:r w:rsidRPr="00700CEE">
        <w:rPr>
          <w:b/>
        </w:rPr>
        <w:t>S. 1296--ORDERED TO THIRD READING</w:t>
      </w:r>
    </w:p>
    <w:p w:rsidR="00700CEE" w:rsidRDefault="00700CEE" w:rsidP="00700CEE">
      <w:pPr>
        <w:keepNext/>
      </w:pPr>
      <w:r>
        <w:t>The following Bill was taken up:</w:t>
      </w:r>
    </w:p>
    <w:p w:rsidR="00700CEE" w:rsidRDefault="00700CEE" w:rsidP="00700CEE">
      <w:pPr>
        <w:keepNext/>
      </w:pPr>
      <w:bookmarkStart w:id="11" w:name="include_clip_start_54"/>
      <w:bookmarkEnd w:id="11"/>
    </w:p>
    <w:p w:rsidR="00700CEE" w:rsidRDefault="00700CEE" w:rsidP="00700CEE">
      <w:pPr>
        <w:keepNext/>
      </w:pPr>
      <w:r>
        <w:t>S. 1296 -- Senator Sheheen: A BILL TO PROVIDE THE KERSHAW COUNTY TRANSPORTATION COMMITTEE SHALL BE COMPRISED OF SEVEN MEMBERS; AND TO PROVIDE MEMBERS SHALL SERVE TERMS OF FOUR YEARS, EXCEPT THAT ON THE EFFECTIVE DATE OF THIS ACT MEMBERS SHALL SERVE INITIAL TERMS THAT ARE STAGGERED IN TWO, THREE, AND FOUR-YEAR INTERVALS.</w:t>
      </w:r>
    </w:p>
    <w:p w:rsidR="00CF1191" w:rsidRDefault="00CF1191" w:rsidP="00700CEE">
      <w:bookmarkStart w:id="12" w:name="include_clip_end_54"/>
      <w:bookmarkEnd w:id="12"/>
    </w:p>
    <w:p w:rsidR="00700CEE" w:rsidRDefault="00700CEE" w:rsidP="00700CEE">
      <w:r>
        <w:t xml:space="preserve">The yeas and nays were taken resulting as follows: </w:t>
      </w:r>
    </w:p>
    <w:p w:rsidR="00700CEE" w:rsidRDefault="00700CEE" w:rsidP="00700CEE">
      <w:pPr>
        <w:jc w:val="center"/>
      </w:pPr>
      <w:r>
        <w:t xml:space="preserve"> </w:t>
      </w:r>
      <w:bookmarkStart w:id="13" w:name="vote_start55"/>
      <w:bookmarkEnd w:id="13"/>
      <w:r>
        <w:t>Yeas 78;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Alexander</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Bamberg</w:t>
            </w:r>
          </w:p>
        </w:tc>
      </w:tr>
      <w:tr w:rsidR="00700CEE" w:rsidRPr="00700CEE" w:rsidTr="001C1A9D">
        <w:tc>
          <w:tcPr>
            <w:tcW w:w="2179" w:type="dxa"/>
            <w:shd w:val="clear" w:color="auto" w:fill="auto"/>
          </w:tcPr>
          <w:p w:rsidR="00700CEE" w:rsidRPr="00700CEE" w:rsidRDefault="00700CEE" w:rsidP="00700CEE">
            <w:pPr>
              <w:ind w:firstLine="0"/>
            </w:pPr>
            <w:r>
              <w:t>Bannister</w:t>
            </w:r>
          </w:p>
        </w:tc>
        <w:tc>
          <w:tcPr>
            <w:tcW w:w="2179" w:type="dxa"/>
            <w:shd w:val="clear" w:color="auto" w:fill="auto"/>
          </w:tcPr>
          <w:p w:rsidR="00700CEE" w:rsidRPr="00700CEE" w:rsidRDefault="00700CEE" w:rsidP="00700CEE">
            <w:pPr>
              <w:ind w:firstLine="0"/>
            </w:pPr>
            <w:r>
              <w:t>Bedingfield</w:t>
            </w:r>
          </w:p>
        </w:tc>
        <w:tc>
          <w:tcPr>
            <w:tcW w:w="2180" w:type="dxa"/>
            <w:shd w:val="clear" w:color="auto" w:fill="auto"/>
          </w:tcPr>
          <w:p w:rsidR="00700CEE" w:rsidRPr="00700CEE" w:rsidRDefault="00700CEE" w:rsidP="00700CEE">
            <w:pPr>
              <w:ind w:firstLine="0"/>
            </w:pPr>
            <w:r>
              <w:t>Bowers</w:t>
            </w:r>
          </w:p>
        </w:tc>
      </w:tr>
      <w:tr w:rsidR="00700CEE" w:rsidRPr="00700CEE" w:rsidTr="001C1A9D">
        <w:tc>
          <w:tcPr>
            <w:tcW w:w="2179" w:type="dxa"/>
            <w:shd w:val="clear" w:color="auto" w:fill="auto"/>
          </w:tcPr>
          <w:p w:rsidR="00700CEE" w:rsidRPr="00700CEE" w:rsidRDefault="00700CEE" w:rsidP="00700CEE">
            <w:pPr>
              <w:ind w:firstLine="0"/>
            </w:pPr>
            <w:r>
              <w:t>Bradley</w:t>
            </w:r>
          </w:p>
        </w:tc>
        <w:tc>
          <w:tcPr>
            <w:tcW w:w="2179" w:type="dxa"/>
            <w:shd w:val="clear" w:color="auto" w:fill="auto"/>
          </w:tcPr>
          <w:p w:rsidR="00700CEE" w:rsidRPr="00700CEE" w:rsidRDefault="00700CEE" w:rsidP="00700CEE">
            <w:pPr>
              <w:ind w:firstLine="0"/>
            </w:pPr>
            <w:r>
              <w:t>Brannon</w:t>
            </w:r>
          </w:p>
        </w:tc>
        <w:tc>
          <w:tcPr>
            <w:tcW w:w="2180" w:type="dxa"/>
            <w:shd w:val="clear" w:color="auto" w:fill="auto"/>
          </w:tcPr>
          <w:p w:rsidR="00700CEE" w:rsidRPr="00700CEE" w:rsidRDefault="00700CEE" w:rsidP="00700CEE">
            <w:pPr>
              <w:ind w:firstLine="0"/>
            </w:pPr>
            <w:r>
              <w:t>G. A. Brown</w:t>
            </w:r>
          </w:p>
        </w:tc>
      </w:tr>
      <w:tr w:rsidR="00700CEE" w:rsidRPr="00700CEE" w:rsidTr="001C1A9D">
        <w:tc>
          <w:tcPr>
            <w:tcW w:w="2179" w:type="dxa"/>
            <w:shd w:val="clear" w:color="auto" w:fill="auto"/>
          </w:tcPr>
          <w:p w:rsidR="00700CEE" w:rsidRPr="00700CEE" w:rsidRDefault="00700CEE" w:rsidP="00700CEE">
            <w:pPr>
              <w:ind w:firstLine="0"/>
            </w:pPr>
            <w:r>
              <w:t>Burns</w:t>
            </w:r>
          </w:p>
        </w:tc>
        <w:tc>
          <w:tcPr>
            <w:tcW w:w="2179" w:type="dxa"/>
            <w:shd w:val="clear" w:color="auto" w:fill="auto"/>
          </w:tcPr>
          <w:p w:rsidR="00700CEE" w:rsidRPr="00700CEE" w:rsidRDefault="00700CEE" w:rsidP="00700CEE">
            <w:pPr>
              <w:ind w:firstLine="0"/>
            </w:pPr>
            <w:r>
              <w:t>Clary</w:t>
            </w:r>
          </w:p>
        </w:tc>
        <w:tc>
          <w:tcPr>
            <w:tcW w:w="2180" w:type="dxa"/>
            <w:shd w:val="clear" w:color="auto" w:fill="auto"/>
          </w:tcPr>
          <w:p w:rsidR="00700CEE" w:rsidRPr="00700CEE" w:rsidRDefault="00700CEE" w:rsidP="00700CEE">
            <w:pPr>
              <w:ind w:firstLine="0"/>
            </w:pPr>
            <w:r>
              <w:t>Clemmons</w:t>
            </w:r>
          </w:p>
        </w:tc>
      </w:tr>
      <w:tr w:rsidR="00700CEE" w:rsidRPr="00700CEE" w:rsidTr="001C1A9D">
        <w:tc>
          <w:tcPr>
            <w:tcW w:w="2179" w:type="dxa"/>
            <w:shd w:val="clear" w:color="auto" w:fill="auto"/>
          </w:tcPr>
          <w:p w:rsidR="00700CEE" w:rsidRPr="00700CEE" w:rsidRDefault="00700CEE" w:rsidP="00700CEE">
            <w:pPr>
              <w:ind w:firstLine="0"/>
            </w:pPr>
            <w:r>
              <w:t>Clyburn</w:t>
            </w:r>
          </w:p>
        </w:tc>
        <w:tc>
          <w:tcPr>
            <w:tcW w:w="2179" w:type="dxa"/>
            <w:shd w:val="clear" w:color="auto" w:fill="auto"/>
          </w:tcPr>
          <w:p w:rsidR="00700CEE" w:rsidRPr="00700CEE" w:rsidRDefault="00700CEE" w:rsidP="00700CEE">
            <w:pPr>
              <w:ind w:firstLine="0"/>
            </w:pPr>
            <w:r>
              <w:t>Cole</w:t>
            </w:r>
          </w:p>
        </w:tc>
        <w:tc>
          <w:tcPr>
            <w:tcW w:w="2180" w:type="dxa"/>
            <w:shd w:val="clear" w:color="auto" w:fill="auto"/>
          </w:tcPr>
          <w:p w:rsidR="00700CEE" w:rsidRPr="00700CEE" w:rsidRDefault="00700CEE" w:rsidP="00700CEE">
            <w:pPr>
              <w:ind w:firstLine="0"/>
            </w:pPr>
            <w:r>
              <w:t>Collins</w:t>
            </w:r>
          </w:p>
        </w:tc>
      </w:tr>
      <w:tr w:rsidR="00700CEE" w:rsidRPr="00700CEE" w:rsidTr="001C1A9D">
        <w:tc>
          <w:tcPr>
            <w:tcW w:w="2179" w:type="dxa"/>
            <w:shd w:val="clear" w:color="auto" w:fill="auto"/>
          </w:tcPr>
          <w:p w:rsidR="00700CEE" w:rsidRPr="00700CEE" w:rsidRDefault="00700CEE" w:rsidP="00700CEE">
            <w:pPr>
              <w:ind w:firstLine="0"/>
            </w:pPr>
            <w:r>
              <w:t>Corley</w:t>
            </w:r>
          </w:p>
        </w:tc>
        <w:tc>
          <w:tcPr>
            <w:tcW w:w="2179" w:type="dxa"/>
            <w:shd w:val="clear" w:color="auto" w:fill="auto"/>
          </w:tcPr>
          <w:p w:rsidR="00700CEE" w:rsidRPr="00700CEE" w:rsidRDefault="00700CEE" w:rsidP="00700CEE">
            <w:pPr>
              <w:ind w:firstLine="0"/>
            </w:pPr>
            <w:r>
              <w:t>H. A. Crawford</w:t>
            </w:r>
          </w:p>
        </w:tc>
        <w:tc>
          <w:tcPr>
            <w:tcW w:w="2180" w:type="dxa"/>
            <w:shd w:val="clear" w:color="auto" w:fill="auto"/>
          </w:tcPr>
          <w:p w:rsidR="00700CEE" w:rsidRPr="00700CEE" w:rsidRDefault="00700CEE" w:rsidP="00700CEE">
            <w:pPr>
              <w:ind w:firstLine="0"/>
            </w:pPr>
            <w:r>
              <w:t>Crosby</w:t>
            </w:r>
          </w:p>
        </w:tc>
      </w:tr>
      <w:tr w:rsidR="00700CEE" w:rsidRPr="00700CEE" w:rsidTr="001C1A9D">
        <w:tc>
          <w:tcPr>
            <w:tcW w:w="2179" w:type="dxa"/>
            <w:shd w:val="clear" w:color="auto" w:fill="auto"/>
          </w:tcPr>
          <w:p w:rsidR="00700CEE" w:rsidRPr="00700CEE" w:rsidRDefault="00700CEE" w:rsidP="00700CEE">
            <w:pPr>
              <w:ind w:firstLine="0"/>
            </w:pPr>
            <w:r>
              <w:t>Daning</w:t>
            </w:r>
          </w:p>
        </w:tc>
        <w:tc>
          <w:tcPr>
            <w:tcW w:w="2179" w:type="dxa"/>
            <w:shd w:val="clear" w:color="auto" w:fill="auto"/>
          </w:tcPr>
          <w:p w:rsidR="00700CEE" w:rsidRPr="00700CEE" w:rsidRDefault="00700CEE" w:rsidP="00700CEE">
            <w:pPr>
              <w:ind w:firstLine="0"/>
            </w:pPr>
            <w:r>
              <w:t>Delleney</w:t>
            </w:r>
          </w:p>
        </w:tc>
        <w:tc>
          <w:tcPr>
            <w:tcW w:w="2180" w:type="dxa"/>
            <w:shd w:val="clear" w:color="auto" w:fill="auto"/>
          </w:tcPr>
          <w:p w:rsidR="00700CEE" w:rsidRPr="00700CEE" w:rsidRDefault="00700CEE" w:rsidP="00700CEE">
            <w:pPr>
              <w:ind w:firstLine="0"/>
            </w:pPr>
            <w:r>
              <w:t>Dillard</w:t>
            </w:r>
          </w:p>
        </w:tc>
      </w:tr>
      <w:tr w:rsidR="00700CEE" w:rsidRPr="00700CEE" w:rsidTr="001C1A9D">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Forrester</w:t>
            </w:r>
          </w:p>
        </w:tc>
      </w:tr>
      <w:tr w:rsidR="00700CEE" w:rsidRPr="00700CEE" w:rsidTr="001C1A9D">
        <w:tc>
          <w:tcPr>
            <w:tcW w:w="2179" w:type="dxa"/>
            <w:shd w:val="clear" w:color="auto" w:fill="auto"/>
          </w:tcPr>
          <w:p w:rsidR="00700CEE" w:rsidRPr="00700CEE" w:rsidRDefault="00700CEE" w:rsidP="00700CEE">
            <w:pPr>
              <w:ind w:firstLine="0"/>
            </w:pPr>
            <w:r>
              <w:t>Fry</w:t>
            </w:r>
          </w:p>
        </w:tc>
        <w:tc>
          <w:tcPr>
            <w:tcW w:w="2179" w:type="dxa"/>
            <w:shd w:val="clear" w:color="auto" w:fill="auto"/>
          </w:tcPr>
          <w:p w:rsidR="00700CEE" w:rsidRPr="00700CEE" w:rsidRDefault="00700CEE" w:rsidP="00700CEE">
            <w:pPr>
              <w:ind w:firstLine="0"/>
            </w:pPr>
            <w:r>
              <w:t>Funderburk</w:t>
            </w:r>
          </w:p>
        </w:tc>
        <w:tc>
          <w:tcPr>
            <w:tcW w:w="2180" w:type="dxa"/>
            <w:shd w:val="clear" w:color="auto" w:fill="auto"/>
          </w:tcPr>
          <w:p w:rsidR="00700CEE" w:rsidRPr="00700CEE" w:rsidRDefault="00700CEE" w:rsidP="00700CEE">
            <w:pPr>
              <w:ind w:firstLine="0"/>
            </w:pPr>
            <w:r>
              <w:t>George</w:t>
            </w:r>
          </w:p>
        </w:tc>
      </w:tr>
      <w:tr w:rsidR="00700CEE" w:rsidRPr="00700CEE" w:rsidTr="001C1A9D">
        <w:tc>
          <w:tcPr>
            <w:tcW w:w="2179" w:type="dxa"/>
            <w:shd w:val="clear" w:color="auto" w:fill="auto"/>
          </w:tcPr>
          <w:p w:rsidR="00700CEE" w:rsidRPr="00700CEE" w:rsidRDefault="00700CEE" w:rsidP="00700CEE">
            <w:pPr>
              <w:ind w:firstLine="0"/>
            </w:pPr>
            <w:r>
              <w:t>Hamilton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Herbkersman</w:t>
            </w:r>
          </w:p>
        </w:tc>
      </w:tr>
      <w:tr w:rsidR="00700CEE" w:rsidRPr="00700CEE" w:rsidTr="001C1A9D">
        <w:tc>
          <w:tcPr>
            <w:tcW w:w="2179" w:type="dxa"/>
            <w:shd w:val="clear" w:color="auto" w:fill="auto"/>
          </w:tcPr>
          <w:p w:rsidR="00700CEE" w:rsidRPr="00700CEE" w:rsidRDefault="00700CEE" w:rsidP="00700CEE">
            <w:pPr>
              <w:ind w:firstLine="0"/>
            </w:pPr>
            <w:r>
              <w:t>Hixon</w:t>
            </w:r>
          </w:p>
        </w:tc>
        <w:tc>
          <w:tcPr>
            <w:tcW w:w="2179" w:type="dxa"/>
            <w:shd w:val="clear" w:color="auto" w:fill="auto"/>
          </w:tcPr>
          <w:p w:rsidR="00700CEE" w:rsidRPr="00700CEE" w:rsidRDefault="00700CEE" w:rsidP="00700CEE">
            <w:pPr>
              <w:ind w:firstLine="0"/>
            </w:pPr>
            <w:r>
              <w:t>Jefferson</w:t>
            </w:r>
          </w:p>
        </w:tc>
        <w:tc>
          <w:tcPr>
            <w:tcW w:w="2180" w:type="dxa"/>
            <w:shd w:val="clear" w:color="auto" w:fill="auto"/>
          </w:tcPr>
          <w:p w:rsidR="00700CEE" w:rsidRPr="00700CEE" w:rsidRDefault="00700CEE" w:rsidP="00700CEE">
            <w:pPr>
              <w:ind w:firstLine="0"/>
            </w:pPr>
            <w:r>
              <w:t>Johnson</w:t>
            </w:r>
          </w:p>
        </w:tc>
      </w:tr>
      <w:tr w:rsidR="00700CEE" w:rsidRPr="00700CEE" w:rsidTr="001C1A9D">
        <w:tc>
          <w:tcPr>
            <w:tcW w:w="2179" w:type="dxa"/>
            <w:shd w:val="clear" w:color="auto" w:fill="auto"/>
          </w:tcPr>
          <w:p w:rsidR="00700CEE" w:rsidRPr="00700CEE" w:rsidRDefault="00700CEE" w:rsidP="00700CEE">
            <w:pPr>
              <w:ind w:firstLine="0"/>
            </w:pPr>
            <w:r>
              <w:t>Jordan</w:t>
            </w:r>
          </w:p>
        </w:tc>
        <w:tc>
          <w:tcPr>
            <w:tcW w:w="2179" w:type="dxa"/>
            <w:shd w:val="clear" w:color="auto" w:fill="auto"/>
          </w:tcPr>
          <w:p w:rsidR="00700CEE" w:rsidRPr="00700CEE" w:rsidRDefault="00700CEE" w:rsidP="00700CEE">
            <w:pPr>
              <w:ind w:firstLine="0"/>
            </w:pPr>
            <w:r>
              <w:t>Knight</w:t>
            </w:r>
          </w:p>
        </w:tc>
        <w:tc>
          <w:tcPr>
            <w:tcW w:w="2180" w:type="dxa"/>
            <w:shd w:val="clear" w:color="auto" w:fill="auto"/>
          </w:tcPr>
          <w:p w:rsidR="00700CEE" w:rsidRPr="00700CEE" w:rsidRDefault="00700CEE" w:rsidP="00700CEE">
            <w:pPr>
              <w:ind w:firstLine="0"/>
            </w:pPr>
            <w:r>
              <w:t>Loftis</w:t>
            </w:r>
          </w:p>
        </w:tc>
      </w:tr>
      <w:tr w:rsidR="00700CEE" w:rsidRPr="00700CEE" w:rsidTr="001C1A9D">
        <w:tc>
          <w:tcPr>
            <w:tcW w:w="2179" w:type="dxa"/>
            <w:shd w:val="clear" w:color="auto" w:fill="auto"/>
          </w:tcPr>
          <w:p w:rsidR="00700CEE" w:rsidRPr="00700CEE" w:rsidRDefault="00700CEE" w:rsidP="00700CEE">
            <w:pPr>
              <w:ind w:firstLine="0"/>
            </w:pPr>
            <w:r>
              <w:t>Long</w:t>
            </w:r>
          </w:p>
        </w:tc>
        <w:tc>
          <w:tcPr>
            <w:tcW w:w="2179" w:type="dxa"/>
            <w:shd w:val="clear" w:color="auto" w:fill="auto"/>
          </w:tcPr>
          <w:p w:rsidR="00700CEE" w:rsidRPr="00700CEE" w:rsidRDefault="00700CEE" w:rsidP="00700CEE">
            <w:pPr>
              <w:ind w:firstLine="0"/>
            </w:pPr>
            <w:r>
              <w:t>Lowe</w:t>
            </w:r>
          </w:p>
        </w:tc>
        <w:tc>
          <w:tcPr>
            <w:tcW w:w="2180" w:type="dxa"/>
            <w:shd w:val="clear" w:color="auto" w:fill="auto"/>
          </w:tcPr>
          <w:p w:rsidR="00700CEE" w:rsidRPr="00700CEE" w:rsidRDefault="00700CEE" w:rsidP="00700CEE">
            <w:pPr>
              <w:ind w:firstLine="0"/>
            </w:pPr>
            <w:r>
              <w:t>Mack</w:t>
            </w:r>
          </w:p>
        </w:tc>
      </w:tr>
      <w:tr w:rsidR="00700CEE" w:rsidRPr="00700CEE" w:rsidTr="001C1A9D">
        <w:tc>
          <w:tcPr>
            <w:tcW w:w="2179" w:type="dxa"/>
            <w:shd w:val="clear" w:color="auto" w:fill="auto"/>
          </w:tcPr>
          <w:p w:rsidR="00700CEE" w:rsidRPr="00700CEE" w:rsidRDefault="00700CEE" w:rsidP="00700CEE">
            <w:pPr>
              <w:ind w:firstLine="0"/>
            </w:pPr>
            <w:r>
              <w:t>McCoy</w:t>
            </w:r>
          </w:p>
        </w:tc>
        <w:tc>
          <w:tcPr>
            <w:tcW w:w="2179" w:type="dxa"/>
            <w:shd w:val="clear" w:color="auto" w:fill="auto"/>
          </w:tcPr>
          <w:p w:rsidR="00700CEE" w:rsidRPr="00700CEE" w:rsidRDefault="00700CEE" w:rsidP="00700CEE">
            <w:pPr>
              <w:ind w:firstLine="0"/>
            </w:pPr>
            <w:r>
              <w:t>McEachern</w:t>
            </w:r>
          </w:p>
        </w:tc>
        <w:tc>
          <w:tcPr>
            <w:tcW w:w="2180" w:type="dxa"/>
            <w:shd w:val="clear" w:color="auto" w:fill="auto"/>
          </w:tcPr>
          <w:p w:rsidR="00700CEE" w:rsidRPr="00700CEE" w:rsidRDefault="00700CEE" w:rsidP="00700CEE">
            <w:pPr>
              <w:ind w:firstLine="0"/>
            </w:pPr>
            <w:r>
              <w:t>W. J. McLeod</w:t>
            </w:r>
          </w:p>
        </w:tc>
      </w:tr>
      <w:tr w:rsidR="00700CEE" w:rsidRPr="00700CEE" w:rsidTr="001C1A9D">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Mitchell</w:t>
            </w:r>
          </w:p>
        </w:tc>
        <w:tc>
          <w:tcPr>
            <w:tcW w:w="2180" w:type="dxa"/>
            <w:shd w:val="clear" w:color="auto" w:fill="auto"/>
          </w:tcPr>
          <w:p w:rsidR="00700CEE" w:rsidRPr="00700CEE" w:rsidRDefault="00700CEE" w:rsidP="00700CEE">
            <w:pPr>
              <w:ind w:firstLine="0"/>
            </w:pPr>
            <w:r>
              <w:t>D. C. Moss</w:t>
            </w:r>
          </w:p>
        </w:tc>
      </w:tr>
      <w:tr w:rsidR="00700CEE" w:rsidRPr="00700CEE" w:rsidTr="001C1A9D">
        <w:tc>
          <w:tcPr>
            <w:tcW w:w="2179" w:type="dxa"/>
            <w:shd w:val="clear" w:color="auto" w:fill="auto"/>
          </w:tcPr>
          <w:p w:rsidR="00700CEE" w:rsidRPr="00700CEE" w:rsidRDefault="00700CEE" w:rsidP="00700CEE">
            <w:pPr>
              <w:ind w:firstLine="0"/>
            </w:pPr>
            <w:r>
              <w:t>V. S. Moss</w:t>
            </w:r>
          </w:p>
        </w:tc>
        <w:tc>
          <w:tcPr>
            <w:tcW w:w="2179" w:type="dxa"/>
            <w:shd w:val="clear" w:color="auto" w:fill="auto"/>
          </w:tcPr>
          <w:p w:rsidR="00700CEE" w:rsidRPr="00700CEE" w:rsidRDefault="00700CEE" w:rsidP="00700CEE">
            <w:pPr>
              <w:ind w:firstLine="0"/>
            </w:pPr>
            <w:r>
              <w:t>Nanney</w:t>
            </w:r>
          </w:p>
        </w:tc>
        <w:tc>
          <w:tcPr>
            <w:tcW w:w="2180" w:type="dxa"/>
            <w:shd w:val="clear" w:color="auto" w:fill="auto"/>
          </w:tcPr>
          <w:p w:rsidR="00700CEE" w:rsidRPr="00700CEE" w:rsidRDefault="00700CEE" w:rsidP="00700CEE">
            <w:pPr>
              <w:ind w:firstLine="0"/>
            </w:pPr>
            <w:r>
              <w:t>Newton</w:t>
            </w:r>
          </w:p>
        </w:tc>
      </w:tr>
      <w:tr w:rsidR="00700CEE" w:rsidRPr="00700CEE" w:rsidTr="001C1A9D">
        <w:tc>
          <w:tcPr>
            <w:tcW w:w="2179" w:type="dxa"/>
            <w:shd w:val="clear" w:color="auto" w:fill="auto"/>
          </w:tcPr>
          <w:p w:rsidR="00700CEE" w:rsidRPr="00700CEE" w:rsidRDefault="00700CEE" w:rsidP="00700CEE">
            <w:pPr>
              <w:ind w:firstLine="0"/>
            </w:pPr>
            <w:r>
              <w:t>Norman</w:t>
            </w:r>
          </w:p>
        </w:tc>
        <w:tc>
          <w:tcPr>
            <w:tcW w:w="2179" w:type="dxa"/>
            <w:shd w:val="clear" w:color="auto" w:fill="auto"/>
          </w:tcPr>
          <w:p w:rsidR="00700CEE" w:rsidRPr="00700CEE" w:rsidRDefault="00700CEE" w:rsidP="00700CEE">
            <w:pPr>
              <w:ind w:firstLine="0"/>
            </w:pPr>
            <w:r>
              <w:t>Ott</w:t>
            </w:r>
          </w:p>
        </w:tc>
        <w:tc>
          <w:tcPr>
            <w:tcW w:w="2180" w:type="dxa"/>
            <w:shd w:val="clear" w:color="auto" w:fill="auto"/>
          </w:tcPr>
          <w:p w:rsidR="00700CEE" w:rsidRPr="00700CEE" w:rsidRDefault="00700CEE" w:rsidP="00700CEE">
            <w:pPr>
              <w:ind w:firstLine="0"/>
            </w:pPr>
            <w:r>
              <w:t>Parks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Ridgeway</w:t>
            </w:r>
          </w:p>
        </w:tc>
      </w:tr>
    </w:tbl>
    <w:p w:rsidR="001C1A9D" w:rsidRDefault="001C1A9D"/>
    <w:p w:rsidR="001C1A9D" w:rsidRDefault="001C1A9D"/>
    <w:p w:rsidR="001C1A9D" w:rsidRPr="001C1A9D" w:rsidRDefault="001C1A9D" w:rsidP="001C1A9D">
      <w:pPr>
        <w:jc w:val="right"/>
        <w:rPr>
          <w:b/>
        </w:rPr>
      </w:pPr>
      <w:r w:rsidRPr="001C1A9D">
        <w:rPr>
          <w:b/>
        </w:rPr>
        <w:t>Printed Page 3890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Riley</w:t>
            </w:r>
          </w:p>
        </w:tc>
        <w:tc>
          <w:tcPr>
            <w:tcW w:w="2179" w:type="dxa"/>
            <w:shd w:val="clear" w:color="auto" w:fill="auto"/>
          </w:tcPr>
          <w:p w:rsidR="00700CEE" w:rsidRPr="00700CEE" w:rsidRDefault="00700CEE" w:rsidP="00700CEE">
            <w:pPr>
              <w:ind w:firstLine="0"/>
            </w:pPr>
            <w:r>
              <w:t>Rivers</w:t>
            </w:r>
          </w:p>
        </w:tc>
        <w:tc>
          <w:tcPr>
            <w:tcW w:w="2180" w:type="dxa"/>
            <w:shd w:val="clear" w:color="auto" w:fill="auto"/>
          </w:tcPr>
          <w:p w:rsidR="00700CEE" w:rsidRPr="00700CEE" w:rsidRDefault="00700CEE" w:rsidP="00700CEE">
            <w:pPr>
              <w:ind w:firstLine="0"/>
            </w:pPr>
            <w:r>
              <w:t>Robinson-Simpson</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Sandifer</w:t>
            </w:r>
          </w:p>
        </w:tc>
        <w:tc>
          <w:tcPr>
            <w:tcW w:w="2180" w:type="dxa"/>
            <w:shd w:val="clear" w:color="auto" w:fill="auto"/>
          </w:tcPr>
          <w:p w:rsidR="00700CEE" w:rsidRPr="00700CEE" w:rsidRDefault="00700CEE" w:rsidP="00700CEE">
            <w:pPr>
              <w:ind w:firstLine="0"/>
            </w:pPr>
            <w:r>
              <w:t>G. M. Smith</w:t>
            </w:r>
          </w:p>
        </w:tc>
      </w:tr>
      <w:tr w:rsidR="00700CEE" w:rsidRPr="00700CEE" w:rsidTr="001C1A9D">
        <w:tc>
          <w:tcPr>
            <w:tcW w:w="2179" w:type="dxa"/>
            <w:shd w:val="clear" w:color="auto" w:fill="auto"/>
          </w:tcPr>
          <w:p w:rsidR="00700CEE" w:rsidRPr="00700CEE" w:rsidRDefault="00700CEE" w:rsidP="00700CEE">
            <w:pPr>
              <w:ind w:firstLine="0"/>
            </w:pPr>
            <w:r>
              <w:t>J. E. Smith</w:t>
            </w:r>
          </w:p>
        </w:tc>
        <w:tc>
          <w:tcPr>
            <w:tcW w:w="2179" w:type="dxa"/>
            <w:shd w:val="clear" w:color="auto" w:fill="auto"/>
          </w:tcPr>
          <w:p w:rsidR="00700CEE" w:rsidRPr="00700CEE" w:rsidRDefault="00700CEE" w:rsidP="00700CEE">
            <w:pPr>
              <w:ind w:firstLine="0"/>
            </w:pPr>
            <w:r>
              <w:t>Sottile</w:t>
            </w:r>
          </w:p>
        </w:tc>
        <w:tc>
          <w:tcPr>
            <w:tcW w:w="2180" w:type="dxa"/>
            <w:shd w:val="clear" w:color="auto" w:fill="auto"/>
          </w:tcPr>
          <w:p w:rsidR="00700CEE" w:rsidRPr="00700CEE" w:rsidRDefault="00700CEE" w:rsidP="00700CEE">
            <w:pPr>
              <w:ind w:firstLine="0"/>
            </w:pPr>
            <w:r>
              <w:t>Spires</w:t>
            </w:r>
          </w:p>
        </w:tc>
      </w:tr>
      <w:tr w:rsidR="00700CEE" w:rsidRPr="00700CEE" w:rsidTr="001C1A9D">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1C1A9D">
        <w:tc>
          <w:tcPr>
            <w:tcW w:w="2179" w:type="dxa"/>
            <w:shd w:val="clear" w:color="auto" w:fill="auto"/>
          </w:tcPr>
          <w:p w:rsidR="00700CEE" w:rsidRPr="00700CEE" w:rsidRDefault="00700CEE" w:rsidP="00700CEE">
            <w:pPr>
              <w:ind w:firstLine="0"/>
            </w:pPr>
            <w:r>
              <w:t>Thayer</w:t>
            </w:r>
          </w:p>
        </w:tc>
        <w:tc>
          <w:tcPr>
            <w:tcW w:w="2179" w:type="dxa"/>
            <w:shd w:val="clear" w:color="auto" w:fill="auto"/>
          </w:tcPr>
          <w:p w:rsidR="00700CEE" w:rsidRPr="00700CEE" w:rsidRDefault="00700CEE" w:rsidP="00700CEE">
            <w:pPr>
              <w:ind w:firstLine="0"/>
            </w:pPr>
            <w:r>
              <w:t>Tinkler</w:t>
            </w:r>
          </w:p>
        </w:tc>
        <w:tc>
          <w:tcPr>
            <w:tcW w:w="2180" w:type="dxa"/>
            <w:shd w:val="clear" w:color="auto" w:fill="auto"/>
          </w:tcPr>
          <w:p w:rsidR="00700CEE" w:rsidRPr="00700CEE" w:rsidRDefault="00700CEE" w:rsidP="00700CEE">
            <w:pPr>
              <w:ind w:firstLine="0"/>
            </w:pPr>
            <w:r>
              <w:t>Weeks</w:t>
            </w:r>
          </w:p>
        </w:tc>
      </w:tr>
      <w:tr w:rsidR="00700CEE" w:rsidRPr="00700CEE" w:rsidTr="001C1A9D">
        <w:tc>
          <w:tcPr>
            <w:tcW w:w="2179" w:type="dxa"/>
            <w:shd w:val="clear" w:color="auto" w:fill="auto"/>
          </w:tcPr>
          <w:p w:rsidR="00700CEE" w:rsidRPr="00700CEE" w:rsidRDefault="00700CEE" w:rsidP="00700CEE">
            <w:pPr>
              <w:keepNext/>
              <w:ind w:firstLine="0"/>
            </w:pPr>
            <w:r>
              <w:t>Wells</w:t>
            </w:r>
          </w:p>
        </w:tc>
        <w:tc>
          <w:tcPr>
            <w:tcW w:w="2179" w:type="dxa"/>
            <w:shd w:val="clear" w:color="auto" w:fill="auto"/>
          </w:tcPr>
          <w:p w:rsidR="00700CEE" w:rsidRPr="00700CEE" w:rsidRDefault="00700CEE" w:rsidP="00700CEE">
            <w:pPr>
              <w:keepNext/>
              <w:ind w:firstLine="0"/>
            </w:pPr>
            <w:r>
              <w:t>White</w:t>
            </w:r>
          </w:p>
        </w:tc>
        <w:tc>
          <w:tcPr>
            <w:tcW w:w="2180" w:type="dxa"/>
            <w:shd w:val="clear" w:color="auto" w:fill="auto"/>
          </w:tcPr>
          <w:p w:rsidR="00700CEE" w:rsidRPr="00700CEE" w:rsidRDefault="00700CEE" w:rsidP="00700CEE">
            <w:pPr>
              <w:keepNext/>
              <w:ind w:firstLine="0"/>
            </w:pPr>
            <w:r>
              <w:t>Whitmire</w:t>
            </w:r>
          </w:p>
        </w:tc>
      </w:tr>
      <w:tr w:rsidR="00700CEE" w:rsidRPr="00700CEE" w:rsidTr="001C1A9D">
        <w:tc>
          <w:tcPr>
            <w:tcW w:w="2179" w:type="dxa"/>
            <w:shd w:val="clear" w:color="auto" w:fill="auto"/>
          </w:tcPr>
          <w:p w:rsidR="00700CEE" w:rsidRPr="00700CEE" w:rsidRDefault="00700CEE" w:rsidP="00700CEE">
            <w:pPr>
              <w:keepNext/>
              <w:ind w:firstLine="0"/>
            </w:pPr>
            <w:r>
              <w:t>Williams</w:t>
            </w:r>
          </w:p>
        </w:tc>
        <w:tc>
          <w:tcPr>
            <w:tcW w:w="2179" w:type="dxa"/>
            <w:shd w:val="clear" w:color="auto" w:fill="auto"/>
          </w:tcPr>
          <w:p w:rsidR="00700CEE" w:rsidRPr="00700CEE" w:rsidRDefault="00700CEE" w:rsidP="00700CEE">
            <w:pPr>
              <w:keepNext/>
              <w:ind w:firstLine="0"/>
            </w:pPr>
            <w:r>
              <w:t>Willis</w:t>
            </w:r>
          </w:p>
        </w:tc>
        <w:tc>
          <w:tcPr>
            <w:tcW w:w="2180" w:type="dxa"/>
            <w:shd w:val="clear" w:color="auto" w:fill="auto"/>
          </w:tcPr>
          <w:p w:rsidR="00700CEE" w:rsidRPr="00700CEE" w:rsidRDefault="00700CEE" w:rsidP="00700CEE">
            <w:pPr>
              <w:keepNext/>
              <w:ind w:firstLine="0"/>
            </w:pPr>
            <w:r>
              <w:t>Yow</w:t>
            </w:r>
          </w:p>
        </w:tc>
      </w:tr>
    </w:tbl>
    <w:p w:rsidR="00700CEE" w:rsidRDefault="00700CEE" w:rsidP="00700CEE"/>
    <w:p w:rsidR="00700CEE" w:rsidRDefault="00700CEE" w:rsidP="00700CEE">
      <w:pPr>
        <w:jc w:val="center"/>
        <w:rPr>
          <w:b/>
        </w:rPr>
      </w:pPr>
      <w:r w:rsidRPr="00700CEE">
        <w:rPr>
          <w:b/>
        </w:rPr>
        <w:t>Total--78</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 xml:space="preserve">So, the Bill was read the second time and ordered to third reading.  </w:t>
      </w:r>
    </w:p>
    <w:p w:rsidR="00700CEE" w:rsidRDefault="00700CEE" w:rsidP="00700CEE"/>
    <w:p w:rsidR="00700CEE" w:rsidRDefault="00700CEE" w:rsidP="00700CEE">
      <w:pPr>
        <w:keepNext/>
        <w:jc w:val="center"/>
        <w:rPr>
          <w:b/>
        </w:rPr>
      </w:pPr>
      <w:r w:rsidRPr="00700CEE">
        <w:rPr>
          <w:b/>
        </w:rPr>
        <w:t>S. 1296--ORDERED TO BE READ THIRD TIME TOMORROW</w:t>
      </w:r>
    </w:p>
    <w:p w:rsidR="00700CEE" w:rsidRDefault="00700CEE" w:rsidP="00700CEE">
      <w:r>
        <w:t xml:space="preserve">On motion of Rep. FUNDERBURK, with unanimous consent, it was ordered that S. 1296 be read the third time tomorrow.  </w:t>
      </w:r>
    </w:p>
    <w:p w:rsidR="00700CEE" w:rsidRDefault="00700CEE" w:rsidP="00700CEE"/>
    <w:p w:rsidR="00700CEE" w:rsidRDefault="00700CEE" w:rsidP="00700CEE">
      <w:pPr>
        <w:keepNext/>
        <w:jc w:val="center"/>
        <w:rPr>
          <w:b/>
        </w:rPr>
      </w:pPr>
      <w:r w:rsidRPr="00700CEE">
        <w:rPr>
          <w:b/>
        </w:rPr>
        <w:t>ORDERED ENROLLED FOR RATIFICATION</w:t>
      </w:r>
    </w:p>
    <w:p w:rsidR="00700CEE" w:rsidRDefault="00700CEE" w:rsidP="00700CEE">
      <w:r>
        <w:t xml:space="preserve">The following Bill was read the third time, passed and, having received three readings in both Houses, it was ordered that the title be changed to that of an Act, and that </w:t>
      </w:r>
      <w:r w:rsidR="002407AE">
        <w:t>i</w:t>
      </w:r>
      <w:r>
        <w:t>t</w:t>
      </w:r>
      <w:r w:rsidR="002407AE">
        <w:t xml:space="preserve"> </w:t>
      </w:r>
      <w:r>
        <w:t>be enrolled for ratification:</w:t>
      </w:r>
    </w:p>
    <w:p w:rsidR="00700CEE" w:rsidRDefault="00700CEE" w:rsidP="00700CEE">
      <w:bookmarkStart w:id="14" w:name="include_clip_start_61"/>
      <w:bookmarkEnd w:id="14"/>
    </w:p>
    <w:p w:rsidR="00700CEE" w:rsidRDefault="00700CEE" w:rsidP="00700CEE">
      <w:r>
        <w:t>S. 381 -- Senators Shealy, Bright, Turner, Johnson, Young, Jackson, Grooms, Sabb, Thurmond, Massey, Allen, Sheheen, Davis, Hembree, L. Martin, Bryant, Peeler, Alexander, Lourie, Cromer, Setzler and Scott: A BILL TO AMEND SECTION 8-11-620(A)(1) OF THE 1976 CODE, RELATING TO LEAVE AND LUMP-SUM PAYMENTS UPON TERMINATION OF EMPLOYMENT, TO PROVIDE THAT ANY PUBLIC EMPLOYEE WHO IS TERMINATED WITHIN ONE YEAR OF FULL RETIREMENT SHALL HAVE FIVE DAYS AFTER TERMINATION TO PURCHASE THE REMAINING TIME.</w:t>
      </w:r>
    </w:p>
    <w:p w:rsidR="00700CEE" w:rsidRDefault="00700CEE" w:rsidP="00700CEE">
      <w:bookmarkStart w:id="15" w:name="include_clip_end_61"/>
      <w:bookmarkEnd w:id="15"/>
    </w:p>
    <w:p w:rsidR="00700CEE" w:rsidRDefault="00700CEE" w:rsidP="00700CEE">
      <w:pPr>
        <w:keepNext/>
        <w:jc w:val="center"/>
        <w:rPr>
          <w:b/>
        </w:rPr>
      </w:pPr>
      <w:r w:rsidRPr="00700CEE">
        <w:rPr>
          <w:b/>
        </w:rPr>
        <w:lastRenderedPageBreak/>
        <w:t>S. 932--ORDERED TO THIRD READING</w:t>
      </w:r>
    </w:p>
    <w:p w:rsidR="00700CEE" w:rsidRDefault="00700CEE" w:rsidP="00700CEE">
      <w:pPr>
        <w:keepNext/>
      </w:pPr>
      <w:r>
        <w:t>The following Bill was taken up:</w:t>
      </w:r>
    </w:p>
    <w:p w:rsidR="00700CEE" w:rsidRDefault="00700CEE" w:rsidP="00700CEE">
      <w:pPr>
        <w:keepNext/>
      </w:pPr>
      <w:bookmarkStart w:id="16" w:name="include_clip_start_63"/>
      <w:bookmarkEnd w:id="16"/>
    </w:p>
    <w:p w:rsidR="001C1A9D" w:rsidRDefault="00700CEE" w:rsidP="00700CEE">
      <w:r>
        <w:t xml:space="preserve">S. 932 -- Senators Bennett, Grooms and Hembree: A BILL TO AMEND SECTION 12-43-220, AS AMENDED, CODE OF LAWS OF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3891 . . . . . Thursday, May 26, 2016</w:t>
      </w:r>
    </w:p>
    <w:p w:rsidR="001C1A9D" w:rsidRDefault="001C1A9D">
      <w:pPr>
        <w:ind w:firstLine="0"/>
        <w:jc w:val="left"/>
      </w:pPr>
    </w:p>
    <w:p w:rsidR="00700CEE" w:rsidRDefault="00700CEE" w:rsidP="00700CEE">
      <w:r>
        <w:t>SOUTH CAROLINA, 1976, RELATING TO PROPERTY TAX ASSESSMENT RATIOS, SO AS TO REVISE AN APPLICATION DEADLINE FOR CERTAIN PROPERTY OWNED BY CERTAIN MEMBERS OF THE ARMED FORCES.</w:t>
      </w:r>
    </w:p>
    <w:p w:rsidR="00700CEE" w:rsidRDefault="00700CEE" w:rsidP="00700CEE">
      <w:bookmarkStart w:id="17" w:name="include_clip_end_63"/>
      <w:bookmarkEnd w:id="17"/>
    </w:p>
    <w:p w:rsidR="00700CEE" w:rsidRDefault="00700CEE" w:rsidP="00700CEE">
      <w:r>
        <w:t>Rep. G. R. SMITH explained the Bill.</w:t>
      </w:r>
    </w:p>
    <w:p w:rsidR="00700CEE" w:rsidRDefault="00700CEE" w:rsidP="00700CEE"/>
    <w:p w:rsidR="00700CEE" w:rsidRDefault="00700CEE" w:rsidP="00700CEE">
      <w:r>
        <w:t xml:space="preserve">The yeas and nays were taken resulting as follows: </w:t>
      </w:r>
    </w:p>
    <w:p w:rsidR="00700CEE" w:rsidRDefault="00700CEE" w:rsidP="00700CEE">
      <w:pPr>
        <w:jc w:val="center"/>
      </w:pPr>
      <w:r>
        <w:t xml:space="preserve"> </w:t>
      </w:r>
      <w:bookmarkStart w:id="18" w:name="vote_start65"/>
      <w:bookmarkEnd w:id="18"/>
      <w:r>
        <w:t>Yeas 94;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Alexander</w:t>
            </w:r>
          </w:p>
        </w:tc>
        <w:tc>
          <w:tcPr>
            <w:tcW w:w="2179" w:type="dxa"/>
            <w:shd w:val="clear" w:color="auto" w:fill="auto"/>
          </w:tcPr>
          <w:p w:rsidR="00700CEE" w:rsidRPr="00700CEE" w:rsidRDefault="00700CEE" w:rsidP="00700CEE">
            <w:pPr>
              <w:keepNext/>
              <w:ind w:firstLine="0"/>
            </w:pPr>
            <w:r>
              <w:t>Allison</w:t>
            </w:r>
          </w:p>
        </w:tc>
        <w:tc>
          <w:tcPr>
            <w:tcW w:w="2180" w:type="dxa"/>
            <w:shd w:val="clear" w:color="auto" w:fill="auto"/>
          </w:tcPr>
          <w:p w:rsidR="00700CEE" w:rsidRPr="00700CEE" w:rsidRDefault="00700CEE" w:rsidP="00700CEE">
            <w:pPr>
              <w:keepNext/>
              <w:ind w:firstLine="0"/>
            </w:pPr>
            <w:r>
              <w:t>Anderson</w:t>
            </w:r>
          </w:p>
        </w:tc>
      </w:tr>
      <w:tr w:rsidR="00700CEE" w:rsidRPr="00700CEE" w:rsidTr="001C1A9D">
        <w:tc>
          <w:tcPr>
            <w:tcW w:w="2179" w:type="dxa"/>
            <w:shd w:val="clear" w:color="auto" w:fill="auto"/>
          </w:tcPr>
          <w:p w:rsidR="00700CEE" w:rsidRPr="00700CEE" w:rsidRDefault="00700CEE" w:rsidP="00700CEE">
            <w:pPr>
              <w:ind w:firstLine="0"/>
            </w:pPr>
            <w:r>
              <w:t>Anthony</w:t>
            </w:r>
          </w:p>
        </w:tc>
        <w:tc>
          <w:tcPr>
            <w:tcW w:w="2179" w:type="dxa"/>
            <w:shd w:val="clear" w:color="auto" w:fill="auto"/>
          </w:tcPr>
          <w:p w:rsidR="00700CEE" w:rsidRPr="00700CEE" w:rsidRDefault="00700CEE" w:rsidP="00700CEE">
            <w:pPr>
              <w:ind w:firstLine="0"/>
            </w:pPr>
            <w:r>
              <w:t>Atwater</w:t>
            </w:r>
          </w:p>
        </w:tc>
        <w:tc>
          <w:tcPr>
            <w:tcW w:w="2180" w:type="dxa"/>
            <w:shd w:val="clear" w:color="auto" w:fill="auto"/>
          </w:tcPr>
          <w:p w:rsidR="00700CEE" w:rsidRPr="00700CEE" w:rsidRDefault="00700CEE" w:rsidP="00700CEE">
            <w:pPr>
              <w:ind w:firstLine="0"/>
            </w:pPr>
            <w:r>
              <w:t>Bales</w:t>
            </w:r>
          </w:p>
        </w:tc>
      </w:tr>
      <w:tr w:rsidR="00700CEE" w:rsidRPr="00700CEE" w:rsidTr="001C1A9D">
        <w:tc>
          <w:tcPr>
            <w:tcW w:w="2179" w:type="dxa"/>
            <w:shd w:val="clear" w:color="auto" w:fill="auto"/>
          </w:tcPr>
          <w:p w:rsidR="00700CEE" w:rsidRPr="00700CEE" w:rsidRDefault="00700CEE" w:rsidP="00700CEE">
            <w:pPr>
              <w:ind w:firstLine="0"/>
            </w:pPr>
            <w:r>
              <w:t>Ballentine</w:t>
            </w:r>
          </w:p>
        </w:tc>
        <w:tc>
          <w:tcPr>
            <w:tcW w:w="2179" w:type="dxa"/>
            <w:shd w:val="clear" w:color="auto" w:fill="auto"/>
          </w:tcPr>
          <w:p w:rsidR="00700CEE" w:rsidRPr="00700CEE" w:rsidRDefault="00700CEE" w:rsidP="00700CEE">
            <w:pPr>
              <w:ind w:firstLine="0"/>
            </w:pPr>
            <w:r>
              <w:t>Bamberg</w:t>
            </w:r>
          </w:p>
        </w:tc>
        <w:tc>
          <w:tcPr>
            <w:tcW w:w="2180" w:type="dxa"/>
            <w:shd w:val="clear" w:color="auto" w:fill="auto"/>
          </w:tcPr>
          <w:p w:rsidR="00700CEE" w:rsidRPr="00700CEE" w:rsidRDefault="00700CEE" w:rsidP="00700CEE">
            <w:pPr>
              <w:ind w:firstLine="0"/>
            </w:pPr>
            <w:r>
              <w:t>Bannister</w:t>
            </w:r>
          </w:p>
        </w:tc>
      </w:tr>
      <w:tr w:rsidR="00700CEE" w:rsidRPr="00700CEE" w:rsidTr="001C1A9D">
        <w:tc>
          <w:tcPr>
            <w:tcW w:w="2179" w:type="dxa"/>
            <w:shd w:val="clear" w:color="auto" w:fill="auto"/>
          </w:tcPr>
          <w:p w:rsidR="00700CEE" w:rsidRPr="00700CEE" w:rsidRDefault="00700CEE" w:rsidP="00700CEE">
            <w:pPr>
              <w:ind w:firstLine="0"/>
            </w:pPr>
            <w:r>
              <w:t>Bedingfield</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Bradley</w:t>
            </w:r>
          </w:p>
        </w:tc>
      </w:tr>
      <w:tr w:rsidR="00700CEE" w:rsidRPr="00700CEE" w:rsidTr="001C1A9D">
        <w:tc>
          <w:tcPr>
            <w:tcW w:w="2179" w:type="dxa"/>
            <w:shd w:val="clear" w:color="auto" w:fill="auto"/>
          </w:tcPr>
          <w:p w:rsidR="00700CEE" w:rsidRPr="00700CEE" w:rsidRDefault="00700CEE" w:rsidP="00700CEE">
            <w:pPr>
              <w:ind w:firstLine="0"/>
            </w:pPr>
            <w:r>
              <w:t>Brannon</w:t>
            </w:r>
          </w:p>
        </w:tc>
        <w:tc>
          <w:tcPr>
            <w:tcW w:w="2179" w:type="dxa"/>
            <w:shd w:val="clear" w:color="auto" w:fill="auto"/>
          </w:tcPr>
          <w:p w:rsidR="00700CEE" w:rsidRPr="00700CEE" w:rsidRDefault="00700CEE" w:rsidP="00700CEE">
            <w:pPr>
              <w:ind w:firstLine="0"/>
            </w:pPr>
            <w:r>
              <w:t>G. A. Brown</w:t>
            </w:r>
          </w:p>
        </w:tc>
        <w:tc>
          <w:tcPr>
            <w:tcW w:w="2180" w:type="dxa"/>
            <w:shd w:val="clear" w:color="auto" w:fill="auto"/>
          </w:tcPr>
          <w:p w:rsidR="00700CEE" w:rsidRPr="00700CEE" w:rsidRDefault="00700CEE" w:rsidP="00700CEE">
            <w:pPr>
              <w:ind w:firstLine="0"/>
            </w:pPr>
            <w:r>
              <w:t>Burns</w:t>
            </w:r>
          </w:p>
        </w:tc>
      </w:tr>
      <w:tr w:rsidR="00700CEE" w:rsidRPr="00700CEE" w:rsidTr="001C1A9D">
        <w:tc>
          <w:tcPr>
            <w:tcW w:w="2179" w:type="dxa"/>
            <w:shd w:val="clear" w:color="auto" w:fill="auto"/>
          </w:tcPr>
          <w:p w:rsidR="00700CEE" w:rsidRPr="00700CEE" w:rsidRDefault="00700CEE" w:rsidP="00700CEE">
            <w:pPr>
              <w:ind w:firstLine="0"/>
            </w:pPr>
            <w:r>
              <w:t>Clary</w:t>
            </w:r>
          </w:p>
        </w:tc>
        <w:tc>
          <w:tcPr>
            <w:tcW w:w="2179" w:type="dxa"/>
            <w:shd w:val="clear" w:color="auto" w:fill="auto"/>
          </w:tcPr>
          <w:p w:rsidR="00700CEE" w:rsidRPr="00700CEE" w:rsidRDefault="00700CEE" w:rsidP="00700CEE">
            <w:pPr>
              <w:ind w:firstLine="0"/>
            </w:pPr>
            <w:r>
              <w:t>Clemmons</w:t>
            </w:r>
          </w:p>
        </w:tc>
        <w:tc>
          <w:tcPr>
            <w:tcW w:w="2180" w:type="dxa"/>
            <w:shd w:val="clear" w:color="auto" w:fill="auto"/>
          </w:tcPr>
          <w:p w:rsidR="00700CEE" w:rsidRPr="00700CEE" w:rsidRDefault="00700CEE" w:rsidP="00700CEE">
            <w:pPr>
              <w:ind w:firstLine="0"/>
            </w:pPr>
            <w:r>
              <w:t>Clyburn</w:t>
            </w:r>
          </w:p>
        </w:tc>
      </w:tr>
      <w:tr w:rsidR="00700CEE" w:rsidRPr="00700CEE" w:rsidTr="001C1A9D">
        <w:tc>
          <w:tcPr>
            <w:tcW w:w="2179" w:type="dxa"/>
            <w:shd w:val="clear" w:color="auto" w:fill="auto"/>
          </w:tcPr>
          <w:p w:rsidR="00700CEE" w:rsidRPr="00700CEE" w:rsidRDefault="00700CEE" w:rsidP="00700CEE">
            <w:pPr>
              <w:ind w:firstLine="0"/>
            </w:pPr>
            <w:r>
              <w:t>Cobb-Hunter</w:t>
            </w:r>
          </w:p>
        </w:tc>
        <w:tc>
          <w:tcPr>
            <w:tcW w:w="2179" w:type="dxa"/>
            <w:shd w:val="clear" w:color="auto" w:fill="auto"/>
          </w:tcPr>
          <w:p w:rsidR="00700CEE" w:rsidRPr="00700CEE" w:rsidRDefault="00700CEE" w:rsidP="00700CEE">
            <w:pPr>
              <w:ind w:firstLine="0"/>
            </w:pPr>
            <w:r>
              <w:t>Cole</w:t>
            </w:r>
          </w:p>
        </w:tc>
        <w:tc>
          <w:tcPr>
            <w:tcW w:w="2180" w:type="dxa"/>
            <w:shd w:val="clear" w:color="auto" w:fill="auto"/>
          </w:tcPr>
          <w:p w:rsidR="00700CEE" w:rsidRPr="00700CEE" w:rsidRDefault="00700CEE" w:rsidP="00700CEE">
            <w:pPr>
              <w:ind w:firstLine="0"/>
            </w:pPr>
            <w:r>
              <w:t>Collins</w:t>
            </w:r>
          </w:p>
        </w:tc>
      </w:tr>
      <w:tr w:rsidR="00700CEE" w:rsidRPr="00700CEE" w:rsidTr="001C1A9D">
        <w:tc>
          <w:tcPr>
            <w:tcW w:w="2179" w:type="dxa"/>
            <w:shd w:val="clear" w:color="auto" w:fill="auto"/>
          </w:tcPr>
          <w:p w:rsidR="00700CEE" w:rsidRPr="00700CEE" w:rsidRDefault="00700CEE" w:rsidP="00700CEE">
            <w:pPr>
              <w:ind w:firstLine="0"/>
            </w:pPr>
            <w:r>
              <w:t>Corley</w:t>
            </w:r>
          </w:p>
        </w:tc>
        <w:tc>
          <w:tcPr>
            <w:tcW w:w="2179" w:type="dxa"/>
            <w:shd w:val="clear" w:color="auto" w:fill="auto"/>
          </w:tcPr>
          <w:p w:rsidR="00700CEE" w:rsidRPr="00700CEE" w:rsidRDefault="00700CEE" w:rsidP="00700CEE">
            <w:pPr>
              <w:ind w:firstLine="0"/>
            </w:pPr>
            <w:r>
              <w:t>H. A. Crawford</w:t>
            </w:r>
          </w:p>
        </w:tc>
        <w:tc>
          <w:tcPr>
            <w:tcW w:w="2180" w:type="dxa"/>
            <w:shd w:val="clear" w:color="auto" w:fill="auto"/>
          </w:tcPr>
          <w:p w:rsidR="00700CEE" w:rsidRPr="00700CEE" w:rsidRDefault="00700CEE" w:rsidP="00700CEE">
            <w:pPr>
              <w:ind w:firstLine="0"/>
            </w:pPr>
            <w:r>
              <w:t>Crosby</w:t>
            </w:r>
          </w:p>
        </w:tc>
      </w:tr>
      <w:tr w:rsidR="00700CEE" w:rsidRPr="00700CEE" w:rsidTr="001C1A9D">
        <w:tc>
          <w:tcPr>
            <w:tcW w:w="2179" w:type="dxa"/>
            <w:shd w:val="clear" w:color="auto" w:fill="auto"/>
          </w:tcPr>
          <w:p w:rsidR="00700CEE" w:rsidRPr="00700CEE" w:rsidRDefault="00700CEE" w:rsidP="00700CEE">
            <w:pPr>
              <w:ind w:firstLine="0"/>
            </w:pPr>
            <w:r>
              <w:t>Daning</w:t>
            </w:r>
          </w:p>
        </w:tc>
        <w:tc>
          <w:tcPr>
            <w:tcW w:w="2179" w:type="dxa"/>
            <w:shd w:val="clear" w:color="auto" w:fill="auto"/>
          </w:tcPr>
          <w:p w:rsidR="00700CEE" w:rsidRPr="00700CEE" w:rsidRDefault="00700CEE" w:rsidP="00700CEE">
            <w:pPr>
              <w:ind w:firstLine="0"/>
            </w:pPr>
            <w:r>
              <w:t>Delleney</w:t>
            </w:r>
          </w:p>
        </w:tc>
        <w:tc>
          <w:tcPr>
            <w:tcW w:w="2180" w:type="dxa"/>
            <w:shd w:val="clear" w:color="auto" w:fill="auto"/>
          </w:tcPr>
          <w:p w:rsidR="00700CEE" w:rsidRPr="00700CEE" w:rsidRDefault="00700CEE" w:rsidP="00700CEE">
            <w:pPr>
              <w:ind w:firstLine="0"/>
            </w:pPr>
            <w:r>
              <w:t>Dillard</w:t>
            </w:r>
          </w:p>
        </w:tc>
      </w:tr>
      <w:tr w:rsidR="00700CEE" w:rsidRPr="00700CEE" w:rsidTr="001C1A9D">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Felder</w:t>
            </w:r>
          </w:p>
        </w:tc>
      </w:tr>
      <w:tr w:rsidR="00700CEE" w:rsidRPr="00700CEE" w:rsidTr="001C1A9D">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Fry</w:t>
            </w:r>
          </w:p>
        </w:tc>
      </w:tr>
      <w:tr w:rsidR="00700CEE" w:rsidRPr="00700CEE" w:rsidTr="001C1A9D">
        <w:tc>
          <w:tcPr>
            <w:tcW w:w="2179" w:type="dxa"/>
            <w:shd w:val="clear" w:color="auto" w:fill="auto"/>
          </w:tcPr>
          <w:p w:rsidR="00700CEE" w:rsidRPr="00700CEE" w:rsidRDefault="00700CEE" w:rsidP="00700CEE">
            <w:pPr>
              <w:ind w:firstLine="0"/>
            </w:pPr>
            <w:r>
              <w:t>Funderburk</w:t>
            </w:r>
          </w:p>
        </w:tc>
        <w:tc>
          <w:tcPr>
            <w:tcW w:w="2179" w:type="dxa"/>
            <w:shd w:val="clear" w:color="auto" w:fill="auto"/>
          </w:tcPr>
          <w:p w:rsidR="00700CEE" w:rsidRPr="00700CEE" w:rsidRDefault="00700CEE" w:rsidP="00700CEE">
            <w:pPr>
              <w:ind w:firstLine="0"/>
            </w:pPr>
            <w:r>
              <w:t>Gagnon</w:t>
            </w:r>
          </w:p>
        </w:tc>
        <w:tc>
          <w:tcPr>
            <w:tcW w:w="2180" w:type="dxa"/>
            <w:shd w:val="clear" w:color="auto" w:fill="auto"/>
          </w:tcPr>
          <w:p w:rsidR="00700CEE" w:rsidRPr="00700CEE" w:rsidRDefault="00700CEE" w:rsidP="00700CEE">
            <w:pPr>
              <w:ind w:firstLine="0"/>
            </w:pPr>
            <w:r>
              <w:t>George</w:t>
            </w:r>
          </w:p>
        </w:tc>
      </w:tr>
      <w:tr w:rsidR="00700CEE" w:rsidRPr="00700CEE" w:rsidTr="001C1A9D">
        <w:tc>
          <w:tcPr>
            <w:tcW w:w="2179" w:type="dxa"/>
            <w:shd w:val="clear" w:color="auto" w:fill="auto"/>
          </w:tcPr>
          <w:p w:rsidR="00700CEE" w:rsidRPr="00700CEE" w:rsidRDefault="00700CEE" w:rsidP="00700CEE">
            <w:pPr>
              <w:ind w:firstLine="0"/>
            </w:pPr>
            <w:r>
              <w:t>Hamilton</w:t>
            </w:r>
          </w:p>
        </w:tc>
        <w:tc>
          <w:tcPr>
            <w:tcW w:w="2179" w:type="dxa"/>
            <w:shd w:val="clear" w:color="auto" w:fill="auto"/>
          </w:tcPr>
          <w:p w:rsidR="00700CEE" w:rsidRPr="00700CEE" w:rsidRDefault="00700CEE" w:rsidP="00700CEE">
            <w:pPr>
              <w:ind w:firstLine="0"/>
            </w:pPr>
            <w:r>
              <w:t>Hart</w:t>
            </w:r>
          </w:p>
        </w:tc>
        <w:tc>
          <w:tcPr>
            <w:tcW w:w="2180" w:type="dxa"/>
            <w:shd w:val="clear" w:color="auto" w:fill="auto"/>
          </w:tcPr>
          <w:p w:rsidR="00700CEE" w:rsidRPr="00700CEE" w:rsidRDefault="00700CEE" w:rsidP="00700CEE">
            <w:pPr>
              <w:ind w:firstLine="0"/>
            </w:pPr>
            <w:r>
              <w:t>Hayes</w:t>
            </w:r>
          </w:p>
        </w:tc>
      </w:tr>
      <w:tr w:rsidR="00700CEE" w:rsidRPr="00700CEE" w:rsidTr="001C1A9D">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Herbkersman</w:t>
            </w:r>
          </w:p>
        </w:tc>
        <w:tc>
          <w:tcPr>
            <w:tcW w:w="2180" w:type="dxa"/>
            <w:shd w:val="clear" w:color="auto" w:fill="auto"/>
          </w:tcPr>
          <w:p w:rsidR="00700CEE" w:rsidRPr="00700CEE" w:rsidRDefault="00700CEE" w:rsidP="00700CEE">
            <w:pPr>
              <w:ind w:firstLine="0"/>
            </w:pPr>
            <w:r>
              <w:t>Hicks</w:t>
            </w:r>
          </w:p>
        </w:tc>
      </w:tr>
      <w:tr w:rsidR="00700CEE" w:rsidRPr="00700CEE" w:rsidTr="001C1A9D">
        <w:tc>
          <w:tcPr>
            <w:tcW w:w="2179" w:type="dxa"/>
            <w:shd w:val="clear" w:color="auto" w:fill="auto"/>
          </w:tcPr>
          <w:p w:rsidR="00700CEE" w:rsidRPr="00700CEE" w:rsidRDefault="00700CEE" w:rsidP="00700CEE">
            <w:pPr>
              <w:ind w:firstLine="0"/>
            </w:pPr>
            <w:r>
              <w:t>Hill</w:t>
            </w:r>
          </w:p>
        </w:tc>
        <w:tc>
          <w:tcPr>
            <w:tcW w:w="2179" w:type="dxa"/>
            <w:shd w:val="clear" w:color="auto" w:fill="auto"/>
          </w:tcPr>
          <w:p w:rsidR="00700CEE" w:rsidRPr="00700CEE" w:rsidRDefault="00700CEE" w:rsidP="00700CEE">
            <w:pPr>
              <w:ind w:firstLine="0"/>
            </w:pPr>
            <w:r>
              <w:t>Hiott</w:t>
            </w:r>
          </w:p>
        </w:tc>
        <w:tc>
          <w:tcPr>
            <w:tcW w:w="2180" w:type="dxa"/>
            <w:shd w:val="clear" w:color="auto" w:fill="auto"/>
          </w:tcPr>
          <w:p w:rsidR="00700CEE" w:rsidRPr="00700CEE" w:rsidRDefault="00700CEE" w:rsidP="00700CEE">
            <w:pPr>
              <w:ind w:firstLine="0"/>
            </w:pPr>
            <w:r>
              <w:t>Hixon</w:t>
            </w:r>
          </w:p>
        </w:tc>
      </w:tr>
      <w:tr w:rsidR="00700CEE" w:rsidRPr="00700CEE" w:rsidTr="001C1A9D">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Hosey</w:t>
            </w:r>
          </w:p>
        </w:tc>
        <w:tc>
          <w:tcPr>
            <w:tcW w:w="2180" w:type="dxa"/>
            <w:shd w:val="clear" w:color="auto" w:fill="auto"/>
          </w:tcPr>
          <w:p w:rsidR="00700CEE" w:rsidRPr="00700CEE" w:rsidRDefault="00700CEE" w:rsidP="00700CEE">
            <w:pPr>
              <w:ind w:firstLine="0"/>
            </w:pPr>
            <w:r>
              <w:t>Huggins</w:t>
            </w:r>
          </w:p>
        </w:tc>
      </w:tr>
      <w:tr w:rsidR="00700CEE" w:rsidRPr="00700CEE" w:rsidTr="001C1A9D">
        <w:tc>
          <w:tcPr>
            <w:tcW w:w="2179" w:type="dxa"/>
            <w:shd w:val="clear" w:color="auto" w:fill="auto"/>
          </w:tcPr>
          <w:p w:rsidR="00700CEE" w:rsidRPr="00700CEE" w:rsidRDefault="00700CEE" w:rsidP="00700CEE">
            <w:pPr>
              <w:ind w:firstLine="0"/>
            </w:pPr>
            <w:r>
              <w:t>Jefferson</w:t>
            </w:r>
          </w:p>
        </w:tc>
        <w:tc>
          <w:tcPr>
            <w:tcW w:w="2179" w:type="dxa"/>
            <w:shd w:val="clear" w:color="auto" w:fill="auto"/>
          </w:tcPr>
          <w:p w:rsidR="00700CEE" w:rsidRPr="00700CEE" w:rsidRDefault="00700CEE" w:rsidP="00700CEE">
            <w:pPr>
              <w:ind w:firstLine="0"/>
            </w:pPr>
            <w:r>
              <w:t>Johnson</w:t>
            </w:r>
          </w:p>
        </w:tc>
        <w:tc>
          <w:tcPr>
            <w:tcW w:w="2180" w:type="dxa"/>
            <w:shd w:val="clear" w:color="auto" w:fill="auto"/>
          </w:tcPr>
          <w:p w:rsidR="00700CEE" w:rsidRPr="00700CEE" w:rsidRDefault="00700CEE" w:rsidP="00700CEE">
            <w:pPr>
              <w:ind w:firstLine="0"/>
            </w:pPr>
            <w:r>
              <w:t>Jordan</w:t>
            </w:r>
          </w:p>
        </w:tc>
      </w:tr>
      <w:tr w:rsidR="00700CEE" w:rsidRPr="00700CEE" w:rsidTr="001C1A9D">
        <w:tc>
          <w:tcPr>
            <w:tcW w:w="2179" w:type="dxa"/>
            <w:shd w:val="clear" w:color="auto" w:fill="auto"/>
          </w:tcPr>
          <w:p w:rsidR="00700CEE" w:rsidRPr="00700CEE" w:rsidRDefault="00700CEE" w:rsidP="00700CEE">
            <w:pPr>
              <w:ind w:firstLine="0"/>
            </w:pPr>
            <w:r>
              <w:t>King</w:t>
            </w:r>
          </w:p>
        </w:tc>
        <w:tc>
          <w:tcPr>
            <w:tcW w:w="2179" w:type="dxa"/>
            <w:shd w:val="clear" w:color="auto" w:fill="auto"/>
          </w:tcPr>
          <w:p w:rsidR="00700CEE" w:rsidRPr="00700CEE" w:rsidRDefault="00700CEE" w:rsidP="00700CEE">
            <w:pPr>
              <w:ind w:firstLine="0"/>
            </w:pPr>
            <w:r>
              <w:t>Kirby</w:t>
            </w:r>
          </w:p>
        </w:tc>
        <w:tc>
          <w:tcPr>
            <w:tcW w:w="2180" w:type="dxa"/>
            <w:shd w:val="clear" w:color="auto" w:fill="auto"/>
          </w:tcPr>
          <w:p w:rsidR="00700CEE" w:rsidRPr="00700CEE" w:rsidRDefault="00700CEE" w:rsidP="00700CEE">
            <w:pPr>
              <w:ind w:firstLine="0"/>
            </w:pPr>
            <w:r>
              <w:t>Knight</w:t>
            </w:r>
          </w:p>
        </w:tc>
      </w:tr>
      <w:tr w:rsidR="00700CEE" w:rsidRPr="00700CEE" w:rsidTr="001C1A9D">
        <w:tc>
          <w:tcPr>
            <w:tcW w:w="2179" w:type="dxa"/>
            <w:shd w:val="clear" w:color="auto" w:fill="auto"/>
          </w:tcPr>
          <w:p w:rsidR="00700CEE" w:rsidRPr="00700CEE" w:rsidRDefault="00700CEE" w:rsidP="00700CEE">
            <w:pPr>
              <w:ind w:firstLine="0"/>
            </w:pPr>
            <w:r>
              <w:t>Loftis</w:t>
            </w:r>
          </w:p>
        </w:tc>
        <w:tc>
          <w:tcPr>
            <w:tcW w:w="2179" w:type="dxa"/>
            <w:shd w:val="clear" w:color="auto" w:fill="auto"/>
          </w:tcPr>
          <w:p w:rsidR="00700CEE" w:rsidRPr="00700CEE" w:rsidRDefault="00700CEE" w:rsidP="00700CEE">
            <w:pPr>
              <w:ind w:firstLine="0"/>
            </w:pPr>
            <w:r>
              <w:t>Long</w:t>
            </w:r>
          </w:p>
        </w:tc>
        <w:tc>
          <w:tcPr>
            <w:tcW w:w="2180" w:type="dxa"/>
            <w:shd w:val="clear" w:color="auto" w:fill="auto"/>
          </w:tcPr>
          <w:p w:rsidR="00700CEE" w:rsidRPr="00700CEE" w:rsidRDefault="00700CEE" w:rsidP="00700CEE">
            <w:pPr>
              <w:ind w:firstLine="0"/>
            </w:pPr>
            <w:r>
              <w:t>Lowe</w:t>
            </w:r>
          </w:p>
        </w:tc>
      </w:tr>
      <w:tr w:rsidR="00700CEE" w:rsidRPr="00700CEE" w:rsidTr="001C1A9D">
        <w:tc>
          <w:tcPr>
            <w:tcW w:w="2179" w:type="dxa"/>
            <w:shd w:val="clear" w:color="auto" w:fill="auto"/>
          </w:tcPr>
          <w:p w:rsidR="00700CEE" w:rsidRPr="00700CEE" w:rsidRDefault="00700CEE" w:rsidP="00700CEE">
            <w:pPr>
              <w:ind w:firstLine="0"/>
            </w:pPr>
            <w:r>
              <w:lastRenderedPageBreak/>
              <w:t>Mack</w:t>
            </w:r>
          </w:p>
        </w:tc>
        <w:tc>
          <w:tcPr>
            <w:tcW w:w="2179" w:type="dxa"/>
            <w:shd w:val="clear" w:color="auto" w:fill="auto"/>
          </w:tcPr>
          <w:p w:rsidR="00700CEE" w:rsidRPr="00700CEE" w:rsidRDefault="00700CEE" w:rsidP="00700CEE">
            <w:pPr>
              <w:ind w:firstLine="0"/>
            </w:pPr>
            <w:r>
              <w:t>McEachern</w:t>
            </w:r>
          </w:p>
        </w:tc>
        <w:tc>
          <w:tcPr>
            <w:tcW w:w="2180" w:type="dxa"/>
            <w:shd w:val="clear" w:color="auto" w:fill="auto"/>
          </w:tcPr>
          <w:p w:rsidR="00700CEE" w:rsidRPr="00700CEE" w:rsidRDefault="00700CEE" w:rsidP="00700CEE">
            <w:pPr>
              <w:ind w:firstLine="0"/>
            </w:pPr>
            <w:r>
              <w:t>W. J. McLeod</w:t>
            </w:r>
          </w:p>
        </w:tc>
      </w:tr>
      <w:tr w:rsidR="00700CEE" w:rsidRPr="00700CEE" w:rsidTr="001C1A9D">
        <w:tc>
          <w:tcPr>
            <w:tcW w:w="2179" w:type="dxa"/>
            <w:shd w:val="clear" w:color="auto" w:fill="auto"/>
          </w:tcPr>
          <w:p w:rsidR="00700CEE" w:rsidRPr="00700CEE" w:rsidRDefault="00700CEE" w:rsidP="00700CEE">
            <w:pPr>
              <w:ind w:firstLine="0"/>
            </w:pPr>
            <w:r>
              <w:t>D. C. Moss</w:t>
            </w:r>
          </w:p>
        </w:tc>
        <w:tc>
          <w:tcPr>
            <w:tcW w:w="2179" w:type="dxa"/>
            <w:shd w:val="clear" w:color="auto" w:fill="auto"/>
          </w:tcPr>
          <w:p w:rsidR="00700CEE" w:rsidRPr="00700CEE" w:rsidRDefault="00700CEE" w:rsidP="00700CEE">
            <w:pPr>
              <w:ind w:firstLine="0"/>
            </w:pPr>
            <w:r>
              <w:t>V. S. Moss</w:t>
            </w:r>
          </w:p>
        </w:tc>
        <w:tc>
          <w:tcPr>
            <w:tcW w:w="2180" w:type="dxa"/>
            <w:shd w:val="clear" w:color="auto" w:fill="auto"/>
          </w:tcPr>
          <w:p w:rsidR="00700CEE" w:rsidRPr="00700CEE" w:rsidRDefault="00700CEE" w:rsidP="00700CEE">
            <w:pPr>
              <w:ind w:firstLine="0"/>
            </w:pPr>
            <w:r>
              <w:t>Murphy</w:t>
            </w:r>
          </w:p>
        </w:tc>
      </w:tr>
      <w:tr w:rsidR="00700CEE" w:rsidRPr="00700CEE" w:rsidTr="001C1A9D">
        <w:tc>
          <w:tcPr>
            <w:tcW w:w="2179" w:type="dxa"/>
            <w:shd w:val="clear" w:color="auto" w:fill="auto"/>
          </w:tcPr>
          <w:p w:rsidR="00700CEE" w:rsidRPr="00700CEE" w:rsidRDefault="00700CEE" w:rsidP="00700CEE">
            <w:pPr>
              <w:ind w:firstLine="0"/>
            </w:pPr>
            <w:r>
              <w:t>Nanney</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Norman</w:t>
            </w:r>
          </w:p>
        </w:tc>
      </w:tr>
      <w:tr w:rsidR="00700CEE" w:rsidRPr="00700CEE" w:rsidTr="001C1A9D">
        <w:tc>
          <w:tcPr>
            <w:tcW w:w="2179" w:type="dxa"/>
            <w:shd w:val="clear" w:color="auto" w:fill="auto"/>
          </w:tcPr>
          <w:p w:rsidR="00700CEE" w:rsidRPr="00700CEE" w:rsidRDefault="00700CEE" w:rsidP="00700CEE">
            <w:pPr>
              <w:ind w:firstLine="0"/>
            </w:pPr>
            <w:r>
              <w:t>Norrell</w:t>
            </w:r>
          </w:p>
        </w:tc>
        <w:tc>
          <w:tcPr>
            <w:tcW w:w="2179" w:type="dxa"/>
            <w:shd w:val="clear" w:color="auto" w:fill="auto"/>
          </w:tcPr>
          <w:p w:rsidR="00700CEE" w:rsidRPr="00700CEE" w:rsidRDefault="00700CEE" w:rsidP="00700CEE">
            <w:pPr>
              <w:ind w:firstLine="0"/>
            </w:pPr>
            <w:r>
              <w:t>Ott</w:t>
            </w:r>
          </w:p>
        </w:tc>
        <w:tc>
          <w:tcPr>
            <w:tcW w:w="2180" w:type="dxa"/>
            <w:shd w:val="clear" w:color="auto" w:fill="auto"/>
          </w:tcPr>
          <w:p w:rsidR="00700CEE" w:rsidRPr="00700CEE" w:rsidRDefault="00700CEE" w:rsidP="00700CEE">
            <w:pPr>
              <w:ind w:firstLine="0"/>
            </w:pPr>
            <w:r>
              <w:t>Parks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Ridgeway</w:t>
            </w:r>
          </w:p>
        </w:tc>
      </w:tr>
      <w:tr w:rsidR="00700CEE" w:rsidRPr="00700CEE" w:rsidTr="001C1A9D">
        <w:tc>
          <w:tcPr>
            <w:tcW w:w="2179" w:type="dxa"/>
            <w:shd w:val="clear" w:color="auto" w:fill="auto"/>
          </w:tcPr>
          <w:p w:rsidR="00700CEE" w:rsidRPr="00700CEE" w:rsidRDefault="00700CEE" w:rsidP="00700CEE">
            <w:pPr>
              <w:ind w:firstLine="0"/>
            </w:pPr>
            <w:r>
              <w:t>Riley</w:t>
            </w:r>
          </w:p>
        </w:tc>
        <w:tc>
          <w:tcPr>
            <w:tcW w:w="2179" w:type="dxa"/>
            <w:shd w:val="clear" w:color="auto" w:fill="auto"/>
          </w:tcPr>
          <w:p w:rsidR="00700CEE" w:rsidRPr="00700CEE" w:rsidRDefault="00700CEE" w:rsidP="00700CEE">
            <w:pPr>
              <w:ind w:firstLine="0"/>
            </w:pPr>
            <w:r>
              <w:t>Rivers</w:t>
            </w:r>
          </w:p>
        </w:tc>
        <w:tc>
          <w:tcPr>
            <w:tcW w:w="2180" w:type="dxa"/>
            <w:shd w:val="clear" w:color="auto" w:fill="auto"/>
          </w:tcPr>
          <w:p w:rsidR="00700CEE" w:rsidRPr="00700CEE" w:rsidRDefault="00700CEE" w:rsidP="00700CEE">
            <w:pPr>
              <w:ind w:firstLine="0"/>
            </w:pPr>
            <w:r>
              <w:t>Robinson-Simpson</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Sandifer</w:t>
            </w:r>
          </w:p>
        </w:tc>
        <w:tc>
          <w:tcPr>
            <w:tcW w:w="2180" w:type="dxa"/>
            <w:shd w:val="clear" w:color="auto" w:fill="auto"/>
          </w:tcPr>
          <w:p w:rsidR="00700CEE" w:rsidRPr="00700CEE" w:rsidRDefault="00700CEE" w:rsidP="00700CEE">
            <w:pPr>
              <w:ind w:firstLine="0"/>
            </w:pPr>
            <w:r>
              <w:t>G. R. Smith</w:t>
            </w:r>
          </w:p>
        </w:tc>
      </w:tr>
      <w:tr w:rsidR="00700CEE" w:rsidRPr="00700CEE" w:rsidTr="001C1A9D">
        <w:tc>
          <w:tcPr>
            <w:tcW w:w="2179" w:type="dxa"/>
            <w:shd w:val="clear" w:color="auto" w:fill="auto"/>
          </w:tcPr>
          <w:p w:rsidR="00700CEE" w:rsidRPr="00700CEE" w:rsidRDefault="00700CEE" w:rsidP="00700CEE">
            <w:pPr>
              <w:ind w:firstLine="0"/>
            </w:pPr>
            <w:r>
              <w:t>J. E. Smith</w:t>
            </w:r>
          </w:p>
        </w:tc>
        <w:tc>
          <w:tcPr>
            <w:tcW w:w="2179" w:type="dxa"/>
            <w:shd w:val="clear" w:color="auto" w:fill="auto"/>
          </w:tcPr>
          <w:p w:rsidR="00700CEE" w:rsidRPr="00700CEE" w:rsidRDefault="00700CEE" w:rsidP="00700CEE">
            <w:pPr>
              <w:ind w:firstLine="0"/>
            </w:pPr>
            <w:r>
              <w:t>Sottile</w:t>
            </w:r>
          </w:p>
        </w:tc>
        <w:tc>
          <w:tcPr>
            <w:tcW w:w="2180" w:type="dxa"/>
            <w:shd w:val="clear" w:color="auto" w:fill="auto"/>
          </w:tcPr>
          <w:p w:rsidR="00700CEE" w:rsidRPr="00700CEE" w:rsidRDefault="00700CEE" w:rsidP="00700CEE">
            <w:pPr>
              <w:ind w:firstLine="0"/>
            </w:pPr>
            <w:r>
              <w:t>Spires</w:t>
            </w:r>
          </w:p>
        </w:tc>
      </w:tr>
      <w:tr w:rsidR="00700CEE" w:rsidRPr="00700CEE" w:rsidTr="001C1A9D">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1C1A9D">
        <w:tc>
          <w:tcPr>
            <w:tcW w:w="2179" w:type="dxa"/>
            <w:shd w:val="clear" w:color="auto" w:fill="auto"/>
          </w:tcPr>
          <w:p w:rsidR="00700CEE" w:rsidRPr="00700CEE" w:rsidRDefault="00700CEE" w:rsidP="00700CEE">
            <w:pPr>
              <w:ind w:firstLine="0"/>
            </w:pPr>
            <w:r>
              <w:t>Thayer</w:t>
            </w:r>
          </w:p>
        </w:tc>
        <w:tc>
          <w:tcPr>
            <w:tcW w:w="2179" w:type="dxa"/>
            <w:shd w:val="clear" w:color="auto" w:fill="auto"/>
          </w:tcPr>
          <w:p w:rsidR="00700CEE" w:rsidRPr="00700CEE" w:rsidRDefault="00700CEE" w:rsidP="00700CEE">
            <w:pPr>
              <w:ind w:firstLine="0"/>
            </w:pPr>
            <w:r>
              <w:t>Tinkler</w:t>
            </w:r>
          </w:p>
        </w:tc>
        <w:tc>
          <w:tcPr>
            <w:tcW w:w="2180" w:type="dxa"/>
            <w:shd w:val="clear" w:color="auto" w:fill="auto"/>
          </w:tcPr>
          <w:p w:rsidR="00700CEE" w:rsidRPr="00700CEE" w:rsidRDefault="00700CEE" w:rsidP="00700CEE">
            <w:pPr>
              <w:ind w:firstLine="0"/>
            </w:pPr>
            <w:r>
              <w:t>Toole</w:t>
            </w:r>
          </w:p>
        </w:tc>
      </w:tr>
      <w:tr w:rsidR="00700CEE" w:rsidRPr="00700CEE" w:rsidTr="001C1A9D">
        <w:tc>
          <w:tcPr>
            <w:tcW w:w="2179" w:type="dxa"/>
            <w:shd w:val="clear" w:color="auto" w:fill="auto"/>
          </w:tcPr>
          <w:p w:rsidR="00700CEE" w:rsidRPr="00700CEE" w:rsidRDefault="00700CEE" w:rsidP="00700CEE">
            <w:pPr>
              <w:ind w:firstLine="0"/>
            </w:pPr>
            <w:r>
              <w:t>Weeks</w:t>
            </w:r>
          </w:p>
        </w:tc>
        <w:tc>
          <w:tcPr>
            <w:tcW w:w="2179" w:type="dxa"/>
            <w:shd w:val="clear" w:color="auto" w:fill="auto"/>
          </w:tcPr>
          <w:p w:rsidR="00700CEE" w:rsidRPr="00700CEE" w:rsidRDefault="00700CEE" w:rsidP="00700CEE">
            <w:pPr>
              <w:ind w:firstLine="0"/>
            </w:pPr>
            <w:r>
              <w:t>Wells</w:t>
            </w:r>
          </w:p>
        </w:tc>
        <w:tc>
          <w:tcPr>
            <w:tcW w:w="2180" w:type="dxa"/>
            <w:shd w:val="clear" w:color="auto" w:fill="auto"/>
          </w:tcPr>
          <w:p w:rsidR="00700CEE" w:rsidRPr="00700CEE" w:rsidRDefault="00700CEE" w:rsidP="00700CEE">
            <w:pPr>
              <w:ind w:firstLine="0"/>
            </w:pPr>
            <w:r>
              <w:t>Whipper</w:t>
            </w:r>
          </w:p>
        </w:tc>
      </w:tr>
    </w:tbl>
    <w:p w:rsidR="001C1A9D" w:rsidRDefault="001C1A9D"/>
    <w:p w:rsidR="001C1A9D" w:rsidRDefault="001C1A9D"/>
    <w:p w:rsidR="001C1A9D" w:rsidRPr="001C1A9D" w:rsidRDefault="001C1A9D" w:rsidP="001C1A9D">
      <w:pPr>
        <w:jc w:val="right"/>
        <w:rPr>
          <w:b/>
        </w:rPr>
      </w:pPr>
      <w:r w:rsidRPr="001C1A9D">
        <w:rPr>
          <w:b/>
        </w:rPr>
        <w:t>Printed Page 3892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Whitmire</w:t>
            </w:r>
          </w:p>
        </w:tc>
        <w:tc>
          <w:tcPr>
            <w:tcW w:w="2179" w:type="dxa"/>
            <w:shd w:val="clear" w:color="auto" w:fill="auto"/>
          </w:tcPr>
          <w:p w:rsidR="00700CEE" w:rsidRPr="00700CEE" w:rsidRDefault="00700CEE" w:rsidP="00700CEE">
            <w:pPr>
              <w:keepNext/>
              <w:ind w:firstLine="0"/>
            </w:pPr>
            <w:r>
              <w:t>Williams</w:t>
            </w:r>
          </w:p>
        </w:tc>
        <w:tc>
          <w:tcPr>
            <w:tcW w:w="2180" w:type="dxa"/>
            <w:shd w:val="clear" w:color="auto" w:fill="auto"/>
          </w:tcPr>
          <w:p w:rsidR="00700CEE" w:rsidRPr="00700CEE" w:rsidRDefault="00700CEE" w:rsidP="00700CEE">
            <w:pPr>
              <w:keepNext/>
              <w:ind w:firstLine="0"/>
            </w:pPr>
            <w:r>
              <w:t>Willis</w:t>
            </w:r>
          </w:p>
        </w:tc>
      </w:tr>
      <w:tr w:rsidR="00700CEE" w:rsidRPr="00700CEE" w:rsidTr="001C1A9D">
        <w:tc>
          <w:tcPr>
            <w:tcW w:w="2179" w:type="dxa"/>
            <w:shd w:val="clear" w:color="auto" w:fill="auto"/>
          </w:tcPr>
          <w:p w:rsidR="00700CEE" w:rsidRPr="00700CEE" w:rsidRDefault="00700CEE" w:rsidP="00700CEE">
            <w:pPr>
              <w:keepNext/>
              <w:ind w:firstLine="0"/>
            </w:pPr>
            <w:r>
              <w:t>Yow</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Total--94</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 xml:space="preserve">So, the Bill was read the second time and ordered to third reading.  </w:t>
      </w:r>
    </w:p>
    <w:p w:rsidR="00700CEE" w:rsidRDefault="00700CEE" w:rsidP="00700CEE"/>
    <w:p w:rsidR="00700CEE" w:rsidRPr="00DF6B9D" w:rsidRDefault="00700CEE" w:rsidP="00700CEE">
      <w:pPr>
        <w:pStyle w:val="Title"/>
        <w:keepNext/>
      </w:pPr>
      <w:bookmarkStart w:id="19" w:name="file_start67"/>
      <w:bookmarkEnd w:id="19"/>
      <w:r w:rsidRPr="00DF6B9D">
        <w:t>RECORD FOR VOTING</w:t>
      </w:r>
    </w:p>
    <w:p w:rsidR="00700CEE" w:rsidRPr="00DF6B9D" w:rsidRDefault="00700CEE" w:rsidP="00700CEE">
      <w:pPr>
        <w:tabs>
          <w:tab w:val="left" w:pos="270"/>
          <w:tab w:val="left" w:pos="630"/>
          <w:tab w:val="left" w:pos="900"/>
          <w:tab w:val="left" w:pos="1260"/>
          <w:tab w:val="left" w:pos="1620"/>
          <w:tab w:val="left" w:pos="1980"/>
          <w:tab w:val="left" w:pos="2340"/>
          <w:tab w:val="left" w:pos="2700"/>
        </w:tabs>
        <w:ind w:firstLine="0"/>
      </w:pPr>
      <w:r w:rsidRPr="00DF6B9D">
        <w:tab/>
        <w:t>I was temporarily out of the Chamber on constituent business during the vote on S. 932. If I had been present, I would have voted in favor of  the Bill.</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r w:rsidRPr="00DF6B9D">
        <w:tab/>
        <w:t>Rep. Jenny Horne</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p>
    <w:p w:rsidR="00700CEE" w:rsidRDefault="00700CEE" w:rsidP="00700CEE">
      <w:pPr>
        <w:keepNext/>
        <w:jc w:val="center"/>
        <w:rPr>
          <w:b/>
        </w:rPr>
      </w:pPr>
      <w:r w:rsidRPr="00700CEE">
        <w:rPr>
          <w:b/>
        </w:rPr>
        <w:t>S. 427--REQUESTS FOR DEBATE</w:t>
      </w:r>
    </w:p>
    <w:p w:rsidR="00700CEE" w:rsidRDefault="00700CEE" w:rsidP="00700CEE">
      <w:pPr>
        <w:keepNext/>
      </w:pPr>
      <w:r>
        <w:t>The following Bill was taken up:</w:t>
      </w:r>
    </w:p>
    <w:p w:rsidR="00700CEE" w:rsidRDefault="00700CEE" w:rsidP="00700CEE">
      <w:pPr>
        <w:keepNext/>
      </w:pPr>
      <w:bookmarkStart w:id="20" w:name="include_clip_start_69"/>
      <w:bookmarkEnd w:id="20"/>
    </w:p>
    <w:p w:rsidR="00700CEE" w:rsidRDefault="00700CEE" w:rsidP="00700CEE">
      <w:r>
        <w:t xml:space="preserve">S. 427 -- Senators Hutto, Rankin, O'Dell and Williams: A BILL TO AMEND SECTION 12-6-3360, CODE OF LAWS OF SOUTH CAROLINA, 1976, RELATING TO THE JOBS TAX CREDIT, SO AS TO ALLOW A TAXPAYER OPERATING AN AGRICULTURAL PACKAGING OPERATION TO CLAIM THE CREDIT, TO ALLOW </w:t>
      </w:r>
      <w:r>
        <w:lastRenderedPageBreak/>
        <w:t>CERTAIN AGRICULTURAL OPERATIONS TO CLAIM SEASONAL WORKERS AS A CERTAIN FRACTION OF A FULL-TIME JOB, AND TO DEFINE AGRICULTURAL PACKAGING; TO 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700CEE" w:rsidRDefault="00700CEE" w:rsidP="00700CEE">
      <w:bookmarkStart w:id="21" w:name="include_clip_end_69"/>
      <w:bookmarkStart w:id="22" w:name="file_start70"/>
      <w:bookmarkEnd w:id="21"/>
      <w:bookmarkEnd w:id="22"/>
    </w:p>
    <w:p w:rsidR="00700CEE" w:rsidRPr="00154CBE" w:rsidRDefault="00700CEE" w:rsidP="00700CEE">
      <w:r w:rsidRPr="00154CBE">
        <w:t>The Committee on Ways and Means proposed the following Amendment No. </w:t>
      </w:r>
      <w:r w:rsidR="00CF1191">
        <w:t xml:space="preserve"> </w:t>
      </w:r>
      <w:r w:rsidRPr="00154CBE">
        <w:t>1</w:t>
      </w:r>
      <w:r w:rsidR="00CF1191">
        <w:t xml:space="preserve"> to </w:t>
      </w:r>
      <w:r w:rsidRPr="00154CBE">
        <w:t>S. 427 (COUNCIL\BBM\427C002.BBM.DG16)</w:t>
      </w:r>
      <w:r w:rsidR="00CF1191">
        <w:t>:</w:t>
      </w:r>
      <w:r w:rsidRPr="00154CBE">
        <w:t xml:space="preserve"> </w:t>
      </w:r>
    </w:p>
    <w:p w:rsidR="00700CEE" w:rsidRPr="00154CBE" w:rsidRDefault="00700CEE" w:rsidP="00700CEE">
      <w:r w:rsidRPr="00154CBE">
        <w:t>Amend the bill, as and if amended, by striking all after the enacting words and inserting:</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3893 . . . . . Thursday, May 26, 2016</w:t>
      </w:r>
    </w:p>
    <w:p w:rsidR="001C1A9D" w:rsidRDefault="001C1A9D">
      <w:pPr>
        <w:ind w:firstLine="0"/>
        <w:jc w:val="left"/>
      </w:pPr>
    </w:p>
    <w:p w:rsidR="00700CEE" w:rsidRPr="00700CEE" w:rsidRDefault="00700CEE" w:rsidP="00700CEE">
      <w:pPr>
        <w:rPr>
          <w:color w:val="000000"/>
          <w:u w:color="000000"/>
        </w:rPr>
      </w:pPr>
      <w:r w:rsidRPr="00154CBE">
        <w:t>/    SECTION</w:t>
      </w:r>
      <w:r w:rsidRPr="00154CBE">
        <w:tab/>
        <w:t>1.</w:t>
      </w:r>
      <w:r w:rsidRPr="00154CBE">
        <w:tab/>
      </w:r>
      <w:r w:rsidRPr="00700CEE">
        <w:rPr>
          <w:color w:val="000000"/>
          <w:u w:color="000000"/>
        </w:rPr>
        <w:t>Section 12</w:t>
      </w:r>
      <w:r w:rsidRPr="00700CEE">
        <w:rPr>
          <w:color w:val="000000"/>
          <w:u w:color="000000"/>
        </w:rPr>
        <w:noBreakHyphen/>
        <w:t>6</w:t>
      </w:r>
      <w:r w:rsidRPr="00700CEE">
        <w:rPr>
          <w:color w:val="000000"/>
          <w:u w:color="000000"/>
        </w:rPr>
        <w:noBreakHyphen/>
        <w:t>3360(M)(13)(a) of the 1976 Code is amended to read:</w:t>
      </w:r>
    </w:p>
    <w:p w:rsidR="00700CEE" w:rsidRPr="00700CEE" w:rsidRDefault="00700CEE" w:rsidP="00700CEE">
      <w:pPr>
        <w:rPr>
          <w:color w:val="000000"/>
          <w:u w:color="000000"/>
        </w:rPr>
      </w:pPr>
      <w:r w:rsidRPr="00700CEE">
        <w:rPr>
          <w:color w:val="000000"/>
          <w:u w:color="000000"/>
        </w:rPr>
        <w:tab/>
        <w:t>“(a)</w:t>
      </w:r>
      <w:r w:rsidRPr="00700CEE">
        <w:rPr>
          <w:color w:val="000000"/>
          <w:u w:color="000000"/>
        </w:rPr>
        <w:tab/>
        <w:t>an establishment engaged in an activity or activities listed under the North American Industry Classification System Manual (NAICS) Section 62, subsectors 621, 622, and 623</w:t>
      </w:r>
      <w:r w:rsidRPr="00700CEE">
        <w:rPr>
          <w:color w:val="000000"/>
          <w:u w:val="single" w:color="000000"/>
        </w:rPr>
        <w:t>, or Sector 4881, subsector 488190</w:t>
      </w:r>
      <w:r w:rsidRPr="00700CEE">
        <w:rPr>
          <w:color w:val="000000"/>
          <w:u w:color="000000"/>
        </w:rPr>
        <w:t>; or”</w:t>
      </w:r>
    </w:p>
    <w:p w:rsidR="00700CEE" w:rsidRPr="00154CBE" w:rsidRDefault="00700CEE" w:rsidP="00700CEE">
      <w:r w:rsidRPr="00700CEE">
        <w:rPr>
          <w:color w:val="000000"/>
          <w:u w:color="000000"/>
        </w:rPr>
        <w:t>SECTION</w:t>
      </w:r>
      <w:r w:rsidRPr="00700CEE">
        <w:rPr>
          <w:color w:val="000000"/>
          <w:u w:color="000000"/>
        </w:rPr>
        <w:tab/>
        <w:t>2.</w:t>
      </w:r>
      <w:r w:rsidRPr="00700CEE">
        <w:rPr>
          <w:color w:val="000000"/>
          <w:u w:color="000000"/>
        </w:rPr>
        <w:tab/>
        <w:t>This act takes effect upon approval by the Governor and applies to tax years beginning after 2015.</w:t>
      </w:r>
      <w:r w:rsidRPr="00154CBE">
        <w:t xml:space="preserve">       /</w:t>
      </w:r>
    </w:p>
    <w:p w:rsidR="00700CEE" w:rsidRPr="00154CBE" w:rsidRDefault="00700CEE" w:rsidP="00700CEE">
      <w:pPr>
        <w:rPr>
          <w:szCs w:val="36"/>
        </w:rPr>
      </w:pPr>
      <w:r w:rsidRPr="00154CBE">
        <w:rPr>
          <w:szCs w:val="36"/>
        </w:rPr>
        <w:t>Renumber sections to conform.</w:t>
      </w:r>
    </w:p>
    <w:p w:rsidR="00700CEE" w:rsidRDefault="00700CEE" w:rsidP="00700CEE">
      <w:r w:rsidRPr="00154CBE">
        <w:rPr>
          <w:szCs w:val="36"/>
        </w:rPr>
        <w:t>Amend title to conform.</w:t>
      </w:r>
    </w:p>
    <w:p w:rsidR="00700CEE" w:rsidRDefault="00700CEE" w:rsidP="00700CEE"/>
    <w:p w:rsidR="00700CEE" w:rsidRDefault="00700CEE" w:rsidP="00700CEE">
      <w:r>
        <w:t>Rep. LOFTIS explained the amendment.</w:t>
      </w:r>
    </w:p>
    <w:p w:rsidR="00700CEE" w:rsidRDefault="00700CEE" w:rsidP="00700CEE"/>
    <w:p w:rsidR="00700CEE" w:rsidRDefault="00700CEE" w:rsidP="00700CEE">
      <w:pPr>
        <w:keepNext/>
        <w:jc w:val="center"/>
        <w:rPr>
          <w:b/>
        </w:rPr>
      </w:pPr>
      <w:r w:rsidRPr="00700CEE">
        <w:rPr>
          <w:b/>
        </w:rPr>
        <w:t>POINT OF ORDER</w:t>
      </w:r>
    </w:p>
    <w:p w:rsidR="00700CEE" w:rsidRDefault="00700CEE" w:rsidP="00700CEE">
      <w:r>
        <w:t>Rep. HILL raised the Point of Order that Amendment No. 1 to S. 427 was not germane</w:t>
      </w:r>
      <w:r w:rsidR="002407AE">
        <w:t xml:space="preserve"> to the Bill</w:t>
      </w:r>
      <w:r>
        <w:t xml:space="preserve">. Rep. HILL stated that the Bill relates to agricultural job tax credits and Amendment No. 1 concerned aircraft service workers job tax credits. </w:t>
      </w:r>
    </w:p>
    <w:p w:rsidR="00700CEE" w:rsidRDefault="00700CEE" w:rsidP="00700CEE">
      <w:r>
        <w:t xml:space="preserve">Rep. HART spoke against the Point. </w:t>
      </w:r>
    </w:p>
    <w:p w:rsidR="00700CEE" w:rsidRDefault="00700CEE" w:rsidP="00700CEE">
      <w:r>
        <w:lastRenderedPageBreak/>
        <w:t xml:space="preserve">The </w:t>
      </w:r>
      <w:r w:rsidRPr="002407AE">
        <w:t>SPEAKER</w:t>
      </w:r>
      <w:r w:rsidRPr="00CF1191">
        <w:rPr>
          <w:i/>
        </w:rPr>
        <w:t xml:space="preserve"> </w:t>
      </w:r>
      <w:r w:rsidRPr="00700CEE">
        <w:rPr>
          <w:i/>
        </w:rPr>
        <w:t>PRO TEMPORE</w:t>
      </w:r>
      <w:r>
        <w:t xml:space="preserve"> overruled the Point of Order and ruled Amendment No. 1 to be germane.  </w:t>
      </w:r>
    </w:p>
    <w:p w:rsidR="00700CEE" w:rsidRDefault="00700CEE" w:rsidP="00700CEE"/>
    <w:p w:rsidR="00700CEE" w:rsidRDefault="00700CEE" w:rsidP="00700CEE">
      <w:r>
        <w:t>Reps. BEDINGFIELD, HILL, G. R. SMITH, LOFTIS, MCCOY, HIOTT, NORMAN, FELDER, HIXON, HART, PITTS, WILLIS, THAYER, FINLAY, GAGNON, M. S. MCLEOD, COBB-HUNTER and KING requested debate on the Bill.</w:t>
      </w:r>
    </w:p>
    <w:p w:rsidR="00700CEE" w:rsidRDefault="00700CEE" w:rsidP="00700CEE"/>
    <w:p w:rsidR="00700CEE" w:rsidRDefault="00700CEE" w:rsidP="00700CEE">
      <w:pPr>
        <w:keepNext/>
        <w:jc w:val="center"/>
        <w:rPr>
          <w:b/>
        </w:rPr>
      </w:pPr>
      <w:r w:rsidRPr="00700CEE">
        <w:rPr>
          <w:b/>
        </w:rPr>
        <w:t>H. 3579--FREE CONFERENCE POWERS GRANTED</w:t>
      </w:r>
    </w:p>
    <w:p w:rsidR="00700CEE" w:rsidRDefault="00700CEE" w:rsidP="00700CEE">
      <w:r>
        <w:t xml:space="preserve">Rep. SIMRILL moved that the Committee of Conference on the following Bill be resolved into a Committee of Free Conference and briefly explained the Conference Committee's reasons for this request:  </w:t>
      </w:r>
    </w:p>
    <w:p w:rsidR="00700CEE" w:rsidRDefault="00700CEE" w:rsidP="00700CEE">
      <w:bookmarkStart w:id="23" w:name="include_clip_start_76"/>
      <w:bookmarkEnd w:id="23"/>
    </w:p>
    <w:p w:rsidR="001C1A9D" w:rsidRDefault="00700CEE" w:rsidP="00700CEE">
      <w:pPr>
        <w:keepNext/>
      </w:pPr>
      <w:r>
        <w:t xml:space="preserve">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w:t>
      </w:r>
    </w:p>
    <w:p w:rsidR="001C1A9D" w:rsidRDefault="001C1A9D">
      <w:pPr>
        <w:ind w:firstLine="0"/>
        <w:jc w:val="left"/>
      </w:pPr>
    </w:p>
    <w:p w:rsidR="001C1A9D" w:rsidRDefault="001C1A9D" w:rsidP="00700CEE">
      <w:pPr>
        <w:keepNext/>
      </w:pPr>
    </w:p>
    <w:p w:rsidR="001C1A9D" w:rsidRDefault="001C1A9D" w:rsidP="00700CEE">
      <w:pPr>
        <w:keepNext/>
      </w:pPr>
    </w:p>
    <w:p w:rsidR="001C1A9D" w:rsidRPr="001C1A9D" w:rsidRDefault="001C1A9D" w:rsidP="001C1A9D">
      <w:pPr>
        <w:jc w:val="right"/>
        <w:rPr>
          <w:b/>
        </w:rPr>
      </w:pPr>
      <w:r w:rsidRPr="001C1A9D">
        <w:rPr>
          <w:b/>
        </w:rPr>
        <w:t>Printed Page 3894 . . . . . Thursday, May 26, 2016</w:t>
      </w:r>
    </w:p>
    <w:p w:rsidR="001C1A9D" w:rsidRDefault="001C1A9D">
      <w:pPr>
        <w:ind w:firstLine="0"/>
        <w:jc w:val="left"/>
      </w:pPr>
    </w:p>
    <w:p w:rsidR="001C1A9D" w:rsidRDefault="00700CEE" w:rsidP="00700CEE">
      <w:pPr>
        <w:keepNext/>
      </w:pPr>
      <w:r>
        <w:t xml:space="preserve">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w:t>
      </w:r>
      <w:r>
        <w:lastRenderedPageBreak/>
        <w:t xml:space="preserve">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Pr>
        <w:keepNext/>
      </w:pPr>
    </w:p>
    <w:p w:rsidR="001C1A9D" w:rsidRPr="001C1A9D" w:rsidRDefault="001C1A9D" w:rsidP="001C1A9D">
      <w:pPr>
        <w:jc w:val="right"/>
        <w:rPr>
          <w:b/>
        </w:rPr>
      </w:pPr>
      <w:r w:rsidRPr="001C1A9D">
        <w:rPr>
          <w:b/>
        </w:rPr>
        <w:t>Printed Page 3895 . . . . . Thursday, May 26, 2016</w:t>
      </w:r>
    </w:p>
    <w:p w:rsidR="001C1A9D" w:rsidRDefault="001C1A9D">
      <w:pPr>
        <w:ind w:firstLine="0"/>
        <w:jc w:val="left"/>
      </w:pPr>
    </w:p>
    <w:p w:rsidR="001C1A9D" w:rsidRDefault="00700CEE" w:rsidP="00700CEE">
      <w:pPr>
        <w:keepNext/>
      </w:pPr>
      <w:r>
        <w:t xml:space="preserve">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w:t>
      </w:r>
      <w:r>
        <w:lastRenderedPageBreak/>
        <w:t xml:space="preserve">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w:t>
      </w:r>
    </w:p>
    <w:p w:rsidR="001C1A9D" w:rsidRDefault="001C1A9D">
      <w:pPr>
        <w:ind w:firstLine="0"/>
        <w:jc w:val="left"/>
      </w:pPr>
    </w:p>
    <w:p w:rsidR="001C1A9D" w:rsidRDefault="001C1A9D" w:rsidP="00700CEE">
      <w:pPr>
        <w:keepNext/>
      </w:pPr>
    </w:p>
    <w:p w:rsidR="001C1A9D" w:rsidRDefault="001C1A9D" w:rsidP="00700CEE">
      <w:pPr>
        <w:keepNext/>
      </w:pPr>
    </w:p>
    <w:p w:rsidR="001C1A9D" w:rsidRPr="001C1A9D" w:rsidRDefault="001C1A9D" w:rsidP="001C1A9D">
      <w:pPr>
        <w:jc w:val="right"/>
        <w:rPr>
          <w:b/>
        </w:rPr>
      </w:pPr>
      <w:r w:rsidRPr="001C1A9D">
        <w:rPr>
          <w:b/>
        </w:rPr>
        <w:t>Printed Page 3896 . . . . . Thursday, May 26, 2016</w:t>
      </w:r>
    </w:p>
    <w:p w:rsidR="001C1A9D" w:rsidRDefault="001C1A9D">
      <w:pPr>
        <w:ind w:firstLine="0"/>
        <w:jc w:val="left"/>
      </w:pPr>
    </w:p>
    <w:p w:rsidR="00700CEE" w:rsidRDefault="00700CEE" w:rsidP="00700CEE">
      <w:pPr>
        <w:keepNext/>
      </w:pPr>
      <w:r>
        <w:t xml:space="preserve">CREDITED TO THE STATE HIGHWAY FUND, TO PROVIDE THAT THE EXCISE TAX MAY NOT EXCEED THE EQUIVALENT OF SIXTEEN CENTS A GALLON, AND TO PROVIDE THE </w:t>
      </w:r>
      <w:r>
        <w:lastRenderedPageBreak/>
        <w:t>MANNER IN WHICH THE EXCISE TAX IS CALCULATED AND ADMINISTERED; BY ADDING ARTICLE 9 TO CHAPTER 11, TITLE 57 SO AS TO IMPOSE AN EXCISE TAX ON MOTOR CARRIERS IN THE SAME MANNER AS THE EXCISE TAX ON MOTOR FUEL; AND TO AMEND SECTION 12-6-510,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F1191" w:rsidRDefault="00CF1191" w:rsidP="00700CEE">
      <w:bookmarkStart w:id="24" w:name="include_clip_end_76"/>
      <w:bookmarkEnd w:id="24"/>
    </w:p>
    <w:p w:rsidR="00700CEE" w:rsidRDefault="00700CEE" w:rsidP="00700CEE">
      <w:r>
        <w:t xml:space="preserve">The yeas and nays were taken resulting as follows: </w:t>
      </w:r>
    </w:p>
    <w:p w:rsidR="00700CEE" w:rsidRDefault="00700CEE" w:rsidP="00700CEE">
      <w:pPr>
        <w:jc w:val="center"/>
      </w:pPr>
      <w:r>
        <w:t xml:space="preserve"> </w:t>
      </w:r>
      <w:bookmarkStart w:id="25" w:name="vote_start77"/>
      <w:bookmarkEnd w:id="25"/>
      <w:r>
        <w:t>Yeas 99;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Alexander</w:t>
            </w:r>
          </w:p>
        </w:tc>
        <w:tc>
          <w:tcPr>
            <w:tcW w:w="2179" w:type="dxa"/>
            <w:shd w:val="clear" w:color="auto" w:fill="auto"/>
          </w:tcPr>
          <w:p w:rsidR="00700CEE" w:rsidRPr="00700CEE" w:rsidRDefault="00700CEE" w:rsidP="00700CEE">
            <w:pPr>
              <w:keepNext/>
              <w:ind w:firstLine="0"/>
            </w:pPr>
            <w:r>
              <w:t>Allison</w:t>
            </w:r>
          </w:p>
        </w:tc>
        <w:tc>
          <w:tcPr>
            <w:tcW w:w="2180" w:type="dxa"/>
            <w:shd w:val="clear" w:color="auto" w:fill="auto"/>
          </w:tcPr>
          <w:p w:rsidR="00700CEE" w:rsidRPr="00700CEE" w:rsidRDefault="00700CEE" w:rsidP="00700CEE">
            <w:pPr>
              <w:keepNext/>
              <w:ind w:firstLine="0"/>
            </w:pPr>
            <w:r>
              <w:t>Anderson</w:t>
            </w:r>
          </w:p>
        </w:tc>
      </w:tr>
      <w:tr w:rsidR="00700CEE" w:rsidRPr="00700CEE" w:rsidTr="001C1A9D">
        <w:tc>
          <w:tcPr>
            <w:tcW w:w="2179" w:type="dxa"/>
            <w:shd w:val="clear" w:color="auto" w:fill="auto"/>
          </w:tcPr>
          <w:p w:rsidR="00700CEE" w:rsidRPr="00700CEE" w:rsidRDefault="00700CEE" w:rsidP="00700CEE">
            <w:pPr>
              <w:ind w:firstLine="0"/>
            </w:pPr>
            <w:r>
              <w:t>Anthony</w:t>
            </w:r>
          </w:p>
        </w:tc>
        <w:tc>
          <w:tcPr>
            <w:tcW w:w="2179" w:type="dxa"/>
            <w:shd w:val="clear" w:color="auto" w:fill="auto"/>
          </w:tcPr>
          <w:p w:rsidR="00700CEE" w:rsidRPr="00700CEE" w:rsidRDefault="00700CEE" w:rsidP="00700CEE">
            <w:pPr>
              <w:ind w:firstLine="0"/>
            </w:pPr>
            <w:r>
              <w:t>Atwater</w:t>
            </w:r>
          </w:p>
        </w:tc>
        <w:tc>
          <w:tcPr>
            <w:tcW w:w="2180" w:type="dxa"/>
            <w:shd w:val="clear" w:color="auto" w:fill="auto"/>
          </w:tcPr>
          <w:p w:rsidR="00700CEE" w:rsidRPr="00700CEE" w:rsidRDefault="00700CEE" w:rsidP="00700CEE">
            <w:pPr>
              <w:ind w:firstLine="0"/>
            </w:pPr>
            <w:r>
              <w:t>Bales</w:t>
            </w:r>
          </w:p>
        </w:tc>
      </w:tr>
      <w:tr w:rsidR="00700CEE" w:rsidRPr="00700CEE" w:rsidTr="001C1A9D">
        <w:tc>
          <w:tcPr>
            <w:tcW w:w="2179" w:type="dxa"/>
            <w:shd w:val="clear" w:color="auto" w:fill="auto"/>
          </w:tcPr>
          <w:p w:rsidR="00700CEE" w:rsidRPr="00700CEE" w:rsidRDefault="00700CEE" w:rsidP="00700CEE">
            <w:pPr>
              <w:ind w:firstLine="0"/>
            </w:pPr>
            <w:r>
              <w:t>Ballentine</w:t>
            </w:r>
          </w:p>
        </w:tc>
        <w:tc>
          <w:tcPr>
            <w:tcW w:w="2179" w:type="dxa"/>
            <w:shd w:val="clear" w:color="auto" w:fill="auto"/>
          </w:tcPr>
          <w:p w:rsidR="00700CEE" w:rsidRPr="00700CEE" w:rsidRDefault="00700CEE" w:rsidP="00700CEE">
            <w:pPr>
              <w:ind w:firstLine="0"/>
            </w:pPr>
            <w:r>
              <w:t>Bannister</w:t>
            </w:r>
          </w:p>
        </w:tc>
        <w:tc>
          <w:tcPr>
            <w:tcW w:w="2180" w:type="dxa"/>
            <w:shd w:val="clear" w:color="auto" w:fill="auto"/>
          </w:tcPr>
          <w:p w:rsidR="00700CEE" w:rsidRPr="00700CEE" w:rsidRDefault="00700CEE" w:rsidP="00700CEE">
            <w:pPr>
              <w:ind w:firstLine="0"/>
            </w:pPr>
            <w:r>
              <w:t>Bedingfield</w:t>
            </w:r>
          </w:p>
        </w:tc>
      </w:tr>
      <w:tr w:rsidR="00700CEE" w:rsidRPr="00700CEE" w:rsidTr="001C1A9D">
        <w:tc>
          <w:tcPr>
            <w:tcW w:w="2179" w:type="dxa"/>
            <w:shd w:val="clear" w:color="auto" w:fill="auto"/>
          </w:tcPr>
          <w:p w:rsidR="00700CEE" w:rsidRPr="00700CEE" w:rsidRDefault="00700CEE" w:rsidP="00700CEE">
            <w:pPr>
              <w:ind w:firstLine="0"/>
            </w:pPr>
            <w:r>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Brannon</w:t>
            </w:r>
          </w:p>
        </w:tc>
      </w:tr>
      <w:tr w:rsidR="00700CEE" w:rsidRPr="00700CEE" w:rsidTr="001C1A9D">
        <w:tc>
          <w:tcPr>
            <w:tcW w:w="2179" w:type="dxa"/>
            <w:shd w:val="clear" w:color="auto" w:fill="auto"/>
          </w:tcPr>
          <w:p w:rsidR="00700CEE" w:rsidRPr="00700CEE" w:rsidRDefault="00700CEE" w:rsidP="00700CEE">
            <w:pPr>
              <w:ind w:firstLine="0"/>
            </w:pPr>
            <w:r>
              <w:t>G. A. Brown</w:t>
            </w:r>
          </w:p>
        </w:tc>
        <w:tc>
          <w:tcPr>
            <w:tcW w:w="2179" w:type="dxa"/>
            <w:shd w:val="clear" w:color="auto" w:fill="auto"/>
          </w:tcPr>
          <w:p w:rsidR="00700CEE" w:rsidRPr="00700CEE" w:rsidRDefault="00700CEE" w:rsidP="00700CEE">
            <w:pPr>
              <w:ind w:firstLine="0"/>
            </w:pPr>
            <w:r>
              <w:t>Burns</w:t>
            </w:r>
          </w:p>
        </w:tc>
        <w:tc>
          <w:tcPr>
            <w:tcW w:w="2180" w:type="dxa"/>
            <w:shd w:val="clear" w:color="auto" w:fill="auto"/>
          </w:tcPr>
          <w:p w:rsidR="00700CEE" w:rsidRPr="00700CEE" w:rsidRDefault="00700CEE" w:rsidP="00700CEE">
            <w:pPr>
              <w:ind w:firstLine="0"/>
            </w:pPr>
            <w:r>
              <w:t>Clary</w:t>
            </w:r>
          </w:p>
        </w:tc>
      </w:tr>
      <w:tr w:rsidR="00700CEE" w:rsidRPr="00700CEE" w:rsidTr="001C1A9D">
        <w:tc>
          <w:tcPr>
            <w:tcW w:w="2179" w:type="dxa"/>
            <w:shd w:val="clear" w:color="auto" w:fill="auto"/>
          </w:tcPr>
          <w:p w:rsidR="00700CEE" w:rsidRPr="00700CEE" w:rsidRDefault="00700CEE" w:rsidP="00700CEE">
            <w:pPr>
              <w:ind w:firstLine="0"/>
            </w:pPr>
            <w:r>
              <w:t>Clemmons</w:t>
            </w:r>
          </w:p>
        </w:tc>
        <w:tc>
          <w:tcPr>
            <w:tcW w:w="2179" w:type="dxa"/>
            <w:shd w:val="clear" w:color="auto" w:fill="auto"/>
          </w:tcPr>
          <w:p w:rsidR="00700CEE" w:rsidRPr="00700CEE" w:rsidRDefault="00700CEE" w:rsidP="00700CEE">
            <w:pPr>
              <w:ind w:firstLine="0"/>
            </w:pPr>
            <w:r>
              <w:t>Clyburn</w:t>
            </w:r>
          </w:p>
        </w:tc>
        <w:tc>
          <w:tcPr>
            <w:tcW w:w="2180" w:type="dxa"/>
            <w:shd w:val="clear" w:color="auto" w:fill="auto"/>
          </w:tcPr>
          <w:p w:rsidR="00700CEE" w:rsidRPr="00700CEE" w:rsidRDefault="00700CEE" w:rsidP="00700CEE">
            <w:pPr>
              <w:ind w:firstLine="0"/>
            </w:pPr>
            <w:r>
              <w:t>Cobb-Hunter</w:t>
            </w:r>
          </w:p>
        </w:tc>
      </w:tr>
      <w:tr w:rsidR="00700CEE" w:rsidRPr="00700CEE" w:rsidTr="001C1A9D">
        <w:tc>
          <w:tcPr>
            <w:tcW w:w="2179" w:type="dxa"/>
            <w:shd w:val="clear" w:color="auto" w:fill="auto"/>
          </w:tcPr>
          <w:p w:rsidR="00700CEE" w:rsidRPr="00700CEE" w:rsidRDefault="00700CEE" w:rsidP="00700CEE">
            <w:pPr>
              <w:ind w:firstLine="0"/>
            </w:pPr>
            <w:r>
              <w:t>Cole</w:t>
            </w:r>
          </w:p>
        </w:tc>
        <w:tc>
          <w:tcPr>
            <w:tcW w:w="2179" w:type="dxa"/>
            <w:shd w:val="clear" w:color="auto" w:fill="auto"/>
          </w:tcPr>
          <w:p w:rsidR="00700CEE" w:rsidRPr="00700CEE" w:rsidRDefault="00700CEE" w:rsidP="00700CEE">
            <w:pPr>
              <w:ind w:firstLine="0"/>
            </w:pPr>
            <w:r>
              <w:t>Collins</w:t>
            </w:r>
          </w:p>
        </w:tc>
        <w:tc>
          <w:tcPr>
            <w:tcW w:w="2180" w:type="dxa"/>
            <w:shd w:val="clear" w:color="auto" w:fill="auto"/>
          </w:tcPr>
          <w:p w:rsidR="00700CEE" w:rsidRPr="00700CEE" w:rsidRDefault="00700CEE" w:rsidP="00700CEE">
            <w:pPr>
              <w:ind w:firstLine="0"/>
            </w:pPr>
            <w:r>
              <w:t>H. A. Crawford</w:t>
            </w:r>
          </w:p>
        </w:tc>
      </w:tr>
      <w:tr w:rsidR="00700CEE" w:rsidRPr="00700CEE" w:rsidTr="001C1A9D">
        <w:tc>
          <w:tcPr>
            <w:tcW w:w="2179" w:type="dxa"/>
            <w:shd w:val="clear" w:color="auto" w:fill="auto"/>
          </w:tcPr>
          <w:p w:rsidR="00700CEE" w:rsidRPr="00700CEE" w:rsidRDefault="00700CEE" w:rsidP="00700CEE">
            <w:pPr>
              <w:ind w:firstLine="0"/>
            </w:pPr>
            <w:r>
              <w:t>Crosby</w:t>
            </w:r>
          </w:p>
        </w:tc>
        <w:tc>
          <w:tcPr>
            <w:tcW w:w="2179" w:type="dxa"/>
            <w:shd w:val="clear" w:color="auto" w:fill="auto"/>
          </w:tcPr>
          <w:p w:rsidR="00700CEE" w:rsidRPr="00700CEE" w:rsidRDefault="00700CEE" w:rsidP="00700CEE">
            <w:pPr>
              <w:ind w:firstLine="0"/>
            </w:pPr>
            <w:r>
              <w:t>Daning</w:t>
            </w:r>
          </w:p>
        </w:tc>
        <w:tc>
          <w:tcPr>
            <w:tcW w:w="2180" w:type="dxa"/>
            <w:shd w:val="clear" w:color="auto" w:fill="auto"/>
          </w:tcPr>
          <w:p w:rsidR="00700CEE" w:rsidRPr="00700CEE" w:rsidRDefault="00700CEE" w:rsidP="00700CEE">
            <w:pPr>
              <w:ind w:firstLine="0"/>
            </w:pPr>
            <w:r>
              <w:t>Delleney</w:t>
            </w:r>
          </w:p>
        </w:tc>
      </w:tr>
      <w:tr w:rsidR="00700CEE" w:rsidRPr="00700CEE" w:rsidTr="001C1A9D">
        <w:tc>
          <w:tcPr>
            <w:tcW w:w="2179" w:type="dxa"/>
            <w:shd w:val="clear" w:color="auto" w:fill="auto"/>
          </w:tcPr>
          <w:p w:rsidR="00700CEE" w:rsidRPr="00700CEE" w:rsidRDefault="00700CEE" w:rsidP="00700CEE">
            <w:pPr>
              <w:ind w:firstLine="0"/>
            </w:pPr>
            <w:r>
              <w:t>Dillard</w:t>
            </w:r>
          </w:p>
        </w:tc>
        <w:tc>
          <w:tcPr>
            <w:tcW w:w="2179" w:type="dxa"/>
            <w:shd w:val="clear" w:color="auto" w:fill="auto"/>
          </w:tcPr>
          <w:p w:rsidR="00700CEE" w:rsidRPr="00700CEE" w:rsidRDefault="00700CEE" w:rsidP="00700CEE">
            <w:pPr>
              <w:ind w:firstLine="0"/>
            </w:pPr>
            <w:r>
              <w:t>Duckworth</w:t>
            </w:r>
          </w:p>
        </w:tc>
        <w:tc>
          <w:tcPr>
            <w:tcW w:w="2180" w:type="dxa"/>
            <w:shd w:val="clear" w:color="auto" w:fill="auto"/>
          </w:tcPr>
          <w:p w:rsidR="00700CEE" w:rsidRPr="00700CEE" w:rsidRDefault="00700CEE" w:rsidP="00700CEE">
            <w:pPr>
              <w:ind w:firstLine="0"/>
            </w:pPr>
            <w:r>
              <w:t>Erickson</w:t>
            </w:r>
          </w:p>
        </w:tc>
      </w:tr>
      <w:tr w:rsidR="00700CEE" w:rsidRPr="00700CEE" w:rsidTr="001C1A9D">
        <w:tc>
          <w:tcPr>
            <w:tcW w:w="2179" w:type="dxa"/>
            <w:shd w:val="clear" w:color="auto" w:fill="auto"/>
          </w:tcPr>
          <w:p w:rsidR="00700CEE" w:rsidRPr="00700CEE" w:rsidRDefault="00700CEE" w:rsidP="00700CEE">
            <w:pPr>
              <w:ind w:firstLine="0"/>
            </w:pPr>
            <w:r>
              <w:t>Felder</w:t>
            </w:r>
          </w:p>
        </w:tc>
        <w:tc>
          <w:tcPr>
            <w:tcW w:w="2179" w:type="dxa"/>
            <w:shd w:val="clear" w:color="auto" w:fill="auto"/>
          </w:tcPr>
          <w:p w:rsidR="00700CEE" w:rsidRPr="00700CEE" w:rsidRDefault="00700CEE" w:rsidP="00700CEE">
            <w:pPr>
              <w:ind w:firstLine="0"/>
            </w:pPr>
            <w:r>
              <w:t>Finlay</w:t>
            </w:r>
          </w:p>
        </w:tc>
        <w:tc>
          <w:tcPr>
            <w:tcW w:w="2180" w:type="dxa"/>
            <w:shd w:val="clear" w:color="auto" w:fill="auto"/>
          </w:tcPr>
          <w:p w:rsidR="00700CEE" w:rsidRPr="00700CEE" w:rsidRDefault="00700CEE" w:rsidP="00700CEE">
            <w:pPr>
              <w:ind w:firstLine="0"/>
            </w:pPr>
            <w:r>
              <w:t>Forrester</w:t>
            </w:r>
          </w:p>
        </w:tc>
      </w:tr>
      <w:tr w:rsidR="00700CEE" w:rsidRPr="00700CEE" w:rsidTr="001C1A9D">
        <w:tc>
          <w:tcPr>
            <w:tcW w:w="2179" w:type="dxa"/>
            <w:shd w:val="clear" w:color="auto" w:fill="auto"/>
          </w:tcPr>
          <w:p w:rsidR="00700CEE" w:rsidRPr="00700CEE" w:rsidRDefault="00700CEE" w:rsidP="00700CEE">
            <w:pPr>
              <w:ind w:firstLine="0"/>
            </w:pPr>
            <w:r>
              <w:t>Fry</w:t>
            </w:r>
          </w:p>
        </w:tc>
        <w:tc>
          <w:tcPr>
            <w:tcW w:w="2179" w:type="dxa"/>
            <w:shd w:val="clear" w:color="auto" w:fill="auto"/>
          </w:tcPr>
          <w:p w:rsidR="00700CEE" w:rsidRPr="00700CEE" w:rsidRDefault="00700CEE" w:rsidP="00700CEE">
            <w:pPr>
              <w:ind w:firstLine="0"/>
            </w:pPr>
            <w:r>
              <w:t>Funderburk</w:t>
            </w:r>
          </w:p>
        </w:tc>
        <w:tc>
          <w:tcPr>
            <w:tcW w:w="2180" w:type="dxa"/>
            <w:shd w:val="clear" w:color="auto" w:fill="auto"/>
          </w:tcPr>
          <w:p w:rsidR="00700CEE" w:rsidRPr="00700CEE" w:rsidRDefault="00700CEE" w:rsidP="00700CEE">
            <w:pPr>
              <w:ind w:firstLine="0"/>
            </w:pPr>
            <w:r>
              <w:t>Gagnon</w:t>
            </w:r>
          </w:p>
        </w:tc>
      </w:tr>
      <w:tr w:rsidR="00700CEE" w:rsidRPr="00700CEE" w:rsidTr="001C1A9D">
        <w:tc>
          <w:tcPr>
            <w:tcW w:w="2179" w:type="dxa"/>
            <w:shd w:val="clear" w:color="auto" w:fill="auto"/>
          </w:tcPr>
          <w:p w:rsidR="00700CEE" w:rsidRPr="00700CEE" w:rsidRDefault="00700CEE" w:rsidP="00700CEE">
            <w:pPr>
              <w:ind w:firstLine="0"/>
            </w:pPr>
            <w:r>
              <w:t>George</w:t>
            </w:r>
          </w:p>
        </w:tc>
        <w:tc>
          <w:tcPr>
            <w:tcW w:w="2179" w:type="dxa"/>
            <w:shd w:val="clear" w:color="auto" w:fill="auto"/>
          </w:tcPr>
          <w:p w:rsidR="00700CEE" w:rsidRPr="00700CEE" w:rsidRDefault="00700CEE" w:rsidP="00700CEE">
            <w:pPr>
              <w:ind w:firstLine="0"/>
            </w:pPr>
            <w:r>
              <w:t>Hamilton</w:t>
            </w:r>
          </w:p>
        </w:tc>
        <w:tc>
          <w:tcPr>
            <w:tcW w:w="2180" w:type="dxa"/>
            <w:shd w:val="clear" w:color="auto" w:fill="auto"/>
          </w:tcPr>
          <w:p w:rsidR="00700CEE" w:rsidRPr="00700CEE" w:rsidRDefault="00700CEE" w:rsidP="00700CEE">
            <w:pPr>
              <w:ind w:firstLine="0"/>
            </w:pPr>
            <w:r>
              <w:t>Hayes</w:t>
            </w:r>
          </w:p>
        </w:tc>
      </w:tr>
      <w:tr w:rsidR="00700CEE" w:rsidRPr="00700CEE" w:rsidTr="001C1A9D">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Herbkersman</w:t>
            </w:r>
          </w:p>
        </w:tc>
      </w:tr>
      <w:tr w:rsidR="00700CEE" w:rsidRPr="00700CEE" w:rsidTr="001C1A9D">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Hiott</w:t>
            </w:r>
          </w:p>
        </w:tc>
        <w:tc>
          <w:tcPr>
            <w:tcW w:w="2180" w:type="dxa"/>
            <w:shd w:val="clear" w:color="auto" w:fill="auto"/>
          </w:tcPr>
          <w:p w:rsidR="00700CEE" w:rsidRPr="00700CEE" w:rsidRDefault="00700CEE" w:rsidP="00700CEE">
            <w:pPr>
              <w:ind w:firstLine="0"/>
            </w:pPr>
            <w:r>
              <w:t>Hixon</w:t>
            </w:r>
          </w:p>
        </w:tc>
      </w:tr>
      <w:tr w:rsidR="00700CEE" w:rsidRPr="00700CEE" w:rsidTr="001C1A9D">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Horne</w:t>
            </w:r>
          </w:p>
        </w:tc>
        <w:tc>
          <w:tcPr>
            <w:tcW w:w="2180" w:type="dxa"/>
            <w:shd w:val="clear" w:color="auto" w:fill="auto"/>
          </w:tcPr>
          <w:p w:rsidR="00700CEE" w:rsidRPr="00700CEE" w:rsidRDefault="00700CEE" w:rsidP="00700CEE">
            <w:pPr>
              <w:ind w:firstLine="0"/>
            </w:pPr>
            <w:r>
              <w:t>Hosey</w:t>
            </w:r>
          </w:p>
        </w:tc>
      </w:tr>
      <w:tr w:rsidR="00700CEE" w:rsidRPr="00700CEE" w:rsidTr="001C1A9D">
        <w:tc>
          <w:tcPr>
            <w:tcW w:w="2179" w:type="dxa"/>
            <w:shd w:val="clear" w:color="auto" w:fill="auto"/>
          </w:tcPr>
          <w:p w:rsidR="00700CEE" w:rsidRPr="00700CEE" w:rsidRDefault="00700CEE" w:rsidP="00700CEE">
            <w:pPr>
              <w:ind w:firstLine="0"/>
            </w:pPr>
            <w:r>
              <w:t>Huggins</w:t>
            </w:r>
          </w:p>
        </w:tc>
        <w:tc>
          <w:tcPr>
            <w:tcW w:w="2179" w:type="dxa"/>
            <w:shd w:val="clear" w:color="auto" w:fill="auto"/>
          </w:tcPr>
          <w:p w:rsidR="00700CEE" w:rsidRPr="00700CEE" w:rsidRDefault="00700CEE" w:rsidP="00700CEE">
            <w:pPr>
              <w:ind w:firstLine="0"/>
            </w:pPr>
            <w:r>
              <w:t>Jefferson</w:t>
            </w:r>
          </w:p>
        </w:tc>
        <w:tc>
          <w:tcPr>
            <w:tcW w:w="2180" w:type="dxa"/>
            <w:shd w:val="clear" w:color="auto" w:fill="auto"/>
          </w:tcPr>
          <w:p w:rsidR="00700CEE" w:rsidRPr="00700CEE" w:rsidRDefault="00700CEE" w:rsidP="00700CEE">
            <w:pPr>
              <w:ind w:firstLine="0"/>
            </w:pPr>
            <w:r>
              <w:t>Johnson</w:t>
            </w:r>
          </w:p>
        </w:tc>
      </w:tr>
      <w:tr w:rsidR="00700CEE" w:rsidRPr="00700CEE" w:rsidTr="001C1A9D">
        <w:tc>
          <w:tcPr>
            <w:tcW w:w="2179" w:type="dxa"/>
            <w:shd w:val="clear" w:color="auto" w:fill="auto"/>
          </w:tcPr>
          <w:p w:rsidR="00700CEE" w:rsidRPr="00700CEE" w:rsidRDefault="00700CEE" w:rsidP="00700CEE">
            <w:pPr>
              <w:ind w:firstLine="0"/>
            </w:pPr>
            <w:r>
              <w:t>Jordan</w:t>
            </w:r>
          </w:p>
        </w:tc>
        <w:tc>
          <w:tcPr>
            <w:tcW w:w="2179" w:type="dxa"/>
            <w:shd w:val="clear" w:color="auto" w:fill="auto"/>
          </w:tcPr>
          <w:p w:rsidR="00700CEE" w:rsidRPr="00700CEE" w:rsidRDefault="00700CEE" w:rsidP="00700CEE">
            <w:pPr>
              <w:ind w:firstLine="0"/>
            </w:pPr>
            <w:r>
              <w:t>King</w:t>
            </w:r>
          </w:p>
        </w:tc>
        <w:tc>
          <w:tcPr>
            <w:tcW w:w="2180" w:type="dxa"/>
            <w:shd w:val="clear" w:color="auto" w:fill="auto"/>
          </w:tcPr>
          <w:p w:rsidR="00700CEE" w:rsidRPr="00700CEE" w:rsidRDefault="00700CEE" w:rsidP="00700CEE">
            <w:pPr>
              <w:ind w:firstLine="0"/>
            </w:pPr>
            <w:r>
              <w:t>Knight</w:t>
            </w:r>
          </w:p>
        </w:tc>
      </w:tr>
      <w:tr w:rsidR="00700CEE" w:rsidRPr="00700CEE" w:rsidTr="001C1A9D">
        <w:tc>
          <w:tcPr>
            <w:tcW w:w="2179" w:type="dxa"/>
            <w:shd w:val="clear" w:color="auto" w:fill="auto"/>
          </w:tcPr>
          <w:p w:rsidR="00700CEE" w:rsidRPr="00700CEE" w:rsidRDefault="00700CEE" w:rsidP="00700CEE">
            <w:pPr>
              <w:ind w:firstLine="0"/>
            </w:pPr>
            <w:r>
              <w:t>Loftis</w:t>
            </w:r>
          </w:p>
        </w:tc>
        <w:tc>
          <w:tcPr>
            <w:tcW w:w="2179" w:type="dxa"/>
            <w:shd w:val="clear" w:color="auto" w:fill="auto"/>
          </w:tcPr>
          <w:p w:rsidR="00700CEE" w:rsidRPr="00700CEE" w:rsidRDefault="00700CEE" w:rsidP="00700CEE">
            <w:pPr>
              <w:ind w:firstLine="0"/>
            </w:pPr>
            <w:r>
              <w:t>Long</w:t>
            </w:r>
          </w:p>
        </w:tc>
        <w:tc>
          <w:tcPr>
            <w:tcW w:w="2180" w:type="dxa"/>
            <w:shd w:val="clear" w:color="auto" w:fill="auto"/>
          </w:tcPr>
          <w:p w:rsidR="00700CEE" w:rsidRPr="00700CEE" w:rsidRDefault="00700CEE" w:rsidP="00700CEE">
            <w:pPr>
              <w:ind w:firstLine="0"/>
            </w:pPr>
            <w:r>
              <w:t>Lowe</w:t>
            </w:r>
          </w:p>
        </w:tc>
      </w:tr>
      <w:tr w:rsidR="00700CEE" w:rsidRPr="00700CEE" w:rsidTr="001C1A9D">
        <w:tc>
          <w:tcPr>
            <w:tcW w:w="2179" w:type="dxa"/>
            <w:shd w:val="clear" w:color="auto" w:fill="auto"/>
          </w:tcPr>
          <w:p w:rsidR="00700CEE" w:rsidRPr="00700CEE" w:rsidRDefault="00700CEE" w:rsidP="00700CEE">
            <w:pPr>
              <w:ind w:firstLine="0"/>
            </w:pPr>
            <w:r>
              <w:t>Lucas</w:t>
            </w:r>
          </w:p>
        </w:tc>
        <w:tc>
          <w:tcPr>
            <w:tcW w:w="2179" w:type="dxa"/>
            <w:shd w:val="clear" w:color="auto" w:fill="auto"/>
          </w:tcPr>
          <w:p w:rsidR="00700CEE" w:rsidRPr="00700CEE" w:rsidRDefault="00700CEE" w:rsidP="00700CEE">
            <w:pPr>
              <w:ind w:firstLine="0"/>
            </w:pPr>
            <w:r>
              <w:t>Mack</w:t>
            </w:r>
          </w:p>
        </w:tc>
        <w:tc>
          <w:tcPr>
            <w:tcW w:w="2180" w:type="dxa"/>
            <w:shd w:val="clear" w:color="auto" w:fill="auto"/>
          </w:tcPr>
          <w:p w:rsidR="00700CEE" w:rsidRPr="00700CEE" w:rsidRDefault="00700CEE" w:rsidP="00700CEE">
            <w:pPr>
              <w:ind w:firstLine="0"/>
            </w:pPr>
            <w:r>
              <w:t>McCoy</w:t>
            </w:r>
          </w:p>
        </w:tc>
      </w:tr>
      <w:tr w:rsidR="00700CEE" w:rsidRPr="00700CEE" w:rsidTr="001C1A9D">
        <w:tc>
          <w:tcPr>
            <w:tcW w:w="2179" w:type="dxa"/>
            <w:shd w:val="clear" w:color="auto" w:fill="auto"/>
          </w:tcPr>
          <w:p w:rsidR="00700CEE" w:rsidRPr="00700CEE" w:rsidRDefault="00700CEE" w:rsidP="00700CEE">
            <w:pPr>
              <w:ind w:firstLine="0"/>
            </w:pPr>
            <w:r>
              <w:t>McEachern</w:t>
            </w:r>
          </w:p>
        </w:tc>
        <w:tc>
          <w:tcPr>
            <w:tcW w:w="2179" w:type="dxa"/>
            <w:shd w:val="clear" w:color="auto" w:fill="auto"/>
          </w:tcPr>
          <w:p w:rsidR="00700CEE" w:rsidRPr="00700CEE" w:rsidRDefault="00700CEE" w:rsidP="00700CEE">
            <w:pPr>
              <w:ind w:firstLine="0"/>
            </w:pPr>
            <w:r>
              <w:t>M. S. McLeod</w:t>
            </w:r>
          </w:p>
        </w:tc>
        <w:tc>
          <w:tcPr>
            <w:tcW w:w="2180" w:type="dxa"/>
            <w:shd w:val="clear" w:color="auto" w:fill="auto"/>
          </w:tcPr>
          <w:p w:rsidR="00700CEE" w:rsidRPr="00700CEE" w:rsidRDefault="00700CEE" w:rsidP="00700CEE">
            <w:pPr>
              <w:ind w:firstLine="0"/>
            </w:pPr>
            <w:r>
              <w:t>W. J. McLeod</w:t>
            </w:r>
          </w:p>
        </w:tc>
      </w:tr>
      <w:tr w:rsidR="00700CEE" w:rsidRPr="00700CEE" w:rsidTr="001C1A9D">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Mitchell</w:t>
            </w:r>
          </w:p>
        </w:tc>
        <w:tc>
          <w:tcPr>
            <w:tcW w:w="2180" w:type="dxa"/>
            <w:shd w:val="clear" w:color="auto" w:fill="auto"/>
          </w:tcPr>
          <w:p w:rsidR="00700CEE" w:rsidRPr="00700CEE" w:rsidRDefault="00700CEE" w:rsidP="00700CEE">
            <w:pPr>
              <w:ind w:firstLine="0"/>
            </w:pPr>
            <w:r>
              <w:t>D. C. Moss</w:t>
            </w:r>
          </w:p>
        </w:tc>
      </w:tr>
      <w:tr w:rsidR="00700CEE" w:rsidRPr="00700CEE" w:rsidTr="001C1A9D">
        <w:tc>
          <w:tcPr>
            <w:tcW w:w="2179" w:type="dxa"/>
            <w:shd w:val="clear" w:color="auto" w:fill="auto"/>
          </w:tcPr>
          <w:p w:rsidR="00700CEE" w:rsidRPr="00700CEE" w:rsidRDefault="00700CEE" w:rsidP="00700CEE">
            <w:pPr>
              <w:ind w:firstLine="0"/>
            </w:pPr>
            <w:r>
              <w:t>V. S. Moss</w:t>
            </w:r>
          </w:p>
        </w:tc>
        <w:tc>
          <w:tcPr>
            <w:tcW w:w="2179" w:type="dxa"/>
            <w:shd w:val="clear" w:color="auto" w:fill="auto"/>
          </w:tcPr>
          <w:p w:rsidR="00700CEE" w:rsidRPr="00700CEE" w:rsidRDefault="00700CEE" w:rsidP="00700CEE">
            <w:pPr>
              <w:ind w:firstLine="0"/>
            </w:pPr>
            <w:r>
              <w:t>Murphy</w:t>
            </w:r>
          </w:p>
        </w:tc>
        <w:tc>
          <w:tcPr>
            <w:tcW w:w="2180" w:type="dxa"/>
            <w:shd w:val="clear" w:color="auto" w:fill="auto"/>
          </w:tcPr>
          <w:p w:rsidR="00700CEE" w:rsidRPr="00700CEE" w:rsidRDefault="00700CEE" w:rsidP="00700CEE">
            <w:pPr>
              <w:ind w:firstLine="0"/>
            </w:pPr>
            <w:r>
              <w:t>Nanney</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lastRenderedPageBreak/>
        <w:t>Printed Page 3897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Newton</w:t>
            </w:r>
          </w:p>
        </w:tc>
        <w:tc>
          <w:tcPr>
            <w:tcW w:w="2179" w:type="dxa"/>
            <w:shd w:val="clear" w:color="auto" w:fill="auto"/>
          </w:tcPr>
          <w:p w:rsidR="00700CEE" w:rsidRPr="00700CEE" w:rsidRDefault="00700CEE" w:rsidP="00700CEE">
            <w:pPr>
              <w:ind w:firstLine="0"/>
            </w:pPr>
            <w:r>
              <w:t>Norrell</w:t>
            </w:r>
          </w:p>
        </w:tc>
        <w:tc>
          <w:tcPr>
            <w:tcW w:w="2180" w:type="dxa"/>
            <w:shd w:val="clear" w:color="auto" w:fill="auto"/>
          </w:tcPr>
          <w:p w:rsidR="00700CEE" w:rsidRPr="00700CEE" w:rsidRDefault="00700CEE" w:rsidP="00700CEE">
            <w:pPr>
              <w:ind w:firstLine="0"/>
            </w:pPr>
            <w:r>
              <w:t>Ott</w:t>
            </w:r>
          </w:p>
        </w:tc>
      </w:tr>
      <w:tr w:rsidR="00700CEE" w:rsidRPr="00700CEE" w:rsidTr="001C1A9D">
        <w:tc>
          <w:tcPr>
            <w:tcW w:w="2179" w:type="dxa"/>
            <w:shd w:val="clear" w:color="auto" w:fill="auto"/>
          </w:tcPr>
          <w:p w:rsidR="00700CEE" w:rsidRPr="00700CEE" w:rsidRDefault="00700CEE" w:rsidP="00700CEE">
            <w:pPr>
              <w:ind w:firstLine="0"/>
            </w:pPr>
            <w:r>
              <w:t>Parks</w:t>
            </w:r>
          </w:p>
        </w:tc>
        <w:tc>
          <w:tcPr>
            <w:tcW w:w="2179" w:type="dxa"/>
            <w:shd w:val="clear" w:color="auto" w:fill="auto"/>
          </w:tcPr>
          <w:p w:rsidR="00700CEE" w:rsidRPr="00700CEE" w:rsidRDefault="00700CEE" w:rsidP="00700CEE">
            <w:pPr>
              <w:ind w:firstLine="0"/>
            </w:pPr>
            <w:r>
              <w:t>Pitts</w:t>
            </w:r>
          </w:p>
        </w:tc>
        <w:tc>
          <w:tcPr>
            <w:tcW w:w="2180" w:type="dxa"/>
            <w:shd w:val="clear" w:color="auto" w:fill="auto"/>
          </w:tcPr>
          <w:p w:rsidR="00700CEE" w:rsidRPr="00700CEE" w:rsidRDefault="00700CEE" w:rsidP="00700CEE">
            <w:pPr>
              <w:ind w:firstLine="0"/>
            </w:pPr>
            <w:r>
              <w:t>Pope</w:t>
            </w:r>
          </w:p>
        </w:tc>
      </w:tr>
      <w:tr w:rsidR="00700CEE" w:rsidRPr="00700CEE" w:rsidTr="001C1A9D">
        <w:tc>
          <w:tcPr>
            <w:tcW w:w="2179" w:type="dxa"/>
            <w:shd w:val="clear" w:color="auto" w:fill="auto"/>
          </w:tcPr>
          <w:p w:rsidR="00700CEE" w:rsidRPr="00700CEE" w:rsidRDefault="00700CEE" w:rsidP="00700CEE">
            <w:pPr>
              <w:ind w:firstLine="0"/>
            </w:pPr>
            <w:r>
              <w:t>Putnam</w:t>
            </w:r>
          </w:p>
        </w:tc>
        <w:tc>
          <w:tcPr>
            <w:tcW w:w="2179" w:type="dxa"/>
            <w:shd w:val="clear" w:color="auto" w:fill="auto"/>
          </w:tcPr>
          <w:p w:rsidR="00700CEE" w:rsidRPr="00700CEE" w:rsidRDefault="00700CEE" w:rsidP="00700CEE">
            <w:pPr>
              <w:ind w:firstLine="0"/>
            </w:pPr>
            <w:r>
              <w:t>Ridgeway</w:t>
            </w:r>
          </w:p>
        </w:tc>
        <w:tc>
          <w:tcPr>
            <w:tcW w:w="2180" w:type="dxa"/>
            <w:shd w:val="clear" w:color="auto" w:fill="auto"/>
          </w:tcPr>
          <w:p w:rsidR="00700CEE" w:rsidRPr="00700CEE" w:rsidRDefault="00700CEE" w:rsidP="00700CEE">
            <w:pPr>
              <w:ind w:firstLine="0"/>
            </w:pPr>
            <w:r>
              <w:t>Riley</w:t>
            </w:r>
          </w:p>
        </w:tc>
      </w:tr>
      <w:tr w:rsidR="00700CEE" w:rsidRPr="00700CEE" w:rsidTr="001C1A9D">
        <w:tc>
          <w:tcPr>
            <w:tcW w:w="2179" w:type="dxa"/>
            <w:shd w:val="clear" w:color="auto" w:fill="auto"/>
          </w:tcPr>
          <w:p w:rsidR="00700CEE" w:rsidRPr="00700CEE" w:rsidRDefault="00700CEE" w:rsidP="00700CEE">
            <w:pPr>
              <w:ind w:firstLine="0"/>
            </w:pPr>
            <w:r>
              <w:t>Rivers</w:t>
            </w:r>
          </w:p>
        </w:tc>
        <w:tc>
          <w:tcPr>
            <w:tcW w:w="2179" w:type="dxa"/>
            <w:shd w:val="clear" w:color="auto" w:fill="auto"/>
          </w:tcPr>
          <w:p w:rsidR="00700CEE" w:rsidRPr="00700CEE" w:rsidRDefault="00700CEE" w:rsidP="00700CEE">
            <w:pPr>
              <w:ind w:firstLine="0"/>
            </w:pPr>
            <w:r>
              <w:t>Robinson-Simpson</w:t>
            </w:r>
          </w:p>
        </w:tc>
        <w:tc>
          <w:tcPr>
            <w:tcW w:w="2180" w:type="dxa"/>
            <w:shd w:val="clear" w:color="auto" w:fill="auto"/>
          </w:tcPr>
          <w:p w:rsidR="00700CEE" w:rsidRPr="00700CEE" w:rsidRDefault="00700CEE" w:rsidP="00700CEE">
            <w:pPr>
              <w:ind w:firstLine="0"/>
            </w:pPr>
            <w:r>
              <w:t>Rutherford</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Sandifer</w:t>
            </w:r>
          </w:p>
        </w:tc>
        <w:tc>
          <w:tcPr>
            <w:tcW w:w="2180" w:type="dxa"/>
            <w:shd w:val="clear" w:color="auto" w:fill="auto"/>
          </w:tcPr>
          <w:p w:rsidR="00700CEE" w:rsidRPr="00700CEE" w:rsidRDefault="00700CEE" w:rsidP="00700CEE">
            <w:pPr>
              <w:ind w:firstLine="0"/>
            </w:pPr>
            <w:r>
              <w:t>Simrill</w:t>
            </w:r>
          </w:p>
        </w:tc>
      </w:tr>
      <w:tr w:rsidR="00700CEE" w:rsidRPr="00700CEE" w:rsidTr="001C1A9D">
        <w:tc>
          <w:tcPr>
            <w:tcW w:w="2179" w:type="dxa"/>
            <w:shd w:val="clear" w:color="auto" w:fill="auto"/>
          </w:tcPr>
          <w:p w:rsidR="00700CEE" w:rsidRPr="00700CEE" w:rsidRDefault="00700CEE" w:rsidP="00700CEE">
            <w:pPr>
              <w:ind w:firstLine="0"/>
            </w:pPr>
            <w:r>
              <w:t>G. M. Smith</w:t>
            </w:r>
          </w:p>
        </w:tc>
        <w:tc>
          <w:tcPr>
            <w:tcW w:w="2179" w:type="dxa"/>
            <w:shd w:val="clear" w:color="auto" w:fill="auto"/>
          </w:tcPr>
          <w:p w:rsidR="00700CEE" w:rsidRPr="00700CEE" w:rsidRDefault="00700CEE" w:rsidP="00700CEE">
            <w:pPr>
              <w:ind w:firstLine="0"/>
            </w:pPr>
            <w:r>
              <w:t>G. R. Smith</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Sottile</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Stringer</w:t>
            </w:r>
          </w:p>
        </w:tc>
      </w:tr>
      <w:tr w:rsidR="00700CEE" w:rsidRPr="00700CEE" w:rsidTr="001C1A9D">
        <w:tc>
          <w:tcPr>
            <w:tcW w:w="2179" w:type="dxa"/>
            <w:shd w:val="clear" w:color="auto" w:fill="auto"/>
          </w:tcPr>
          <w:p w:rsidR="00700CEE" w:rsidRPr="00700CEE" w:rsidRDefault="00700CEE" w:rsidP="00700CEE">
            <w:pPr>
              <w:ind w:firstLine="0"/>
            </w:pPr>
            <w:r>
              <w:t>Tallon</w:t>
            </w:r>
          </w:p>
        </w:tc>
        <w:tc>
          <w:tcPr>
            <w:tcW w:w="2179" w:type="dxa"/>
            <w:shd w:val="clear" w:color="auto" w:fill="auto"/>
          </w:tcPr>
          <w:p w:rsidR="00700CEE" w:rsidRPr="00700CEE" w:rsidRDefault="00700CEE" w:rsidP="00700CEE">
            <w:pPr>
              <w:ind w:firstLine="0"/>
            </w:pPr>
            <w:r>
              <w:t>Taylor</w:t>
            </w:r>
          </w:p>
        </w:tc>
        <w:tc>
          <w:tcPr>
            <w:tcW w:w="2180" w:type="dxa"/>
            <w:shd w:val="clear" w:color="auto" w:fill="auto"/>
          </w:tcPr>
          <w:p w:rsidR="00700CEE" w:rsidRPr="00700CEE" w:rsidRDefault="00700CEE" w:rsidP="00700CEE">
            <w:pPr>
              <w:ind w:firstLine="0"/>
            </w:pPr>
            <w:r>
              <w:t>Thayer</w:t>
            </w:r>
          </w:p>
        </w:tc>
      </w:tr>
      <w:tr w:rsidR="00700CEE" w:rsidRPr="00700CEE" w:rsidTr="001C1A9D">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Weeks</w:t>
            </w:r>
          </w:p>
        </w:tc>
      </w:tr>
      <w:tr w:rsidR="00700CEE" w:rsidRPr="00700CEE" w:rsidTr="001C1A9D">
        <w:tc>
          <w:tcPr>
            <w:tcW w:w="2179" w:type="dxa"/>
            <w:shd w:val="clear" w:color="auto" w:fill="auto"/>
          </w:tcPr>
          <w:p w:rsidR="00700CEE" w:rsidRPr="00700CEE" w:rsidRDefault="00700CEE" w:rsidP="00700CEE">
            <w:pPr>
              <w:keepNext/>
              <w:ind w:firstLine="0"/>
            </w:pPr>
            <w:r>
              <w:t>Wells</w:t>
            </w:r>
          </w:p>
        </w:tc>
        <w:tc>
          <w:tcPr>
            <w:tcW w:w="2179" w:type="dxa"/>
            <w:shd w:val="clear" w:color="auto" w:fill="auto"/>
          </w:tcPr>
          <w:p w:rsidR="00700CEE" w:rsidRPr="00700CEE" w:rsidRDefault="00700CEE" w:rsidP="00700CEE">
            <w:pPr>
              <w:keepNext/>
              <w:ind w:firstLine="0"/>
            </w:pPr>
            <w:r>
              <w:t>White</w:t>
            </w:r>
          </w:p>
        </w:tc>
        <w:tc>
          <w:tcPr>
            <w:tcW w:w="2180" w:type="dxa"/>
            <w:shd w:val="clear" w:color="auto" w:fill="auto"/>
          </w:tcPr>
          <w:p w:rsidR="00700CEE" w:rsidRPr="00700CEE" w:rsidRDefault="00700CEE" w:rsidP="00700CEE">
            <w:pPr>
              <w:keepNext/>
              <w:ind w:firstLine="0"/>
            </w:pPr>
            <w:r>
              <w:t>Whitmire</w:t>
            </w:r>
          </w:p>
        </w:tc>
      </w:tr>
      <w:tr w:rsidR="00700CEE" w:rsidRPr="00700CEE" w:rsidTr="001C1A9D">
        <w:tc>
          <w:tcPr>
            <w:tcW w:w="2179" w:type="dxa"/>
            <w:shd w:val="clear" w:color="auto" w:fill="auto"/>
          </w:tcPr>
          <w:p w:rsidR="00700CEE" w:rsidRPr="00700CEE" w:rsidRDefault="00700CEE" w:rsidP="00700CEE">
            <w:pPr>
              <w:keepNext/>
              <w:ind w:firstLine="0"/>
            </w:pPr>
            <w:r>
              <w:t>Williams</w:t>
            </w:r>
          </w:p>
        </w:tc>
        <w:tc>
          <w:tcPr>
            <w:tcW w:w="2179" w:type="dxa"/>
            <w:shd w:val="clear" w:color="auto" w:fill="auto"/>
          </w:tcPr>
          <w:p w:rsidR="00700CEE" w:rsidRPr="00700CEE" w:rsidRDefault="00700CEE" w:rsidP="00700CEE">
            <w:pPr>
              <w:keepNext/>
              <w:ind w:firstLine="0"/>
            </w:pPr>
            <w:r>
              <w:t>Willis</w:t>
            </w:r>
          </w:p>
        </w:tc>
        <w:tc>
          <w:tcPr>
            <w:tcW w:w="2180" w:type="dxa"/>
            <w:shd w:val="clear" w:color="auto" w:fill="auto"/>
          </w:tcPr>
          <w:p w:rsidR="00700CEE" w:rsidRPr="00700CEE" w:rsidRDefault="00700CEE" w:rsidP="00700CEE">
            <w:pPr>
              <w:keepNext/>
              <w:ind w:firstLine="0"/>
            </w:pPr>
            <w:r>
              <w:t>Yow</w:t>
            </w:r>
          </w:p>
        </w:tc>
      </w:tr>
    </w:tbl>
    <w:p w:rsidR="00700CEE" w:rsidRDefault="00700CEE" w:rsidP="00700CEE"/>
    <w:p w:rsidR="00700CEE" w:rsidRDefault="00700CEE" w:rsidP="00700CEE">
      <w:pPr>
        <w:jc w:val="center"/>
        <w:rPr>
          <w:b/>
        </w:rPr>
      </w:pPr>
      <w:r w:rsidRPr="00700CEE">
        <w:rPr>
          <w:b/>
        </w:rPr>
        <w:t>Total--99</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So, the motion to resolve the Committee of Conference into a Committee of Free Conference was agreed to.</w:t>
      </w:r>
    </w:p>
    <w:p w:rsidR="00700CEE" w:rsidRDefault="00700CEE" w:rsidP="00700CEE"/>
    <w:p w:rsidR="00700CEE" w:rsidRDefault="00700CEE" w:rsidP="00700CEE">
      <w:r>
        <w:t>The Committee of Conference was thereby resolved into a Committee of Free Conference. The SPEAKER appointed Reps. SIMRILL, WHITE and RUTHERFORD to the Committee of Free Conference and a message was ordered sent to the Senate accordingly.</w:t>
      </w:r>
    </w:p>
    <w:p w:rsidR="00700CEE" w:rsidRDefault="00700CEE" w:rsidP="00700CEE"/>
    <w:p w:rsidR="00700CEE" w:rsidRPr="00CF1191" w:rsidRDefault="00700CEE" w:rsidP="00700CEE">
      <w:pPr>
        <w:tabs>
          <w:tab w:val="left" w:pos="270"/>
        </w:tabs>
        <w:ind w:firstLine="0"/>
        <w:jc w:val="center"/>
        <w:rPr>
          <w:b/>
          <w:szCs w:val="22"/>
        </w:rPr>
      </w:pPr>
      <w:bookmarkStart w:id="26" w:name="file_start80"/>
      <w:bookmarkEnd w:id="26"/>
      <w:r w:rsidRPr="00CF1191">
        <w:rPr>
          <w:b/>
          <w:szCs w:val="22"/>
        </w:rPr>
        <w:t>STATEMENT FOR HOUSE JOURNAL</w:t>
      </w:r>
    </w:p>
    <w:p w:rsidR="00700CEE" w:rsidRPr="003D1166" w:rsidRDefault="00700CEE" w:rsidP="00700CEE">
      <w:pPr>
        <w:tabs>
          <w:tab w:val="left" w:pos="270"/>
        </w:tabs>
        <w:ind w:firstLine="0"/>
        <w:jc w:val="center"/>
        <w:rPr>
          <w:szCs w:val="22"/>
        </w:rPr>
      </w:pPr>
      <w:r w:rsidRPr="003D1166">
        <w:rPr>
          <w:szCs w:val="22"/>
        </w:rPr>
        <w:t>Abstention from Voting</w:t>
      </w:r>
    </w:p>
    <w:p w:rsidR="00700CEE" w:rsidRPr="003D1166" w:rsidRDefault="00700CEE" w:rsidP="00700CEE">
      <w:pPr>
        <w:tabs>
          <w:tab w:val="left" w:pos="270"/>
        </w:tabs>
        <w:ind w:firstLine="0"/>
        <w:jc w:val="center"/>
        <w:rPr>
          <w:szCs w:val="22"/>
        </w:rPr>
      </w:pPr>
      <w:r w:rsidRPr="003D1166">
        <w:rPr>
          <w:szCs w:val="22"/>
        </w:rPr>
        <w:t>Based on Potential Conflict of Interest</w:t>
      </w:r>
    </w:p>
    <w:p w:rsidR="00700CEE" w:rsidRPr="003D1166" w:rsidRDefault="00700CEE" w:rsidP="00700CEE">
      <w:pPr>
        <w:tabs>
          <w:tab w:val="left" w:pos="270"/>
        </w:tabs>
        <w:ind w:firstLine="0"/>
        <w:rPr>
          <w:szCs w:val="22"/>
        </w:rPr>
      </w:pPr>
    </w:p>
    <w:p w:rsidR="00700CEE" w:rsidRPr="003D1166" w:rsidRDefault="00700CEE" w:rsidP="00700CEE">
      <w:pPr>
        <w:pStyle w:val="BodyText"/>
        <w:tabs>
          <w:tab w:val="left" w:pos="270"/>
        </w:tabs>
        <w:ind w:left="0"/>
        <w:jc w:val="both"/>
        <w:rPr>
          <w:sz w:val="22"/>
          <w:szCs w:val="22"/>
        </w:rPr>
      </w:pPr>
      <w:r w:rsidRPr="003D1166">
        <w:rPr>
          <w:sz w:val="22"/>
          <w:szCs w:val="22"/>
        </w:rPr>
        <w:tab/>
        <w:t>I am notifying you that I will not participate in the debate or votes on H. 3579. In accordance with Section 8-13-700(B) of the S.C. Code, I recuse myself from voting on the Bill because of a potential conflict of interest.</w:t>
      </w:r>
    </w:p>
    <w:p w:rsidR="001C1A9D" w:rsidRDefault="00700CEE" w:rsidP="00700CEE">
      <w:pPr>
        <w:tabs>
          <w:tab w:val="left" w:pos="270"/>
          <w:tab w:val="right" w:pos="9360"/>
        </w:tabs>
        <w:ind w:firstLine="0"/>
        <w:rPr>
          <w:szCs w:val="22"/>
        </w:rPr>
      </w:pPr>
      <w:r w:rsidRPr="003D1166">
        <w:rPr>
          <w:szCs w:val="22"/>
        </w:rPr>
        <w:tab/>
        <w:t>Rep. Jeffrey A. Bradley</w:t>
      </w:r>
    </w:p>
    <w:p w:rsidR="001C1A9D" w:rsidRDefault="001C1A9D" w:rsidP="00700CEE">
      <w:pPr>
        <w:tabs>
          <w:tab w:val="left" w:pos="270"/>
          <w:tab w:val="right" w:pos="9360"/>
        </w:tabs>
        <w:ind w:firstLine="0"/>
        <w:rPr>
          <w:szCs w:val="22"/>
        </w:rPr>
      </w:pPr>
    </w:p>
    <w:p w:rsidR="002407AE" w:rsidRDefault="002407AE">
      <w:pPr>
        <w:ind w:firstLine="0"/>
        <w:jc w:val="left"/>
        <w:rPr>
          <w:b/>
          <w:szCs w:val="22"/>
        </w:rPr>
      </w:pPr>
    </w:p>
    <w:p w:rsidR="001C1A9D" w:rsidRDefault="001C1A9D">
      <w:pPr>
        <w:ind w:firstLine="0"/>
        <w:jc w:val="left"/>
        <w:rPr>
          <w:b/>
          <w:szCs w:val="22"/>
        </w:rPr>
      </w:pPr>
    </w:p>
    <w:p w:rsidR="001C1A9D" w:rsidRDefault="001C1A9D" w:rsidP="00700CEE">
      <w:pPr>
        <w:keepNext/>
        <w:tabs>
          <w:tab w:val="left" w:pos="270"/>
        </w:tabs>
        <w:ind w:firstLine="0"/>
        <w:jc w:val="center"/>
        <w:rPr>
          <w:b/>
          <w:szCs w:val="22"/>
        </w:rPr>
      </w:pPr>
    </w:p>
    <w:p w:rsidR="001C1A9D" w:rsidRDefault="001C1A9D" w:rsidP="00700CEE">
      <w:pPr>
        <w:keepNext/>
        <w:tabs>
          <w:tab w:val="left" w:pos="270"/>
        </w:tabs>
        <w:ind w:firstLine="0"/>
        <w:jc w:val="center"/>
        <w:rPr>
          <w:b/>
          <w:szCs w:val="22"/>
        </w:rPr>
      </w:pPr>
    </w:p>
    <w:p w:rsidR="001C1A9D" w:rsidRPr="001C1A9D" w:rsidRDefault="001C1A9D" w:rsidP="001C1A9D">
      <w:pPr>
        <w:jc w:val="right"/>
        <w:rPr>
          <w:b/>
        </w:rPr>
      </w:pPr>
      <w:r w:rsidRPr="001C1A9D">
        <w:rPr>
          <w:b/>
        </w:rPr>
        <w:t>Printed Page 3898 . . . . . Thursday, May 26, 2016</w:t>
      </w:r>
    </w:p>
    <w:p w:rsidR="001C1A9D" w:rsidRDefault="001C1A9D">
      <w:pPr>
        <w:ind w:firstLine="0"/>
        <w:jc w:val="left"/>
        <w:rPr>
          <w:b/>
          <w:szCs w:val="22"/>
        </w:rPr>
      </w:pPr>
    </w:p>
    <w:p w:rsidR="00700CEE" w:rsidRPr="002D7C90" w:rsidRDefault="00700CEE" w:rsidP="00700CEE">
      <w:pPr>
        <w:keepNext/>
        <w:tabs>
          <w:tab w:val="left" w:pos="270"/>
        </w:tabs>
        <w:ind w:firstLine="0"/>
        <w:jc w:val="center"/>
        <w:rPr>
          <w:b/>
          <w:szCs w:val="22"/>
        </w:rPr>
      </w:pPr>
      <w:r w:rsidRPr="002D7C90">
        <w:rPr>
          <w:b/>
          <w:szCs w:val="22"/>
        </w:rPr>
        <w:t>STATEMENT FOR HOUSE JOURNAL</w:t>
      </w:r>
    </w:p>
    <w:p w:rsidR="00700CEE" w:rsidRPr="002D7C90" w:rsidRDefault="00700CEE" w:rsidP="00700CEE">
      <w:pPr>
        <w:tabs>
          <w:tab w:val="left" w:pos="270"/>
        </w:tabs>
        <w:ind w:firstLine="0"/>
        <w:jc w:val="center"/>
        <w:rPr>
          <w:szCs w:val="22"/>
        </w:rPr>
      </w:pPr>
      <w:r w:rsidRPr="002D7C90">
        <w:rPr>
          <w:szCs w:val="22"/>
        </w:rPr>
        <w:t>Abstention from Voting</w:t>
      </w:r>
    </w:p>
    <w:p w:rsidR="00700CEE" w:rsidRPr="002D7C90" w:rsidRDefault="00700CEE" w:rsidP="00700CEE">
      <w:pPr>
        <w:tabs>
          <w:tab w:val="left" w:pos="270"/>
        </w:tabs>
        <w:ind w:firstLine="0"/>
        <w:jc w:val="center"/>
        <w:rPr>
          <w:szCs w:val="22"/>
        </w:rPr>
      </w:pPr>
      <w:r w:rsidRPr="002D7C90">
        <w:rPr>
          <w:szCs w:val="22"/>
        </w:rPr>
        <w:t>Based on Potential Conflict of Interest</w:t>
      </w:r>
    </w:p>
    <w:p w:rsidR="00700CEE" w:rsidRPr="002D7C90" w:rsidRDefault="00700CEE" w:rsidP="00700CEE">
      <w:pPr>
        <w:tabs>
          <w:tab w:val="left" w:pos="270"/>
        </w:tabs>
        <w:ind w:firstLine="0"/>
        <w:rPr>
          <w:szCs w:val="22"/>
        </w:rPr>
      </w:pPr>
    </w:p>
    <w:p w:rsidR="00700CEE" w:rsidRPr="002D7C90" w:rsidRDefault="00700CEE" w:rsidP="00700CEE">
      <w:pPr>
        <w:pStyle w:val="BodyText"/>
        <w:tabs>
          <w:tab w:val="left" w:pos="270"/>
        </w:tabs>
        <w:ind w:left="0"/>
        <w:jc w:val="both"/>
        <w:rPr>
          <w:sz w:val="22"/>
          <w:szCs w:val="22"/>
        </w:rPr>
      </w:pPr>
      <w:r w:rsidRPr="002D7C90">
        <w:rPr>
          <w:sz w:val="22"/>
          <w:szCs w:val="22"/>
        </w:rPr>
        <w:tab/>
        <w:t>I am notifying you that I will not participate in the debate or votes on H. 3579. In accordance with Section 8-13-700(B) of the S.C. Code, I recuse myself from voting on the Bill because of a potential conflict of interest.</w:t>
      </w:r>
    </w:p>
    <w:p w:rsidR="00700CEE" w:rsidRPr="002D7C90" w:rsidRDefault="00700CEE" w:rsidP="00700CEE">
      <w:pPr>
        <w:tabs>
          <w:tab w:val="left" w:pos="270"/>
          <w:tab w:val="right" w:pos="9360"/>
        </w:tabs>
        <w:ind w:firstLine="0"/>
        <w:rPr>
          <w:color w:val="1F1F1F"/>
          <w:szCs w:val="22"/>
        </w:rPr>
      </w:pPr>
      <w:r w:rsidRPr="002D7C90">
        <w:rPr>
          <w:color w:val="1F1F1F"/>
          <w:szCs w:val="22"/>
        </w:rPr>
        <w:tab/>
        <w:t>My potential conflict involves my practice of real property appraisal for clients including the South Carolina Dept. of Transportation. I wish to have my recusal noted for the House Journal.</w:t>
      </w:r>
    </w:p>
    <w:p w:rsidR="00700CEE" w:rsidRDefault="00700CEE" w:rsidP="00700CEE">
      <w:pPr>
        <w:tabs>
          <w:tab w:val="left" w:pos="270"/>
          <w:tab w:val="right" w:pos="9360"/>
        </w:tabs>
        <w:ind w:firstLine="0"/>
        <w:rPr>
          <w:szCs w:val="22"/>
        </w:rPr>
      </w:pPr>
      <w:r w:rsidRPr="002D7C90">
        <w:rPr>
          <w:szCs w:val="22"/>
        </w:rPr>
        <w:tab/>
        <w:t>Rep. Roger K. Kirby</w:t>
      </w:r>
    </w:p>
    <w:p w:rsidR="00700CEE" w:rsidRDefault="00700CEE" w:rsidP="00700CEE">
      <w:pPr>
        <w:tabs>
          <w:tab w:val="left" w:pos="270"/>
          <w:tab w:val="right" w:pos="9360"/>
        </w:tabs>
        <w:ind w:firstLine="0"/>
        <w:rPr>
          <w:szCs w:val="22"/>
        </w:rPr>
      </w:pPr>
    </w:p>
    <w:p w:rsidR="00700CEE" w:rsidRDefault="00700CEE" w:rsidP="00700CEE">
      <w:pPr>
        <w:keepNext/>
        <w:jc w:val="center"/>
        <w:rPr>
          <w:b/>
        </w:rPr>
      </w:pPr>
      <w:r w:rsidRPr="00700CEE">
        <w:rPr>
          <w:b/>
        </w:rPr>
        <w:t>CONCURRENT RESOLUTION</w:t>
      </w:r>
    </w:p>
    <w:p w:rsidR="00700CEE" w:rsidRDefault="00700CEE" w:rsidP="00700CEE">
      <w:r>
        <w:t xml:space="preserve">The following was taken up for immediate consideration: </w:t>
      </w:r>
    </w:p>
    <w:p w:rsidR="00700CEE" w:rsidRDefault="00700CEE" w:rsidP="00700CEE">
      <w:bookmarkStart w:id="27" w:name="include_clip_start_83"/>
      <w:bookmarkEnd w:id="27"/>
    </w:p>
    <w:p w:rsidR="00700CEE" w:rsidRDefault="00700CEE" w:rsidP="00700CEE">
      <w:r>
        <w:t>S. 1336 -- Senator Leatherman: A CONCURRENT RESOLUTION TO PROVIDE THAT PURSUANT TO SECTION 9, ARTICLE III OF THE CONSTITUTION OF THIS STATE, 1895, WHEN THE RESPECTIVE HOUSES OF THE GENERAL ASSEMBLY ADJOURN ON THURSDAY, JUNE 2, 2016, NOT LATER THAN 5:00 P.M., OR ANYTIME EARLIER, EACH HOUSE SHALL STAND ADJOURNED TO MEET IN STATEWIDE SESSION AT 12:00 NOON ON WEDNESDAY, JUNE 15, 2016, AND CONTINUE IN STATEWIDE SESSION, IF NECESSARY, UNTIL NOT LATER THAN 5:00 P.M. ON WEDNESDAY, JUNE 22, 2016, FOR THE CONSIDERATION OF CERTAIN SPECIFIED MATTERS, AND TO PROVIDE THAT WHEN THE RESPECTIVE HOUSES OF THE GENERAL ASSEMBLY ADJOURN NOT LATER THAN 12:00 NOON, MONDAY, NOVEMBER 14, 2016, THE GENERAL ASSEMBLY SHALL STAND ADJOURNED SINE DIE.</w:t>
      </w:r>
    </w:p>
    <w:p w:rsidR="00700CEE" w:rsidRDefault="00700CEE" w:rsidP="00700CEE">
      <w:bookmarkStart w:id="28" w:name="include_clip_end_83"/>
      <w:bookmarkEnd w:id="28"/>
    </w:p>
    <w:p w:rsidR="00700CEE" w:rsidRDefault="00700CEE" w:rsidP="00700CEE">
      <w:r>
        <w:t>Rep. LUCAS explained the Concurrent Resolution.</w:t>
      </w:r>
    </w:p>
    <w:p w:rsidR="00700CEE" w:rsidRDefault="00700CEE" w:rsidP="00700CEE"/>
    <w:p w:rsidR="00700CEE" w:rsidRDefault="00700CEE" w:rsidP="00700CEE">
      <w:r>
        <w:t xml:space="preserve">The yeas and nays were taken resulting as follows: </w:t>
      </w:r>
    </w:p>
    <w:p w:rsidR="00700CEE" w:rsidRDefault="00700CEE" w:rsidP="00700CEE">
      <w:pPr>
        <w:jc w:val="center"/>
      </w:pPr>
      <w:r>
        <w:t xml:space="preserve"> </w:t>
      </w:r>
      <w:bookmarkStart w:id="29" w:name="vote_start85"/>
      <w:bookmarkEnd w:id="29"/>
      <w:r>
        <w:t>Yeas 106; Nays 0</w:t>
      </w:r>
    </w:p>
    <w:p w:rsidR="00700CEE" w:rsidRDefault="00700CEE" w:rsidP="00700CEE">
      <w:pPr>
        <w:jc w:val="center"/>
      </w:pPr>
    </w:p>
    <w:p w:rsidR="00700CEE" w:rsidRDefault="00700CEE" w:rsidP="00700CEE">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Alexander</w:t>
            </w:r>
          </w:p>
        </w:tc>
        <w:tc>
          <w:tcPr>
            <w:tcW w:w="2179" w:type="dxa"/>
            <w:shd w:val="clear" w:color="auto" w:fill="auto"/>
          </w:tcPr>
          <w:p w:rsidR="00700CEE" w:rsidRPr="00700CEE" w:rsidRDefault="00700CEE" w:rsidP="00700CEE">
            <w:pPr>
              <w:keepNext/>
              <w:ind w:firstLine="0"/>
            </w:pPr>
            <w:r>
              <w:t>Allison</w:t>
            </w:r>
          </w:p>
        </w:tc>
        <w:tc>
          <w:tcPr>
            <w:tcW w:w="2180" w:type="dxa"/>
            <w:shd w:val="clear" w:color="auto" w:fill="auto"/>
          </w:tcPr>
          <w:p w:rsidR="00700CEE" w:rsidRPr="00700CEE" w:rsidRDefault="00700CEE" w:rsidP="00700CEE">
            <w:pPr>
              <w:keepNext/>
              <w:ind w:firstLine="0"/>
            </w:pPr>
            <w:r>
              <w:t>Anderson</w:t>
            </w:r>
          </w:p>
        </w:tc>
      </w:tr>
      <w:tr w:rsidR="00700CEE" w:rsidRPr="00700CEE" w:rsidTr="001C1A9D">
        <w:tc>
          <w:tcPr>
            <w:tcW w:w="2179" w:type="dxa"/>
            <w:shd w:val="clear" w:color="auto" w:fill="auto"/>
          </w:tcPr>
          <w:p w:rsidR="00700CEE" w:rsidRPr="00700CEE" w:rsidRDefault="00700CEE" w:rsidP="00700CEE">
            <w:pPr>
              <w:ind w:firstLine="0"/>
            </w:pPr>
            <w:r>
              <w:t>Anthony</w:t>
            </w:r>
          </w:p>
        </w:tc>
        <w:tc>
          <w:tcPr>
            <w:tcW w:w="2179" w:type="dxa"/>
            <w:shd w:val="clear" w:color="auto" w:fill="auto"/>
          </w:tcPr>
          <w:p w:rsidR="00700CEE" w:rsidRPr="00700CEE" w:rsidRDefault="00700CEE" w:rsidP="00700CEE">
            <w:pPr>
              <w:ind w:firstLine="0"/>
            </w:pPr>
            <w:r>
              <w:t>Atwater</w:t>
            </w:r>
          </w:p>
        </w:tc>
        <w:tc>
          <w:tcPr>
            <w:tcW w:w="2180" w:type="dxa"/>
            <w:shd w:val="clear" w:color="auto" w:fill="auto"/>
          </w:tcPr>
          <w:p w:rsidR="00700CEE" w:rsidRPr="00700CEE" w:rsidRDefault="00700CEE" w:rsidP="00700CEE">
            <w:pPr>
              <w:ind w:firstLine="0"/>
            </w:pPr>
            <w:r>
              <w:t>Bales</w:t>
            </w:r>
          </w:p>
        </w:tc>
      </w:tr>
      <w:tr w:rsidR="00700CEE" w:rsidRPr="00700CEE" w:rsidTr="001C1A9D">
        <w:tc>
          <w:tcPr>
            <w:tcW w:w="2179" w:type="dxa"/>
            <w:shd w:val="clear" w:color="auto" w:fill="auto"/>
          </w:tcPr>
          <w:p w:rsidR="00700CEE" w:rsidRPr="00700CEE" w:rsidRDefault="00700CEE" w:rsidP="00700CEE">
            <w:pPr>
              <w:ind w:firstLine="0"/>
            </w:pPr>
            <w:r>
              <w:t>Ballentine</w:t>
            </w:r>
          </w:p>
        </w:tc>
        <w:tc>
          <w:tcPr>
            <w:tcW w:w="2179" w:type="dxa"/>
            <w:shd w:val="clear" w:color="auto" w:fill="auto"/>
          </w:tcPr>
          <w:p w:rsidR="00700CEE" w:rsidRPr="00700CEE" w:rsidRDefault="00700CEE" w:rsidP="00700CEE">
            <w:pPr>
              <w:ind w:firstLine="0"/>
            </w:pPr>
            <w:r>
              <w:t>Bamberg</w:t>
            </w:r>
          </w:p>
        </w:tc>
        <w:tc>
          <w:tcPr>
            <w:tcW w:w="2180" w:type="dxa"/>
            <w:shd w:val="clear" w:color="auto" w:fill="auto"/>
          </w:tcPr>
          <w:p w:rsidR="00700CEE" w:rsidRPr="00700CEE" w:rsidRDefault="00700CEE" w:rsidP="00700CEE">
            <w:pPr>
              <w:ind w:firstLine="0"/>
            </w:pPr>
            <w:r>
              <w:t>Bannister</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t>Printed Page 3899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Bedingfield</w:t>
            </w:r>
          </w:p>
        </w:tc>
        <w:tc>
          <w:tcPr>
            <w:tcW w:w="2179" w:type="dxa"/>
            <w:shd w:val="clear" w:color="auto" w:fill="auto"/>
          </w:tcPr>
          <w:p w:rsidR="00700CEE" w:rsidRPr="00700CEE" w:rsidRDefault="00700CEE" w:rsidP="00700CEE">
            <w:pPr>
              <w:ind w:firstLine="0"/>
            </w:pPr>
            <w:r>
              <w:t>Bernstein</w:t>
            </w:r>
          </w:p>
        </w:tc>
        <w:tc>
          <w:tcPr>
            <w:tcW w:w="2180" w:type="dxa"/>
            <w:shd w:val="clear" w:color="auto" w:fill="auto"/>
          </w:tcPr>
          <w:p w:rsidR="00700CEE" w:rsidRPr="00700CEE" w:rsidRDefault="00700CEE" w:rsidP="00700CEE">
            <w:pPr>
              <w:ind w:firstLine="0"/>
            </w:pPr>
            <w:r>
              <w:t>Bowers</w:t>
            </w:r>
          </w:p>
        </w:tc>
      </w:tr>
      <w:tr w:rsidR="00700CEE" w:rsidRPr="00700CEE" w:rsidTr="001C1A9D">
        <w:tc>
          <w:tcPr>
            <w:tcW w:w="2179" w:type="dxa"/>
            <w:shd w:val="clear" w:color="auto" w:fill="auto"/>
          </w:tcPr>
          <w:p w:rsidR="00700CEE" w:rsidRPr="00700CEE" w:rsidRDefault="00700CEE" w:rsidP="00700CEE">
            <w:pPr>
              <w:ind w:firstLine="0"/>
            </w:pPr>
            <w:r>
              <w:t>Bradley</w:t>
            </w:r>
          </w:p>
        </w:tc>
        <w:tc>
          <w:tcPr>
            <w:tcW w:w="2179" w:type="dxa"/>
            <w:shd w:val="clear" w:color="auto" w:fill="auto"/>
          </w:tcPr>
          <w:p w:rsidR="00700CEE" w:rsidRPr="00700CEE" w:rsidRDefault="00700CEE" w:rsidP="00700CEE">
            <w:pPr>
              <w:ind w:firstLine="0"/>
            </w:pPr>
            <w:r>
              <w:t>Brannon</w:t>
            </w:r>
          </w:p>
        </w:tc>
        <w:tc>
          <w:tcPr>
            <w:tcW w:w="2180" w:type="dxa"/>
            <w:shd w:val="clear" w:color="auto" w:fill="auto"/>
          </w:tcPr>
          <w:p w:rsidR="00700CEE" w:rsidRPr="00700CEE" w:rsidRDefault="00700CEE" w:rsidP="00700CEE">
            <w:pPr>
              <w:ind w:firstLine="0"/>
            </w:pPr>
            <w:r>
              <w:t>G. A. Brown</w:t>
            </w:r>
          </w:p>
        </w:tc>
      </w:tr>
      <w:tr w:rsidR="00700CEE" w:rsidRPr="00700CEE" w:rsidTr="001C1A9D">
        <w:tc>
          <w:tcPr>
            <w:tcW w:w="2179" w:type="dxa"/>
            <w:shd w:val="clear" w:color="auto" w:fill="auto"/>
          </w:tcPr>
          <w:p w:rsidR="00700CEE" w:rsidRPr="00700CEE" w:rsidRDefault="00700CEE" w:rsidP="00700CEE">
            <w:pPr>
              <w:ind w:firstLine="0"/>
            </w:pPr>
            <w:r>
              <w:t>Burns</w:t>
            </w:r>
          </w:p>
        </w:tc>
        <w:tc>
          <w:tcPr>
            <w:tcW w:w="2179" w:type="dxa"/>
            <w:shd w:val="clear" w:color="auto" w:fill="auto"/>
          </w:tcPr>
          <w:p w:rsidR="00700CEE" w:rsidRPr="00700CEE" w:rsidRDefault="00700CEE" w:rsidP="00700CEE">
            <w:pPr>
              <w:ind w:firstLine="0"/>
            </w:pPr>
            <w:r>
              <w:t>Clary</w:t>
            </w:r>
          </w:p>
        </w:tc>
        <w:tc>
          <w:tcPr>
            <w:tcW w:w="2180" w:type="dxa"/>
            <w:shd w:val="clear" w:color="auto" w:fill="auto"/>
          </w:tcPr>
          <w:p w:rsidR="00700CEE" w:rsidRPr="00700CEE" w:rsidRDefault="00700CEE" w:rsidP="00700CEE">
            <w:pPr>
              <w:ind w:firstLine="0"/>
            </w:pPr>
            <w:r>
              <w:t>Clemmons</w:t>
            </w:r>
          </w:p>
        </w:tc>
      </w:tr>
      <w:tr w:rsidR="00700CEE" w:rsidRPr="00700CEE" w:rsidTr="001C1A9D">
        <w:tc>
          <w:tcPr>
            <w:tcW w:w="2179" w:type="dxa"/>
            <w:shd w:val="clear" w:color="auto" w:fill="auto"/>
          </w:tcPr>
          <w:p w:rsidR="00700CEE" w:rsidRPr="00700CEE" w:rsidRDefault="00700CEE" w:rsidP="00700CEE">
            <w:pPr>
              <w:ind w:firstLine="0"/>
            </w:pPr>
            <w:r>
              <w:t>Clyburn</w:t>
            </w:r>
          </w:p>
        </w:tc>
        <w:tc>
          <w:tcPr>
            <w:tcW w:w="2179" w:type="dxa"/>
            <w:shd w:val="clear" w:color="auto" w:fill="auto"/>
          </w:tcPr>
          <w:p w:rsidR="00700CEE" w:rsidRPr="00700CEE" w:rsidRDefault="00700CEE" w:rsidP="00700CEE">
            <w:pPr>
              <w:ind w:firstLine="0"/>
            </w:pPr>
            <w:r>
              <w:t>Cobb-Hunter</w:t>
            </w:r>
          </w:p>
        </w:tc>
        <w:tc>
          <w:tcPr>
            <w:tcW w:w="2180" w:type="dxa"/>
            <w:shd w:val="clear" w:color="auto" w:fill="auto"/>
          </w:tcPr>
          <w:p w:rsidR="00700CEE" w:rsidRPr="00700CEE" w:rsidRDefault="00700CEE" w:rsidP="00700CEE">
            <w:pPr>
              <w:ind w:firstLine="0"/>
            </w:pPr>
            <w:r>
              <w:t>Cole</w:t>
            </w:r>
          </w:p>
        </w:tc>
      </w:tr>
      <w:tr w:rsidR="00700CEE" w:rsidRPr="00700CEE" w:rsidTr="001C1A9D">
        <w:tc>
          <w:tcPr>
            <w:tcW w:w="2179" w:type="dxa"/>
            <w:shd w:val="clear" w:color="auto" w:fill="auto"/>
          </w:tcPr>
          <w:p w:rsidR="00700CEE" w:rsidRPr="00700CEE" w:rsidRDefault="00700CEE" w:rsidP="00700CEE">
            <w:pPr>
              <w:ind w:firstLine="0"/>
            </w:pPr>
            <w:r>
              <w:t>Collins</w:t>
            </w:r>
          </w:p>
        </w:tc>
        <w:tc>
          <w:tcPr>
            <w:tcW w:w="2179" w:type="dxa"/>
            <w:shd w:val="clear" w:color="auto" w:fill="auto"/>
          </w:tcPr>
          <w:p w:rsidR="00700CEE" w:rsidRPr="00700CEE" w:rsidRDefault="00700CEE" w:rsidP="00700CEE">
            <w:pPr>
              <w:ind w:firstLine="0"/>
            </w:pPr>
            <w:r>
              <w:t>Corley</w:t>
            </w:r>
          </w:p>
        </w:tc>
        <w:tc>
          <w:tcPr>
            <w:tcW w:w="2180" w:type="dxa"/>
            <w:shd w:val="clear" w:color="auto" w:fill="auto"/>
          </w:tcPr>
          <w:p w:rsidR="00700CEE" w:rsidRPr="00700CEE" w:rsidRDefault="00700CEE" w:rsidP="00700CEE">
            <w:pPr>
              <w:ind w:firstLine="0"/>
            </w:pPr>
            <w:r>
              <w:t>H. A. Crawford</w:t>
            </w:r>
          </w:p>
        </w:tc>
      </w:tr>
      <w:tr w:rsidR="00700CEE" w:rsidRPr="00700CEE" w:rsidTr="001C1A9D">
        <w:tc>
          <w:tcPr>
            <w:tcW w:w="2179" w:type="dxa"/>
            <w:shd w:val="clear" w:color="auto" w:fill="auto"/>
          </w:tcPr>
          <w:p w:rsidR="00700CEE" w:rsidRPr="00700CEE" w:rsidRDefault="00700CEE" w:rsidP="00700CEE">
            <w:pPr>
              <w:ind w:firstLine="0"/>
            </w:pPr>
            <w:r>
              <w:t>Crosby</w:t>
            </w:r>
          </w:p>
        </w:tc>
        <w:tc>
          <w:tcPr>
            <w:tcW w:w="2179" w:type="dxa"/>
            <w:shd w:val="clear" w:color="auto" w:fill="auto"/>
          </w:tcPr>
          <w:p w:rsidR="00700CEE" w:rsidRPr="00700CEE" w:rsidRDefault="00700CEE" w:rsidP="00700CEE">
            <w:pPr>
              <w:ind w:firstLine="0"/>
            </w:pPr>
            <w:r>
              <w:t>Daning</w:t>
            </w:r>
          </w:p>
        </w:tc>
        <w:tc>
          <w:tcPr>
            <w:tcW w:w="2180" w:type="dxa"/>
            <w:shd w:val="clear" w:color="auto" w:fill="auto"/>
          </w:tcPr>
          <w:p w:rsidR="00700CEE" w:rsidRPr="00700CEE" w:rsidRDefault="00700CEE" w:rsidP="00700CEE">
            <w:pPr>
              <w:ind w:firstLine="0"/>
            </w:pPr>
            <w:r>
              <w:t>Delleney</w:t>
            </w:r>
          </w:p>
        </w:tc>
      </w:tr>
      <w:tr w:rsidR="00700CEE" w:rsidRPr="00700CEE" w:rsidTr="001C1A9D">
        <w:tc>
          <w:tcPr>
            <w:tcW w:w="2179" w:type="dxa"/>
            <w:shd w:val="clear" w:color="auto" w:fill="auto"/>
          </w:tcPr>
          <w:p w:rsidR="00700CEE" w:rsidRPr="00700CEE" w:rsidRDefault="00700CEE" w:rsidP="00700CEE">
            <w:pPr>
              <w:ind w:firstLine="0"/>
            </w:pPr>
            <w:r>
              <w:t>Dillard</w:t>
            </w:r>
          </w:p>
        </w:tc>
        <w:tc>
          <w:tcPr>
            <w:tcW w:w="2179" w:type="dxa"/>
            <w:shd w:val="clear" w:color="auto" w:fill="auto"/>
          </w:tcPr>
          <w:p w:rsidR="00700CEE" w:rsidRPr="00700CEE" w:rsidRDefault="00700CEE" w:rsidP="00700CEE">
            <w:pPr>
              <w:ind w:firstLine="0"/>
            </w:pPr>
            <w:r>
              <w:t>Duckworth</w:t>
            </w:r>
          </w:p>
        </w:tc>
        <w:tc>
          <w:tcPr>
            <w:tcW w:w="2180" w:type="dxa"/>
            <w:shd w:val="clear" w:color="auto" w:fill="auto"/>
          </w:tcPr>
          <w:p w:rsidR="00700CEE" w:rsidRPr="00700CEE" w:rsidRDefault="00700CEE" w:rsidP="00700CEE">
            <w:pPr>
              <w:ind w:firstLine="0"/>
            </w:pPr>
            <w:r>
              <w:t>Erickson</w:t>
            </w:r>
          </w:p>
        </w:tc>
      </w:tr>
      <w:tr w:rsidR="00700CEE" w:rsidRPr="00700CEE" w:rsidTr="001C1A9D">
        <w:tc>
          <w:tcPr>
            <w:tcW w:w="2179" w:type="dxa"/>
            <w:shd w:val="clear" w:color="auto" w:fill="auto"/>
          </w:tcPr>
          <w:p w:rsidR="00700CEE" w:rsidRPr="00700CEE" w:rsidRDefault="00700CEE" w:rsidP="00700CEE">
            <w:pPr>
              <w:ind w:firstLine="0"/>
            </w:pPr>
            <w:r>
              <w:t>Felder</w:t>
            </w:r>
          </w:p>
        </w:tc>
        <w:tc>
          <w:tcPr>
            <w:tcW w:w="2179" w:type="dxa"/>
            <w:shd w:val="clear" w:color="auto" w:fill="auto"/>
          </w:tcPr>
          <w:p w:rsidR="00700CEE" w:rsidRPr="00700CEE" w:rsidRDefault="00700CEE" w:rsidP="00700CEE">
            <w:pPr>
              <w:ind w:firstLine="0"/>
            </w:pPr>
            <w:r>
              <w:t>Finlay</w:t>
            </w:r>
          </w:p>
        </w:tc>
        <w:tc>
          <w:tcPr>
            <w:tcW w:w="2180" w:type="dxa"/>
            <w:shd w:val="clear" w:color="auto" w:fill="auto"/>
          </w:tcPr>
          <w:p w:rsidR="00700CEE" w:rsidRPr="00700CEE" w:rsidRDefault="00700CEE" w:rsidP="00700CEE">
            <w:pPr>
              <w:ind w:firstLine="0"/>
            </w:pPr>
            <w:r>
              <w:t>Forrester</w:t>
            </w:r>
          </w:p>
        </w:tc>
      </w:tr>
      <w:tr w:rsidR="00700CEE" w:rsidRPr="00700CEE" w:rsidTr="001C1A9D">
        <w:tc>
          <w:tcPr>
            <w:tcW w:w="2179" w:type="dxa"/>
            <w:shd w:val="clear" w:color="auto" w:fill="auto"/>
          </w:tcPr>
          <w:p w:rsidR="00700CEE" w:rsidRPr="00700CEE" w:rsidRDefault="00700CEE" w:rsidP="00700CEE">
            <w:pPr>
              <w:ind w:firstLine="0"/>
            </w:pPr>
            <w:r>
              <w:t>Fry</w:t>
            </w:r>
          </w:p>
        </w:tc>
        <w:tc>
          <w:tcPr>
            <w:tcW w:w="2179" w:type="dxa"/>
            <w:shd w:val="clear" w:color="auto" w:fill="auto"/>
          </w:tcPr>
          <w:p w:rsidR="00700CEE" w:rsidRPr="00700CEE" w:rsidRDefault="00700CEE" w:rsidP="00700CEE">
            <w:pPr>
              <w:ind w:firstLine="0"/>
            </w:pPr>
            <w:r>
              <w:t>Funderburk</w:t>
            </w:r>
          </w:p>
        </w:tc>
        <w:tc>
          <w:tcPr>
            <w:tcW w:w="2180" w:type="dxa"/>
            <w:shd w:val="clear" w:color="auto" w:fill="auto"/>
          </w:tcPr>
          <w:p w:rsidR="00700CEE" w:rsidRPr="00700CEE" w:rsidRDefault="00700CEE" w:rsidP="00700CEE">
            <w:pPr>
              <w:ind w:firstLine="0"/>
            </w:pPr>
            <w:r>
              <w:t>Gagnon</w:t>
            </w:r>
          </w:p>
        </w:tc>
      </w:tr>
      <w:tr w:rsidR="00700CEE" w:rsidRPr="00700CEE" w:rsidTr="001C1A9D">
        <w:tc>
          <w:tcPr>
            <w:tcW w:w="2179" w:type="dxa"/>
            <w:shd w:val="clear" w:color="auto" w:fill="auto"/>
          </w:tcPr>
          <w:p w:rsidR="00700CEE" w:rsidRPr="00700CEE" w:rsidRDefault="00700CEE" w:rsidP="00700CEE">
            <w:pPr>
              <w:ind w:firstLine="0"/>
            </w:pPr>
            <w:r>
              <w:t>George</w:t>
            </w:r>
          </w:p>
        </w:tc>
        <w:tc>
          <w:tcPr>
            <w:tcW w:w="2179" w:type="dxa"/>
            <w:shd w:val="clear" w:color="auto" w:fill="auto"/>
          </w:tcPr>
          <w:p w:rsidR="00700CEE" w:rsidRPr="00700CEE" w:rsidRDefault="00700CEE" w:rsidP="00700CEE">
            <w:pPr>
              <w:ind w:firstLine="0"/>
            </w:pPr>
            <w:r>
              <w:t>Hamilton</w:t>
            </w:r>
          </w:p>
        </w:tc>
        <w:tc>
          <w:tcPr>
            <w:tcW w:w="2180" w:type="dxa"/>
            <w:shd w:val="clear" w:color="auto" w:fill="auto"/>
          </w:tcPr>
          <w:p w:rsidR="00700CEE" w:rsidRPr="00700CEE" w:rsidRDefault="00700CEE" w:rsidP="00700CEE">
            <w:pPr>
              <w:ind w:firstLine="0"/>
            </w:pPr>
            <w:r>
              <w:t>Hart</w:t>
            </w:r>
          </w:p>
        </w:tc>
      </w:tr>
      <w:tr w:rsidR="00700CEE" w:rsidRPr="00700CEE" w:rsidTr="001C1A9D">
        <w:tc>
          <w:tcPr>
            <w:tcW w:w="2179" w:type="dxa"/>
            <w:shd w:val="clear" w:color="auto" w:fill="auto"/>
          </w:tcPr>
          <w:p w:rsidR="00700CEE" w:rsidRPr="00700CEE" w:rsidRDefault="00700CEE" w:rsidP="00700CEE">
            <w:pPr>
              <w:ind w:firstLine="0"/>
            </w:pPr>
            <w:r>
              <w:t>Hayes</w:t>
            </w:r>
          </w:p>
        </w:tc>
        <w:tc>
          <w:tcPr>
            <w:tcW w:w="2179" w:type="dxa"/>
            <w:shd w:val="clear" w:color="auto" w:fill="auto"/>
          </w:tcPr>
          <w:p w:rsidR="00700CEE" w:rsidRPr="00700CEE" w:rsidRDefault="00700CEE" w:rsidP="00700CEE">
            <w:pPr>
              <w:ind w:firstLine="0"/>
            </w:pPr>
            <w:r>
              <w:t>Henderson</w:t>
            </w:r>
          </w:p>
        </w:tc>
        <w:tc>
          <w:tcPr>
            <w:tcW w:w="2180" w:type="dxa"/>
            <w:shd w:val="clear" w:color="auto" w:fill="auto"/>
          </w:tcPr>
          <w:p w:rsidR="00700CEE" w:rsidRPr="00700CEE" w:rsidRDefault="00700CEE" w:rsidP="00700CEE">
            <w:pPr>
              <w:ind w:firstLine="0"/>
            </w:pPr>
            <w:r>
              <w:t>Henegan</w:t>
            </w:r>
          </w:p>
        </w:tc>
      </w:tr>
      <w:tr w:rsidR="00700CEE" w:rsidRPr="00700CEE" w:rsidTr="001C1A9D">
        <w:tc>
          <w:tcPr>
            <w:tcW w:w="2179" w:type="dxa"/>
            <w:shd w:val="clear" w:color="auto" w:fill="auto"/>
          </w:tcPr>
          <w:p w:rsidR="00700CEE" w:rsidRPr="00700CEE" w:rsidRDefault="00700CEE" w:rsidP="00700CEE">
            <w:pPr>
              <w:ind w:firstLine="0"/>
            </w:pPr>
            <w:r>
              <w:t>Herbkersman</w:t>
            </w:r>
          </w:p>
        </w:tc>
        <w:tc>
          <w:tcPr>
            <w:tcW w:w="2179" w:type="dxa"/>
            <w:shd w:val="clear" w:color="auto" w:fill="auto"/>
          </w:tcPr>
          <w:p w:rsidR="00700CEE" w:rsidRPr="00700CEE" w:rsidRDefault="00700CEE" w:rsidP="00700CEE">
            <w:pPr>
              <w:ind w:firstLine="0"/>
            </w:pPr>
            <w:r>
              <w:t>Hicks</w:t>
            </w:r>
          </w:p>
        </w:tc>
        <w:tc>
          <w:tcPr>
            <w:tcW w:w="2180" w:type="dxa"/>
            <w:shd w:val="clear" w:color="auto" w:fill="auto"/>
          </w:tcPr>
          <w:p w:rsidR="00700CEE" w:rsidRPr="00700CEE" w:rsidRDefault="00700CEE" w:rsidP="00700CEE">
            <w:pPr>
              <w:ind w:firstLine="0"/>
            </w:pPr>
            <w:r>
              <w:t>Hill</w:t>
            </w:r>
          </w:p>
        </w:tc>
      </w:tr>
      <w:tr w:rsidR="00700CEE" w:rsidRPr="00700CEE" w:rsidTr="001C1A9D">
        <w:tc>
          <w:tcPr>
            <w:tcW w:w="2179" w:type="dxa"/>
            <w:shd w:val="clear" w:color="auto" w:fill="auto"/>
          </w:tcPr>
          <w:p w:rsidR="00700CEE" w:rsidRPr="00700CEE" w:rsidRDefault="00700CEE" w:rsidP="00700CEE">
            <w:pPr>
              <w:ind w:firstLine="0"/>
            </w:pPr>
            <w:r>
              <w:t>Hiott</w:t>
            </w:r>
          </w:p>
        </w:tc>
        <w:tc>
          <w:tcPr>
            <w:tcW w:w="2179" w:type="dxa"/>
            <w:shd w:val="clear" w:color="auto" w:fill="auto"/>
          </w:tcPr>
          <w:p w:rsidR="00700CEE" w:rsidRPr="00700CEE" w:rsidRDefault="00700CEE" w:rsidP="00700CEE">
            <w:pPr>
              <w:ind w:firstLine="0"/>
            </w:pPr>
            <w:r>
              <w:t>Hixon</w:t>
            </w:r>
          </w:p>
        </w:tc>
        <w:tc>
          <w:tcPr>
            <w:tcW w:w="2180" w:type="dxa"/>
            <w:shd w:val="clear" w:color="auto" w:fill="auto"/>
          </w:tcPr>
          <w:p w:rsidR="00700CEE" w:rsidRPr="00700CEE" w:rsidRDefault="00700CEE" w:rsidP="00700CEE">
            <w:pPr>
              <w:ind w:firstLine="0"/>
            </w:pPr>
            <w:r>
              <w:t>Hodges</w:t>
            </w:r>
          </w:p>
        </w:tc>
      </w:tr>
      <w:tr w:rsidR="00700CEE" w:rsidRPr="00700CEE" w:rsidTr="001C1A9D">
        <w:tc>
          <w:tcPr>
            <w:tcW w:w="2179" w:type="dxa"/>
            <w:shd w:val="clear" w:color="auto" w:fill="auto"/>
          </w:tcPr>
          <w:p w:rsidR="00700CEE" w:rsidRPr="00700CEE" w:rsidRDefault="00700CEE" w:rsidP="00700CEE">
            <w:pPr>
              <w:ind w:firstLine="0"/>
            </w:pPr>
            <w:r>
              <w:t>Horne</w:t>
            </w:r>
          </w:p>
        </w:tc>
        <w:tc>
          <w:tcPr>
            <w:tcW w:w="2179" w:type="dxa"/>
            <w:shd w:val="clear" w:color="auto" w:fill="auto"/>
          </w:tcPr>
          <w:p w:rsidR="00700CEE" w:rsidRPr="00700CEE" w:rsidRDefault="00700CEE" w:rsidP="00700CEE">
            <w:pPr>
              <w:ind w:firstLine="0"/>
            </w:pPr>
            <w:r>
              <w:t>Hosey</w:t>
            </w:r>
          </w:p>
        </w:tc>
        <w:tc>
          <w:tcPr>
            <w:tcW w:w="2180" w:type="dxa"/>
            <w:shd w:val="clear" w:color="auto" w:fill="auto"/>
          </w:tcPr>
          <w:p w:rsidR="00700CEE" w:rsidRPr="00700CEE" w:rsidRDefault="00700CEE" w:rsidP="00700CEE">
            <w:pPr>
              <w:ind w:firstLine="0"/>
            </w:pPr>
            <w:r>
              <w:t>Huggins</w:t>
            </w:r>
          </w:p>
        </w:tc>
      </w:tr>
      <w:tr w:rsidR="00700CEE" w:rsidRPr="00700CEE" w:rsidTr="001C1A9D">
        <w:tc>
          <w:tcPr>
            <w:tcW w:w="2179" w:type="dxa"/>
            <w:shd w:val="clear" w:color="auto" w:fill="auto"/>
          </w:tcPr>
          <w:p w:rsidR="00700CEE" w:rsidRPr="00700CEE" w:rsidRDefault="00700CEE" w:rsidP="00700CEE">
            <w:pPr>
              <w:ind w:firstLine="0"/>
            </w:pPr>
            <w:r>
              <w:t>Jefferson</w:t>
            </w:r>
          </w:p>
        </w:tc>
        <w:tc>
          <w:tcPr>
            <w:tcW w:w="2179" w:type="dxa"/>
            <w:shd w:val="clear" w:color="auto" w:fill="auto"/>
          </w:tcPr>
          <w:p w:rsidR="00700CEE" w:rsidRPr="00700CEE" w:rsidRDefault="00700CEE" w:rsidP="00700CEE">
            <w:pPr>
              <w:ind w:firstLine="0"/>
            </w:pPr>
            <w:r>
              <w:t>Johnson</w:t>
            </w:r>
          </w:p>
        </w:tc>
        <w:tc>
          <w:tcPr>
            <w:tcW w:w="2180" w:type="dxa"/>
            <w:shd w:val="clear" w:color="auto" w:fill="auto"/>
          </w:tcPr>
          <w:p w:rsidR="00700CEE" w:rsidRPr="00700CEE" w:rsidRDefault="00700CEE" w:rsidP="00700CEE">
            <w:pPr>
              <w:ind w:firstLine="0"/>
            </w:pPr>
            <w:r>
              <w:t>Jordan</w:t>
            </w:r>
          </w:p>
        </w:tc>
      </w:tr>
      <w:tr w:rsidR="00700CEE" w:rsidRPr="00700CEE" w:rsidTr="001C1A9D">
        <w:tc>
          <w:tcPr>
            <w:tcW w:w="2179" w:type="dxa"/>
            <w:shd w:val="clear" w:color="auto" w:fill="auto"/>
          </w:tcPr>
          <w:p w:rsidR="00700CEE" w:rsidRPr="00700CEE" w:rsidRDefault="00700CEE" w:rsidP="00700CEE">
            <w:pPr>
              <w:ind w:firstLine="0"/>
            </w:pPr>
            <w:r>
              <w:t>King</w:t>
            </w:r>
          </w:p>
        </w:tc>
        <w:tc>
          <w:tcPr>
            <w:tcW w:w="2179" w:type="dxa"/>
            <w:shd w:val="clear" w:color="auto" w:fill="auto"/>
          </w:tcPr>
          <w:p w:rsidR="00700CEE" w:rsidRPr="00700CEE" w:rsidRDefault="00700CEE" w:rsidP="00700CEE">
            <w:pPr>
              <w:ind w:firstLine="0"/>
            </w:pPr>
            <w:r>
              <w:t>Kirby</w:t>
            </w:r>
          </w:p>
        </w:tc>
        <w:tc>
          <w:tcPr>
            <w:tcW w:w="2180" w:type="dxa"/>
            <w:shd w:val="clear" w:color="auto" w:fill="auto"/>
          </w:tcPr>
          <w:p w:rsidR="00700CEE" w:rsidRPr="00700CEE" w:rsidRDefault="00700CEE" w:rsidP="00700CEE">
            <w:pPr>
              <w:ind w:firstLine="0"/>
            </w:pPr>
            <w:r>
              <w:t>Knight</w:t>
            </w:r>
          </w:p>
        </w:tc>
      </w:tr>
      <w:tr w:rsidR="00700CEE" w:rsidRPr="00700CEE" w:rsidTr="001C1A9D">
        <w:tc>
          <w:tcPr>
            <w:tcW w:w="2179" w:type="dxa"/>
            <w:shd w:val="clear" w:color="auto" w:fill="auto"/>
          </w:tcPr>
          <w:p w:rsidR="00700CEE" w:rsidRPr="00700CEE" w:rsidRDefault="00700CEE" w:rsidP="00700CEE">
            <w:pPr>
              <w:ind w:firstLine="0"/>
            </w:pPr>
            <w:r>
              <w:t>Loftis</w:t>
            </w:r>
          </w:p>
        </w:tc>
        <w:tc>
          <w:tcPr>
            <w:tcW w:w="2179" w:type="dxa"/>
            <w:shd w:val="clear" w:color="auto" w:fill="auto"/>
          </w:tcPr>
          <w:p w:rsidR="00700CEE" w:rsidRPr="00700CEE" w:rsidRDefault="00700CEE" w:rsidP="00700CEE">
            <w:pPr>
              <w:ind w:firstLine="0"/>
            </w:pPr>
            <w:r>
              <w:t>Long</w:t>
            </w:r>
          </w:p>
        </w:tc>
        <w:tc>
          <w:tcPr>
            <w:tcW w:w="2180" w:type="dxa"/>
            <w:shd w:val="clear" w:color="auto" w:fill="auto"/>
          </w:tcPr>
          <w:p w:rsidR="00700CEE" w:rsidRPr="00700CEE" w:rsidRDefault="00700CEE" w:rsidP="00700CEE">
            <w:pPr>
              <w:ind w:firstLine="0"/>
            </w:pPr>
            <w:r>
              <w:t>Lowe</w:t>
            </w:r>
          </w:p>
        </w:tc>
      </w:tr>
      <w:tr w:rsidR="00700CEE" w:rsidRPr="00700CEE" w:rsidTr="001C1A9D">
        <w:tc>
          <w:tcPr>
            <w:tcW w:w="2179" w:type="dxa"/>
            <w:shd w:val="clear" w:color="auto" w:fill="auto"/>
          </w:tcPr>
          <w:p w:rsidR="00700CEE" w:rsidRPr="00700CEE" w:rsidRDefault="00700CEE" w:rsidP="00700CEE">
            <w:pPr>
              <w:ind w:firstLine="0"/>
            </w:pPr>
            <w:r>
              <w:t>Lucas</w:t>
            </w:r>
          </w:p>
        </w:tc>
        <w:tc>
          <w:tcPr>
            <w:tcW w:w="2179" w:type="dxa"/>
            <w:shd w:val="clear" w:color="auto" w:fill="auto"/>
          </w:tcPr>
          <w:p w:rsidR="00700CEE" w:rsidRPr="00700CEE" w:rsidRDefault="00700CEE" w:rsidP="00700CEE">
            <w:pPr>
              <w:ind w:firstLine="0"/>
            </w:pPr>
            <w:r>
              <w:t>Mack</w:t>
            </w:r>
          </w:p>
        </w:tc>
        <w:tc>
          <w:tcPr>
            <w:tcW w:w="2180" w:type="dxa"/>
            <w:shd w:val="clear" w:color="auto" w:fill="auto"/>
          </w:tcPr>
          <w:p w:rsidR="00700CEE" w:rsidRPr="00700CEE" w:rsidRDefault="00700CEE" w:rsidP="00700CEE">
            <w:pPr>
              <w:ind w:firstLine="0"/>
            </w:pPr>
            <w:r>
              <w:t>McCoy</w:t>
            </w:r>
          </w:p>
        </w:tc>
      </w:tr>
      <w:tr w:rsidR="00700CEE" w:rsidRPr="00700CEE" w:rsidTr="001C1A9D">
        <w:tc>
          <w:tcPr>
            <w:tcW w:w="2179" w:type="dxa"/>
            <w:shd w:val="clear" w:color="auto" w:fill="auto"/>
          </w:tcPr>
          <w:p w:rsidR="00700CEE" w:rsidRPr="00700CEE" w:rsidRDefault="00700CEE" w:rsidP="00700CEE">
            <w:pPr>
              <w:ind w:firstLine="0"/>
            </w:pPr>
            <w:r>
              <w:t>McEachern</w:t>
            </w:r>
          </w:p>
        </w:tc>
        <w:tc>
          <w:tcPr>
            <w:tcW w:w="2179" w:type="dxa"/>
            <w:shd w:val="clear" w:color="auto" w:fill="auto"/>
          </w:tcPr>
          <w:p w:rsidR="00700CEE" w:rsidRPr="00700CEE" w:rsidRDefault="00700CEE" w:rsidP="00700CEE">
            <w:pPr>
              <w:ind w:firstLine="0"/>
            </w:pPr>
            <w:r>
              <w:t>M. S. McLeod</w:t>
            </w:r>
          </w:p>
        </w:tc>
        <w:tc>
          <w:tcPr>
            <w:tcW w:w="2180" w:type="dxa"/>
            <w:shd w:val="clear" w:color="auto" w:fill="auto"/>
          </w:tcPr>
          <w:p w:rsidR="00700CEE" w:rsidRPr="00700CEE" w:rsidRDefault="00700CEE" w:rsidP="00700CEE">
            <w:pPr>
              <w:ind w:firstLine="0"/>
            </w:pPr>
            <w:r>
              <w:t>W. J. McLeod</w:t>
            </w:r>
          </w:p>
        </w:tc>
      </w:tr>
      <w:tr w:rsidR="00700CEE" w:rsidRPr="00700CEE" w:rsidTr="001C1A9D">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Mitchell</w:t>
            </w:r>
          </w:p>
        </w:tc>
        <w:tc>
          <w:tcPr>
            <w:tcW w:w="2180" w:type="dxa"/>
            <w:shd w:val="clear" w:color="auto" w:fill="auto"/>
          </w:tcPr>
          <w:p w:rsidR="00700CEE" w:rsidRPr="00700CEE" w:rsidRDefault="00700CEE" w:rsidP="00700CEE">
            <w:pPr>
              <w:ind w:firstLine="0"/>
            </w:pPr>
            <w:r>
              <w:t>D. C. Moss</w:t>
            </w:r>
          </w:p>
        </w:tc>
      </w:tr>
      <w:tr w:rsidR="00700CEE" w:rsidRPr="00700CEE" w:rsidTr="001C1A9D">
        <w:tc>
          <w:tcPr>
            <w:tcW w:w="2179" w:type="dxa"/>
            <w:shd w:val="clear" w:color="auto" w:fill="auto"/>
          </w:tcPr>
          <w:p w:rsidR="00700CEE" w:rsidRPr="00700CEE" w:rsidRDefault="00700CEE" w:rsidP="00700CEE">
            <w:pPr>
              <w:ind w:firstLine="0"/>
            </w:pPr>
            <w:r>
              <w:t>V. S. Moss</w:t>
            </w:r>
          </w:p>
        </w:tc>
        <w:tc>
          <w:tcPr>
            <w:tcW w:w="2179" w:type="dxa"/>
            <w:shd w:val="clear" w:color="auto" w:fill="auto"/>
          </w:tcPr>
          <w:p w:rsidR="00700CEE" w:rsidRPr="00700CEE" w:rsidRDefault="00700CEE" w:rsidP="00700CEE">
            <w:pPr>
              <w:ind w:firstLine="0"/>
            </w:pPr>
            <w:r>
              <w:t>Murphy</w:t>
            </w:r>
          </w:p>
        </w:tc>
        <w:tc>
          <w:tcPr>
            <w:tcW w:w="2180" w:type="dxa"/>
            <w:shd w:val="clear" w:color="auto" w:fill="auto"/>
          </w:tcPr>
          <w:p w:rsidR="00700CEE" w:rsidRPr="00700CEE" w:rsidRDefault="00700CEE" w:rsidP="00700CEE">
            <w:pPr>
              <w:ind w:firstLine="0"/>
            </w:pPr>
            <w:r>
              <w:t>Nanney</w:t>
            </w:r>
          </w:p>
        </w:tc>
      </w:tr>
      <w:tr w:rsidR="00700CEE" w:rsidRPr="00700CEE" w:rsidTr="001C1A9D">
        <w:tc>
          <w:tcPr>
            <w:tcW w:w="2179" w:type="dxa"/>
            <w:shd w:val="clear" w:color="auto" w:fill="auto"/>
          </w:tcPr>
          <w:p w:rsidR="00700CEE" w:rsidRPr="00700CEE" w:rsidRDefault="00700CEE" w:rsidP="00700CEE">
            <w:pPr>
              <w:ind w:firstLine="0"/>
            </w:pPr>
            <w:r>
              <w:t>Newton</w:t>
            </w:r>
          </w:p>
        </w:tc>
        <w:tc>
          <w:tcPr>
            <w:tcW w:w="2179" w:type="dxa"/>
            <w:shd w:val="clear" w:color="auto" w:fill="auto"/>
          </w:tcPr>
          <w:p w:rsidR="00700CEE" w:rsidRPr="00700CEE" w:rsidRDefault="00700CEE" w:rsidP="00700CEE">
            <w:pPr>
              <w:ind w:firstLine="0"/>
            </w:pPr>
            <w:r>
              <w:t>Norman</w:t>
            </w:r>
          </w:p>
        </w:tc>
        <w:tc>
          <w:tcPr>
            <w:tcW w:w="2180" w:type="dxa"/>
            <w:shd w:val="clear" w:color="auto" w:fill="auto"/>
          </w:tcPr>
          <w:p w:rsidR="00700CEE" w:rsidRPr="00700CEE" w:rsidRDefault="00700CEE" w:rsidP="00700CEE">
            <w:pPr>
              <w:ind w:firstLine="0"/>
            </w:pPr>
            <w:r>
              <w:t>Norrell</w:t>
            </w:r>
          </w:p>
        </w:tc>
      </w:tr>
      <w:tr w:rsidR="00700CEE" w:rsidRPr="00700CEE" w:rsidTr="001C1A9D">
        <w:tc>
          <w:tcPr>
            <w:tcW w:w="2179" w:type="dxa"/>
            <w:shd w:val="clear" w:color="auto" w:fill="auto"/>
          </w:tcPr>
          <w:p w:rsidR="00700CEE" w:rsidRPr="00700CEE" w:rsidRDefault="00700CEE" w:rsidP="00700CEE">
            <w:pPr>
              <w:ind w:firstLine="0"/>
            </w:pPr>
            <w:r>
              <w:t>Ott</w:t>
            </w:r>
          </w:p>
        </w:tc>
        <w:tc>
          <w:tcPr>
            <w:tcW w:w="2179" w:type="dxa"/>
            <w:shd w:val="clear" w:color="auto" w:fill="auto"/>
          </w:tcPr>
          <w:p w:rsidR="00700CEE" w:rsidRPr="00700CEE" w:rsidRDefault="00700CEE" w:rsidP="00700CEE">
            <w:pPr>
              <w:ind w:firstLine="0"/>
            </w:pPr>
            <w:r>
              <w:t>Parks</w:t>
            </w:r>
          </w:p>
        </w:tc>
        <w:tc>
          <w:tcPr>
            <w:tcW w:w="2180" w:type="dxa"/>
            <w:shd w:val="clear" w:color="auto" w:fill="auto"/>
          </w:tcPr>
          <w:p w:rsidR="00700CEE" w:rsidRPr="00700CEE" w:rsidRDefault="00700CEE" w:rsidP="00700CEE">
            <w:pPr>
              <w:ind w:firstLine="0"/>
            </w:pPr>
            <w:r>
              <w:t>Pitts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Ridgeway</w:t>
            </w:r>
          </w:p>
        </w:tc>
      </w:tr>
      <w:tr w:rsidR="00700CEE" w:rsidRPr="00700CEE" w:rsidTr="001C1A9D">
        <w:tc>
          <w:tcPr>
            <w:tcW w:w="2179" w:type="dxa"/>
            <w:shd w:val="clear" w:color="auto" w:fill="auto"/>
          </w:tcPr>
          <w:p w:rsidR="00700CEE" w:rsidRPr="00700CEE" w:rsidRDefault="00700CEE" w:rsidP="00700CEE">
            <w:pPr>
              <w:ind w:firstLine="0"/>
            </w:pPr>
            <w:r>
              <w:t>Riley</w:t>
            </w:r>
          </w:p>
        </w:tc>
        <w:tc>
          <w:tcPr>
            <w:tcW w:w="2179" w:type="dxa"/>
            <w:shd w:val="clear" w:color="auto" w:fill="auto"/>
          </w:tcPr>
          <w:p w:rsidR="00700CEE" w:rsidRPr="00700CEE" w:rsidRDefault="00700CEE" w:rsidP="00700CEE">
            <w:pPr>
              <w:ind w:firstLine="0"/>
            </w:pPr>
            <w:r>
              <w:t>Rivers</w:t>
            </w:r>
          </w:p>
        </w:tc>
        <w:tc>
          <w:tcPr>
            <w:tcW w:w="2180" w:type="dxa"/>
            <w:shd w:val="clear" w:color="auto" w:fill="auto"/>
          </w:tcPr>
          <w:p w:rsidR="00700CEE" w:rsidRPr="00700CEE" w:rsidRDefault="00700CEE" w:rsidP="00700CEE">
            <w:pPr>
              <w:ind w:firstLine="0"/>
            </w:pPr>
            <w:r>
              <w:t>Robinson-Simpson</w:t>
            </w:r>
          </w:p>
        </w:tc>
      </w:tr>
      <w:tr w:rsidR="00700CEE" w:rsidRPr="00700CEE" w:rsidTr="001C1A9D">
        <w:tc>
          <w:tcPr>
            <w:tcW w:w="2179" w:type="dxa"/>
            <w:shd w:val="clear" w:color="auto" w:fill="auto"/>
          </w:tcPr>
          <w:p w:rsidR="00700CEE" w:rsidRPr="00700CEE" w:rsidRDefault="00700CEE" w:rsidP="00700CEE">
            <w:pPr>
              <w:ind w:firstLine="0"/>
            </w:pPr>
            <w:r>
              <w:t>Rutherford</w:t>
            </w:r>
          </w:p>
        </w:tc>
        <w:tc>
          <w:tcPr>
            <w:tcW w:w="2179" w:type="dxa"/>
            <w:shd w:val="clear" w:color="auto" w:fill="auto"/>
          </w:tcPr>
          <w:p w:rsidR="00700CEE" w:rsidRPr="00700CEE" w:rsidRDefault="00700CEE" w:rsidP="00700CEE">
            <w:pPr>
              <w:ind w:firstLine="0"/>
            </w:pPr>
            <w:r>
              <w:t>Ryhal</w:t>
            </w:r>
          </w:p>
        </w:tc>
        <w:tc>
          <w:tcPr>
            <w:tcW w:w="2180" w:type="dxa"/>
            <w:shd w:val="clear" w:color="auto" w:fill="auto"/>
          </w:tcPr>
          <w:p w:rsidR="00700CEE" w:rsidRPr="00700CEE" w:rsidRDefault="00700CEE" w:rsidP="00700CEE">
            <w:pPr>
              <w:ind w:firstLine="0"/>
            </w:pPr>
            <w:r>
              <w:t>Sandifer</w:t>
            </w:r>
          </w:p>
        </w:tc>
      </w:tr>
      <w:tr w:rsidR="00700CEE" w:rsidRPr="00700CEE" w:rsidTr="001C1A9D">
        <w:tc>
          <w:tcPr>
            <w:tcW w:w="2179" w:type="dxa"/>
            <w:shd w:val="clear" w:color="auto" w:fill="auto"/>
          </w:tcPr>
          <w:p w:rsidR="00700CEE" w:rsidRPr="00700CEE" w:rsidRDefault="00700CEE" w:rsidP="00700CEE">
            <w:pPr>
              <w:ind w:firstLine="0"/>
            </w:pPr>
            <w:r>
              <w:t>Simrill</w:t>
            </w:r>
          </w:p>
        </w:tc>
        <w:tc>
          <w:tcPr>
            <w:tcW w:w="2179" w:type="dxa"/>
            <w:shd w:val="clear" w:color="auto" w:fill="auto"/>
          </w:tcPr>
          <w:p w:rsidR="00700CEE" w:rsidRPr="00700CEE" w:rsidRDefault="00700CEE" w:rsidP="00700CEE">
            <w:pPr>
              <w:ind w:firstLine="0"/>
            </w:pPr>
            <w:r>
              <w:t>G. M. Smith</w:t>
            </w:r>
          </w:p>
        </w:tc>
        <w:tc>
          <w:tcPr>
            <w:tcW w:w="2180" w:type="dxa"/>
            <w:shd w:val="clear" w:color="auto" w:fill="auto"/>
          </w:tcPr>
          <w:p w:rsidR="00700CEE" w:rsidRPr="00700CEE" w:rsidRDefault="00700CEE" w:rsidP="00700CEE">
            <w:pPr>
              <w:ind w:firstLine="0"/>
            </w:pPr>
            <w:r>
              <w:t>G. R. Smith</w:t>
            </w:r>
          </w:p>
        </w:tc>
      </w:tr>
      <w:tr w:rsidR="00700CEE" w:rsidRPr="00700CEE" w:rsidTr="001C1A9D">
        <w:tc>
          <w:tcPr>
            <w:tcW w:w="2179" w:type="dxa"/>
            <w:shd w:val="clear" w:color="auto" w:fill="auto"/>
          </w:tcPr>
          <w:p w:rsidR="00700CEE" w:rsidRPr="00700CEE" w:rsidRDefault="00700CEE" w:rsidP="00700CEE">
            <w:pPr>
              <w:ind w:firstLine="0"/>
            </w:pPr>
            <w:r>
              <w:t>J. E. Smith</w:t>
            </w:r>
          </w:p>
        </w:tc>
        <w:tc>
          <w:tcPr>
            <w:tcW w:w="2179" w:type="dxa"/>
            <w:shd w:val="clear" w:color="auto" w:fill="auto"/>
          </w:tcPr>
          <w:p w:rsidR="00700CEE" w:rsidRPr="00700CEE" w:rsidRDefault="00700CEE" w:rsidP="00700CEE">
            <w:pPr>
              <w:ind w:firstLine="0"/>
            </w:pPr>
            <w:r>
              <w:t>Sottile</w:t>
            </w:r>
          </w:p>
        </w:tc>
        <w:tc>
          <w:tcPr>
            <w:tcW w:w="2180" w:type="dxa"/>
            <w:shd w:val="clear" w:color="auto" w:fill="auto"/>
          </w:tcPr>
          <w:p w:rsidR="00700CEE" w:rsidRPr="00700CEE" w:rsidRDefault="00700CEE" w:rsidP="00700CEE">
            <w:pPr>
              <w:ind w:firstLine="0"/>
            </w:pPr>
            <w:r>
              <w:t>Spires</w:t>
            </w:r>
          </w:p>
        </w:tc>
      </w:tr>
      <w:tr w:rsidR="00700CEE" w:rsidRPr="00700CEE" w:rsidTr="001C1A9D">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1C1A9D">
        <w:tc>
          <w:tcPr>
            <w:tcW w:w="2179" w:type="dxa"/>
            <w:shd w:val="clear" w:color="auto" w:fill="auto"/>
          </w:tcPr>
          <w:p w:rsidR="00700CEE" w:rsidRPr="00700CEE" w:rsidRDefault="00700CEE" w:rsidP="00700CEE">
            <w:pPr>
              <w:ind w:firstLine="0"/>
            </w:pPr>
            <w:r>
              <w:t>Thayer</w:t>
            </w:r>
          </w:p>
        </w:tc>
        <w:tc>
          <w:tcPr>
            <w:tcW w:w="2179" w:type="dxa"/>
            <w:shd w:val="clear" w:color="auto" w:fill="auto"/>
          </w:tcPr>
          <w:p w:rsidR="00700CEE" w:rsidRPr="00700CEE" w:rsidRDefault="00700CEE" w:rsidP="00700CEE">
            <w:pPr>
              <w:ind w:firstLine="0"/>
            </w:pPr>
            <w:r>
              <w:t>Tinkler</w:t>
            </w:r>
          </w:p>
        </w:tc>
        <w:tc>
          <w:tcPr>
            <w:tcW w:w="2180" w:type="dxa"/>
            <w:shd w:val="clear" w:color="auto" w:fill="auto"/>
          </w:tcPr>
          <w:p w:rsidR="00700CEE" w:rsidRPr="00700CEE" w:rsidRDefault="00700CEE" w:rsidP="00700CEE">
            <w:pPr>
              <w:ind w:firstLine="0"/>
            </w:pPr>
            <w:r>
              <w:t>Toole</w:t>
            </w:r>
          </w:p>
        </w:tc>
      </w:tr>
      <w:tr w:rsidR="00700CEE" w:rsidRPr="00700CEE" w:rsidTr="001C1A9D">
        <w:tc>
          <w:tcPr>
            <w:tcW w:w="2179" w:type="dxa"/>
            <w:shd w:val="clear" w:color="auto" w:fill="auto"/>
          </w:tcPr>
          <w:p w:rsidR="00700CEE" w:rsidRPr="00700CEE" w:rsidRDefault="00700CEE" w:rsidP="00700CEE">
            <w:pPr>
              <w:ind w:firstLine="0"/>
            </w:pPr>
            <w:r>
              <w:t>Weeks</w:t>
            </w:r>
          </w:p>
        </w:tc>
        <w:tc>
          <w:tcPr>
            <w:tcW w:w="2179" w:type="dxa"/>
            <w:shd w:val="clear" w:color="auto" w:fill="auto"/>
          </w:tcPr>
          <w:p w:rsidR="00700CEE" w:rsidRPr="00700CEE" w:rsidRDefault="00700CEE" w:rsidP="00700CEE">
            <w:pPr>
              <w:ind w:firstLine="0"/>
            </w:pPr>
            <w:r>
              <w:t>Wells</w:t>
            </w:r>
          </w:p>
        </w:tc>
        <w:tc>
          <w:tcPr>
            <w:tcW w:w="2180" w:type="dxa"/>
            <w:shd w:val="clear" w:color="auto" w:fill="auto"/>
          </w:tcPr>
          <w:p w:rsidR="00700CEE" w:rsidRPr="00700CEE" w:rsidRDefault="00700CEE" w:rsidP="00700CEE">
            <w:pPr>
              <w:ind w:firstLine="0"/>
            </w:pPr>
            <w:r>
              <w:t>White</w:t>
            </w:r>
          </w:p>
        </w:tc>
      </w:tr>
      <w:tr w:rsidR="00700CEE" w:rsidRPr="00700CEE" w:rsidTr="001C1A9D">
        <w:tc>
          <w:tcPr>
            <w:tcW w:w="2179" w:type="dxa"/>
            <w:shd w:val="clear" w:color="auto" w:fill="auto"/>
          </w:tcPr>
          <w:p w:rsidR="00700CEE" w:rsidRPr="00700CEE" w:rsidRDefault="00700CEE" w:rsidP="00700CEE">
            <w:pPr>
              <w:keepNext/>
              <w:ind w:firstLine="0"/>
            </w:pPr>
            <w:r>
              <w:lastRenderedPageBreak/>
              <w:t>Whitmire</w:t>
            </w:r>
          </w:p>
        </w:tc>
        <w:tc>
          <w:tcPr>
            <w:tcW w:w="2179" w:type="dxa"/>
            <w:shd w:val="clear" w:color="auto" w:fill="auto"/>
          </w:tcPr>
          <w:p w:rsidR="00700CEE" w:rsidRPr="00700CEE" w:rsidRDefault="00700CEE" w:rsidP="00700CEE">
            <w:pPr>
              <w:keepNext/>
              <w:ind w:firstLine="0"/>
            </w:pPr>
            <w:r>
              <w:t>Williams</w:t>
            </w:r>
          </w:p>
        </w:tc>
        <w:tc>
          <w:tcPr>
            <w:tcW w:w="2180" w:type="dxa"/>
            <w:shd w:val="clear" w:color="auto" w:fill="auto"/>
          </w:tcPr>
          <w:p w:rsidR="00700CEE" w:rsidRPr="00700CEE" w:rsidRDefault="00700CEE" w:rsidP="00700CEE">
            <w:pPr>
              <w:keepNext/>
              <w:ind w:firstLine="0"/>
            </w:pPr>
            <w:r>
              <w:t>Willis</w:t>
            </w:r>
          </w:p>
        </w:tc>
      </w:tr>
      <w:tr w:rsidR="00700CEE" w:rsidRPr="00700CEE" w:rsidTr="001C1A9D">
        <w:tc>
          <w:tcPr>
            <w:tcW w:w="2179" w:type="dxa"/>
            <w:shd w:val="clear" w:color="auto" w:fill="auto"/>
          </w:tcPr>
          <w:p w:rsidR="00700CEE" w:rsidRPr="00700CEE" w:rsidRDefault="00700CEE" w:rsidP="00700CEE">
            <w:pPr>
              <w:keepNext/>
              <w:ind w:firstLine="0"/>
            </w:pPr>
            <w:r>
              <w:t>Yow</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1C1A9D" w:rsidRDefault="00700CEE" w:rsidP="00700CEE">
      <w:pPr>
        <w:jc w:val="center"/>
        <w:rPr>
          <w:b/>
        </w:rPr>
      </w:pPr>
      <w:r w:rsidRPr="00700CEE">
        <w:rPr>
          <w:b/>
        </w:rPr>
        <w:t>Total--106</w:t>
      </w:r>
    </w:p>
    <w:p w:rsidR="001C1A9D" w:rsidRDefault="001C1A9D" w:rsidP="00700CEE">
      <w:pPr>
        <w:jc w:val="center"/>
        <w:rPr>
          <w:b/>
        </w:rPr>
      </w:pPr>
    </w:p>
    <w:p w:rsidR="00CF1191" w:rsidRDefault="00CF1191">
      <w:pPr>
        <w:ind w:firstLine="0"/>
        <w:jc w:val="left"/>
      </w:pPr>
    </w:p>
    <w:p w:rsidR="001C1A9D" w:rsidRDefault="001C1A9D">
      <w:pPr>
        <w:ind w:firstLine="0"/>
        <w:jc w:val="left"/>
      </w:pPr>
    </w:p>
    <w:p w:rsidR="001C1A9D" w:rsidRDefault="001C1A9D" w:rsidP="00700CEE">
      <w:pPr>
        <w:ind w:firstLine="0"/>
      </w:pPr>
    </w:p>
    <w:p w:rsidR="001C1A9D" w:rsidRDefault="001C1A9D" w:rsidP="00700CEE">
      <w:pPr>
        <w:ind w:firstLine="0"/>
      </w:pPr>
    </w:p>
    <w:p w:rsidR="001C1A9D" w:rsidRPr="001C1A9D" w:rsidRDefault="001C1A9D" w:rsidP="001C1A9D">
      <w:pPr>
        <w:jc w:val="right"/>
        <w:rPr>
          <w:b/>
        </w:rPr>
      </w:pPr>
      <w:r w:rsidRPr="001C1A9D">
        <w:rPr>
          <w:b/>
        </w:rPr>
        <w:t>Printed Page 3900 . . . . . Thursday, May 26, 2016</w:t>
      </w:r>
    </w:p>
    <w:p w:rsidR="001C1A9D" w:rsidRDefault="001C1A9D">
      <w:pPr>
        <w:ind w:firstLine="0"/>
        <w:jc w:val="left"/>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The Concurrent Resolution was agreed to and ordered sent to the Senate.</w:t>
      </w:r>
    </w:p>
    <w:p w:rsidR="00700CEE" w:rsidRDefault="00700CEE" w:rsidP="00700CEE"/>
    <w:p w:rsidR="00700CEE" w:rsidRDefault="00700CEE" w:rsidP="00700CEE">
      <w:pPr>
        <w:keepNext/>
        <w:jc w:val="center"/>
        <w:rPr>
          <w:b/>
        </w:rPr>
      </w:pPr>
      <w:r w:rsidRPr="00700CEE">
        <w:rPr>
          <w:b/>
        </w:rPr>
        <w:t>S. 973--AMENDED AND ORDERED TO THIRD READING</w:t>
      </w:r>
    </w:p>
    <w:p w:rsidR="00700CEE" w:rsidRDefault="00700CEE" w:rsidP="00700CEE">
      <w:pPr>
        <w:keepNext/>
      </w:pPr>
      <w:r>
        <w:t>The following Bill was taken up:</w:t>
      </w:r>
    </w:p>
    <w:p w:rsidR="00700CEE" w:rsidRDefault="00700CEE" w:rsidP="00700CEE">
      <w:pPr>
        <w:keepNext/>
      </w:pPr>
      <w:bookmarkStart w:id="30" w:name="include_clip_start_88"/>
      <w:bookmarkEnd w:id="30"/>
    </w:p>
    <w:p w:rsidR="00700CEE" w:rsidRDefault="00700CEE" w:rsidP="00700CEE">
      <w:r>
        <w:t>S. 973 -- Senators Cromer and Alexander: A BILL TO AMEND SECTION 38-7-20 OF THE 1976 CODE, RELATING TO THE IMPOSITION OF THE INSURANCE PREMIUM TAX, SO AS TO EXTEND THE DATE THAT CERTAIN REVENUE MUST BE SENT TO THE SOUTH CAROLINA FORESTRY COMMISSION TO 2027.</w:t>
      </w:r>
    </w:p>
    <w:p w:rsidR="00700CEE" w:rsidRDefault="00700CEE" w:rsidP="00700CEE"/>
    <w:p w:rsidR="00700CEE" w:rsidRPr="000E34BC" w:rsidRDefault="00700CEE" w:rsidP="00700CEE">
      <w:r w:rsidRPr="000E34BC">
        <w:t>The C</w:t>
      </w:r>
      <w:r w:rsidR="00CF1191">
        <w:t>ommittee</w:t>
      </w:r>
      <w:r w:rsidRPr="000E34BC">
        <w:t xml:space="preserve"> </w:t>
      </w:r>
      <w:r w:rsidR="00CF1191">
        <w:t>o</w:t>
      </w:r>
      <w:r w:rsidR="00CF1191" w:rsidRPr="000E34BC">
        <w:t xml:space="preserve">n </w:t>
      </w:r>
      <w:r w:rsidRPr="000E34BC">
        <w:t>W</w:t>
      </w:r>
      <w:r w:rsidR="00CF1191">
        <w:t>ays</w:t>
      </w:r>
      <w:r w:rsidRPr="000E34BC">
        <w:t xml:space="preserve"> </w:t>
      </w:r>
      <w:r w:rsidR="00CF1191">
        <w:t>a</w:t>
      </w:r>
      <w:r w:rsidR="00CF1191" w:rsidRPr="000E34BC">
        <w:t xml:space="preserve">nd </w:t>
      </w:r>
      <w:r w:rsidRPr="000E34BC">
        <w:t>M</w:t>
      </w:r>
      <w:r w:rsidR="00CF1191">
        <w:t>eans</w:t>
      </w:r>
      <w:r w:rsidRPr="000E34BC">
        <w:t xml:space="preserve"> proposed the following Amendment No. 1</w:t>
      </w:r>
      <w:r w:rsidR="00CF1191">
        <w:t xml:space="preserve"> to </w:t>
      </w:r>
      <w:r w:rsidRPr="000E34BC">
        <w:t>S. 973 (COUNCIL\DKA\973C002.DKA.SA16), which was adopted:</w:t>
      </w:r>
    </w:p>
    <w:p w:rsidR="00700CEE" w:rsidRPr="000E34BC" w:rsidRDefault="00700CEE" w:rsidP="00700CEE">
      <w:r w:rsidRPr="000E34BC">
        <w:t>Amend the bill, as and if amended, SECTION 1, page 1, by striking Section 38</w:t>
      </w:r>
      <w:r w:rsidRPr="000E34BC">
        <w:noBreakHyphen/>
        <w:t>7</w:t>
      </w:r>
      <w:r w:rsidRPr="000E34BC">
        <w:noBreakHyphen/>
        <w:t>20(B) in its entirety, and inserting:</w:t>
      </w:r>
    </w:p>
    <w:p w:rsidR="00700CEE" w:rsidRPr="00700CEE" w:rsidRDefault="00700CEE" w:rsidP="00700CEE">
      <w:pPr>
        <w:rPr>
          <w:color w:val="000000"/>
          <w:u w:val="single" w:color="000000"/>
        </w:rPr>
      </w:pPr>
      <w:r w:rsidRPr="000E34BC">
        <w:t xml:space="preserve">/  </w:t>
      </w:r>
      <w:r w:rsidRPr="00700CEE">
        <w:rPr>
          <w:color w:val="000000"/>
          <w:u w:color="000000"/>
        </w:rPr>
        <w:t>(B)</w:t>
      </w:r>
      <w:r w:rsidRPr="00700CEE">
        <w:rPr>
          <w:color w:val="000000"/>
          <w:u w:color="000000"/>
        </w:rPr>
        <w:tab/>
        <w:t xml:space="preserve">Effective July 1, 2013, through June 30, </w:t>
      </w:r>
      <w:r w:rsidRPr="00700CEE">
        <w:rPr>
          <w:strike/>
          <w:color w:val="000000"/>
          <w:u w:color="000000"/>
        </w:rPr>
        <w:t>2017</w:t>
      </w:r>
      <w:r w:rsidRPr="00700CEE">
        <w:rPr>
          <w:color w:val="000000"/>
          <w:u w:color="000000"/>
        </w:rPr>
        <w:t xml:space="preserve"> </w:t>
      </w:r>
      <w:r w:rsidRPr="00700CEE">
        <w:rPr>
          <w:color w:val="000000"/>
          <w:u w:val="single" w:color="000000"/>
        </w:rPr>
        <w:t>2030</w:t>
      </w:r>
      <w:r w:rsidRPr="00700CEE">
        <w:rPr>
          <w:color w:val="000000"/>
          <w:u w:color="000000"/>
        </w:rPr>
        <w:t xml:space="preserve">, </w:t>
      </w:r>
      <w:r w:rsidRPr="00700CEE">
        <w:rPr>
          <w:strike/>
          <w:color w:val="000000"/>
          <w:u w:color="000000"/>
        </w:rPr>
        <w:t>two and one</w:t>
      </w:r>
      <w:r w:rsidRPr="00700CEE">
        <w:rPr>
          <w:strike/>
          <w:color w:val="000000"/>
          <w:u w:color="000000"/>
        </w:rPr>
        <w:noBreakHyphen/>
        <w:t>quarter percent</w:t>
      </w:r>
      <w:r w:rsidRPr="00700CEE">
        <w:rPr>
          <w:color w:val="000000"/>
          <w:u w:color="000000"/>
        </w:rPr>
        <w:t xml:space="preserve"> of the revenue of the premium taxes collected pursuant to this section</w:t>
      </w:r>
      <w:r w:rsidRPr="00700CEE">
        <w:rPr>
          <w:color w:val="000000"/>
          <w:u w:val="single" w:color="000000"/>
        </w:rPr>
        <w:t>:</w:t>
      </w:r>
    </w:p>
    <w:p w:rsidR="00700CEE" w:rsidRPr="00700CEE" w:rsidRDefault="00700CEE" w:rsidP="00700CEE">
      <w:pPr>
        <w:rPr>
          <w:color w:val="000000"/>
          <w:u w:val="single" w:color="000000"/>
        </w:rPr>
      </w:pPr>
      <w:r w:rsidRPr="00700CEE">
        <w:rPr>
          <w:color w:val="000000"/>
          <w:u w:color="000000"/>
        </w:rPr>
        <w:tab/>
      </w:r>
      <w:r w:rsidRPr="00700CEE">
        <w:rPr>
          <w:color w:val="000000"/>
          <w:u w:val="single" w:color="000000"/>
        </w:rPr>
        <w:t xml:space="preserve">(1) </w:t>
      </w:r>
      <w:r w:rsidRPr="00700CEE">
        <w:rPr>
          <w:color w:val="000000"/>
          <w:u w:color="000000"/>
        </w:rPr>
        <w:tab/>
      </w:r>
      <w:r w:rsidRPr="00700CEE">
        <w:rPr>
          <w:color w:val="000000"/>
          <w:u w:val="single" w:color="000000"/>
        </w:rPr>
        <w:t>one percent</w:t>
      </w:r>
      <w:r w:rsidRPr="00700CEE">
        <w:rPr>
          <w:color w:val="000000"/>
          <w:u w:color="000000"/>
        </w:rPr>
        <w:t xml:space="preserve"> must be transferred to the South Carolina Forestry Commission and used by that agency for firefighting and firefighting equipment replacement</w:t>
      </w:r>
      <w:r w:rsidRPr="00700CEE">
        <w:rPr>
          <w:color w:val="000000"/>
          <w:u w:val="single" w:color="000000"/>
        </w:rPr>
        <w:t>;</w:t>
      </w:r>
    </w:p>
    <w:p w:rsidR="00700CEE" w:rsidRPr="00700CEE" w:rsidRDefault="00700CEE" w:rsidP="00700CEE">
      <w:pPr>
        <w:rPr>
          <w:color w:val="000000"/>
          <w:u w:val="single" w:color="000000"/>
        </w:rPr>
      </w:pPr>
      <w:r w:rsidRPr="00700CEE">
        <w:rPr>
          <w:color w:val="000000"/>
          <w:u w:color="000000"/>
        </w:rPr>
        <w:tab/>
      </w:r>
      <w:r w:rsidRPr="00700CEE">
        <w:rPr>
          <w:color w:val="000000"/>
          <w:u w:val="single" w:color="000000"/>
        </w:rPr>
        <w:t xml:space="preserve">(2) </w:t>
      </w:r>
      <w:r w:rsidRPr="00700CEE">
        <w:rPr>
          <w:color w:val="000000"/>
          <w:u w:color="000000"/>
        </w:rPr>
        <w:tab/>
      </w:r>
      <w:r w:rsidRPr="00700CEE">
        <w:rPr>
          <w:color w:val="000000"/>
          <w:u w:val="single" w:color="000000"/>
        </w:rPr>
        <w:t xml:space="preserve">one percent must be transferred to the aid to fire districts account within the State Treasury and distributed for firefighting </w:t>
      </w:r>
      <w:r w:rsidRPr="00700CEE">
        <w:rPr>
          <w:color w:val="000000"/>
          <w:u w:val="single" w:color="000000"/>
        </w:rPr>
        <w:lastRenderedPageBreak/>
        <w:t>equipment replacement in the same manner as described in Section 23</w:t>
      </w:r>
      <w:r w:rsidRPr="00700CEE">
        <w:rPr>
          <w:color w:val="000000"/>
          <w:u w:val="single" w:color="000000"/>
        </w:rPr>
        <w:noBreakHyphen/>
        <w:t>9</w:t>
      </w:r>
      <w:r w:rsidRPr="00700CEE">
        <w:rPr>
          <w:color w:val="000000"/>
          <w:u w:val="single" w:color="000000"/>
        </w:rPr>
        <w:noBreakHyphen/>
        <w:t>410;</w:t>
      </w:r>
    </w:p>
    <w:p w:rsidR="00700CEE" w:rsidRPr="00700CEE" w:rsidRDefault="00700CEE" w:rsidP="00700CEE">
      <w:pPr>
        <w:rPr>
          <w:color w:val="000000"/>
          <w:u w:val="single" w:color="000000"/>
        </w:rPr>
      </w:pPr>
      <w:r w:rsidRPr="00700CEE">
        <w:rPr>
          <w:color w:val="000000"/>
          <w:u w:color="000000"/>
        </w:rPr>
        <w:tab/>
      </w:r>
      <w:r w:rsidRPr="00700CEE">
        <w:rPr>
          <w:color w:val="000000"/>
          <w:u w:val="single" w:color="000000"/>
        </w:rPr>
        <w:t xml:space="preserve">(3) </w:t>
      </w:r>
      <w:r w:rsidRPr="00700CEE">
        <w:rPr>
          <w:color w:val="000000"/>
          <w:u w:color="000000"/>
        </w:rPr>
        <w:tab/>
      </w:r>
      <w:r w:rsidRPr="00700CEE">
        <w:rPr>
          <w:color w:val="000000"/>
          <w:u w:val="single" w:color="000000"/>
        </w:rPr>
        <w:t>one quarter of one percent must be transferred to the aid to emergency medical services regional councils within the Department of Health and Environmental Control and used for grants to fund emergency medical technician and paramedic training; and</w:t>
      </w:r>
    </w:p>
    <w:p w:rsidR="00700CEE" w:rsidRPr="000E34BC" w:rsidRDefault="00700CEE" w:rsidP="00700CEE">
      <w:r w:rsidRPr="00700CEE">
        <w:rPr>
          <w:color w:val="000000"/>
          <w:u w:color="000000"/>
        </w:rPr>
        <w:tab/>
      </w:r>
      <w:r w:rsidRPr="00700CEE">
        <w:rPr>
          <w:color w:val="000000"/>
          <w:u w:val="single" w:color="000000"/>
        </w:rPr>
        <w:t>(4)</w:t>
      </w:r>
      <w:r w:rsidRPr="00700CEE">
        <w:rPr>
          <w:color w:val="000000"/>
          <w:u w:color="000000"/>
        </w:rPr>
        <w:t xml:space="preserve"> </w:t>
      </w:r>
      <w:r w:rsidRPr="00700CEE">
        <w:rPr>
          <w:color w:val="000000"/>
          <w:u w:color="000000"/>
        </w:rPr>
        <w:tab/>
      </w:r>
      <w:r w:rsidRPr="00700CEE">
        <w:rPr>
          <w:strike/>
          <w:color w:val="000000"/>
          <w:u w:color="000000"/>
        </w:rPr>
        <w:t>The</w:t>
      </w:r>
      <w:r w:rsidRPr="00700CEE">
        <w:rPr>
          <w:color w:val="000000"/>
          <w:u w:color="000000"/>
        </w:rPr>
        <w:t xml:space="preserve"> </w:t>
      </w:r>
      <w:r w:rsidRPr="00700CEE">
        <w:rPr>
          <w:color w:val="000000"/>
          <w:u w:val="single" w:color="000000"/>
        </w:rPr>
        <w:t>the</w:t>
      </w:r>
      <w:r w:rsidRPr="00700CEE">
        <w:rPr>
          <w:color w:val="000000"/>
          <w:u w:color="000000"/>
        </w:rPr>
        <w:t xml:space="preserve"> remaining insurance premium taxes collected pursuant to this section must be deposited to the credit of the general fund of the State.   /</w:t>
      </w:r>
      <w:r w:rsidRPr="000E34BC">
        <w:t xml:space="preserve"> </w:t>
      </w:r>
    </w:p>
    <w:p w:rsidR="00700CEE" w:rsidRPr="000E34BC" w:rsidRDefault="00700CEE" w:rsidP="00700CEE">
      <w:r w:rsidRPr="000E34BC">
        <w:t>Amend further by striking SECTION 2 in its entirety and inserting:</w:t>
      </w:r>
    </w:p>
    <w:p w:rsidR="00700CEE" w:rsidRPr="000E34BC" w:rsidRDefault="00700CEE" w:rsidP="00700CEE">
      <w:r w:rsidRPr="000E34BC">
        <w:t>/ SECTION</w:t>
      </w:r>
      <w:r w:rsidRPr="000E34BC">
        <w:tab/>
        <w:t>2.</w:t>
      </w:r>
      <w:r w:rsidRPr="000E34BC">
        <w:tab/>
        <w:t>This act takes effect on July 1, 2017, and first applies to Fiscal Year 2017</w:t>
      </w:r>
      <w:r w:rsidRPr="000E34BC">
        <w:noBreakHyphen/>
        <w:t>2018.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3901 . . . . . Thursday, May 26, 2016</w:t>
      </w:r>
    </w:p>
    <w:p w:rsidR="001C1A9D" w:rsidRDefault="001C1A9D">
      <w:pPr>
        <w:ind w:firstLine="0"/>
        <w:jc w:val="left"/>
      </w:pPr>
    </w:p>
    <w:p w:rsidR="00700CEE" w:rsidRPr="000E34BC" w:rsidRDefault="00700CEE" w:rsidP="00700CEE">
      <w:r w:rsidRPr="000E34BC">
        <w:t>Renumber sections to conform.</w:t>
      </w:r>
    </w:p>
    <w:p w:rsidR="00700CEE" w:rsidRDefault="00700CEE" w:rsidP="00700CEE">
      <w:r w:rsidRPr="000E34BC">
        <w:t>Amend title to conform.</w:t>
      </w:r>
    </w:p>
    <w:p w:rsidR="00700CEE" w:rsidRDefault="00700CEE" w:rsidP="00700CEE"/>
    <w:p w:rsidR="00700CEE" w:rsidRDefault="00700CEE" w:rsidP="00700CEE">
      <w:r>
        <w:t>Rep. LOFTIS explained the amendment.</w:t>
      </w:r>
    </w:p>
    <w:p w:rsidR="00700CEE" w:rsidRDefault="00700CEE" w:rsidP="00700CEE">
      <w:r>
        <w:t>The amendment was then adopted.</w:t>
      </w:r>
    </w:p>
    <w:p w:rsidR="00700CEE" w:rsidRDefault="00700CEE" w:rsidP="00700CEE"/>
    <w:p w:rsidR="00700CEE" w:rsidRPr="006B32EC" w:rsidRDefault="00700CEE" w:rsidP="00700CEE">
      <w:r w:rsidRPr="006B32EC">
        <w:t xml:space="preserve">Reps. WHITE </w:t>
      </w:r>
      <w:r w:rsidR="00CF1191">
        <w:t>and</w:t>
      </w:r>
      <w:r w:rsidRPr="006B32EC">
        <w:t xml:space="preserve"> RIDGEWAY proposed the following Amendment No. 2</w:t>
      </w:r>
      <w:r w:rsidR="00CF1191">
        <w:t xml:space="preserve"> to </w:t>
      </w:r>
      <w:r w:rsidRPr="006B32EC">
        <w:t>S. 973 (COUNCIL\DKA\973C003.DKA.SA16), which was adopted:</w:t>
      </w:r>
    </w:p>
    <w:p w:rsidR="00700CEE" w:rsidRPr="00700CEE" w:rsidRDefault="00700CEE" w:rsidP="00700CEE">
      <w:pPr>
        <w:rPr>
          <w:color w:val="000000"/>
          <w:u w:color="000000"/>
        </w:rPr>
      </w:pPr>
      <w:r w:rsidRPr="006B32EC">
        <w:t xml:space="preserve">Amend the bill, as and if amended, </w:t>
      </w:r>
      <w:r w:rsidRPr="00700CEE">
        <w:rPr>
          <w:color w:val="000000"/>
          <w:u w:color="000000"/>
        </w:rPr>
        <w:t>SECTION 1, by striking Section 38</w:t>
      </w:r>
      <w:r w:rsidRPr="00700CEE">
        <w:rPr>
          <w:color w:val="000000"/>
          <w:u w:color="000000"/>
        </w:rPr>
        <w:noBreakHyphen/>
        <w:t>7</w:t>
      </w:r>
      <w:r w:rsidRPr="00700CEE">
        <w:rPr>
          <w:color w:val="000000"/>
          <w:u w:color="000000"/>
        </w:rPr>
        <w:noBreakHyphen/>
        <w:t xml:space="preserve">20 (B)(2) in its entirety and inserting: </w:t>
      </w:r>
    </w:p>
    <w:p w:rsidR="00700CEE" w:rsidRPr="00700CEE" w:rsidRDefault="00700CEE" w:rsidP="00700CEE">
      <w:pPr>
        <w:rPr>
          <w:color w:val="000000"/>
          <w:u w:color="000000"/>
        </w:rPr>
      </w:pPr>
      <w:r w:rsidRPr="00700CEE">
        <w:rPr>
          <w:color w:val="000000"/>
          <w:u w:color="000000"/>
        </w:rPr>
        <w:t>/</w:t>
      </w:r>
      <w:r w:rsidRPr="00700CEE">
        <w:rPr>
          <w:color w:val="000000"/>
          <w:u w:color="000000"/>
        </w:rPr>
        <w:tab/>
      </w:r>
      <w:r w:rsidRPr="00700CEE">
        <w:rPr>
          <w:color w:val="000000"/>
          <w:u w:val="single" w:color="000000"/>
        </w:rPr>
        <w:t>(2)</w:t>
      </w:r>
      <w:r w:rsidRPr="00700CEE">
        <w:rPr>
          <w:color w:val="000000"/>
          <w:u w:color="000000"/>
        </w:rPr>
        <w:t xml:space="preserve"> </w:t>
      </w:r>
      <w:r w:rsidRPr="00700CEE">
        <w:rPr>
          <w:color w:val="000000"/>
          <w:u w:color="000000"/>
        </w:rPr>
        <w:tab/>
      </w:r>
      <w:r w:rsidRPr="00700CEE">
        <w:rPr>
          <w:color w:val="000000"/>
          <w:u w:val="single" w:color="000000"/>
        </w:rPr>
        <w:t>one percent must be transferred to the aid to fire districts account within the State Treasury and distributed for firefighting equipment</w:t>
      </w:r>
      <w:bookmarkStart w:id="31" w:name="temp"/>
      <w:bookmarkEnd w:id="31"/>
      <w:r w:rsidRPr="00700CEE">
        <w:rPr>
          <w:color w:val="000000"/>
          <w:u w:val="single" w:color="000000"/>
        </w:rPr>
        <w:t>.  One</w:t>
      </w:r>
      <w:r w:rsidR="002407AE">
        <w:rPr>
          <w:color w:val="000000"/>
          <w:u w:val="single" w:color="000000"/>
        </w:rPr>
        <w:t>-</w:t>
      </w:r>
      <w:r w:rsidRPr="00700CEE">
        <w:rPr>
          <w:color w:val="000000"/>
          <w:u w:val="single" w:color="000000"/>
        </w:rPr>
        <w:t>half of the annual allocated funds must be distributed equally to each fire department in the State, and the remaining balance must be used to fund the V</w:t>
      </w:r>
      <w:r w:rsidRPr="00700CEE">
        <w:rPr>
          <w:color w:val="000000"/>
          <w:u w:val="single" w:color="000000"/>
        </w:rPr>
        <w:noBreakHyphen/>
        <w:t>SAFE program pursuant to Section 23</w:t>
      </w:r>
      <w:r w:rsidRPr="00700CEE">
        <w:rPr>
          <w:color w:val="000000"/>
          <w:u w:val="single" w:color="000000"/>
        </w:rPr>
        <w:noBreakHyphen/>
        <w:t>9</w:t>
      </w:r>
      <w:r w:rsidRPr="00700CEE">
        <w:rPr>
          <w:color w:val="000000"/>
          <w:u w:val="single" w:color="000000"/>
        </w:rPr>
        <w:noBreakHyphen/>
        <w:t>25;</w:t>
      </w:r>
      <w:r w:rsidR="002407AE" w:rsidRPr="008D53D7">
        <w:rPr>
          <w:color w:val="000000"/>
        </w:rPr>
        <w:t> </w:t>
      </w:r>
      <w:r w:rsidRPr="00700CEE">
        <w:rPr>
          <w:color w:val="000000"/>
          <w:u w:color="000000"/>
        </w:rPr>
        <w:t>/</w:t>
      </w:r>
    </w:p>
    <w:p w:rsidR="00700CEE" w:rsidRPr="006B32EC" w:rsidRDefault="00700CEE" w:rsidP="00700CEE">
      <w:r w:rsidRPr="006B32EC">
        <w:t>Renumber sections to conform.</w:t>
      </w:r>
    </w:p>
    <w:p w:rsidR="00700CEE" w:rsidRDefault="00700CEE" w:rsidP="00700CEE">
      <w:r w:rsidRPr="006B32EC">
        <w:t>Amend title to conform.</w:t>
      </w:r>
    </w:p>
    <w:p w:rsidR="00700CEE" w:rsidRDefault="00700CEE" w:rsidP="00700CEE"/>
    <w:p w:rsidR="00700CEE" w:rsidRDefault="00700CEE" w:rsidP="00700CEE">
      <w:r>
        <w:t>Rep. WHITE explained the amendment.</w:t>
      </w:r>
    </w:p>
    <w:p w:rsidR="00700CEE" w:rsidRDefault="00700CEE" w:rsidP="00700CEE">
      <w:r>
        <w:t>The amendment was then adopted.</w:t>
      </w:r>
    </w:p>
    <w:p w:rsidR="00700CEE" w:rsidRDefault="00700CEE" w:rsidP="00700CEE"/>
    <w:p w:rsidR="00700CEE" w:rsidRDefault="00700CEE" w:rsidP="00700CEE">
      <w:r>
        <w:t>The question then recurred to the passage of the Bill.</w:t>
      </w:r>
    </w:p>
    <w:p w:rsidR="00700CEE" w:rsidRDefault="00700CEE" w:rsidP="00700CEE"/>
    <w:p w:rsidR="00700CEE" w:rsidRDefault="00700CEE" w:rsidP="00700CEE">
      <w:r>
        <w:t xml:space="preserve">The yeas and nays were taken resulting as follows: </w:t>
      </w:r>
    </w:p>
    <w:p w:rsidR="00700CEE" w:rsidRDefault="00700CEE" w:rsidP="00700CEE">
      <w:pPr>
        <w:jc w:val="center"/>
      </w:pPr>
      <w:r>
        <w:t xml:space="preserve"> </w:t>
      </w:r>
      <w:bookmarkStart w:id="32" w:name="vote_start96"/>
      <w:bookmarkEnd w:id="32"/>
      <w:r>
        <w:t>Yeas 99;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Ballentine</w:t>
            </w:r>
          </w:p>
        </w:tc>
      </w:tr>
      <w:tr w:rsidR="00700CEE" w:rsidRPr="00700CEE" w:rsidTr="001C1A9D">
        <w:tc>
          <w:tcPr>
            <w:tcW w:w="2179" w:type="dxa"/>
            <w:shd w:val="clear" w:color="auto" w:fill="auto"/>
          </w:tcPr>
          <w:p w:rsidR="00700CEE" w:rsidRPr="00700CEE" w:rsidRDefault="00700CEE" w:rsidP="00700CEE">
            <w:pPr>
              <w:ind w:firstLine="0"/>
            </w:pPr>
            <w:r>
              <w:t>Bamberg</w:t>
            </w:r>
          </w:p>
        </w:tc>
        <w:tc>
          <w:tcPr>
            <w:tcW w:w="2179" w:type="dxa"/>
            <w:shd w:val="clear" w:color="auto" w:fill="auto"/>
          </w:tcPr>
          <w:p w:rsidR="00700CEE" w:rsidRPr="00700CEE" w:rsidRDefault="00700CEE" w:rsidP="00700CEE">
            <w:pPr>
              <w:ind w:firstLine="0"/>
            </w:pPr>
            <w:r>
              <w:t>Bannister</w:t>
            </w:r>
          </w:p>
        </w:tc>
        <w:tc>
          <w:tcPr>
            <w:tcW w:w="2180" w:type="dxa"/>
            <w:shd w:val="clear" w:color="auto" w:fill="auto"/>
          </w:tcPr>
          <w:p w:rsidR="00700CEE" w:rsidRPr="00700CEE" w:rsidRDefault="00700CEE" w:rsidP="00700CEE">
            <w:pPr>
              <w:ind w:firstLine="0"/>
            </w:pPr>
            <w:r>
              <w:t>Bedingfield</w:t>
            </w:r>
          </w:p>
        </w:tc>
      </w:tr>
      <w:tr w:rsidR="00700CEE" w:rsidRPr="00700CEE" w:rsidTr="001C1A9D">
        <w:tc>
          <w:tcPr>
            <w:tcW w:w="2179" w:type="dxa"/>
            <w:shd w:val="clear" w:color="auto" w:fill="auto"/>
          </w:tcPr>
          <w:p w:rsidR="00700CEE" w:rsidRPr="00700CEE" w:rsidRDefault="00700CEE" w:rsidP="00700CEE">
            <w:pPr>
              <w:ind w:firstLine="0"/>
            </w:pPr>
            <w:r>
              <w:t>Bowers</w:t>
            </w:r>
          </w:p>
        </w:tc>
        <w:tc>
          <w:tcPr>
            <w:tcW w:w="2179" w:type="dxa"/>
            <w:shd w:val="clear" w:color="auto" w:fill="auto"/>
          </w:tcPr>
          <w:p w:rsidR="00700CEE" w:rsidRPr="00700CEE" w:rsidRDefault="00700CEE" w:rsidP="00700CEE">
            <w:pPr>
              <w:ind w:firstLine="0"/>
            </w:pPr>
            <w:r>
              <w:t>Bradley</w:t>
            </w:r>
          </w:p>
        </w:tc>
        <w:tc>
          <w:tcPr>
            <w:tcW w:w="2180" w:type="dxa"/>
            <w:shd w:val="clear" w:color="auto" w:fill="auto"/>
          </w:tcPr>
          <w:p w:rsidR="00700CEE" w:rsidRPr="00700CEE" w:rsidRDefault="00700CEE" w:rsidP="00700CEE">
            <w:pPr>
              <w:ind w:firstLine="0"/>
            </w:pPr>
            <w:r>
              <w:t>Brannon</w:t>
            </w:r>
          </w:p>
        </w:tc>
      </w:tr>
      <w:tr w:rsidR="00700CEE" w:rsidRPr="00700CEE" w:rsidTr="001C1A9D">
        <w:tc>
          <w:tcPr>
            <w:tcW w:w="2179" w:type="dxa"/>
            <w:shd w:val="clear" w:color="auto" w:fill="auto"/>
          </w:tcPr>
          <w:p w:rsidR="00700CEE" w:rsidRPr="00700CEE" w:rsidRDefault="00700CEE" w:rsidP="00700CEE">
            <w:pPr>
              <w:ind w:firstLine="0"/>
            </w:pPr>
            <w:r>
              <w:t>Burns</w:t>
            </w:r>
          </w:p>
        </w:tc>
        <w:tc>
          <w:tcPr>
            <w:tcW w:w="2179" w:type="dxa"/>
            <w:shd w:val="clear" w:color="auto" w:fill="auto"/>
          </w:tcPr>
          <w:p w:rsidR="00700CEE" w:rsidRPr="00700CEE" w:rsidRDefault="00700CEE" w:rsidP="00700CEE">
            <w:pPr>
              <w:ind w:firstLine="0"/>
            </w:pPr>
            <w:r>
              <w:t>Clary</w:t>
            </w:r>
          </w:p>
        </w:tc>
        <w:tc>
          <w:tcPr>
            <w:tcW w:w="2180" w:type="dxa"/>
            <w:shd w:val="clear" w:color="auto" w:fill="auto"/>
          </w:tcPr>
          <w:p w:rsidR="00700CEE" w:rsidRPr="00700CEE" w:rsidRDefault="00700CEE" w:rsidP="00700CEE">
            <w:pPr>
              <w:ind w:firstLine="0"/>
            </w:pPr>
            <w:r>
              <w:t>Clemmons</w:t>
            </w:r>
          </w:p>
        </w:tc>
      </w:tr>
      <w:tr w:rsidR="00700CEE" w:rsidRPr="00700CEE" w:rsidTr="001C1A9D">
        <w:tc>
          <w:tcPr>
            <w:tcW w:w="2179" w:type="dxa"/>
            <w:shd w:val="clear" w:color="auto" w:fill="auto"/>
          </w:tcPr>
          <w:p w:rsidR="00700CEE" w:rsidRPr="00700CEE" w:rsidRDefault="00700CEE" w:rsidP="00700CEE">
            <w:pPr>
              <w:ind w:firstLine="0"/>
            </w:pPr>
            <w:r>
              <w:t>Clyburn</w:t>
            </w:r>
          </w:p>
        </w:tc>
        <w:tc>
          <w:tcPr>
            <w:tcW w:w="2179" w:type="dxa"/>
            <w:shd w:val="clear" w:color="auto" w:fill="auto"/>
          </w:tcPr>
          <w:p w:rsidR="00700CEE" w:rsidRPr="00700CEE" w:rsidRDefault="00700CEE" w:rsidP="00700CEE">
            <w:pPr>
              <w:ind w:firstLine="0"/>
            </w:pPr>
            <w:r>
              <w:t>Cobb-Hunter</w:t>
            </w:r>
          </w:p>
        </w:tc>
        <w:tc>
          <w:tcPr>
            <w:tcW w:w="2180" w:type="dxa"/>
            <w:shd w:val="clear" w:color="auto" w:fill="auto"/>
          </w:tcPr>
          <w:p w:rsidR="00700CEE" w:rsidRPr="00700CEE" w:rsidRDefault="00700CEE" w:rsidP="00700CEE">
            <w:pPr>
              <w:ind w:firstLine="0"/>
            </w:pPr>
            <w:r>
              <w:t>Cole</w:t>
            </w:r>
          </w:p>
        </w:tc>
      </w:tr>
      <w:tr w:rsidR="00700CEE" w:rsidRPr="00700CEE" w:rsidTr="001C1A9D">
        <w:tc>
          <w:tcPr>
            <w:tcW w:w="2179" w:type="dxa"/>
            <w:shd w:val="clear" w:color="auto" w:fill="auto"/>
          </w:tcPr>
          <w:p w:rsidR="00700CEE" w:rsidRPr="00700CEE" w:rsidRDefault="00700CEE" w:rsidP="00700CEE">
            <w:pPr>
              <w:ind w:firstLine="0"/>
            </w:pPr>
            <w:r>
              <w:t>Collins</w:t>
            </w:r>
          </w:p>
        </w:tc>
        <w:tc>
          <w:tcPr>
            <w:tcW w:w="2179" w:type="dxa"/>
            <w:shd w:val="clear" w:color="auto" w:fill="auto"/>
          </w:tcPr>
          <w:p w:rsidR="00700CEE" w:rsidRPr="00700CEE" w:rsidRDefault="00700CEE" w:rsidP="00700CEE">
            <w:pPr>
              <w:ind w:firstLine="0"/>
            </w:pPr>
            <w:r>
              <w:t>Corley</w:t>
            </w:r>
          </w:p>
        </w:tc>
        <w:tc>
          <w:tcPr>
            <w:tcW w:w="2180" w:type="dxa"/>
            <w:shd w:val="clear" w:color="auto" w:fill="auto"/>
          </w:tcPr>
          <w:p w:rsidR="00700CEE" w:rsidRPr="00700CEE" w:rsidRDefault="00700CEE" w:rsidP="00700CEE">
            <w:pPr>
              <w:ind w:firstLine="0"/>
            </w:pPr>
            <w:r>
              <w:t>H. A. Crawford</w:t>
            </w:r>
          </w:p>
        </w:tc>
      </w:tr>
      <w:tr w:rsidR="00700CEE" w:rsidRPr="00700CEE" w:rsidTr="001C1A9D">
        <w:tc>
          <w:tcPr>
            <w:tcW w:w="2179" w:type="dxa"/>
            <w:shd w:val="clear" w:color="auto" w:fill="auto"/>
          </w:tcPr>
          <w:p w:rsidR="00700CEE" w:rsidRPr="00700CEE" w:rsidRDefault="00700CEE" w:rsidP="00700CEE">
            <w:pPr>
              <w:ind w:firstLine="0"/>
            </w:pPr>
            <w:r>
              <w:t>Crosby</w:t>
            </w:r>
          </w:p>
        </w:tc>
        <w:tc>
          <w:tcPr>
            <w:tcW w:w="2179" w:type="dxa"/>
            <w:shd w:val="clear" w:color="auto" w:fill="auto"/>
          </w:tcPr>
          <w:p w:rsidR="00700CEE" w:rsidRPr="00700CEE" w:rsidRDefault="00700CEE" w:rsidP="00700CEE">
            <w:pPr>
              <w:ind w:firstLine="0"/>
            </w:pPr>
            <w:r>
              <w:t>Daning</w:t>
            </w:r>
          </w:p>
        </w:tc>
        <w:tc>
          <w:tcPr>
            <w:tcW w:w="2180" w:type="dxa"/>
            <w:shd w:val="clear" w:color="auto" w:fill="auto"/>
          </w:tcPr>
          <w:p w:rsidR="00700CEE" w:rsidRPr="00700CEE" w:rsidRDefault="00700CEE" w:rsidP="00700CEE">
            <w:pPr>
              <w:ind w:firstLine="0"/>
            </w:pPr>
            <w:r>
              <w:t>Delleney</w:t>
            </w:r>
          </w:p>
        </w:tc>
      </w:tr>
      <w:tr w:rsidR="00700CEE" w:rsidRPr="00700CEE" w:rsidTr="001C1A9D">
        <w:tc>
          <w:tcPr>
            <w:tcW w:w="2179" w:type="dxa"/>
            <w:shd w:val="clear" w:color="auto" w:fill="auto"/>
          </w:tcPr>
          <w:p w:rsidR="00700CEE" w:rsidRPr="00700CEE" w:rsidRDefault="00700CEE" w:rsidP="00700CEE">
            <w:pPr>
              <w:ind w:firstLine="0"/>
            </w:pPr>
            <w:r>
              <w:t>Dillard</w:t>
            </w:r>
          </w:p>
        </w:tc>
        <w:tc>
          <w:tcPr>
            <w:tcW w:w="2179" w:type="dxa"/>
            <w:shd w:val="clear" w:color="auto" w:fill="auto"/>
          </w:tcPr>
          <w:p w:rsidR="00700CEE" w:rsidRPr="00700CEE" w:rsidRDefault="00700CEE" w:rsidP="00700CEE">
            <w:pPr>
              <w:ind w:firstLine="0"/>
            </w:pPr>
            <w:r>
              <w:t>Duckworth</w:t>
            </w:r>
          </w:p>
        </w:tc>
        <w:tc>
          <w:tcPr>
            <w:tcW w:w="2180" w:type="dxa"/>
            <w:shd w:val="clear" w:color="auto" w:fill="auto"/>
          </w:tcPr>
          <w:p w:rsidR="00700CEE" w:rsidRPr="00700CEE" w:rsidRDefault="00700CEE" w:rsidP="00700CEE">
            <w:pPr>
              <w:ind w:firstLine="0"/>
            </w:pPr>
            <w:r>
              <w:t>Erickson</w:t>
            </w:r>
          </w:p>
        </w:tc>
      </w:tr>
      <w:tr w:rsidR="00700CEE" w:rsidRPr="00700CEE" w:rsidTr="001C1A9D">
        <w:tc>
          <w:tcPr>
            <w:tcW w:w="2179" w:type="dxa"/>
            <w:shd w:val="clear" w:color="auto" w:fill="auto"/>
          </w:tcPr>
          <w:p w:rsidR="00700CEE" w:rsidRPr="00700CEE" w:rsidRDefault="00700CEE" w:rsidP="00700CEE">
            <w:pPr>
              <w:ind w:firstLine="0"/>
            </w:pPr>
            <w:r>
              <w:t>Felder</w:t>
            </w:r>
          </w:p>
        </w:tc>
        <w:tc>
          <w:tcPr>
            <w:tcW w:w="2179" w:type="dxa"/>
            <w:shd w:val="clear" w:color="auto" w:fill="auto"/>
          </w:tcPr>
          <w:p w:rsidR="00700CEE" w:rsidRPr="00700CEE" w:rsidRDefault="00700CEE" w:rsidP="00700CEE">
            <w:pPr>
              <w:ind w:firstLine="0"/>
            </w:pPr>
            <w:r>
              <w:t>Finlay</w:t>
            </w:r>
          </w:p>
        </w:tc>
        <w:tc>
          <w:tcPr>
            <w:tcW w:w="2180" w:type="dxa"/>
            <w:shd w:val="clear" w:color="auto" w:fill="auto"/>
          </w:tcPr>
          <w:p w:rsidR="00700CEE" w:rsidRPr="00700CEE" w:rsidRDefault="00700CEE" w:rsidP="00700CEE">
            <w:pPr>
              <w:ind w:firstLine="0"/>
            </w:pPr>
            <w:r>
              <w:t>Forrester</w:t>
            </w:r>
          </w:p>
        </w:tc>
      </w:tr>
      <w:tr w:rsidR="00700CEE" w:rsidRPr="00700CEE" w:rsidTr="001C1A9D">
        <w:tc>
          <w:tcPr>
            <w:tcW w:w="2179" w:type="dxa"/>
            <w:shd w:val="clear" w:color="auto" w:fill="auto"/>
          </w:tcPr>
          <w:p w:rsidR="00700CEE" w:rsidRPr="00700CEE" w:rsidRDefault="00700CEE" w:rsidP="00700CEE">
            <w:pPr>
              <w:ind w:firstLine="0"/>
            </w:pPr>
            <w:r>
              <w:t>Fry</w:t>
            </w:r>
          </w:p>
        </w:tc>
        <w:tc>
          <w:tcPr>
            <w:tcW w:w="2179" w:type="dxa"/>
            <w:shd w:val="clear" w:color="auto" w:fill="auto"/>
          </w:tcPr>
          <w:p w:rsidR="00700CEE" w:rsidRPr="00700CEE" w:rsidRDefault="00700CEE" w:rsidP="00700CEE">
            <w:pPr>
              <w:ind w:firstLine="0"/>
            </w:pPr>
            <w:r>
              <w:t>Funderburk</w:t>
            </w:r>
          </w:p>
        </w:tc>
        <w:tc>
          <w:tcPr>
            <w:tcW w:w="2180" w:type="dxa"/>
            <w:shd w:val="clear" w:color="auto" w:fill="auto"/>
          </w:tcPr>
          <w:p w:rsidR="00700CEE" w:rsidRPr="00700CEE" w:rsidRDefault="00700CEE" w:rsidP="00700CEE">
            <w:pPr>
              <w:ind w:firstLine="0"/>
            </w:pPr>
            <w:r>
              <w:t>Gagnon</w:t>
            </w:r>
          </w:p>
        </w:tc>
      </w:tr>
      <w:tr w:rsidR="00700CEE" w:rsidRPr="00700CEE" w:rsidTr="001C1A9D">
        <w:tc>
          <w:tcPr>
            <w:tcW w:w="2179" w:type="dxa"/>
            <w:shd w:val="clear" w:color="auto" w:fill="auto"/>
          </w:tcPr>
          <w:p w:rsidR="00700CEE" w:rsidRPr="00700CEE" w:rsidRDefault="00700CEE" w:rsidP="00700CEE">
            <w:pPr>
              <w:ind w:firstLine="0"/>
            </w:pPr>
            <w:r>
              <w:t>George</w:t>
            </w:r>
          </w:p>
        </w:tc>
        <w:tc>
          <w:tcPr>
            <w:tcW w:w="2179" w:type="dxa"/>
            <w:shd w:val="clear" w:color="auto" w:fill="auto"/>
          </w:tcPr>
          <w:p w:rsidR="00700CEE" w:rsidRPr="00700CEE" w:rsidRDefault="00700CEE" w:rsidP="00700CEE">
            <w:pPr>
              <w:ind w:firstLine="0"/>
            </w:pPr>
            <w:r>
              <w:t>Hamilton</w:t>
            </w:r>
          </w:p>
        </w:tc>
        <w:tc>
          <w:tcPr>
            <w:tcW w:w="2180" w:type="dxa"/>
            <w:shd w:val="clear" w:color="auto" w:fill="auto"/>
          </w:tcPr>
          <w:p w:rsidR="00700CEE" w:rsidRPr="00700CEE" w:rsidRDefault="00700CEE" w:rsidP="00700CEE">
            <w:pPr>
              <w:ind w:firstLine="0"/>
            </w:pPr>
            <w:r>
              <w:t>Hart</w:t>
            </w:r>
          </w:p>
        </w:tc>
      </w:tr>
      <w:tr w:rsidR="00700CEE" w:rsidRPr="00700CEE" w:rsidTr="001C1A9D">
        <w:tc>
          <w:tcPr>
            <w:tcW w:w="2179" w:type="dxa"/>
            <w:shd w:val="clear" w:color="auto" w:fill="auto"/>
          </w:tcPr>
          <w:p w:rsidR="00700CEE" w:rsidRPr="00700CEE" w:rsidRDefault="00700CEE" w:rsidP="00700CEE">
            <w:pPr>
              <w:ind w:firstLine="0"/>
            </w:pPr>
            <w:r>
              <w:t>Hayes</w:t>
            </w:r>
          </w:p>
        </w:tc>
        <w:tc>
          <w:tcPr>
            <w:tcW w:w="2179" w:type="dxa"/>
            <w:shd w:val="clear" w:color="auto" w:fill="auto"/>
          </w:tcPr>
          <w:p w:rsidR="00700CEE" w:rsidRPr="00700CEE" w:rsidRDefault="00700CEE" w:rsidP="00700CEE">
            <w:pPr>
              <w:ind w:firstLine="0"/>
            </w:pPr>
            <w:r>
              <w:t>Henderson</w:t>
            </w:r>
          </w:p>
        </w:tc>
        <w:tc>
          <w:tcPr>
            <w:tcW w:w="2180" w:type="dxa"/>
            <w:shd w:val="clear" w:color="auto" w:fill="auto"/>
          </w:tcPr>
          <w:p w:rsidR="00700CEE" w:rsidRPr="00700CEE" w:rsidRDefault="00700CEE" w:rsidP="00700CEE">
            <w:pPr>
              <w:ind w:firstLine="0"/>
            </w:pPr>
            <w:r>
              <w:t>Henegan</w:t>
            </w:r>
          </w:p>
        </w:tc>
      </w:tr>
    </w:tbl>
    <w:p w:rsidR="001C1A9D" w:rsidRDefault="001C1A9D"/>
    <w:p w:rsidR="001C1A9D" w:rsidRDefault="001C1A9D"/>
    <w:p w:rsidR="001C1A9D" w:rsidRPr="001C1A9D" w:rsidRDefault="001C1A9D" w:rsidP="001C1A9D">
      <w:pPr>
        <w:jc w:val="right"/>
        <w:rPr>
          <w:b/>
        </w:rPr>
      </w:pPr>
      <w:r w:rsidRPr="001C1A9D">
        <w:rPr>
          <w:b/>
        </w:rPr>
        <w:t>Printed Page 3902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Herbkersman</w:t>
            </w:r>
          </w:p>
        </w:tc>
        <w:tc>
          <w:tcPr>
            <w:tcW w:w="2179" w:type="dxa"/>
            <w:shd w:val="clear" w:color="auto" w:fill="auto"/>
          </w:tcPr>
          <w:p w:rsidR="00700CEE" w:rsidRPr="00700CEE" w:rsidRDefault="00700CEE" w:rsidP="00700CEE">
            <w:pPr>
              <w:ind w:firstLine="0"/>
            </w:pPr>
            <w:r>
              <w:t>Hill</w:t>
            </w:r>
          </w:p>
        </w:tc>
        <w:tc>
          <w:tcPr>
            <w:tcW w:w="2180" w:type="dxa"/>
            <w:shd w:val="clear" w:color="auto" w:fill="auto"/>
          </w:tcPr>
          <w:p w:rsidR="00700CEE" w:rsidRPr="00700CEE" w:rsidRDefault="00700CEE" w:rsidP="00700CEE">
            <w:pPr>
              <w:ind w:firstLine="0"/>
            </w:pPr>
            <w:r>
              <w:t>Hiott</w:t>
            </w:r>
          </w:p>
        </w:tc>
      </w:tr>
      <w:tr w:rsidR="00700CEE" w:rsidRPr="00700CEE" w:rsidTr="001C1A9D">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Horne</w:t>
            </w:r>
          </w:p>
        </w:tc>
        <w:tc>
          <w:tcPr>
            <w:tcW w:w="2180" w:type="dxa"/>
            <w:shd w:val="clear" w:color="auto" w:fill="auto"/>
          </w:tcPr>
          <w:p w:rsidR="00700CEE" w:rsidRPr="00700CEE" w:rsidRDefault="00700CEE" w:rsidP="00700CEE">
            <w:pPr>
              <w:ind w:firstLine="0"/>
            </w:pPr>
            <w:r>
              <w:t>Hosey</w:t>
            </w:r>
          </w:p>
        </w:tc>
      </w:tr>
      <w:tr w:rsidR="00700CEE" w:rsidRPr="00700CEE" w:rsidTr="001C1A9D">
        <w:tc>
          <w:tcPr>
            <w:tcW w:w="2179" w:type="dxa"/>
            <w:shd w:val="clear" w:color="auto" w:fill="auto"/>
          </w:tcPr>
          <w:p w:rsidR="00700CEE" w:rsidRPr="00700CEE" w:rsidRDefault="00700CEE" w:rsidP="00700CEE">
            <w:pPr>
              <w:ind w:firstLine="0"/>
            </w:pPr>
            <w:r>
              <w:t>Huggins</w:t>
            </w:r>
          </w:p>
        </w:tc>
        <w:tc>
          <w:tcPr>
            <w:tcW w:w="2179" w:type="dxa"/>
            <w:shd w:val="clear" w:color="auto" w:fill="auto"/>
          </w:tcPr>
          <w:p w:rsidR="00700CEE" w:rsidRPr="00700CEE" w:rsidRDefault="00700CEE" w:rsidP="00700CEE">
            <w:pPr>
              <w:ind w:firstLine="0"/>
            </w:pPr>
            <w:r>
              <w:t>Jefferson</w:t>
            </w:r>
          </w:p>
        </w:tc>
        <w:tc>
          <w:tcPr>
            <w:tcW w:w="2180" w:type="dxa"/>
            <w:shd w:val="clear" w:color="auto" w:fill="auto"/>
          </w:tcPr>
          <w:p w:rsidR="00700CEE" w:rsidRPr="00700CEE" w:rsidRDefault="00700CEE" w:rsidP="00700CEE">
            <w:pPr>
              <w:ind w:firstLine="0"/>
            </w:pPr>
            <w:r>
              <w:t>Johnson</w:t>
            </w:r>
          </w:p>
        </w:tc>
      </w:tr>
      <w:tr w:rsidR="00700CEE" w:rsidRPr="00700CEE" w:rsidTr="001C1A9D">
        <w:tc>
          <w:tcPr>
            <w:tcW w:w="2179" w:type="dxa"/>
            <w:shd w:val="clear" w:color="auto" w:fill="auto"/>
          </w:tcPr>
          <w:p w:rsidR="00700CEE" w:rsidRPr="00700CEE" w:rsidRDefault="00700CEE" w:rsidP="00700CEE">
            <w:pPr>
              <w:ind w:firstLine="0"/>
            </w:pPr>
            <w:r>
              <w:t>Jordan</w:t>
            </w:r>
          </w:p>
        </w:tc>
        <w:tc>
          <w:tcPr>
            <w:tcW w:w="2179" w:type="dxa"/>
            <w:shd w:val="clear" w:color="auto" w:fill="auto"/>
          </w:tcPr>
          <w:p w:rsidR="00700CEE" w:rsidRPr="00700CEE" w:rsidRDefault="00700CEE" w:rsidP="00700CEE">
            <w:pPr>
              <w:ind w:firstLine="0"/>
            </w:pPr>
            <w:r>
              <w:t>King</w:t>
            </w:r>
          </w:p>
        </w:tc>
        <w:tc>
          <w:tcPr>
            <w:tcW w:w="2180" w:type="dxa"/>
            <w:shd w:val="clear" w:color="auto" w:fill="auto"/>
          </w:tcPr>
          <w:p w:rsidR="00700CEE" w:rsidRPr="00700CEE" w:rsidRDefault="00700CEE" w:rsidP="00700CEE">
            <w:pPr>
              <w:ind w:firstLine="0"/>
            </w:pPr>
            <w:r>
              <w:t>Kirby</w:t>
            </w:r>
          </w:p>
        </w:tc>
      </w:tr>
      <w:tr w:rsidR="00700CEE" w:rsidRPr="00700CEE" w:rsidTr="001C1A9D">
        <w:tc>
          <w:tcPr>
            <w:tcW w:w="2179" w:type="dxa"/>
            <w:shd w:val="clear" w:color="auto" w:fill="auto"/>
          </w:tcPr>
          <w:p w:rsidR="00700CEE" w:rsidRPr="00700CEE" w:rsidRDefault="00700CEE" w:rsidP="00700CEE">
            <w:pPr>
              <w:ind w:firstLine="0"/>
            </w:pPr>
            <w:r>
              <w:t>Knight</w:t>
            </w:r>
          </w:p>
        </w:tc>
        <w:tc>
          <w:tcPr>
            <w:tcW w:w="2179" w:type="dxa"/>
            <w:shd w:val="clear" w:color="auto" w:fill="auto"/>
          </w:tcPr>
          <w:p w:rsidR="00700CEE" w:rsidRPr="00700CEE" w:rsidRDefault="00700CEE" w:rsidP="00700CEE">
            <w:pPr>
              <w:ind w:firstLine="0"/>
            </w:pPr>
            <w:r>
              <w:t>Loftis</w:t>
            </w:r>
          </w:p>
        </w:tc>
        <w:tc>
          <w:tcPr>
            <w:tcW w:w="2180" w:type="dxa"/>
            <w:shd w:val="clear" w:color="auto" w:fill="auto"/>
          </w:tcPr>
          <w:p w:rsidR="00700CEE" w:rsidRPr="00700CEE" w:rsidRDefault="00700CEE" w:rsidP="00700CEE">
            <w:pPr>
              <w:ind w:firstLine="0"/>
            </w:pPr>
            <w:r>
              <w:t>Long</w:t>
            </w:r>
          </w:p>
        </w:tc>
      </w:tr>
      <w:tr w:rsidR="00700CEE" w:rsidRPr="00700CEE" w:rsidTr="001C1A9D">
        <w:tc>
          <w:tcPr>
            <w:tcW w:w="2179" w:type="dxa"/>
            <w:shd w:val="clear" w:color="auto" w:fill="auto"/>
          </w:tcPr>
          <w:p w:rsidR="00700CEE" w:rsidRPr="00700CEE" w:rsidRDefault="00700CEE" w:rsidP="00700CEE">
            <w:pPr>
              <w:ind w:firstLine="0"/>
            </w:pPr>
            <w:r>
              <w:t>Lowe</w:t>
            </w:r>
          </w:p>
        </w:tc>
        <w:tc>
          <w:tcPr>
            <w:tcW w:w="2179" w:type="dxa"/>
            <w:shd w:val="clear" w:color="auto" w:fill="auto"/>
          </w:tcPr>
          <w:p w:rsidR="00700CEE" w:rsidRPr="00700CEE" w:rsidRDefault="00700CEE" w:rsidP="00700CEE">
            <w:pPr>
              <w:ind w:firstLine="0"/>
            </w:pPr>
            <w:r>
              <w:t>Lucas</w:t>
            </w:r>
          </w:p>
        </w:tc>
        <w:tc>
          <w:tcPr>
            <w:tcW w:w="2180" w:type="dxa"/>
            <w:shd w:val="clear" w:color="auto" w:fill="auto"/>
          </w:tcPr>
          <w:p w:rsidR="00700CEE" w:rsidRPr="00700CEE" w:rsidRDefault="00700CEE" w:rsidP="00700CEE">
            <w:pPr>
              <w:ind w:firstLine="0"/>
            </w:pPr>
            <w:r>
              <w:t>Mack</w:t>
            </w:r>
          </w:p>
        </w:tc>
      </w:tr>
      <w:tr w:rsidR="00700CEE" w:rsidRPr="00700CEE" w:rsidTr="001C1A9D">
        <w:tc>
          <w:tcPr>
            <w:tcW w:w="2179" w:type="dxa"/>
            <w:shd w:val="clear" w:color="auto" w:fill="auto"/>
          </w:tcPr>
          <w:p w:rsidR="00700CEE" w:rsidRPr="00700CEE" w:rsidRDefault="00700CEE" w:rsidP="00700CEE">
            <w:pPr>
              <w:ind w:firstLine="0"/>
            </w:pPr>
            <w:r>
              <w:t>McCoy</w:t>
            </w:r>
          </w:p>
        </w:tc>
        <w:tc>
          <w:tcPr>
            <w:tcW w:w="2179" w:type="dxa"/>
            <w:shd w:val="clear" w:color="auto" w:fill="auto"/>
          </w:tcPr>
          <w:p w:rsidR="00700CEE" w:rsidRPr="00700CEE" w:rsidRDefault="00700CEE" w:rsidP="00700CEE">
            <w:pPr>
              <w:ind w:firstLine="0"/>
            </w:pPr>
            <w:r>
              <w:t>McEachern</w:t>
            </w:r>
          </w:p>
        </w:tc>
        <w:tc>
          <w:tcPr>
            <w:tcW w:w="2180" w:type="dxa"/>
            <w:shd w:val="clear" w:color="auto" w:fill="auto"/>
          </w:tcPr>
          <w:p w:rsidR="00700CEE" w:rsidRPr="00700CEE" w:rsidRDefault="00700CEE" w:rsidP="00700CEE">
            <w:pPr>
              <w:ind w:firstLine="0"/>
            </w:pPr>
            <w:r>
              <w:t>M. S. McLeod</w:t>
            </w:r>
          </w:p>
        </w:tc>
      </w:tr>
      <w:tr w:rsidR="00700CEE" w:rsidRPr="00700CEE" w:rsidTr="001C1A9D">
        <w:tc>
          <w:tcPr>
            <w:tcW w:w="2179" w:type="dxa"/>
            <w:shd w:val="clear" w:color="auto" w:fill="auto"/>
          </w:tcPr>
          <w:p w:rsidR="00700CEE" w:rsidRPr="00700CEE" w:rsidRDefault="00700CEE" w:rsidP="00700CEE">
            <w:pPr>
              <w:ind w:firstLine="0"/>
            </w:pPr>
            <w:r>
              <w:t>W. J. McLeod</w:t>
            </w:r>
          </w:p>
        </w:tc>
        <w:tc>
          <w:tcPr>
            <w:tcW w:w="2179" w:type="dxa"/>
            <w:shd w:val="clear" w:color="auto" w:fill="auto"/>
          </w:tcPr>
          <w:p w:rsidR="00700CEE" w:rsidRPr="00700CEE" w:rsidRDefault="00700CEE" w:rsidP="00700CEE">
            <w:pPr>
              <w:ind w:firstLine="0"/>
            </w:pPr>
            <w:r>
              <w:t>Merrill</w:t>
            </w:r>
          </w:p>
        </w:tc>
        <w:tc>
          <w:tcPr>
            <w:tcW w:w="2180" w:type="dxa"/>
            <w:shd w:val="clear" w:color="auto" w:fill="auto"/>
          </w:tcPr>
          <w:p w:rsidR="00700CEE" w:rsidRPr="00700CEE" w:rsidRDefault="00700CEE" w:rsidP="00700CEE">
            <w:pPr>
              <w:ind w:firstLine="0"/>
            </w:pPr>
            <w:r>
              <w:t>Mitchell</w:t>
            </w:r>
          </w:p>
        </w:tc>
      </w:tr>
      <w:tr w:rsidR="00700CEE" w:rsidRPr="00700CEE" w:rsidTr="001C1A9D">
        <w:tc>
          <w:tcPr>
            <w:tcW w:w="2179" w:type="dxa"/>
            <w:shd w:val="clear" w:color="auto" w:fill="auto"/>
          </w:tcPr>
          <w:p w:rsidR="00700CEE" w:rsidRPr="00700CEE" w:rsidRDefault="00700CEE" w:rsidP="00700CEE">
            <w:pPr>
              <w:ind w:firstLine="0"/>
            </w:pPr>
            <w:r>
              <w:t>D. C. Moss</w:t>
            </w:r>
          </w:p>
        </w:tc>
        <w:tc>
          <w:tcPr>
            <w:tcW w:w="2179" w:type="dxa"/>
            <w:shd w:val="clear" w:color="auto" w:fill="auto"/>
          </w:tcPr>
          <w:p w:rsidR="00700CEE" w:rsidRPr="00700CEE" w:rsidRDefault="00700CEE" w:rsidP="00700CEE">
            <w:pPr>
              <w:ind w:firstLine="0"/>
            </w:pPr>
            <w:r>
              <w:t>V. S. Moss</w:t>
            </w:r>
          </w:p>
        </w:tc>
        <w:tc>
          <w:tcPr>
            <w:tcW w:w="2180" w:type="dxa"/>
            <w:shd w:val="clear" w:color="auto" w:fill="auto"/>
          </w:tcPr>
          <w:p w:rsidR="00700CEE" w:rsidRPr="00700CEE" w:rsidRDefault="00700CEE" w:rsidP="00700CEE">
            <w:pPr>
              <w:ind w:firstLine="0"/>
            </w:pPr>
            <w:r>
              <w:t>Murphy</w:t>
            </w:r>
          </w:p>
        </w:tc>
      </w:tr>
      <w:tr w:rsidR="00700CEE" w:rsidRPr="00700CEE" w:rsidTr="001C1A9D">
        <w:tc>
          <w:tcPr>
            <w:tcW w:w="2179" w:type="dxa"/>
            <w:shd w:val="clear" w:color="auto" w:fill="auto"/>
          </w:tcPr>
          <w:p w:rsidR="00700CEE" w:rsidRPr="00700CEE" w:rsidRDefault="00700CEE" w:rsidP="00700CEE">
            <w:pPr>
              <w:ind w:firstLine="0"/>
            </w:pPr>
            <w:r>
              <w:t>Nanney</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Norman</w:t>
            </w:r>
          </w:p>
        </w:tc>
      </w:tr>
      <w:tr w:rsidR="00700CEE" w:rsidRPr="00700CEE" w:rsidTr="001C1A9D">
        <w:tc>
          <w:tcPr>
            <w:tcW w:w="2179" w:type="dxa"/>
            <w:shd w:val="clear" w:color="auto" w:fill="auto"/>
          </w:tcPr>
          <w:p w:rsidR="00700CEE" w:rsidRPr="00700CEE" w:rsidRDefault="00700CEE" w:rsidP="00700CEE">
            <w:pPr>
              <w:ind w:firstLine="0"/>
            </w:pPr>
            <w:r>
              <w:t>Norrell</w:t>
            </w:r>
          </w:p>
        </w:tc>
        <w:tc>
          <w:tcPr>
            <w:tcW w:w="2179" w:type="dxa"/>
            <w:shd w:val="clear" w:color="auto" w:fill="auto"/>
          </w:tcPr>
          <w:p w:rsidR="00700CEE" w:rsidRPr="00700CEE" w:rsidRDefault="00700CEE" w:rsidP="00700CEE">
            <w:pPr>
              <w:ind w:firstLine="0"/>
            </w:pPr>
            <w:r>
              <w:t>Parks</w:t>
            </w:r>
          </w:p>
        </w:tc>
        <w:tc>
          <w:tcPr>
            <w:tcW w:w="2180" w:type="dxa"/>
            <w:shd w:val="clear" w:color="auto" w:fill="auto"/>
          </w:tcPr>
          <w:p w:rsidR="00700CEE" w:rsidRPr="00700CEE" w:rsidRDefault="00700CEE" w:rsidP="00700CEE">
            <w:pPr>
              <w:ind w:firstLine="0"/>
            </w:pPr>
            <w:r>
              <w:t>Pope</w:t>
            </w:r>
          </w:p>
        </w:tc>
      </w:tr>
      <w:tr w:rsidR="00700CEE" w:rsidRPr="00700CEE" w:rsidTr="001C1A9D">
        <w:tc>
          <w:tcPr>
            <w:tcW w:w="2179" w:type="dxa"/>
            <w:shd w:val="clear" w:color="auto" w:fill="auto"/>
          </w:tcPr>
          <w:p w:rsidR="00700CEE" w:rsidRPr="00700CEE" w:rsidRDefault="00700CEE" w:rsidP="00700CEE">
            <w:pPr>
              <w:ind w:firstLine="0"/>
            </w:pPr>
            <w:r>
              <w:t>Putnam</w:t>
            </w:r>
          </w:p>
        </w:tc>
        <w:tc>
          <w:tcPr>
            <w:tcW w:w="2179" w:type="dxa"/>
            <w:shd w:val="clear" w:color="auto" w:fill="auto"/>
          </w:tcPr>
          <w:p w:rsidR="00700CEE" w:rsidRPr="00700CEE" w:rsidRDefault="00700CEE" w:rsidP="00700CEE">
            <w:pPr>
              <w:ind w:firstLine="0"/>
            </w:pPr>
            <w:r>
              <w:t>Ridgeway</w:t>
            </w:r>
          </w:p>
        </w:tc>
        <w:tc>
          <w:tcPr>
            <w:tcW w:w="2180" w:type="dxa"/>
            <w:shd w:val="clear" w:color="auto" w:fill="auto"/>
          </w:tcPr>
          <w:p w:rsidR="00700CEE" w:rsidRPr="00700CEE" w:rsidRDefault="00700CEE" w:rsidP="00700CEE">
            <w:pPr>
              <w:ind w:firstLine="0"/>
            </w:pPr>
            <w:r>
              <w:t>Riley</w:t>
            </w:r>
          </w:p>
        </w:tc>
      </w:tr>
      <w:tr w:rsidR="00700CEE" w:rsidRPr="00700CEE" w:rsidTr="001C1A9D">
        <w:tc>
          <w:tcPr>
            <w:tcW w:w="2179" w:type="dxa"/>
            <w:shd w:val="clear" w:color="auto" w:fill="auto"/>
          </w:tcPr>
          <w:p w:rsidR="00700CEE" w:rsidRPr="00700CEE" w:rsidRDefault="00700CEE" w:rsidP="00700CEE">
            <w:pPr>
              <w:ind w:firstLine="0"/>
            </w:pPr>
            <w:r>
              <w:t>Rivers</w:t>
            </w:r>
          </w:p>
        </w:tc>
        <w:tc>
          <w:tcPr>
            <w:tcW w:w="2179" w:type="dxa"/>
            <w:shd w:val="clear" w:color="auto" w:fill="auto"/>
          </w:tcPr>
          <w:p w:rsidR="00700CEE" w:rsidRPr="00700CEE" w:rsidRDefault="00700CEE" w:rsidP="00700CEE">
            <w:pPr>
              <w:ind w:firstLine="0"/>
            </w:pPr>
            <w:r>
              <w:t>Robinson-Simpson</w:t>
            </w:r>
          </w:p>
        </w:tc>
        <w:tc>
          <w:tcPr>
            <w:tcW w:w="2180" w:type="dxa"/>
            <w:shd w:val="clear" w:color="auto" w:fill="auto"/>
          </w:tcPr>
          <w:p w:rsidR="00700CEE" w:rsidRPr="00700CEE" w:rsidRDefault="00700CEE" w:rsidP="00700CEE">
            <w:pPr>
              <w:ind w:firstLine="0"/>
            </w:pPr>
            <w:r>
              <w:t>Rutherford</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Sandifer</w:t>
            </w:r>
          </w:p>
        </w:tc>
        <w:tc>
          <w:tcPr>
            <w:tcW w:w="2180" w:type="dxa"/>
            <w:shd w:val="clear" w:color="auto" w:fill="auto"/>
          </w:tcPr>
          <w:p w:rsidR="00700CEE" w:rsidRPr="00700CEE" w:rsidRDefault="00700CEE" w:rsidP="00700CEE">
            <w:pPr>
              <w:ind w:firstLine="0"/>
            </w:pPr>
            <w:r>
              <w:t>Simrill</w:t>
            </w:r>
          </w:p>
        </w:tc>
      </w:tr>
      <w:tr w:rsidR="00700CEE" w:rsidRPr="00700CEE" w:rsidTr="001C1A9D">
        <w:tc>
          <w:tcPr>
            <w:tcW w:w="2179" w:type="dxa"/>
            <w:shd w:val="clear" w:color="auto" w:fill="auto"/>
          </w:tcPr>
          <w:p w:rsidR="00700CEE" w:rsidRPr="00700CEE" w:rsidRDefault="00700CEE" w:rsidP="00700CEE">
            <w:pPr>
              <w:ind w:firstLine="0"/>
            </w:pPr>
            <w:r>
              <w:t>G. M. Smith</w:t>
            </w:r>
          </w:p>
        </w:tc>
        <w:tc>
          <w:tcPr>
            <w:tcW w:w="2179" w:type="dxa"/>
            <w:shd w:val="clear" w:color="auto" w:fill="auto"/>
          </w:tcPr>
          <w:p w:rsidR="00700CEE" w:rsidRPr="00700CEE" w:rsidRDefault="00700CEE" w:rsidP="00700CEE">
            <w:pPr>
              <w:ind w:firstLine="0"/>
            </w:pPr>
            <w:r>
              <w:t>G. R. Smith</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Sottile</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Stringer</w:t>
            </w:r>
          </w:p>
        </w:tc>
      </w:tr>
      <w:tr w:rsidR="00700CEE" w:rsidRPr="00700CEE" w:rsidTr="001C1A9D">
        <w:tc>
          <w:tcPr>
            <w:tcW w:w="2179" w:type="dxa"/>
            <w:shd w:val="clear" w:color="auto" w:fill="auto"/>
          </w:tcPr>
          <w:p w:rsidR="00700CEE" w:rsidRPr="00700CEE" w:rsidRDefault="00700CEE" w:rsidP="00700CEE">
            <w:pPr>
              <w:ind w:firstLine="0"/>
            </w:pPr>
            <w:r>
              <w:t>Tallon</w:t>
            </w:r>
          </w:p>
        </w:tc>
        <w:tc>
          <w:tcPr>
            <w:tcW w:w="2179" w:type="dxa"/>
            <w:shd w:val="clear" w:color="auto" w:fill="auto"/>
          </w:tcPr>
          <w:p w:rsidR="00700CEE" w:rsidRPr="00700CEE" w:rsidRDefault="00700CEE" w:rsidP="00700CEE">
            <w:pPr>
              <w:ind w:firstLine="0"/>
            </w:pPr>
            <w:r>
              <w:t>Taylor</w:t>
            </w:r>
          </w:p>
        </w:tc>
        <w:tc>
          <w:tcPr>
            <w:tcW w:w="2180" w:type="dxa"/>
            <w:shd w:val="clear" w:color="auto" w:fill="auto"/>
          </w:tcPr>
          <w:p w:rsidR="00700CEE" w:rsidRPr="00700CEE" w:rsidRDefault="00700CEE" w:rsidP="00700CEE">
            <w:pPr>
              <w:ind w:firstLine="0"/>
            </w:pPr>
            <w:r>
              <w:t>Thayer</w:t>
            </w:r>
          </w:p>
        </w:tc>
      </w:tr>
      <w:tr w:rsidR="00700CEE" w:rsidRPr="00700CEE" w:rsidTr="001C1A9D">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Weeks</w:t>
            </w:r>
          </w:p>
        </w:tc>
      </w:tr>
      <w:tr w:rsidR="00700CEE" w:rsidRPr="00700CEE" w:rsidTr="001C1A9D">
        <w:tc>
          <w:tcPr>
            <w:tcW w:w="2179" w:type="dxa"/>
            <w:shd w:val="clear" w:color="auto" w:fill="auto"/>
          </w:tcPr>
          <w:p w:rsidR="00700CEE" w:rsidRPr="00700CEE" w:rsidRDefault="00700CEE" w:rsidP="00700CEE">
            <w:pPr>
              <w:keepNext/>
              <w:ind w:firstLine="0"/>
            </w:pPr>
            <w:r>
              <w:lastRenderedPageBreak/>
              <w:t>Wells</w:t>
            </w:r>
          </w:p>
        </w:tc>
        <w:tc>
          <w:tcPr>
            <w:tcW w:w="2179" w:type="dxa"/>
            <w:shd w:val="clear" w:color="auto" w:fill="auto"/>
          </w:tcPr>
          <w:p w:rsidR="00700CEE" w:rsidRPr="00700CEE" w:rsidRDefault="00700CEE" w:rsidP="00700CEE">
            <w:pPr>
              <w:keepNext/>
              <w:ind w:firstLine="0"/>
            </w:pPr>
            <w:r>
              <w:t>Whipper</w:t>
            </w:r>
          </w:p>
        </w:tc>
        <w:tc>
          <w:tcPr>
            <w:tcW w:w="2180" w:type="dxa"/>
            <w:shd w:val="clear" w:color="auto" w:fill="auto"/>
          </w:tcPr>
          <w:p w:rsidR="00700CEE" w:rsidRPr="00700CEE" w:rsidRDefault="00700CEE" w:rsidP="00700CEE">
            <w:pPr>
              <w:keepNext/>
              <w:ind w:firstLine="0"/>
            </w:pPr>
            <w:r>
              <w:t>White</w:t>
            </w:r>
          </w:p>
        </w:tc>
      </w:tr>
      <w:tr w:rsidR="00700CEE" w:rsidRPr="00700CEE" w:rsidTr="001C1A9D">
        <w:tc>
          <w:tcPr>
            <w:tcW w:w="2179" w:type="dxa"/>
            <w:shd w:val="clear" w:color="auto" w:fill="auto"/>
          </w:tcPr>
          <w:p w:rsidR="00700CEE" w:rsidRPr="00700CEE" w:rsidRDefault="00700CEE" w:rsidP="00700CEE">
            <w:pPr>
              <w:keepNext/>
              <w:ind w:firstLine="0"/>
            </w:pPr>
            <w:r>
              <w:t>Whitmire</w:t>
            </w:r>
          </w:p>
        </w:tc>
        <w:tc>
          <w:tcPr>
            <w:tcW w:w="2179" w:type="dxa"/>
            <w:shd w:val="clear" w:color="auto" w:fill="auto"/>
          </w:tcPr>
          <w:p w:rsidR="00700CEE" w:rsidRPr="00700CEE" w:rsidRDefault="00700CEE" w:rsidP="00700CEE">
            <w:pPr>
              <w:keepNext/>
              <w:ind w:firstLine="0"/>
            </w:pPr>
            <w:r>
              <w:t>Williams</w:t>
            </w:r>
          </w:p>
        </w:tc>
        <w:tc>
          <w:tcPr>
            <w:tcW w:w="2180" w:type="dxa"/>
            <w:shd w:val="clear" w:color="auto" w:fill="auto"/>
          </w:tcPr>
          <w:p w:rsidR="00700CEE" w:rsidRPr="00700CEE" w:rsidRDefault="00700CEE" w:rsidP="00700CEE">
            <w:pPr>
              <w:keepNext/>
              <w:ind w:firstLine="0"/>
            </w:pPr>
            <w:r>
              <w:t>Yow</w:t>
            </w:r>
          </w:p>
        </w:tc>
      </w:tr>
    </w:tbl>
    <w:p w:rsidR="00700CEE" w:rsidRDefault="00700CEE" w:rsidP="00700CEE"/>
    <w:p w:rsidR="00700CEE" w:rsidRDefault="00700CEE" w:rsidP="00700CEE">
      <w:pPr>
        <w:jc w:val="center"/>
        <w:rPr>
          <w:b/>
        </w:rPr>
      </w:pPr>
      <w:r w:rsidRPr="00700CEE">
        <w:rPr>
          <w:b/>
        </w:rPr>
        <w:t>Total--99</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So, the Bill, as amended, was read the second time and ordered to third reading.</w:t>
      </w:r>
    </w:p>
    <w:p w:rsidR="00700CEE" w:rsidRDefault="00700CEE" w:rsidP="00700CEE"/>
    <w:p w:rsidR="00700CEE" w:rsidRPr="00D86229" w:rsidRDefault="00700CEE" w:rsidP="00700CEE">
      <w:pPr>
        <w:pStyle w:val="Title"/>
        <w:keepNext/>
      </w:pPr>
      <w:bookmarkStart w:id="33" w:name="file_start98"/>
      <w:bookmarkEnd w:id="33"/>
      <w:r w:rsidRPr="00D86229">
        <w:t>RECORD FOR VOTING</w:t>
      </w:r>
    </w:p>
    <w:p w:rsidR="00700CEE" w:rsidRPr="00D86229" w:rsidRDefault="00700CEE" w:rsidP="00700CEE">
      <w:pPr>
        <w:tabs>
          <w:tab w:val="left" w:pos="270"/>
          <w:tab w:val="left" w:pos="630"/>
          <w:tab w:val="left" w:pos="900"/>
          <w:tab w:val="left" w:pos="1260"/>
          <w:tab w:val="left" w:pos="1620"/>
          <w:tab w:val="left" w:pos="1980"/>
          <w:tab w:val="left" w:pos="2340"/>
          <w:tab w:val="left" w:pos="2700"/>
        </w:tabs>
        <w:ind w:firstLine="0"/>
      </w:pPr>
      <w:r w:rsidRPr="00D86229">
        <w:tab/>
        <w:t>I was temporarily out of the Chamber on constituent business during the vote on S. 973. If I had been present, I would have voted in favor of the Bill.</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r w:rsidRPr="00D86229">
        <w:tab/>
        <w:t>Rep. Donna Hicks</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p>
    <w:p w:rsidR="00700CEE" w:rsidRDefault="00700CEE" w:rsidP="00700CEE">
      <w:pPr>
        <w:keepNext/>
        <w:jc w:val="center"/>
        <w:rPr>
          <w:b/>
        </w:rPr>
      </w:pPr>
      <w:r w:rsidRPr="00700CEE">
        <w:rPr>
          <w:b/>
        </w:rPr>
        <w:t>S. 973--ORDERED TO BE READ THIRD TIME TOMORROW</w:t>
      </w:r>
    </w:p>
    <w:p w:rsidR="001C1A9D" w:rsidRDefault="00700CEE" w:rsidP="00700CEE">
      <w:r>
        <w:t xml:space="preserve">On motion of Rep. RIDGEWAY, with unanimous consent, it was ordered that S. 973 be read the third time tomorrow.  </w:t>
      </w:r>
    </w:p>
    <w:p w:rsidR="001C1A9D" w:rsidRDefault="001C1A9D" w:rsidP="00700CEE"/>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3903 . . . . . Thursday, May 26, 2016</w:t>
      </w:r>
    </w:p>
    <w:p w:rsidR="001C1A9D" w:rsidRDefault="001C1A9D">
      <w:pPr>
        <w:ind w:firstLine="0"/>
        <w:jc w:val="left"/>
      </w:pPr>
    </w:p>
    <w:p w:rsidR="00700CEE" w:rsidRDefault="00700CEE" w:rsidP="00700CEE">
      <w:r>
        <w:t xml:space="preserve">Further proceedings were interrupted by expiration of time on the uncontested Calendar.  </w:t>
      </w:r>
    </w:p>
    <w:p w:rsidR="00700CEE" w:rsidRDefault="00700CEE" w:rsidP="00700CEE"/>
    <w:p w:rsidR="00700CEE" w:rsidRDefault="00700CEE" w:rsidP="00700CEE">
      <w:pPr>
        <w:keepNext/>
        <w:jc w:val="center"/>
        <w:rPr>
          <w:b/>
        </w:rPr>
      </w:pPr>
      <w:r w:rsidRPr="00700CEE">
        <w:rPr>
          <w:b/>
        </w:rPr>
        <w:t>STATEMENT BY REP. HORNE</w:t>
      </w:r>
    </w:p>
    <w:p w:rsidR="00700CEE" w:rsidRDefault="00700CEE" w:rsidP="00700CEE">
      <w:r>
        <w:t xml:space="preserve">Rep. HORNE made a statement relative to her service in the House.  </w:t>
      </w:r>
    </w:p>
    <w:p w:rsidR="00700CEE" w:rsidRDefault="00700CEE" w:rsidP="00700CEE"/>
    <w:p w:rsidR="00700CEE" w:rsidRDefault="00700CEE" w:rsidP="00700CEE">
      <w:pPr>
        <w:keepNext/>
        <w:jc w:val="center"/>
        <w:rPr>
          <w:b/>
        </w:rPr>
      </w:pPr>
      <w:r w:rsidRPr="00700CEE">
        <w:rPr>
          <w:b/>
        </w:rPr>
        <w:t>OBJECTION TO RECALL</w:t>
      </w:r>
    </w:p>
    <w:p w:rsidR="00700CEE" w:rsidRDefault="00700CEE" w:rsidP="00700CEE">
      <w:r>
        <w:t>Rep. STRINGER asked unanimous consent to recall S. 72 from the Committee on Education and Public Works.</w:t>
      </w:r>
    </w:p>
    <w:p w:rsidR="00700CEE" w:rsidRDefault="00700CEE" w:rsidP="00700CEE">
      <w:r>
        <w:t>Rep. COBB-HUNTER objected.</w:t>
      </w:r>
    </w:p>
    <w:p w:rsidR="00700CEE" w:rsidRDefault="00700CEE" w:rsidP="00700CEE"/>
    <w:p w:rsidR="00700CEE" w:rsidRDefault="00700CEE" w:rsidP="00700CEE">
      <w:pPr>
        <w:keepNext/>
        <w:jc w:val="center"/>
        <w:rPr>
          <w:b/>
        </w:rPr>
      </w:pPr>
      <w:r w:rsidRPr="00700CEE">
        <w:rPr>
          <w:b/>
        </w:rPr>
        <w:lastRenderedPageBreak/>
        <w:t>OBJECTION TO RECALL</w:t>
      </w:r>
    </w:p>
    <w:p w:rsidR="00700CEE" w:rsidRDefault="00700CEE" w:rsidP="00700CEE">
      <w:r>
        <w:t>Rep. D. C. MOSS asked unanimous consent to recall S. 1023 from the Committee on Judiciary.</w:t>
      </w:r>
    </w:p>
    <w:p w:rsidR="00700CEE" w:rsidRDefault="00700CEE" w:rsidP="00700CEE">
      <w:r>
        <w:t>Rep. COBB-HUNTER objected.</w:t>
      </w:r>
    </w:p>
    <w:p w:rsidR="00700CEE" w:rsidRDefault="00700CEE" w:rsidP="00700CEE"/>
    <w:p w:rsidR="00700CEE" w:rsidRDefault="00700CEE" w:rsidP="00700CEE">
      <w:pPr>
        <w:keepNext/>
        <w:jc w:val="center"/>
        <w:rPr>
          <w:b/>
        </w:rPr>
      </w:pPr>
      <w:r w:rsidRPr="00700CEE">
        <w:rPr>
          <w:b/>
        </w:rPr>
        <w:t>OBJECTION TO RECALL</w:t>
      </w:r>
    </w:p>
    <w:p w:rsidR="00700CEE" w:rsidRDefault="00700CEE" w:rsidP="00700CEE">
      <w:r>
        <w:t>Rep. BRANNON asked unanimous consent to recall S. 1170 from the Committee on Judiciary.</w:t>
      </w:r>
    </w:p>
    <w:p w:rsidR="00700CEE" w:rsidRDefault="00700CEE" w:rsidP="00700CEE">
      <w:r>
        <w:t>Rep. MURPHY objected.</w:t>
      </w:r>
    </w:p>
    <w:p w:rsidR="00700CEE" w:rsidRDefault="00700CEE" w:rsidP="00700CEE"/>
    <w:p w:rsidR="00700CEE" w:rsidRDefault="00700CEE" w:rsidP="00700CEE">
      <w:pPr>
        <w:keepNext/>
        <w:jc w:val="center"/>
        <w:rPr>
          <w:b/>
        </w:rPr>
      </w:pPr>
      <w:r w:rsidRPr="00700CEE">
        <w:rPr>
          <w:b/>
        </w:rPr>
        <w:t>S. 667--RECALLED FROM COMMITTEE ON JUDICIARY</w:t>
      </w:r>
    </w:p>
    <w:p w:rsidR="00700CEE" w:rsidRDefault="00700CEE" w:rsidP="00700CEE">
      <w:r>
        <w:t>On motion of Rep. FELDER, with unanimous consent, the following Bill was ordered recalled from the Committee on Judiciary:</w:t>
      </w:r>
    </w:p>
    <w:p w:rsidR="00700CEE" w:rsidRDefault="00700CEE" w:rsidP="00700CEE">
      <w:bookmarkStart w:id="34" w:name="include_clip_start_111"/>
      <w:bookmarkEnd w:id="34"/>
    </w:p>
    <w:p w:rsidR="001C1A9D" w:rsidRDefault="00700CEE" w:rsidP="00700CEE">
      <w:r>
        <w:t xml:space="preserve">S. 667 -- Senators Hayes, Williams, L. Martin, Alexander and Peeler: A BILL TO AMEND SECTION 1-1-10, AS AMENDED, CODE OF LAWS OF SOUTH CAROLINA, 1976, RELATING TO THE JURISDICTION AND BOUNDARIES OF THE STATE, SO AS TO CLARIFY THE BOUNDARY BETWEEN NORTH CAROLINA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BY ADDING SECTION 12-2-110 SO AS TO PROVIDE THAT "NEW JOBS" ARE NOT CREATED IN SOUTH CAROLINA BY EMPLOYEES WHOSE WORK LOCATION IS CHANGED FROM NORTH CAROLINA TO SOUTH CAROLINA AS A RESULT OF THE BOUNDARY CLARIFICATION, NOR IS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3904 . . . . . Thursday, May 26, 2016</w:t>
      </w:r>
    </w:p>
    <w:p w:rsidR="001C1A9D" w:rsidRDefault="001C1A9D">
      <w:pPr>
        <w:ind w:firstLine="0"/>
        <w:jc w:val="left"/>
      </w:pPr>
    </w:p>
    <w:p w:rsidR="001C1A9D" w:rsidRDefault="00700CEE" w:rsidP="00700CEE">
      <w:r>
        <w:t xml:space="preserve">THERE ANY NEW INVESTMENT IN SOUTH CAROLINA AS A RESULT OF PROPERTY THAT CHANGES LOCATION FROM NORTH CAROLINA TO SOUTH CAROLINA AS A RESULT OF THE BOUNDARY CLARIFICATION; BY ADDING SECTION 12-2-120 SO AS TO PROVIDE FOR THE MANNER AND APPLICATION OF TAX ASSESSMENTS AND REFUNDS FOR THE PERIOD </w:t>
      </w:r>
      <w:r>
        <w:lastRenderedPageBreak/>
        <w:t xml:space="preserve">PRIOR TO THE BOUNDARY CLARIFICATION; BY ADDING SECTION 12-2-130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12-6-5600 SO AS TO PROVIDE FOR THE INCOME TAX TREATMENT OF INDIVIDUALS AND BUSINESSES WHOSE STATE OF RESIDENCE OR PROPERTY LOCATION CHANGES AS A RESULT OF THE BOUNDARY CLARIFICATION; BY ADDING SECTION 12-21-820 SO AS TO PROVIDE FOR THE MANNER OF CIGARETTE AND TOBACCO PRODUCTS TAXATION AS A RESULT OF THE BOUNDARY CLARIFICATION; BY ADDING SECTION 12-24-160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12-28-350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12-36-2695 SO AS TO PROVIDE FOR THE MANNER IN WHICH SALES AND USE TAXES AND ADMISSIONS TAXES MUST BE COLLECTED AND PAID AS A RESULT OF THE BOUNDARY CLARIFICATION; BY ADDING SECTION 12-37-140 SO AS TO PROVIDE FOR HOW CERTAIN REAL AND PERSONAL PROPERTY IS SUBJECT TO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3905 . . . . . Thursday, May 26, 2016</w:t>
      </w:r>
    </w:p>
    <w:p w:rsidR="001C1A9D" w:rsidRDefault="001C1A9D">
      <w:pPr>
        <w:ind w:firstLine="0"/>
        <w:jc w:val="left"/>
      </w:pPr>
    </w:p>
    <w:p w:rsidR="001C1A9D" w:rsidRDefault="00700CEE" w:rsidP="00700CEE">
      <w:r>
        <w:lastRenderedPageBreak/>
        <w:t xml:space="preserve">PROPERTY TAXATION, AND FOR PROCEDURAL MATTERS RELATING TO THIS TAXATION, INCLUDING APPLICATION LIEN DATES; BY ADDING SECTION 12-37-145 SO AS TO FURTHER PROVIDE FOR MOTOR VEHICLE LICENSE REGISTRATION AND MOTOR VEHICLE PERSONAL PROPERTY TAXES AS A RESULT OF THE BOUNDARY CLARIFICATION; BY ADDING SECTION 12-37-150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12-37-155 SO AS TO PROVIDE THAT FOR 2016 ONLY, THE LIEN DATE FOR NONBUSINESS PERSONAL PROPERTY, OTHER THAN MOTOR VEHICLES, IS JANUARY 1, 2016, FOR INDIVIDUALS WHOSE STATE OF RESIDENCY CHANGES FROM NORTH CAROLINA TO SOUTH CAROLINA SOLELY AS A RESULT OF THE BOUNDARY CLARIFICATION; BY ADDING SECTION 29-3-800 SO AS TO PROVIDE SPECIFIED PROCEDURES IN REGARD TO THE FORECLOSURE OF MORTGAGES AND OTHER LIENS ENCUMBERING AFFECTED LANDS; BY ADDING SECTION 30-5-270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44-1-310 SO AS TO PROVIDE A COMPLIANCE SCHEDULE FOR ENVIRONMENTAL PERMITTEES IMPACTED BY THE BOUNDARY CLARIFICATION; BY ADDING SECTION 44-6-110 SO AS TO PROVIDE THAT A MEDICAID PROVIDER OUTSIDE OF THE GEOGRAPHICAL BOUNDARY OF SOUTH CAROLINA BUT WITHIN THE SOUTH CAROLINA MEDICAID SERVICE AREA SHALL NOT LOSE STATUS AS A MEDICAID PROVIDER AS A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3906 . . . . . Thursday, May 26, 2016</w:t>
      </w:r>
    </w:p>
    <w:p w:rsidR="001C1A9D" w:rsidRDefault="001C1A9D">
      <w:pPr>
        <w:ind w:firstLine="0"/>
        <w:jc w:val="left"/>
      </w:pPr>
    </w:p>
    <w:p w:rsidR="00700CEE" w:rsidRDefault="00700CEE" w:rsidP="00700CEE">
      <w:r>
        <w:t>RESULT OF THE CLARIFICATION OF THE SOUTH CAROLINA - NORTH CAROLINA BORDER; BY ADDING CHAPTER 2 TO TITLE 58 SO AS TO PROVIDE FOR THE MANNER IN WHICH UTILITY SERVICES MUST BE PROVIDED IN AREAS AFFECTED BY THE BOUNDARY CLARIFICATION; BY ADDING SECTION 59-63-550 SO AS TO FURTHER PROVIDE FOR SCHOOL ATTENDANCE PROCEDURES AND REQUIREMENTS FOR CHILDREN RESIDING IN SCHOOL DISTRICTS AFFECTED BY THE BOUNDARY CLARIFICATION; AND BY ADDING SECTION 59-112-150 SO AS TO FURTHER PROVIDE FOR IN-STATE TUITION RATES AND THE AWARDING OF OTHER STATE-SUPPORTED SCHOLARSHIPS AND GRANTS TO INDEPENDENT PERSONS AND THEIR DEPENDENTS AFFECTED BY THE BOUNDARY CLARIFICATION.</w:t>
      </w:r>
    </w:p>
    <w:p w:rsidR="00700CEE" w:rsidRDefault="00700CEE" w:rsidP="00700CEE">
      <w:bookmarkStart w:id="35" w:name="include_clip_end_111"/>
      <w:bookmarkEnd w:id="35"/>
    </w:p>
    <w:p w:rsidR="00700CEE" w:rsidRDefault="00700CEE" w:rsidP="00700CEE">
      <w:pPr>
        <w:keepNext/>
        <w:jc w:val="center"/>
        <w:rPr>
          <w:b/>
        </w:rPr>
      </w:pPr>
      <w:r w:rsidRPr="00700CEE">
        <w:rPr>
          <w:b/>
        </w:rPr>
        <w:t>H. 3186--SENATE AMENDMENTS AMENDED AND RETURNED TO THE SENATE</w:t>
      </w:r>
    </w:p>
    <w:p w:rsidR="00700CEE" w:rsidRDefault="00700CEE" w:rsidP="00700CEE">
      <w:r>
        <w:t xml:space="preserve">The Senate Amendments to the following Bill were taken up for consideration: </w:t>
      </w:r>
    </w:p>
    <w:p w:rsidR="00700CEE" w:rsidRDefault="00700CEE" w:rsidP="00700CEE">
      <w:bookmarkStart w:id="36" w:name="include_clip_start_113"/>
      <w:bookmarkEnd w:id="36"/>
    </w:p>
    <w:p w:rsidR="00700CEE" w:rsidRDefault="00700CEE" w:rsidP="00700CEE">
      <w:r>
        <w:t>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700CEE" w:rsidRDefault="00700CEE" w:rsidP="00700CEE"/>
    <w:p w:rsidR="00700CEE" w:rsidRPr="005918DF" w:rsidRDefault="00700CEE" w:rsidP="00700CEE">
      <w:r w:rsidRPr="005918DF">
        <w:lastRenderedPageBreak/>
        <w:t>Reps. FINLAY and NORRELL proposed the following Amendment No. 1A</w:t>
      </w:r>
      <w:r w:rsidR="00CF1191">
        <w:t xml:space="preserve"> to </w:t>
      </w:r>
      <w:r w:rsidRPr="005918DF">
        <w:t>H. 3186 (COUNCIL\NL\3186C003.NL.SD16), which was adopted:</w:t>
      </w:r>
    </w:p>
    <w:p w:rsidR="00700CEE" w:rsidRPr="005918DF" w:rsidRDefault="00700CEE" w:rsidP="00700CEE">
      <w:r w:rsidRPr="005918DF">
        <w:t>Amend the bill, as and if amended, by striking all after the enacting words and inserting:</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3907 . . . . . Thursday, May 26, 2016</w:t>
      </w:r>
    </w:p>
    <w:p w:rsidR="001C1A9D" w:rsidRDefault="001C1A9D">
      <w:pPr>
        <w:ind w:firstLine="0"/>
        <w:jc w:val="left"/>
      </w:pPr>
    </w:p>
    <w:p w:rsidR="00700CEE" w:rsidRPr="00700CEE" w:rsidRDefault="00700CEE" w:rsidP="00700CEE">
      <w:pPr>
        <w:rPr>
          <w:u w:color="000000"/>
        </w:rPr>
      </w:pPr>
      <w:r w:rsidRPr="005918DF">
        <w:t>/</w:t>
      </w:r>
      <w:r w:rsidRPr="005918DF">
        <w:tab/>
      </w:r>
      <w:r w:rsidRPr="00700CEE">
        <w:rPr>
          <w:u w:color="000000"/>
        </w:rPr>
        <w:t>SECTION</w:t>
      </w:r>
      <w:r w:rsidRPr="00700CEE">
        <w:rPr>
          <w:u w:color="000000"/>
        </w:rPr>
        <w:tab/>
        <w:t>1.</w:t>
      </w:r>
      <w:r w:rsidRPr="00700CEE">
        <w:rPr>
          <w:u w:color="000000"/>
        </w:rPr>
        <w:tab/>
        <w:t>Section 8</w:t>
      </w:r>
      <w:r w:rsidRPr="00700CEE">
        <w:rPr>
          <w:u w:color="000000"/>
        </w:rPr>
        <w:noBreakHyphen/>
        <w:t>13</w:t>
      </w:r>
      <w:r w:rsidRPr="00700CEE">
        <w:rPr>
          <w:u w:color="000000"/>
        </w:rPr>
        <w:noBreakHyphen/>
        <w:t>1120 of the 1976 Code, as last amended by Act 6 of 1995, is further amended to read:</w:t>
      </w:r>
    </w:p>
    <w:p w:rsidR="00700CEE" w:rsidRPr="005918DF" w:rsidRDefault="00700CEE" w:rsidP="00700CEE">
      <w:r w:rsidRPr="005918DF">
        <w:tab/>
        <w:t>“Section 8-13-1120.</w:t>
      </w:r>
      <w:r w:rsidRPr="005918DF">
        <w:tab/>
        <w:t>(A)</w:t>
      </w:r>
      <w:r w:rsidRPr="005918DF">
        <w:tab/>
        <w:t>A statement of economic interests filed pursuant to Section 8</w:t>
      </w:r>
      <w:r w:rsidRPr="005918DF">
        <w:noBreakHyphen/>
        <w:t>13</w:t>
      </w:r>
      <w:r w:rsidRPr="005918DF">
        <w:noBreakHyphen/>
        <w:t>1110 must be on forms prescribed by the State Ethics Commission and must contain full and complete information concerning:</w:t>
      </w:r>
    </w:p>
    <w:p w:rsidR="00700CEE" w:rsidRPr="005918DF" w:rsidRDefault="00700CEE" w:rsidP="00700CEE">
      <w:r w:rsidRPr="005918DF">
        <w:tab/>
      </w:r>
      <w:r w:rsidRPr="005918DF">
        <w:tab/>
        <w:t>(1)</w:t>
      </w:r>
      <w:r w:rsidRPr="005918DF">
        <w:tab/>
        <w:t>the name, business or government address, and workplace telephone number of the filer;</w:t>
      </w:r>
    </w:p>
    <w:p w:rsidR="00700CEE" w:rsidRPr="005918DF" w:rsidRDefault="00700CEE" w:rsidP="00700CEE">
      <w:r w:rsidRPr="005918DF">
        <w:tab/>
      </w:r>
      <w:r w:rsidRPr="005918DF">
        <w:tab/>
        <w:t>(2)</w:t>
      </w:r>
      <w:r w:rsidRPr="005918DF">
        <w:tab/>
        <w:t>the source, type, and amount or value of income, not to include tax refunds, of substantial monetary value received from a governmental entity by the filer or a member of the filer’s immediate family during the reporting period;</w:t>
      </w:r>
    </w:p>
    <w:p w:rsidR="00700CEE" w:rsidRPr="005918DF" w:rsidRDefault="00700CEE" w:rsidP="00700CEE">
      <w:r w:rsidRPr="005918DF">
        <w:tab/>
      </w:r>
      <w:r w:rsidRPr="005918DF">
        <w:tab/>
        <w:t>(3)(a)</w:t>
      </w:r>
      <w:r w:rsidRPr="005918DF">
        <w:tab/>
        <w:t>the description, value, and location of all real property owned and options to purchase real property during the reporting period by a filer or a member of the filer’s immediate family if:</w:t>
      </w:r>
    </w:p>
    <w:p w:rsidR="00700CEE" w:rsidRPr="005918DF" w:rsidRDefault="00700CEE" w:rsidP="00700CEE">
      <w:r w:rsidRPr="005918DF">
        <w:tab/>
      </w:r>
      <w:r w:rsidRPr="005918DF">
        <w:tab/>
      </w:r>
      <w:r w:rsidRPr="005918DF">
        <w:tab/>
      </w:r>
      <w:r w:rsidRPr="005918DF">
        <w:tab/>
        <w:t>(i)</w:t>
      </w:r>
      <w:r w:rsidRPr="005918DF">
        <w:tab/>
      </w:r>
      <w:r w:rsidRPr="005918DF">
        <w:tab/>
        <w:t>there have been any public improvements of more than two hundred dollars on or adjacent to the real property within the reporting period and the public improvements are known to the filer; or</w:t>
      </w:r>
    </w:p>
    <w:p w:rsidR="00700CEE" w:rsidRPr="005918DF" w:rsidRDefault="00700CEE" w:rsidP="00700CEE">
      <w:r w:rsidRPr="005918DF">
        <w:tab/>
      </w:r>
      <w:r w:rsidRPr="005918DF">
        <w:tab/>
      </w:r>
      <w:r w:rsidRPr="005918DF">
        <w:tab/>
      </w:r>
      <w:r w:rsidRPr="005918DF">
        <w:tab/>
        <w:t>(ii)</w:t>
      </w:r>
      <w:r w:rsidRPr="005918DF">
        <w:tab/>
        <w:t>the interest can reasonably be expected to be the subject of a conflict of interest; or</w:t>
      </w:r>
    </w:p>
    <w:p w:rsidR="00700CEE" w:rsidRPr="005918DF" w:rsidRDefault="00700CEE" w:rsidP="00700CEE">
      <w:r w:rsidRPr="005918DF">
        <w:tab/>
      </w:r>
      <w:r w:rsidRPr="005918DF">
        <w:tab/>
      </w:r>
      <w:r w:rsidRPr="005918DF">
        <w:tab/>
        <w:t>(b)</w:t>
      </w:r>
      <w:r w:rsidRPr="005918DF">
        <w:tab/>
        <w:t>if a sale, lease, or rental of personal or real property is to a state, county, or municipal instrumentality of government, a copy of the contract, lease, or rental agreement must be attached to the statement of economic interests;</w:t>
      </w:r>
    </w:p>
    <w:p w:rsidR="00700CEE" w:rsidRPr="005918DF" w:rsidRDefault="00700CEE" w:rsidP="00700CEE">
      <w:r w:rsidRPr="005918DF">
        <w:tab/>
      </w:r>
      <w:r w:rsidRPr="005918DF">
        <w:tab/>
        <w:t>(4)</w:t>
      </w:r>
      <w:r w:rsidRPr="005918DF">
        <w:tab/>
        <w:t>the name of each organization which paid for or reimbursed actual expenses of the filer for speaking before a public or private group, the amount of such payment or reimbursement, and the purpose, date, and location of the speaking engagement;</w:t>
      </w:r>
    </w:p>
    <w:p w:rsidR="00700CEE" w:rsidRPr="005918DF" w:rsidRDefault="00700CEE" w:rsidP="00700CEE">
      <w:r w:rsidRPr="005918DF">
        <w:tab/>
      </w:r>
      <w:r w:rsidRPr="005918DF">
        <w:tab/>
        <w:t>(5)</w:t>
      </w:r>
      <w:r w:rsidRPr="005918DF">
        <w:tab/>
        <w:t xml:space="preserve">the identity of every business or entity in which the filer or a member of the filer’s immediate family held or controlled, in the </w:t>
      </w:r>
      <w:r w:rsidRPr="005918DF">
        <w:lastRenderedPageBreak/>
        <w:t>aggregate, securities or interests constituting five percent or more of the total issued and outstanding securities and interests which constitute a value of one hundred thousand dollars or more;</w:t>
      </w:r>
    </w:p>
    <w:p w:rsidR="00700CEE" w:rsidRPr="005918DF" w:rsidRDefault="00700CEE" w:rsidP="00700CEE">
      <w:r w:rsidRPr="005918DF">
        <w:tab/>
      </w:r>
      <w:r w:rsidRPr="005918DF">
        <w:tab/>
        <w:t>(6)(a)</w:t>
      </w:r>
      <w:r w:rsidRPr="005918DF">
        <w:tab/>
        <w:t>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3908 . . . . . Thursday, May 26, 2016</w:t>
      </w:r>
    </w:p>
    <w:p w:rsidR="001C1A9D" w:rsidRDefault="001C1A9D">
      <w:pPr>
        <w:ind w:firstLine="0"/>
        <w:jc w:val="left"/>
      </w:pPr>
    </w:p>
    <w:p w:rsidR="00700CEE" w:rsidRPr="005918DF" w:rsidRDefault="00700CEE" w:rsidP="00700CEE">
      <w:r w:rsidRPr="005918DF">
        <w:tab/>
      </w:r>
      <w:r w:rsidRPr="005918DF">
        <w:tab/>
      </w:r>
      <w:r w:rsidRPr="005918DF">
        <w:tab/>
      </w:r>
      <w:r w:rsidRPr="005918DF">
        <w:tab/>
        <w:t>(i)</w:t>
      </w:r>
      <w:r w:rsidRPr="005918DF">
        <w:tab/>
      </w:r>
      <w:r w:rsidRPr="005918DF">
        <w:tab/>
        <w:t>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700CEE" w:rsidRPr="005918DF" w:rsidRDefault="00700CEE" w:rsidP="00700CEE">
      <w:r w:rsidRPr="005918DF">
        <w:tab/>
      </w:r>
      <w:r w:rsidRPr="005918DF">
        <w:tab/>
      </w:r>
      <w:r w:rsidRPr="005918DF">
        <w:tab/>
      </w:r>
      <w:r w:rsidRPr="005918DF">
        <w:tab/>
        <w:t>(ii)</w:t>
      </w:r>
      <w:r w:rsidRPr="005918DF">
        <w:tab/>
        <w:t>the debt is promised or loaned by an individual’s family member if the person who promises or makes the loan is not acting as the agent or intermediary for someone other than a person named in this subitem; and</w:t>
      </w:r>
    </w:p>
    <w:p w:rsidR="00700CEE" w:rsidRPr="005918DF" w:rsidRDefault="00700CEE" w:rsidP="00700CEE">
      <w:r w:rsidRPr="005918DF">
        <w:tab/>
      </w:r>
      <w:r w:rsidRPr="005918DF">
        <w:tab/>
      </w:r>
      <w:r w:rsidRPr="005918DF">
        <w:tab/>
        <w:t>(b)</w:t>
      </w:r>
      <w:r w:rsidRPr="005918DF">
        <w:tab/>
        <w:t>the rate of interest charged the filer or a member of the filer’s immediate family for a debt required to be reported in (a);</w:t>
      </w:r>
    </w:p>
    <w:p w:rsidR="00700CEE" w:rsidRPr="005918DF" w:rsidRDefault="00700CEE" w:rsidP="00700CEE">
      <w:r w:rsidRPr="005918DF">
        <w:tab/>
      </w:r>
      <w:r w:rsidRPr="005918DF">
        <w:tab/>
        <w:t>If a discharge of a debt required to be reported in (a) has been made, the date of the transaction must be shown.</w:t>
      </w:r>
    </w:p>
    <w:p w:rsidR="00700CEE" w:rsidRPr="005918DF" w:rsidRDefault="00700CEE" w:rsidP="00700CEE">
      <w:r w:rsidRPr="005918DF">
        <w:tab/>
      </w:r>
      <w:r w:rsidRPr="005918DF">
        <w:tab/>
        <w:t>(7)</w:t>
      </w:r>
      <w:r w:rsidRPr="005918DF">
        <w:tab/>
        <w:t>the name of any lobbyist, as defined in Section 2</w:t>
      </w:r>
      <w:r w:rsidRPr="005918DF">
        <w:noBreakHyphen/>
        <w:t>17</w:t>
      </w:r>
      <w:r w:rsidRPr="005918DF">
        <w:noBreakHyphen/>
        <w:t>10(13) who is:</w:t>
      </w:r>
    </w:p>
    <w:p w:rsidR="00700CEE" w:rsidRPr="005918DF" w:rsidRDefault="00700CEE" w:rsidP="00700CEE">
      <w:r w:rsidRPr="005918DF">
        <w:tab/>
      </w:r>
      <w:r w:rsidRPr="005918DF">
        <w:tab/>
      </w:r>
      <w:r w:rsidRPr="005918DF">
        <w:tab/>
        <w:t>(a)</w:t>
      </w:r>
      <w:r w:rsidRPr="005918DF">
        <w:tab/>
        <w:t>an immediate family member of the filer;</w:t>
      </w:r>
    </w:p>
    <w:p w:rsidR="00700CEE" w:rsidRPr="005918DF" w:rsidRDefault="00700CEE" w:rsidP="00700CEE">
      <w:r w:rsidRPr="005918DF">
        <w:tab/>
      </w:r>
      <w:r w:rsidRPr="005918DF">
        <w:tab/>
      </w:r>
      <w:r w:rsidRPr="005918DF">
        <w:tab/>
        <w:t>(b)</w:t>
      </w:r>
      <w:r w:rsidRPr="005918DF">
        <w:tab/>
        <w:t>an individual with whom or business with which the filer or a member of the filer’s immediate family is associated;</w:t>
      </w:r>
    </w:p>
    <w:p w:rsidR="00700CEE" w:rsidRPr="005918DF" w:rsidRDefault="00700CEE" w:rsidP="00700CEE">
      <w:r w:rsidRPr="005918DF">
        <w:tab/>
      </w:r>
      <w:r w:rsidRPr="005918DF">
        <w:tab/>
        <w:t>(8)</w:t>
      </w:r>
      <w:r w:rsidRPr="005918DF">
        <w:tab/>
        <w:t>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700CEE" w:rsidRPr="005918DF" w:rsidRDefault="00700CEE" w:rsidP="00700CEE">
      <w:r w:rsidRPr="005918DF">
        <w:lastRenderedPageBreak/>
        <w:tab/>
      </w:r>
      <w:r w:rsidRPr="005918DF">
        <w:tab/>
        <w:t>(9)</w:t>
      </w:r>
      <w:r w:rsidRPr="005918DF">
        <w:tab/>
        <w:t>the source and a brief description of any gifts, including transportation, lodging, food, or entertainment received during the preceding calendar year from:</w:t>
      </w:r>
    </w:p>
    <w:p w:rsidR="00700CEE" w:rsidRPr="005918DF" w:rsidRDefault="00700CEE" w:rsidP="00700CEE">
      <w:r w:rsidRPr="005918DF">
        <w:tab/>
      </w:r>
      <w:r w:rsidRPr="005918DF">
        <w:tab/>
      </w:r>
      <w:r w:rsidRPr="005918DF">
        <w:tab/>
        <w:t>(a)</w:t>
      </w:r>
      <w:r w:rsidRPr="005918DF">
        <w:tab/>
        <w:t>a person, if there is reason to believe the donor would not give the gift, gratuity, or favor but for the official’s or employee’s office or position; or</w:t>
      </w:r>
    </w:p>
    <w:p w:rsidR="00700CEE" w:rsidRPr="005918DF" w:rsidRDefault="00700CEE" w:rsidP="00700CEE">
      <w:r w:rsidRPr="005918DF">
        <w:tab/>
      </w:r>
      <w:r w:rsidRPr="005918DF">
        <w:tab/>
      </w:r>
      <w:r w:rsidRPr="005918DF">
        <w:tab/>
        <w:t>(b)</w:t>
      </w:r>
      <w:r w:rsidRPr="005918DF">
        <w:tab/>
        <w:t>a person, or from an officer or director of a person, if the public official or public employee has reason to believe the person:</w:t>
      </w:r>
    </w:p>
    <w:p w:rsidR="00700CEE" w:rsidRPr="005918DF" w:rsidRDefault="00700CEE" w:rsidP="00700CEE">
      <w:r w:rsidRPr="005918DF">
        <w:tab/>
      </w:r>
      <w:r w:rsidRPr="005918DF">
        <w:tab/>
      </w:r>
      <w:r w:rsidRPr="005918DF">
        <w:tab/>
      </w:r>
      <w:r w:rsidRPr="005918DF">
        <w:tab/>
        <w:t>(i)</w:t>
      </w:r>
      <w:r w:rsidRPr="005918DF">
        <w:tab/>
      </w:r>
      <w:r w:rsidRPr="005918DF">
        <w:tab/>
        <w:t>has or is seeking to obtain contractual or other business or financial relationship with the official’s or employee’s agency; or</w:t>
      </w:r>
    </w:p>
    <w:p w:rsidR="00700CEE" w:rsidRPr="005918DF" w:rsidRDefault="00700CEE" w:rsidP="00700CEE">
      <w:r w:rsidRPr="005918DF">
        <w:tab/>
      </w:r>
      <w:r w:rsidRPr="005918DF">
        <w:tab/>
      </w:r>
      <w:r w:rsidRPr="005918DF">
        <w:tab/>
      </w:r>
      <w:r w:rsidRPr="005918DF">
        <w:tab/>
        <w:t>(ii)</w:t>
      </w:r>
      <w:r w:rsidRPr="005918DF">
        <w:tab/>
        <w:t>conducts operations or activities which are regulated by the official’s or employee’s agency if the value of the gift is twenty</w:t>
      </w:r>
      <w:r w:rsidRPr="005918DF">
        <w:noBreakHyphen/>
        <w:t>five dollars or more in a day or if the value totals, in the aggregate, two hundred dollars or more in a calendar year</w:t>
      </w:r>
      <w:r w:rsidRPr="005918DF">
        <w:rPr>
          <w:u w:val="single"/>
        </w:rPr>
        <w:t>;</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3909 . . . . . Thursday, May 26, 2016</w:t>
      </w:r>
    </w:p>
    <w:p w:rsidR="001C1A9D" w:rsidRDefault="001C1A9D">
      <w:pPr>
        <w:ind w:firstLine="0"/>
        <w:jc w:val="left"/>
      </w:pPr>
    </w:p>
    <w:p w:rsidR="00700CEE" w:rsidRPr="005918DF" w:rsidRDefault="00700CEE" w:rsidP="00700CEE">
      <w:pPr>
        <w:rPr>
          <w:u w:val="single"/>
        </w:rPr>
      </w:pPr>
      <w:r w:rsidRPr="005918DF">
        <w:tab/>
      </w:r>
      <w:r w:rsidRPr="005918DF">
        <w:tab/>
      </w:r>
      <w:r w:rsidRPr="005918DF">
        <w:rPr>
          <w:u w:val="single"/>
        </w:rPr>
        <w:t>(10)</w:t>
      </w:r>
      <w:r w:rsidRPr="005918DF">
        <w:tab/>
      </w:r>
      <w:r w:rsidRPr="005918DF">
        <w:rPr>
          <w:u w:val="single"/>
        </w:rPr>
        <w:t>a listing of the private source and type of any income received in the previous year by the filer or a member of his immediate family.  This item does not include income received pursuant to:</w:t>
      </w:r>
    </w:p>
    <w:p w:rsidR="00700CEE" w:rsidRPr="005918DF" w:rsidRDefault="00700CEE" w:rsidP="00700CEE">
      <w:pPr>
        <w:rPr>
          <w:u w:val="single"/>
        </w:rPr>
      </w:pPr>
      <w:r w:rsidRPr="005918DF">
        <w:tab/>
      </w:r>
      <w:r w:rsidRPr="005918DF">
        <w:tab/>
      </w:r>
      <w:r w:rsidRPr="005918DF">
        <w:tab/>
      </w:r>
      <w:r w:rsidRPr="005918DF">
        <w:rPr>
          <w:u w:val="single"/>
        </w:rPr>
        <w:t>(a)</w:t>
      </w:r>
      <w:r w:rsidRPr="005918DF">
        <w:tab/>
      </w:r>
      <w:r w:rsidRPr="005918DF">
        <w:rPr>
          <w:u w:val="single"/>
        </w:rPr>
        <w:t>a court order;</w:t>
      </w:r>
    </w:p>
    <w:p w:rsidR="00700CEE" w:rsidRPr="005918DF" w:rsidRDefault="00700CEE" w:rsidP="00700CEE">
      <w:pPr>
        <w:rPr>
          <w:u w:val="single"/>
        </w:rPr>
      </w:pPr>
      <w:r w:rsidRPr="005918DF">
        <w:tab/>
      </w:r>
      <w:r w:rsidRPr="005918DF">
        <w:tab/>
      </w:r>
      <w:r w:rsidRPr="005918DF">
        <w:tab/>
      </w:r>
      <w:r w:rsidRPr="005918DF">
        <w:rPr>
          <w:u w:val="single"/>
        </w:rPr>
        <w:t>(b)</w:t>
      </w:r>
      <w:r w:rsidRPr="005918DF">
        <w:tab/>
      </w:r>
      <w:r w:rsidRPr="005918DF">
        <w:rPr>
          <w:u w:val="single"/>
        </w:rPr>
        <w:t>interest from a savings or checking account with a bank, savings and loan, or other licensed financial institution which offers savings or checking accounts in the ordinary course of its business and on terms and interest rates generally available to a member of the general public without regard to status as a public official, public member, or public employee; or</w:t>
      </w:r>
    </w:p>
    <w:p w:rsidR="00700CEE" w:rsidRPr="005918DF" w:rsidRDefault="00700CEE" w:rsidP="00700CEE">
      <w:r w:rsidRPr="005918DF">
        <w:tab/>
      </w:r>
      <w:r w:rsidRPr="005918DF">
        <w:tab/>
      </w:r>
      <w:r w:rsidRPr="005918DF">
        <w:tab/>
      </w:r>
      <w:r w:rsidRPr="005918DF">
        <w:rPr>
          <w:u w:val="single"/>
        </w:rPr>
        <w:t>(c)</w:t>
      </w:r>
      <w:r w:rsidRPr="005918DF">
        <w:tab/>
      </w:r>
      <w:r w:rsidRPr="005918DF">
        <w:rPr>
          <w:u w:val="single"/>
        </w:rPr>
        <w:t>a mutual fund or similar fund in which an investment company invests its shareholders’ money in a diversified selection of securities</w:t>
      </w:r>
      <w:r w:rsidRPr="005918DF">
        <w:t>.</w:t>
      </w:r>
    </w:p>
    <w:p w:rsidR="00700CEE" w:rsidRPr="005918DF" w:rsidRDefault="00700CEE" w:rsidP="00700CEE">
      <w:r w:rsidRPr="005918DF">
        <w:tab/>
      </w:r>
      <w:r w:rsidRPr="005918DF">
        <w:tab/>
      </w:r>
      <w:r w:rsidRPr="00700CEE">
        <w:rPr>
          <w:u w:val="single" w:color="000000"/>
        </w:rPr>
        <w:t>(11)</w:t>
      </w:r>
      <w:r w:rsidRPr="00700CEE">
        <w:rPr>
          <w:u w:color="000000"/>
        </w:rPr>
        <w:tab/>
      </w:r>
      <w:r w:rsidRPr="00700CEE">
        <w:rPr>
          <w:u w:val="single" w:color="000000"/>
        </w:rPr>
        <w:t>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principal, as defined in Section 2</w:t>
      </w:r>
      <w:r w:rsidRPr="00700CEE">
        <w:rPr>
          <w:u w:val="single" w:color="000000"/>
        </w:rPr>
        <w:noBreakHyphen/>
        <w:t>17</w:t>
      </w:r>
      <w:r w:rsidRPr="00700CEE">
        <w:rPr>
          <w:u w:val="single" w:color="000000"/>
        </w:rPr>
        <w:noBreakHyphen/>
        <w:t>10, to a filer or a member of his immediate family.</w:t>
      </w:r>
      <w:r w:rsidRPr="005918DF">
        <w:t xml:space="preserve"> </w:t>
      </w:r>
    </w:p>
    <w:p w:rsidR="00700CEE" w:rsidRPr="005918DF" w:rsidRDefault="00700CEE" w:rsidP="00700CEE">
      <w:r w:rsidRPr="005918DF">
        <w:lastRenderedPageBreak/>
        <w:tab/>
        <w:t>(B)</w:t>
      </w:r>
      <w:r w:rsidRPr="005918DF">
        <w:tab/>
        <w:t>This article does not require the disclosure of economic interests information concerning:</w:t>
      </w:r>
    </w:p>
    <w:p w:rsidR="00700CEE" w:rsidRPr="005918DF" w:rsidRDefault="00700CEE" w:rsidP="00700CEE">
      <w:r w:rsidRPr="005918DF">
        <w:tab/>
      </w:r>
      <w:r w:rsidRPr="005918DF">
        <w:tab/>
        <w:t>(1)</w:t>
      </w:r>
      <w:r w:rsidRPr="005918DF">
        <w:tab/>
        <w:t>a spouse separated pursuant to a court order from the public official, public member, or public employee;</w:t>
      </w:r>
    </w:p>
    <w:p w:rsidR="00700CEE" w:rsidRPr="005918DF" w:rsidRDefault="00700CEE" w:rsidP="00700CEE">
      <w:r w:rsidRPr="005918DF">
        <w:tab/>
      </w:r>
      <w:r w:rsidRPr="005918DF">
        <w:tab/>
        <w:t>(2)</w:t>
      </w:r>
      <w:r w:rsidRPr="005918DF">
        <w:tab/>
        <w:t>a former spouse;</w:t>
      </w:r>
    </w:p>
    <w:p w:rsidR="00700CEE" w:rsidRPr="005918DF" w:rsidRDefault="00700CEE" w:rsidP="00700CEE">
      <w:r w:rsidRPr="005918DF">
        <w:tab/>
      </w:r>
      <w:r w:rsidRPr="005918DF">
        <w:tab/>
        <w:t>(3)</w:t>
      </w:r>
      <w:r w:rsidRPr="005918DF">
        <w:tab/>
        <w:t>a campaign contribution that is permitted and reported under Article 13 of this chapter; or</w:t>
      </w:r>
    </w:p>
    <w:p w:rsidR="00700CEE" w:rsidRPr="005918DF" w:rsidRDefault="00700CEE" w:rsidP="00700CEE">
      <w:r w:rsidRPr="005918DF">
        <w:tab/>
      </w:r>
      <w:r w:rsidRPr="005918DF">
        <w:tab/>
        <w:t>(4)</w:t>
      </w:r>
      <w:r w:rsidRPr="005918DF">
        <w:tab/>
        <w:t>matters determined to require confidentiality pursuant to Section 2</w:t>
      </w:r>
      <w:r w:rsidRPr="005918DF">
        <w:noBreakHyphen/>
        <w:t>17</w:t>
      </w:r>
      <w:r w:rsidRPr="005918DF">
        <w:noBreakHyphen/>
        <w:t>90(E).</w:t>
      </w:r>
    </w:p>
    <w:p w:rsidR="00700CEE" w:rsidRPr="005918DF" w:rsidRDefault="00700CEE" w:rsidP="00700CEE">
      <w:r w:rsidRPr="005918DF">
        <w:tab/>
      </w:r>
      <w:r w:rsidRPr="005918DF">
        <w:rPr>
          <w:u w:val="single"/>
        </w:rPr>
        <w:t>(C)</w:t>
      </w:r>
      <w:r w:rsidRPr="005918DF">
        <w:tab/>
      </w:r>
      <w:r w:rsidRPr="005918DF">
        <w:rPr>
          <w:u w:val="single"/>
        </w:rPr>
        <w:t>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r w:rsidRPr="005918DF">
        <w:t xml:space="preserve">” </w:t>
      </w:r>
    </w:p>
    <w:p w:rsidR="00700CEE" w:rsidRPr="00700CEE" w:rsidRDefault="00700CEE" w:rsidP="00700CEE">
      <w:pPr>
        <w:rPr>
          <w:color w:val="000000"/>
          <w:u w:color="000000"/>
        </w:rPr>
      </w:pPr>
      <w:r w:rsidRPr="00700CEE">
        <w:rPr>
          <w:u w:color="000000"/>
        </w:rPr>
        <w:t>SECTION</w:t>
      </w:r>
      <w:r w:rsidRPr="00700CEE">
        <w:rPr>
          <w:u w:color="000000"/>
        </w:rPr>
        <w:tab/>
        <w:t>2.</w:t>
      </w:r>
      <w:r w:rsidRPr="00700CEE">
        <w:rPr>
          <w:u w:color="000000"/>
        </w:rPr>
        <w:tab/>
        <w:t>This act takes effect on January 1, 2017.</w:t>
      </w:r>
      <w:r w:rsidR="00CF1191">
        <w:rPr>
          <w:u w:color="000000"/>
        </w:rPr>
        <w:t xml:space="preserve"> </w:t>
      </w:r>
      <w:r w:rsidRPr="00700CEE">
        <w:rPr>
          <w:u w:color="000000"/>
        </w:rPr>
        <w:t>/</w:t>
      </w:r>
    </w:p>
    <w:p w:rsidR="00700CEE" w:rsidRPr="005918DF" w:rsidRDefault="00700CEE" w:rsidP="00700CEE">
      <w:r w:rsidRPr="005918DF">
        <w:t>Renumber sections to conform.</w:t>
      </w:r>
    </w:p>
    <w:p w:rsidR="00700CEE" w:rsidRDefault="00700CEE" w:rsidP="00700CEE">
      <w:r w:rsidRPr="005918DF">
        <w:t xml:space="preserve">Amend title to conform. </w:t>
      </w:r>
    </w:p>
    <w:p w:rsidR="00700CEE" w:rsidRDefault="00700CEE" w:rsidP="00700CEE"/>
    <w:p w:rsidR="00700CEE" w:rsidRDefault="00700CEE" w:rsidP="00700CEE">
      <w:r>
        <w:t>Rep. FINLAY explained the amendment.</w:t>
      </w:r>
    </w:p>
    <w:p w:rsidR="001C1A9D" w:rsidRDefault="001C1A9D">
      <w:pPr>
        <w:ind w:firstLine="0"/>
        <w:jc w:val="left"/>
      </w:pP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3910 . . . . . Thursday, May 26, 2016</w:t>
      </w:r>
    </w:p>
    <w:p w:rsidR="001C1A9D" w:rsidRDefault="001C1A9D">
      <w:pPr>
        <w:ind w:firstLine="0"/>
        <w:jc w:val="left"/>
      </w:pPr>
    </w:p>
    <w:p w:rsidR="00700CEE" w:rsidRDefault="00700CEE" w:rsidP="00700CEE">
      <w:r>
        <w:t xml:space="preserve">The yeas and nays were taken resulting as follows: </w:t>
      </w:r>
    </w:p>
    <w:p w:rsidR="00700CEE" w:rsidRDefault="00700CEE" w:rsidP="00700CEE">
      <w:pPr>
        <w:jc w:val="center"/>
      </w:pPr>
      <w:r>
        <w:t xml:space="preserve"> </w:t>
      </w:r>
      <w:bookmarkStart w:id="37" w:name="vote_start116"/>
      <w:bookmarkEnd w:id="37"/>
      <w:r>
        <w:t>Yeas 100; Nays 0</w:t>
      </w:r>
    </w:p>
    <w:p w:rsidR="00700CEE" w:rsidRDefault="00700CEE" w:rsidP="00700CEE">
      <w:pPr>
        <w:jc w:val="center"/>
      </w:pPr>
    </w:p>
    <w:p w:rsidR="00700CEE" w:rsidRDefault="00700CEE" w:rsidP="00700CE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Alexander</w:t>
            </w:r>
          </w:p>
        </w:tc>
        <w:tc>
          <w:tcPr>
            <w:tcW w:w="2179" w:type="dxa"/>
            <w:shd w:val="clear" w:color="auto" w:fill="auto"/>
          </w:tcPr>
          <w:p w:rsidR="00700CEE" w:rsidRPr="00700CEE" w:rsidRDefault="00700CEE" w:rsidP="00700CEE">
            <w:pPr>
              <w:keepNext/>
              <w:ind w:firstLine="0"/>
            </w:pPr>
            <w:r>
              <w:t>Allison</w:t>
            </w:r>
          </w:p>
        </w:tc>
        <w:tc>
          <w:tcPr>
            <w:tcW w:w="2180" w:type="dxa"/>
            <w:shd w:val="clear" w:color="auto" w:fill="auto"/>
          </w:tcPr>
          <w:p w:rsidR="00700CEE" w:rsidRPr="00700CEE" w:rsidRDefault="00700CEE" w:rsidP="00700CEE">
            <w:pPr>
              <w:keepNext/>
              <w:ind w:firstLine="0"/>
            </w:pPr>
            <w:r>
              <w:t>Anderson</w:t>
            </w:r>
          </w:p>
        </w:tc>
      </w:tr>
      <w:tr w:rsidR="00700CEE" w:rsidRPr="00700CEE" w:rsidTr="00700CEE">
        <w:tc>
          <w:tcPr>
            <w:tcW w:w="2179" w:type="dxa"/>
            <w:shd w:val="clear" w:color="auto" w:fill="auto"/>
          </w:tcPr>
          <w:p w:rsidR="00700CEE" w:rsidRPr="00700CEE" w:rsidRDefault="00700CEE" w:rsidP="00700CEE">
            <w:pPr>
              <w:ind w:firstLine="0"/>
            </w:pPr>
            <w:r>
              <w:t>Anthony</w:t>
            </w:r>
          </w:p>
        </w:tc>
        <w:tc>
          <w:tcPr>
            <w:tcW w:w="2179" w:type="dxa"/>
            <w:shd w:val="clear" w:color="auto" w:fill="auto"/>
          </w:tcPr>
          <w:p w:rsidR="00700CEE" w:rsidRPr="00700CEE" w:rsidRDefault="00700CEE" w:rsidP="00700CEE">
            <w:pPr>
              <w:ind w:firstLine="0"/>
            </w:pPr>
            <w:r>
              <w:t>Atwater</w:t>
            </w:r>
          </w:p>
        </w:tc>
        <w:tc>
          <w:tcPr>
            <w:tcW w:w="2180" w:type="dxa"/>
            <w:shd w:val="clear" w:color="auto" w:fill="auto"/>
          </w:tcPr>
          <w:p w:rsidR="00700CEE" w:rsidRPr="00700CEE" w:rsidRDefault="00700CEE" w:rsidP="00700CEE">
            <w:pPr>
              <w:ind w:firstLine="0"/>
            </w:pPr>
            <w:r>
              <w:t>Bales</w:t>
            </w:r>
          </w:p>
        </w:tc>
      </w:tr>
      <w:tr w:rsidR="00700CEE" w:rsidRPr="00700CEE" w:rsidTr="00700CEE">
        <w:tc>
          <w:tcPr>
            <w:tcW w:w="2179" w:type="dxa"/>
            <w:shd w:val="clear" w:color="auto" w:fill="auto"/>
          </w:tcPr>
          <w:p w:rsidR="00700CEE" w:rsidRPr="00700CEE" w:rsidRDefault="00700CEE" w:rsidP="00700CEE">
            <w:pPr>
              <w:ind w:firstLine="0"/>
            </w:pPr>
            <w:r>
              <w:t>Ballentine</w:t>
            </w:r>
          </w:p>
        </w:tc>
        <w:tc>
          <w:tcPr>
            <w:tcW w:w="2179" w:type="dxa"/>
            <w:shd w:val="clear" w:color="auto" w:fill="auto"/>
          </w:tcPr>
          <w:p w:rsidR="00700CEE" w:rsidRPr="00700CEE" w:rsidRDefault="00700CEE" w:rsidP="00700CEE">
            <w:pPr>
              <w:ind w:firstLine="0"/>
            </w:pPr>
            <w:r>
              <w:t>Bamberg</w:t>
            </w:r>
          </w:p>
        </w:tc>
        <w:tc>
          <w:tcPr>
            <w:tcW w:w="2180" w:type="dxa"/>
            <w:shd w:val="clear" w:color="auto" w:fill="auto"/>
          </w:tcPr>
          <w:p w:rsidR="00700CEE" w:rsidRPr="00700CEE" w:rsidRDefault="00700CEE" w:rsidP="00700CEE">
            <w:pPr>
              <w:ind w:firstLine="0"/>
            </w:pPr>
            <w:r>
              <w:t>Bannister</w:t>
            </w:r>
          </w:p>
        </w:tc>
      </w:tr>
      <w:tr w:rsidR="00700CEE" w:rsidRPr="00700CEE" w:rsidTr="00700CEE">
        <w:tc>
          <w:tcPr>
            <w:tcW w:w="2179" w:type="dxa"/>
            <w:shd w:val="clear" w:color="auto" w:fill="auto"/>
          </w:tcPr>
          <w:p w:rsidR="00700CEE" w:rsidRPr="00700CEE" w:rsidRDefault="00700CEE" w:rsidP="00700CEE">
            <w:pPr>
              <w:ind w:firstLine="0"/>
            </w:pPr>
            <w:r>
              <w:t>Bedingfield</w:t>
            </w:r>
          </w:p>
        </w:tc>
        <w:tc>
          <w:tcPr>
            <w:tcW w:w="2179" w:type="dxa"/>
            <w:shd w:val="clear" w:color="auto" w:fill="auto"/>
          </w:tcPr>
          <w:p w:rsidR="00700CEE" w:rsidRPr="00700CEE" w:rsidRDefault="00700CEE" w:rsidP="00700CEE">
            <w:pPr>
              <w:ind w:firstLine="0"/>
            </w:pPr>
            <w:r>
              <w:t>Bernstein</w:t>
            </w:r>
          </w:p>
        </w:tc>
        <w:tc>
          <w:tcPr>
            <w:tcW w:w="2180" w:type="dxa"/>
            <w:shd w:val="clear" w:color="auto" w:fill="auto"/>
          </w:tcPr>
          <w:p w:rsidR="00700CEE" w:rsidRPr="00700CEE" w:rsidRDefault="00700CEE" w:rsidP="00700CEE">
            <w:pPr>
              <w:ind w:firstLine="0"/>
            </w:pPr>
            <w:r>
              <w:t>Bowers</w:t>
            </w:r>
          </w:p>
        </w:tc>
      </w:tr>
      <w:tr w:rsidR="00700CEE" w:rsidRPr="00700CEE" w:rsidTr="00700CEE">
        <w:tc>
          <w:tcPr>
            <w:tcW w:w="2179" w:type="dxa"/>
            <w:shd w:val="clear" w:color="auto" w:fill="auto"/>
          </w:tcPr>
          <w:p w:rsidR="00700CEE" w:rsidRPr="00700CEE" w:rsidRDefault="00700CEE" w:rsidP="00700CEE">
            <w:pPr>
              <w:ind w:firstLine="0"/>
            </w:pPr>
            <w:r>
              <w:t>Bradley</w:t>
            </w:r>
          </w:p>
        </w:tc>
        <w:tc>
          <w:tcPr>
            <w:tcW w:w="2179" w:type="dxa"/>
            <w:shd w:val="clear" w:color="auto" w:fill="auto"/>
          </w:tcPr>
          <w:p w:rsidR="00700CEE" w:rsidRPr="00700CEE" w:rsidRDefault="00700CEE" w:rsidP="00700CEE">
            <w:pPr>
              <w:ind w:firstLine="0"/>
            </w:pPr>
            <w:r>
              <w:t>Brannon</w:t>
            </w:r>
          </w:p>
        </w:tc>
        <w:tc>
          <w:tcPr>
            <w:tcW w:w="2180" w:type="dxa"/>
            <w:shd w:val="clear" w:color="auto" w:fill="auto"/>
          </w:tcPr>
          <w:p w:rsidR="00700CEE" w:rsidRPr="00700CEE" w:rsidRDefault="00700CEE" w:rsidP="00700CEE">
            <w:pPr>
              <w:ind w:firstLine="0"/>
            </w:pPr>
            <w:r>
              <w:t>G. A. Brown</w:t>
            </w:r>
          </w:p>
        </w:tc>
      </w:tr>
      <w:tr w:rsidR="00700CEE" w:rsidRPr="00700CEE" w:rsidTr="00700CEE">
        <w:tc>
          <w:tcPr>
            <w:tcW w:w="2179" w:type="dxa"/>
            <w:shd w:val="clear" w:color="auto" w:fill="auto"/>
          </w:tcPr>
          <w:p w:rsidR="00700CEE" w:rsidRPr="00700CEE" w:rsidRDefault="00700CEE" w:rsidP="00700CEE">
            <w:pPr>
              <w:ind w:firstLine="0"/>
            </w:pPr>
            <w:r>
              <w:t>Burns</w:t>
            </w:r>
          </w:p>
        </w:tc>
        <w:tc>
          <w:tcPr>
            <w:tcW w:w="2179" w:type="dxa"/>
            <w:shd w:val="clear" w:color="auto" w:fill="auto"/>
          </w:tcPr>
          <w:p w:rsidR="00700CEE" w:rsidRPr="00700CEE" w:rsidRDefault="00700CEE" w:rsidP="00700CEE">
            <w:pPr>
              <w:ind w:firstLine="0"/>
            </w:pPr>
            <w:r>
              <w:t>Clary</w:t>
            </w:r>
          </w:p>
        </w:tc>
        <w:tc>
          <w:tcPr>
            <w:tcW w:w="2180" w:type="dxa"/>
            <w:shd w:val="clear" w:color="auto" w:fill="auto"/>
          </w:tcPr>
          <w:p w:rsidR="00700CEE" w:rsidRPr="00700CEE" w:rsidRDefault="00700CEE" w:rsidP="00700CEE">
            <w:pPr>
              <w:ind w:firstLine="0"/>
            </w:pPr>
            <w:r>
              <w:t>Clemmons</w:t>
            </w:r>
          </w:p>
        </w:tc>
      </w:tr>
      <w:tr w:rsidR="00700CEE" w:rsidRPr="00700CEE" w:rsidTr="00700CEE">
        <w:tc>
          <w:tcPr>
            <w:tcW w:w="2179" w:type="dxa"/>
            <w:shd w:val="clear" w:color="auto" w:fill="auto"/>
          </w:tcPr>
          <w:p w:rsidR="00700CEE" w:rsidRPr="00700CEE" w:rsidRDefault="00700CEE" w:rsidP="00700CEE">
            <w:pPr>
              <w:ind w:firstLine="0"/>
            </w:pPr>
            <w:r>
              <w:t>Clyburn</w:t>
            </w:r>
          </w:p>
        </w:tc>
        <w:tc>
          <w:tcPr>
            <w:tcW w:w="2179" w:type="dxa"/>
            <w:shd w:val="clear" w:color="auto" w:fill="auto"/>
          </w:tcPr>
          <w:p w:rsidR="00700CEE" w:rsidRPr="00700CEE" w:rsidRDefault="00700CEE" w:rsidP="00700CEE">
            <w:pPr>
              <w:ind w:firstLine="0"/>
            </w:pPr>
            <w:r>
              <w:t>Cobb-Hunter</w:t>
            </w:r>
          </w:p>
        </w:tc>
        <w:tc>
          <w:tcPr>
            <w:tcW w:w="2180" w:type="dxa"/>
            <w:shd w:val="clear" w:color="auto" w:fill="auto"/>
          </w:tcPr>
          <w:p w:rsidR="00700CEE" w:rsidRPr="00700CEE" w:rsidRDefault="00700CEE" w:rsidP="00700CEE">
            <w:pPr>
              <w:ind w:firstLine="0"/>
            </w:pPr>
            <w:r>
              <w:t>Cole</w:t>
            </w:r>
          </w:p>
        </w:tc>
      </w:tr>
      <w:tr w:rsidR="00700CEE" w:rsidRPr="00700CEE" w:rsidTr="00700CEE">
        <w:tc>
          <w:tcPr>
            <w:tcW w:w="2179" w:type="dxa"/>
            <w:shd w:val="clear" w:color="auto" w:fill="auto"/>
          </w:tcPr>
          <w:p w:rsidR="00700CEE" w:rsidRPr="00700CEE" w:rsidRDefault="00700CEE" w:rsidP="00700CEE">
            <w:pPr>
              <w:ind w:firstLine="0"/>
            </w:pPr>
            <w:r>
              <w:t>Collins</w:t>
            </w:r>
          </w:p>
        </w:tc>
        <w:tc>
          <w:tcPr>
            <w:tcW w:w="2179" w:type="dxa"/>
            <w:shd w:val="clear" w:color="auto" w:fill="auto"/>
          </w:tcPr>
          <w:p w:rsidR="00700CEE" w:rsidRPr="00700CEE" w:rsidRDefault="00700CEE" w:rsidP="00700CEE">
            <w:pPr>
              <w:ind w:firstLine="0"/>
            </w:pPr>
            <w:r>
              <w:t>Corley</w:t>
            </w:r>
          </w:p>
        </w:tc>
        <w:tc>
          <w:tcPr>
            <w:tcW w:w="2180" w:type="dxa"/>
            <w:shd w:val="clear" w:color="auto" w:fill="auto"/>
          </w:tcPr>
          <w:p w:rsidR="00700CEE" w:rsidRPr="00700CEE" w:rsidRDefault="00700CEE" w:rsidP="00700CEE">
            <w:pPr>
              <w:ind w:firstLine="0"/>
            </w:pPr>
            <w:r>
              <w:t>H. A. Crawford</w:t>
            </w:r>
          </w:p>
        </w:tc>
      </w:tr>
      <w:tr w:rsidR="00700CEE" w:rsidRPr="00700CEE" w:rsidTr="00700CEE">
        <w:tc>
          <w:tcPr>
            <w:tcW w:w="2179" w:type="dxa"/>
            <w:shd w:val="clear" w:color="auto" w:fill="auto"/>
          </w:tcPr>
          <w:p w:rsidR="00700CEE" w:rsidRPr="00700CEE" w:rsidRDefault="00700CEE" w:rsidP="00700CEE">
            <w:pPr>
              <w:ind w:firstLine="0"/>
            </w:pPr>
            <w:r>
              <w:t>Crosby</w:t>
            </w:r>
          </w:p>
        </w:tc>
        <w:tc>
          <w:tcPr>
            <w:tcW w:w="2179" w:type="dxa"/>
            <w:shd w:val="clear" w:color="auto" w:fill="auto"/>
          </w:tcPr>
          <w:p w:rsidR="00700CEE" w:rsidRPr="00700CEE" w:rsidRDefault="00700CEE" w:rsidP="00700CEE">
            <w:pPr>
              <w:ind w:firstLine="0"/>
            </w:pPr>
            <w:r>
              <w:t>Daning</w:t>
            </w:r>
          </w:p>
        </w:tc>
        <w:tc>
          <w:tcPr>
            <w:tcW w:w="2180" w:type="dxa"/>
            <w:shd w:val="clear" w:color="auto" w:fill="auto"/>
          </w:tcPr>
          <w:p w:rsidR="00700CEE" w:rsidRPr="00700CEE" w:rsidRDefault="00700CEE" w:rsidP="00700CEE">
            <w:pPr>
              <w:ind w:firstLine="0"/>
            </w:pPr>
            <w:r>
              <w:t>Delleney</w:t>
            </w:r>
          </w:p>
        </w:tc>
      </w:tr>
      <w:tr w:rsidR="00700CEE" w:rsidRPr="00700CEE" w:rsidTr="00700CEE">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Felder</w:t>
            </w:r>
          </w:p>
        </w:tc>
      </w:tr>
      <w:tr w:rsidR="00700CEE" w:rsidRPr="00700CEE" w:rsidTr="00700CEE">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Fry</w:t>
            </w:r>
          </w:p>
        </w:tc>
      </w:tr>
      <w:tr w:rsidR="00700CEE" w:rsidRPr="00700CEE" w:rsidTr="00700CEE">
        <w:tc>
          <w:tcPr>
            <w:tcW w:w="2179" w:type="dxa"/>
            <w:shd w:val="clear" w:color="auto" w:fill="auto"/>
          </w:tcPr>
          <w:p w:rsidR="00700CEE" w:rsidRPr="00700CEE" w:rsidRDefault="00700CEE" w:rsidP="00700CEE">
            <w:pPr>
              <w:ind w:firstLine="0"/>
            </w:pPr>
            <w:r>
              <w:lastRenderedPageBreak/>
              <w:t>Funderburk</w:t>
            </w:r>
          </w:p>
        </w:tc>
        <w:tc>
          <w:tcPr>
            <w:tcW w:w="2179" w:type="dxa"/>
            <w:shd w:val="clear" w:color="auto" w:fill="auto"/>
          </w:tcPr>
          <w:p w:rsidR="00700CEE" w:rsidRPr="00700CEE" w:rsidRDefault="00700CEE" w:rsidP="00700CEE">
            <w:pPr>
              <w:ind w:firstLine="0"/>
            </w:pPr>
            <w:r>
              <w:t>Gagnon</w:t>
            </w:r>
          </w:p>
        </w:tc>
        <w:tc>
          <w:tcPr>
            <w:tcW w:w="2180" w:type="dxa"/>
            <w:shd w:val="clear" w:color="auto" w:fill="auto"/>
          </w:tcPr>
          <w:p w:rsidR="00700CEE" w:rsidRPr="00700CEE" w:rsidRDefault="00700CEE" w:rsidP="00700CEE">
            <w:pPr>
              <w:ind w:firstLine="0"/>
            </w:pPr>
            <w:r>
              <w:t>George</w:t>
            </w:r>
          </w:p>
        </w:tc>
      </w:tr>
      <w:tr w:rsidR="00700CEE" w:rsidRPr="00700CEE" w:rsidTr="00700CEE">
        <w:tc>
          <w:tcPr>
            <w:tcW w:w="2179" w:type="dxa"/>
            <w:shd w:val="clear" w:color="auto" w:fill="auto"/>
          </w:tcPr>
          <w:p w:rsidR="00700CEE" w:rsidRPr="00700CEE" w:rsidRDefault="00700CEE" w:rsidP="00700CEE">
            <w:pPr>
              <w:ind w:firstLine="0"/>
            </w:pPr>
            <w:r>
              <w:t>Govan</w:t>
            </w:r>
          </w:p>
        </w:tc>
        <w:tc>
          <w:tcPr>
            <w:tcW w:w="2179" w:type="dxa"/>
            <w:shd w:val="clear" w:color="auto" w:fill="auto"/>
          </w:tcPr>
          <w:p w:rsidR="00700CEE" w:rsidRPr="00700CEE" w:rsidRDefault="00700CEE" w:rsidP="00700CEE">
            <w:pPr>
              <w:ind w:firstLine="0"/>
            </w:pPr>
            <w:r>
              <w:t>Hamilton</w:t>
            </w:r>
          </w:p>
        </w:tc>
        <w:tc>
          <w:tcPr>
            <w:tcW w:w="2180" w:type="dxa"/>
            <w:shd w:val="clear" w:color="auto" w:fill="auto"/>
          </w:tcPr>
          <w:p w:rsidR="00700CEE" w:rsidRPr="00700CEE" w:rsidRDefault="00700CEE" w:rsidP="00700CEE">
            <w:pPr>
              <w:ind w:firstLine="0"/>
            </w:pPr>
            <w:r>
              <w:t>Hart</w:t>
            </w:r>
          </w:p>
        </w:tc>
      </w:tr>
      <w:tr w:rsidR="00700CEE" w:rsidRPr="00700CEE" w:rsidTr="00700CEE">
        <w:tc>
          <w:tcPr>
            <w:tcW w:w="2179" w:type="dxa"/>
            <w:shd w:val="clear" w:color="auto" w:fill="auto"/>
          </w:tcPr>
          <w:p w:rsidR="00700CEE" w:rsidRPr="00700CEE" w:rsidRDefault="00700CEE" w:rsidP="00700CEE">
            <w:pPr>
              <w:ind w:firstLine="0"/>
            </w:pPr>
            <w:r>
              <w:t>Hayes</w:t>
            </w:r>
          </w:p>
        </w:tc>
        <w:tc>
          <w:tcPr>
            <w:tcW w:w="2179" w:type="dxa"/>
            <w:shd w:val="clear" w:color="auto" w:fill="auto"/>
          </w:tcPr>
          <w:p w:rsidR="00700CEE" w:rsidRPr="00700CEE" w:rsidRDefault="00700CEE" w:rsidP="00700CEE">
            <w:pPr>
              <w:ind w:firstLine="0"/>
            </w:pPr>
            <w:r>
              <w:t>Henderson</w:t>
            </w:r>
          </w:p>
        </w:tc>
        <w:tc>
          <w:tcPr>
            <w:tcW w:w="2180" w:type="dxa"/>
            <w:shd w:val="clear" w:color="auto" w:fill="auto"/>
          </w:tcPr>
          <w:p w:rsidR="00700CEE" w:rsidRPr="00700CEE" w:rsidRDefault="00700CEE" w:rsidP="00700CEE">
            <w:pPr>
              <w:ind w:firstLine="0"/>
            </w:pPr>
            <w:r>
              <w:t>Henegan</w:t>
            </w:r>
          </w:p>
        </w:tc>
      </w:tr>
      <w:tr w:rsidR="00700CEE" w:rsidRPr="00700CEE" w:rsidTr="00700CEE">
        <w:tc>
          <w:tcPr>
            <w:tcW w:w="2179" w:type="dxa"/>
            <w:shd w:val="clear" w:color="auto" w:fill="auto"/>
          </w:tcPr>
          <w:p w:rsidR="00700CEE" w:rsidRPr="00700CEE" w:rsidRDefault="00700CEE" w:rsidP="00700CEE">
            <w:pPr>
              <w:ind w:firstLine="0"/>
            </w:pPr>
            <w:r>
              <w:t>Herbkersman</w:t>
            </w:r>
          </w:p>
        </w:tc>
        <w:tc>
          <w:tcPr>
            <w:tcW w:w="2179" w:type="dxa"/>
            <w:shd w:val="clear" w:color="auto" w:fill="auto"/>
          </w:tcPr>
          <w:p w:rsidR="00700CEE" w:rsidRPr="00700CEE" w:rsidRDefault="00700CEE" w:rsidP="00700CEE">
            <w:pPr>
              <w:ind w:firstLine="0"/>
            </w:pPr>
            <w:r>
              <w:t>Hicks</w:t>
            </w:r>
          </w:p>
        </w:tc>
        <w:tc>
          <w:tcPr>
            <w:tcW w:w="2180" w:type="dxa"/>
            <w:shd w:val="clear" w:color="auto" w:fill="auto"/>
          </w:tcPr>
          <w:p w:rsidR="00700CEE" w:rsidRPr="00700CEE" w:rsidRDefault="00700CEE" w:rsidP="00700CEE">
            <w:pPr>
              <w:ind w:firstLine="0"/>
            </w:pPr>
            <w:r>
              <w:t>Hiott</w:t>
            </w:r>
          </w:p>
        </w:tc>
      </w:tr>
      <w:tr w:rsidR="00700CEE" w:rsidRPr="00700CEE" w:rsidTr="00700CEE">
        <w:tc>
          <w:tcPr>
            <w:tcW w:w="2179" w:type="dxa"/>
            <w:shd w:val="clear" w:color="auto" w:fill="auto"/>
          </w:tcPr>
          <w:p w:rsidR="00700CEE" w:rsidRPr="00700CEE" w:rsidRDefault="00700CEE" w:rsidP="00700CEE">
            <w:pPr>
              <w:ind w:firstLine="0"/>
            </w:pPr>
            <w:r>
              <w:t>Hixon</w:t>
            </w:r>
          </w:p>
        </w:tc>
        <w:tc>
          <w:tcPr>
            <w:tcW w:w="2179" w:type="dxa"/>
            <w:shd w:val="clear" w:color="auto" w:fill="auto"/>
          </w:tcPr>
          <w:p w:rsidR="00700CEE" w:rsidRPr="00700CEE" w:rsidRDefault="00700CEE" w:rsidP="00700CEE">
            <w:pPr>
              <w:ind w:firstLine="0"/>
            </w:pPr>
            <w:r>
              <w:t>Hodges</w:t>
            </w:r>
          </w:p>
        </w:tc>
        <w:tc>
          <w:tcPr>
            <w:tcW w:w="2180" w:type="dxa"/>
            <w:shd w:val="clear" w:color="auto" w:fill="auto"/>
          </w:tcPr>
          <w:p w:rsidR="00700CEE" w:rsidRPr="00700CEE" w:rsidRDefault="00700CEE" w:rsidP="00700CEE">
            <w:pPr>
              <w:ind w:firstLine="0"/>
            </w:pPr>
            <w:r>
              <w:t>Hosey</w:t>
            </w:r>
          </w:p>
        </w:tc>
      </w:tr>
      <w:tr w:rsidR="00700CEE" w:rsidRPr="00700CEE" w:rsidTr="00700CEE">
        <w:tc>
          <w:tcPr>
            <w:tcW w:w="2179" w:type="dxa"/>
            <w:shd w:val="clear" w:color="auto" w:fill="auto"/>
          </w:tcPr>
          <w:p w:rsidR="00700CEE" w:rsidRPr="00700CEE" w:rsidRDefault="00700CEE" w:rsidP="00700CEE">
            <w:pPr>
              <w:ind w:firstLine="0"/>
            </w:pPr>
            <w:r>
              <w:t>Howard</w:t>
            </w:r>
          </w:p>
        </w:tc>
        <w:tc>
          <w:tcPr>
            <w:tcW w:w="2179" w:type="dxa"/>
            <w:shd w:val="clear" w:color="auto" w:fill="auto"/>
          </w:tcPr>
          <w:p w:rsidR="00700CEE" w:rsidRPr="00700CEE" w:rsidRDefault="00700CEE" w:rsidP="00700CEE">
            <w:pPr>
              <w:ind w:firstLine="0"/>
            </w:pPr>
            <w:r>
              <w:t>Huggins</w:t>
            </w:r>
          </w:p>
        </w:tc>
        <w:tc>
          <w:tcPr>
            <w:tcW w:w="2180" w:type="dxa"/>
            <w:shd w:val="clear" w:color="auto" w:fill="auto"/>
          </w:tcPr>
          <w:p w:rsidR="00700CEE" w:rsidRPr="00700CEE" w:rsidRDefault="00700CEE" w:rsidP="00700CEE">
            <w:pPr>
              <w:ind w:firstLine="0"/>
            </w:pPr>
            <w:r>
              <w:t>Jefferson</w:t>
            </w:r>
          </w:p>
        </w:tc>
      </w:tr>
      <w:tr w:rsidR="00700CEE" w:rsidRPr="00700CEE" w:rsidTr="00700CEE">
        <w:tc>
          <w:tcPr>
            <w:tcW w:w="2179" w:type="dxa"/>
            <w:shd w:val="clear" w:color="auto" w:fill="auto"/>
          </w:tcPr>
          <w:p w:rsidR="00700CEE" w:rsidRPr="00700CEE" w:rsidRDefault="00700CEE" w:rsidP="00700CEE">
            <w:pPr>
              <w:ind w:firstLine="0"/>
            </w:pPr>
            <w:r>
              <w:t>Jordan</w:t>
            </w:r>
          </w:p>
        </w:tc>
        <w:tc>
          <w:tcPr>
            <w:tcW w:w="2179" w:type="dxa"/>
            <w:shd w:val="clear" w:color="auto" w:fill="auto"/>
          </w:tcPr>
          <w:p w:rsidR="00700CEE" w:rsidRPr="00700CEE" w:rsidRDefault="00700CEE" w:rsidP="00700CEE">
            <w:pPr>
              <w:ind w:firstLine="0"/>
            </w:pPr>
            <w:r>
              <w:t>King</w:t>
            </w:r>
          </w:p>
        </w:tc>
        <w:tc>
          <w:tcPr>
            <w:tcW w:w="2180" w:type="dxa"/>
            <w:shd w:val="clear" w:color="auto" w:fill="auto"/>
          </w:tcPr>
          <w:p w:rsidR="00700CEE" w:rsidRPr="00700CEE" w:rsidRDefault="00700CEE" w:rsidP="00700CEE">
            <w:pPr>
              <w:ind w:firstLine="0"/>
            </w:pPr>
            <w:r>
              <w:t>Kirby</w:t>
            </w:r>
          </w:p>
        </w:tc>
      </w:tr>
      <w:tr w:rsidR="00700CEE" w:rsidRPr="00700CEE" w:rsidTr="00700CEE">
        <w:tc>
          <w:tcPr>
            <w:tcW w:w="2179" w:type="dxa"/>
            <w:shd w:val="clear" w:color="auto" w:fill="auto"/>
          </w:tcPr>
          <w:p w:rsidR="00700CEE" w:rsidRPr="00700CEE" w:rsidRDefault="00700CEE" w:rsidP="00700CEE">
            <w:pPr>
              <w:ind w:firstLine="0"/>
            </w:pPr>
            <w:r>
              <w:t>Knight</w:t>
            </w:r>
          </w:p>
        </w:tc>
        <w:tc>
          <w:tcPr>
            <w:tcW w:w="2179" w:type="dxa"/>
            <w:shd w:val="clear" w:color="auto" w:fill="auto"/>
          </w:tcPr>
          <w:p w:rsidR="00700CEE" w:rsidRPr="00700CEE" w:rsidRDefault="00700CEE" w:rsidP="00700CEE">
            <w:pPr>
              <w:ind w:firstLine="0"/>
            </w:pPr>
            <w:r>
              <w:t>Loftis</w:t>
            </w:r>
          </w:p>
        </w:tc>
        <w:tc>
          <w:tcPr>
            <w:tcW w:w="2180" w:type="dxa"/>
            <w:shd w:val="clear" w:color="auto" w:fill="auto"/>
          </w:tcPr>
          <w:p w:rsidR="00700CEE" w:rsidRPr="00700CEE" w:rsidRDefault="00700CEE" w:rsidP="00700CEE">
            <w:pPr>
              <w:ind w:firstLine="0"/>
            </w:pPr>
            <w:r>
              <w:t>Long</w:t>
            </w:r>
          </w:p>
        </w:tc>
      </w:tr>
      <w:tr w:rsidR="00700CEE" w:rsidRPr="00700CEE" w:rsidTr="00700CEE">
        <w:tc>
          <w:tcPr>
            <w:tcW w:w="2179" w:type="dxa"/>
            <w:shd w:val="clear" w:color="auto" w:fill="auto"/>
          </w:tcPr>
          <w:p w:rsidR="00700CEE" w:rsidRPr="00700CEE" w:rsidRDefault="00700CEE" w:rsidP="00700CEE">
            <w:pPr>
              <w:ind w:firstLine="0"/>
            </w:pPr>
            <w:r>
              <w:t>Lucas</w:t>
            </w:r>
          </w:p>
        </w:tc>
        <w:tc>
          <w:tcPr>
            <w:tcW w:w="2179" w:type="dxa"/>
            <w:shd w:val="clear" w:color="auto" w:fill="auto"/>
          </w:tcPr>
          <w:p w:rsidR="00700CEE" w:rsidRPr="00700CEE" w:rsidRDefault="00700CEE" w:rsidP="00700CEE">
            <w:pPr>
              <w:ind w:firstLine="0"/>
            </w:pPr>
            <w:r>
              <w:t>Mack</w:t>
            </w:r>
          </w:p>
        </w:tc>
        <w:tc>
          <w:tcPr>
            <w:tcW w:w="2180" w:type="dxa"/>
            <w:shd w:val="clear" w:color="auto" w:fill="auto"/>
          </w:tcPr>
          <w:p w:rsidR="00700CEE" w:rsidRPr="00700CEE" w:rsidRDefault="00700CEE" w:rsidP="00700CEE">
            <w:pPr>
              <w:ind w:firstLine="0"/>
            </w:pPr>
            <w:r>
              <w:t>McCoy</w:t>
            </w:r>
          </w:p>
        </w:tc>
      </w:tr>
      <w:tr w:rsidR="00700CEE" w:rsidRPr="00700CEE" w:rsidTr="00700CEE">
        <w:tc>
          <w:tcPr>
            <w:tcW w:w="2179" w:type="dxa"/>
            <w:shd w:val="clear" w:color="auto" w:fill="auto"/>
          </w:tcPr>
          <w:p w:rsidR="00700CEE" w:rsidRPr="00700CEE" w:rsidRDefault="00700CEE" w:rsidP="00700CEE">
            <w:pPr>
              <w:ind w:firstLine="0"/>
            </w:pPr>
            <w:r>
              <w:t>McEachern</w:t>
            </w:r>
          </w:p>
        </w:tc>
        <w:tc>
          <w:tcPr>
            <w:tcW w:w="2179" w:type="dxa"/>
            <w:shd w:val="clear" w:color="auto" w:fill="auto"/>
          </w:tcPr>
          <w:p w:rsidR="00700CEE" w:rsidRPr="00700CEE" w:rsidRDefault="00700CEE" w:rsidP="00700CEE">
            <w:pPr>
              <w:ind w:firstLine="0"/>
            </w:pPr>
            <w:r>
              <w:t>M. S. McLeod</w:t>
            </w:r>
          </w:p>
        </w:tc>
        <w:tc>
          <w:tcPr>
            <w:tcW w:w="2180" w:type="dxa"/>
            <w:shd w:val="clear" w:color="auto" w:fill="auto"/>
          </w:tcPr>
          <w:p w:rsidR="00700CEE" w:rsidRPr="00700CEE" w:rsidRDefault="00700CEE" w:rsidP="00700CEE">
            <w:pPr>
              <w:ind w:firstLine="0"/>
            </w:pPr>
            <w:r>
              <w:t>W. J. McLeod</w:t>
            </w:r>
          </w:p>
        </w:tc>
      </w:tr>
      <w:tr w:rsidR="00700CEE" w:rsidRPr="00700CEE" w:rsidTr="00700CEE">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Mitchell</w:t>
            </w:r>
          </w:p>
        </w:tc>
        <w:tc>
          <w:tcPr>
            <w:tcW w:w="2180" w:type="dxa"/>
            <w:shd w:val="clear" w:color="auto" w:fill="auto"/>
          </w:tcPr>
          <w:p w:rsidR="00700CEE" w:rsidRPr="00700CEE" w:rsidRDefault="00700CEE" w:rsidP="00700CEE">
            <w:pPr>
              <w:ind w:firstLine="0"/>
            </w:pPr>
            <w:r>
              <w:t>D. C. Moss</w:t>
            </w:r>
          </w:p>
        </w:tc>
      </w:tr>
      <w:tr w:rsidR="00700CEE" w:rsidRPr="00700CEE" w:rsidTr="00700CEE">
        <w:tc>
          <w:tcPr>
            <w:tcW w:w="2179" w:type="dxa"/>
            <w:shd w:val="clear" w:color="auto" w:fill="auto"/>
          </w:tcPr>
          <w:p w:rsidR="00700CEE" w:rsidRPr="00700CEE" w:rsidRDefault="00700CEE" w:rsidP="00700CEE">
            <w:pPr>
              <w:ind w:firstLine="0"/>
            </w:pPr>
            <w:r>
              <w:t>V. S. Moss</w:t>
            </w:r>
          </w:p>
        </w:tc>
        <w:tc>
          <w:tcPr>
            <w:tcW w:w="2179" w:type="dxa"/>
            <w:shd w:val="clear" w:color="auto" w:fill="auto"/>
          </w:tcPr>
          <w:p w:rsidR="00700CEE" w:rsidRPr="00700CEE" w:rsidRDefault="00700CEE" w:rsidP="00700CEE">
            <w:pPr>
              <w:ind w:firstLine="0"/>
            </w:pPr>
            <w:r>
              <w:t>Nanney</w:t>
            </w:r>
          </w:p>
        </w:tc>
        <w:tc>
          <w:tcPr>
            <w:tcW w:w="2180" w:type="dxa"/>
            <w:shd w:val="clear" w:color="auto" w:fill="auto"/>
          </w:tcPr>
          <w:p w:rsidR="00700CEE" w:rsidRPr="00700CEE" w:rsidRDefault="00700CEE" w:rsidP="00700CEE">
            <w:pPr>
              <w:ind w:firstLine="0"/>
            </w:pPr>
            <w:r>
              <w:t>Neal</w:t>
            </w:r>
          </w:p>
        </w:tc>
      </w:tr>
      <w:tr w:rsidR="00700CEE" w:rsidRPr="00700CEE" w:rsidTr="00700CEE">
        <w:tc>
          <w:tcPr>
            <w:tcW w:w="2179" w:type="dxa"/>
            <w:shd w:val="clear" w:color="auto" w:fill="auto"/>
          </w:tcPr>
          <w:p w:rsidR="00700CEE" w:rsidRPr="00700CEE" w:rsidRDefault="00700CEE" w:rsidP="00700CEE">
            <w:pPr>
              <w:ind w:firstLine="0"/>
            </w:pPr>
            <w:r>
              <w:t>Newton</w:t>
            </w:r>
          </w:p>
        </w:tc>
        <w:tc>
          <w:tcPr>
            <w:tcW w:w="2179" w:type="dxa"/>
            <w:shd w:val="clear" w:color="auto" w:fill="auto"/>
          </w:tcPr>
          <w:p w:rsidR="00700CEE" w:rsidRPr="00700CEE" w:rsidRDefault="00700CEE" w:rsidP="00700CEE">
            <w:pPr>
              <w:ind w:firstLine="0"/>
            </w:pPr>
            <w:r>
              <w:t>Norman</w:t>
            </w:r>
          </w:p>
        </w:tc>
        <w:tc>
          <w:tcPr>
            <w:tcW w:w="2180" w:type="dxa"/>
            <w:shd w:val="clear" w:color="auto" w:fill="auto"/>
          </w:tcPr>
          <w:p w:rsidR="00700CEE" w:rsidRPr="00700CEE" w:rsidRDefault="00700CEE" w:rsidP="00700CEE">
            <w:pPr>
              <w:ind w:firstLine="0"/>
            </w:pPr>
            <w:r>
              <w:t>Norrell</w:t>
            </w:r>
          </w:p>
        </w:tc>
      </w:tr>
      <w:tr w:rsidR="00700CEE" w:rsidRPr="00700CEE" w:rsidTr="00700CEE">
        <w:tc>
          <w:tcPr>
            <w:tcW w:w="2179" w:type="dxa"/>
            <w:shd w:val="clear" w:color="auto" w:fill="auto"/>
          </w:tcPr>
          <w:p w:rsidR="00700CEE" w:rsidRPr="00700CEE" w:rsidRDefault="00700CEE" w:rsidP="00700CEE">
            <w:pPr>
              <w:ind w:firstLine="0"/>
            </w:pPr>
            <w:r>
              <w:t>Parks</w:t>
            </w:r>
          </w:p>
        </w:tc>
        <w:tc>
          <w:tcPr>
            <w:tcW w:w="2179" w:type="dxa"/>
            <w:shd w:val="clear" w:color="auto" w:fill="auto"/>
          </w:tcPr>
          <w:p w:rsidR="00700CEE" w:rsidRPr="00700CEE" w:rsidRDefault="00700CEE" w:rsidP="00700CEE">
            <w:pPr>
              <w:ind w:firstLine="0"/>
            </w:pPr>
            <w:r>
              <w:t>Pitts</w:t>
            </w:r>
          </w:p>
        </w:tc>
        <w:tc>
          <w:tcPr>
            <w:tcW w:w="2180" w:type="dxa"/>
            <w:shd w:val="clear" w:color="auto" w:fill="auto"/>
          </w:tcPr>
          <w:p w:rsidR="00700CEE" w:rsidRPr="00700CEE" w:rsidRDefault="00700CEE" w:rsidP="00700CEE">
            <w:pPr>
              <w:ind w:firstLine="0"/>
            </w:pPr>
            <w:r>
              <w:t>Pope</w:t>
            </w:r>
          </w:p>
        </w:tc>
      </w:tr>
      <w:tr w:rsidR="00700CEE" w:rsidRPr="00700CEE" w:rsidTr="00700CEE">
        <w:tc>
          <w:tcPr>
            <w:tcW w:w="2179" w:type="dxa"/>
            <w:shd w:val="clear" w:color="auto" w:fill="auto"/>
          </w:tcPr>
          <w:p w:rsidR="00700CEE" w:rsidRPr="00700CEE" w:rsidRDefault="00700CEE" w:rsidP="00700CEE">
            <w:pPr>
              <w:ind w:firstLine="0"/>
            </w:pPr>
            <w:r>
              <w:t>Putnam</w:t>
            </w:r>
          </w:p>
        </w:tc>
        <w:tc>
          <w:tcPr>
            <w:tcW w:w="2179" w:type="dxa"/>
            <w:shd w:val="clear" w:color="auto" w:fill="auto"/>
          </w:tcPr>
          <w:p w:rsidR="00700CEE" w:rsidRPr="00700CEE" w:rsidRDefault="00700CEE" w:rsidP="00700CEE">
            <w:pPr>
              <w:ind w:firstLine="0"/>
            </w:pPr>
            <w:r>
              <w:t>Ridgeway</w:t>
            </w:r>
          </w:p>
        </w:tc>
        <w:tc>
          <w:tcPr>
            <w:tcW w:w="2180" w:type="dxa"/>
            <w:shd w:val="clear" w:color="auto" w:fill="auto"/>
          </w:tcPr>
          <w:p w:rsidR="00700CEE" w:rsidRPr="00700CEE" w:rsidRDefault="00700CEE" w:rsidP="00700CEE">
            <w:pPr>
              <w:ind w:firstLine="0"/>
            </w:pPr>
            <w:r>
              <w:t>Riley</w:t>
            </w:r>
          </w:p>
        </w:tc>
      </w:tr>
      <w:tr w:rsidR="00700CEE" w:rsidRPr="00700CEE" w:rsidTr="00700CEE">
        <w:tc>
          <w:tcPr>
            <w:tcW w:w="2179" w:type="dxa"/>
            <w:shd w:val="clear" w:color="auto" w:fill="auto"/>
          </w:tcPr>
          <w:p w:rsidR="00700CEE" w:rsidRPr="00700CEE" w:rsidRDefault="00700CEE" w:rsidP="00700CEE">
            <w:pPr>
              <w:ind w:firstLine="0"/>
            </w:pPr>
            <w:r>
              <w:t>Rivers</w:t>
            </w:r>
          </w:p>
        </w:tc>
        <w:tc>
          <w:tcPr>
            <w:tcW w:w="2179" w:type="dxa"/>
            <w:shd w:val="clear" w:color="auto" w:fill="auto"/>
          </w:tcPr>
          <w:p w:rsidR="00700CEE" w:rsidRPr="00700CEE" w:rsidRDefault="00700CEE" w:rsidP="00700CEE">
            <w:pPr>
              <w:ind w:firstLine="0"/>
            </w:pPr>
            <w:r>
              <w:t>Robinson-Simpson</w:t>
            </w:r>
          </w:p>
        </w:tc>
        <w:tc>
          <w:tcPr>
            <w:tcW w:w="2180" w:type="dxa"/>
            <w:shd w:val="clear" w:color="auto" w:fill="auto"/>
          </w:tcPr>
          <w:p w:rsidR="00700CEE" w:rsidRPr="00700CEE" w:rsidRDefault="00700CEE" w:rsidP="00700CEE">
            <w:pPr>
              <w:ind w:firstLine="0"/>
            </w:pPr>
            <w:r>
              <w:t>Ryhal</w:t>
            </w:r>
          </w:p>
        </w:tc>
      </w:tr>
      <w:tr w:rsidR="00700CEE" w:rsidRPr="00700CEE" w:rsidTr="00700CEE">
        <w:tc>
          <w:tcPr>
            <w:tcW w:w="2179" w:type="dxa"/>
            <w:shd w:val="clear" w:color="auto" w:fill="auto"/>
          </w:tcPr>
          <w:p w:rsidR="00700CEE" w:rsidRPr="00700CEE" w:rsidRDefault="00700CEE" w:rsidP="00700CEE">
            <w:pPr>
              <w:ind w:firstLine="0"/>
            </w:pPr>
            <w:r>
              <w:t>Sandifer</w:t>
            </w:r>
          </w:p>
        </w:tc>
        <w:tc>
          <w:tcPr>
            <w:tcW w:w="2179" w:type="dxa"/>
            <w:shd w:val="clear" w:color="auto" w:fill="auto"/>
          </w:tcPr>
          <w:p w:rsidR="00700CEE" w:rsidRPr="00700CEE" w:rsidRDefault="00700CEE" w:rsidP="00700CEE">
            <w:pPr>
              <w:ind w:firstLine="0"/>
            </w:pPr>
            <w:r>
              <w:t>G. R. Smith</w:t>
            </w:r>
          </w:p>
        </w:tc>
        <w:tc>
          <w:tcPr>
            <w:tcW w:w="2180" w:type="dxa"/>
            <w:shd w:val="clear" w:color="auto" w:fill="auto"/>
          </w:tcPr>
          <w:p w:rsidR="00700CEE" w:rsidRPr="00700CEE" w:rsidRDefault="00700CEE" w:rsidP="00700CEE">
            <w:pPr>
              <w:ind w:firstLine="0"/>
            </w:pPr>
            <w:r>
              <w:t>J. E. Smith</w:t>
            </w:r>
          </w:p>
        </w:tc>
      </w:tr>
      <w:tr w:rsidR="00700CEE" w:rsidRPr="00700CEE" w:rsidTr="00700CEE">
        <w:tc>
          <w:tcPr>
            <w:tcW w:w="2179" w:type="dxa"/>
            <w:shd w:val="clear" w:color="auto" w:fill="auto"/>
          </w:tcPr>
          <w:p w:rsidR="00700CEE" w:rsidRPr="00700CEE" w:rsidRDefault="00700CEE" w:rsidP="00700CEE">
            <w:pPr>
              <w:ind w:firstLine="0"/>
            </w:pPr>
            <w:r>
              <w:t>Sottile</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Stavrinakis</w:t>
            </w:r>
          </w:p>
        </w:tc>
      </w:tr>
      <w:tr w:rsidR="00700CEE" w:rsidRPr="00700CEE" w:rsidTr="00700CEE">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700CEE">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Weeks</w:t>
            </w:r>
          </w:p>
        </w:tc>
      </w:tr>
      <w:tr w:rsidR="00700CEE" w:rsidRPr="00700CEE" w:rsidTr="00700CEE">
        <w:tc>
          <w:tcPr>
            <w:tcW w:w="2179" w:type="dxa"/>
            <w:shd w:val="clear" w:color="auto" w:fill="auto"/>
          </w:tcPr>
          <w:p w:rsidR="00700CEE" w:rsidRPr="00700CEE" w:rsidRDefault="00700CEE" w:rsidP="00700CEE">
            <w:pPr>
              <w:ind w:firstLine="0"/>
            </w:pPr>
            <w:r>
              <w:t>Wells</w:t>
            </w:r>
          </w:p>
        </w:tc>
        <w:tc>
          <w:tcPr>
            <w:tcW w:w="2179" w:type="dxa"/>
            <w:shd w:val="clear" w:color="auto" w:fill="auto"/>
          </w:tcPr>
          <w:p w:rsidR="00700CEE" w:rsidRPr="00700CEE" w:rsidRDefault="00700CEE" w:rsidP="00700CEE">
            <w:pPr>
              <w:ind w:firstLine="0"/>
            </w:pPr>
            <w:r>
              <w:t>Whipper</w:t>
            </w:r>
          </w:p>
        </w:tc>
        <w:tc>
          <w:tcPr>
            <w:tcW w:w="2180" w:type="dxa"/>
            <w:shd w:val="clear" w:color="auto" w:fill="auto"/>
          </w:tcPr>
          <w:p w:rsidR="00700CEE" w:rsidRPr="00700CEE" w:rsidRDefault="00700CEE" w:rsidP="00700CEE">
            <w:pPr>
              <w:ind w:firstLine="0"/>
            </w:pPr>
            <w:r>
              <w:t>White</w:t>
            </w:r>
          </w:p>
        </w:tc>
      </w:tr>
      <w:tr w:rsidR="00700CEE" w:rsidRPr="00700CEE" w:rsidTr="00700CEE">
        <w:tc>
          <w:tcPr>
            <w:tcW w:w="2179" w:type="dxa"/>
            <w:shd w:val="clear" w:color="auto" w:fill="auto"/>
          </w:tcPr>
          <w:p w:rsidR="00700CEE" w:rsidRPr="00700CEE" w:rsidRDefault="00700CEE" w:rsidP="00700CEE">
            <w:pPr>
              <w:keepNext/>
              <w:ind w:firstLine="0"/>
            </w:pPr>
            <w:r>
              <w:t>Whitmire</w:t>
            </w:r>
          </w:p>
        </w:tc>
        <w:tc>
          <w:tcPr>
            <w:tcW w:w="2179" w:type="dxa"/>
            <w:shd w:val="clear" w:color="auto" w:fill="auto"/>
          </w:tcPr>
          <w:p w:rsidR="00700CEE" w:rsidRPr="00700CEE" w:rsidRDefault="00700CEE" w:rsidP="00700CEE">
            <w:pPr>
              <w:keepNext/>
              <w:ind w:firstLine="0"/>
            </w:pPr>
            <w:r>
              <w:t>Williams</w:t>
            </w:r>
          </w:p>
        </w:tc>
        <w:tc>
          <w:tcPr>
            <w:tcW w:w="2180" w:type="dxa"/>
            <w:shd w:val="clear" w:color="auto" w:fill="auto"/>
          </w:tcPr>
          <w:p w:rsidR="00700CEE" w:rsidRPr="00700CEE" w:rsidRDefault="00700CEE" w:rsidP="00700CEE">
            <w:pPr>
              <w:keepNext/>
              <w:ind w:firstLine="0"/>
            </w:pPr>
            <w:r>
              <w:t>Willis</w:t>
            </w:r>
          </w:p>
        </w:tc>
      </w:tr>
      <w:tr w:rsidR="00700CEE" w:rsidRPr="00700CEE" w:rsidTr="00700CEE">
        <w:tc>
          <w:tcPr>
            <w:tcW w:w="2179" w:type="dxa"/>
            <w:shd w:val="clear" w:color="auto" w:fill="auto"/>
          </w:tcPr>
          <w:p w:rsidR="00700CEE" w:rsidRPr="00700CEE" w:rsidRDefault="00700CEE" w:rsidP="00700CEE">
            <w:pPr>
              <w:keepNext/>
              <w:ind w:firstLine="0"/>
            </w:pPr>
            <w:r>
              <w:t>Yow</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1C1A9D" w:rsidRDefault="00700CEE" w:rsidP="00700CEE">
      <w:pPr>
        <w:jc w:val="center"/>
        <w:rPr>
          <w:b/>
        </w:rPr>
      </w:pPr>
      <w:r w:rsidRPr="00700CEE">
        <w:rPr>
          <w:b/>
        </w:rPr>
        <w:t>Total--100</w:t>
      </w:r>
    </w:p>
    <w:p w:rsidR="001C1A9D" w:rsidRDefault="001C1A9D" w:rsidP="00700CEE">
      <w:pPr>
        <w:jc w:val="center"/>
        <w:rPr>
          <w:b/>
        </w:rPr>
      </w:pP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Pr>
        <w:ind w:firstLine="0"/>
      </w:pPr>
    </w:p>
    <w:p w:rsidR="001C1A9D" w:rsidRPr="001C1A9D" w:rsidRDefault="001C1A9D" w:rsidP="001C1A9D">
      <w:pPr>
        <w:jc w:val="right"/>
        <w:rPr>
          <w:b/>
        </w:rPr>
      </w:pPr>
      <w:r w:rsidRPr="001C1A9D">
        <w:rPr>
          <w:b/>
        </w:rPr>
        <w:t>Printed Page 3911 . . . . . Thursday, May 26, 2016</w:t>
      </w:r>
    </w:p>
    <w:p w:rsidR="001C1A9D" w:rsidRDefault="001C1A9D">
      <w:pPr>
        <w:ind w:firstLine="0"/>
        <w:jc w:val="left"/>
      </w:pPr>
    </w:p>
    <w:p w:rsidR="00700CEE" w:rsidRDefault="00700CEE" w:rsidP="00700CEE">
      <w:pPr>
        <w:ind w:firstLine="0"/>
      </w:pPr>
      <w:r w:rsidRPr="00700CEE">
        <w:t xml:space="preserve"> </w:t>
      </w:r>
      <w:r>
        <w:t>Those who voted in the negative are:</w:t>
      </w:r>
    </w:p>
    <w:p w:rsidR="00CF1191" w:rsidRDefault="00CF1191" w:rsidP="00700CEE">
      <w:pPr>
        <w:jc w:val="center"/>
        <w:rPr>
          <w:b/>
        </w:rPr>
      </w:pPr>
    </w:p>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The amendment was then adopted.</w:t>
      </w:r>
    </w:p>
    <w:p w:rsidR="00700CEE" w:rsidRDefault="00700CEE" w:rsidP="00700CEE"/>
    <w:p w:rsidR="00700CEE" w:rsidRDefault="00700CEE" w:rsidP="00700CEE">
      <w:pPr>
        <w:keepNext/>
        <w:jc w:val="center"/>
        <w:rPr>
          <w:b/>
        </w:rPr>
      </w:pPr>
      <w:r w:rsidRPr="00700CEE">
        <w:rPr>
          <w:b/>
        </w:rPr>
        <w:lastRenderedPageBreak/>
        <w:t>LEAVE OF ABSENCE</w:t>
      </w:r>
    </w:p>
    <w:p w:rsidR="00700CEE" w:rsidRDefault="00700CEE" w:rsidP="00700CEE">
      <w:r>
        <w:t xml:space="preserve">The SPEAKER </w:t>
      </w:r>
      <w:r w:rsidR="002407AE">
        <w:rPr>
          <w:i/>
        </w:rPr>
        <w:t>PRO</w:t>
      </w:r>
      <w:r w:rsidR="002171EB">
        <w:rPr>
          <w:i/>
        </w:rPr>
        <w:t xml:space="preserve"> </w:t>
      </w:r>
      <w:r w:rsidR="002407AE">
        <w:rPr>
          <w:i/>
        </w:rPr>
        <w:t xml:space="preserve">TEMPORE </w:t>
      </w:r>
      <w:r>
        <w:t xml:space="preserve">granted Rep. ROBINSON-SIMPSON a leave of absence for the remainder of the day due to medical reasons. </w:t>
      </w:r>
    </w:p>
    <w:p w:rsidR="00700CEE" w:rsidRDefault="00700CEE" w:rsidP="00700CEE"/>
    <w:p w:rsidR="00700CEE" w:rsidRDefault="00700CEE" w:rsidP="00700CEE">
      <w:pPr>
        <w:keepNext/>
        <w:jc w:val="center"/>
        <w:rPr>
          <w:b/>
        </w:rPr>
      </w:pPr>
      <w:r w:rsidRPr="00700CEE">
        <w:rPr>
          <w:b/>
        </w:rPr>
        <w:t>LEAVE OF ABSENCE</w:t>
      </w:r>
    </w:p>
    <w:p w:rsidR="00700CEE" w:rsidRDefault="00700CEE" w:rsidP="00700CEE">
      <w:r>
        <w:t xml:space="preserve">The SPEAKER </w:t>
      </w:r>
      <w:r w:rsidR="002407AE">
        <w:rPr>
          <w:i/>
        </w:rPr>
        <w:t>PRO</w:t>
      </w:r>
      <w:r w:rsidR="002171EB">
        <w:rPr>
          <w:i/>
        </w:rPr>
        <w:t xml:space="preserve"> </w:t>
      </w:r>
      <w:r w:rsidR="002407AE">
        <w:rPr>
          <w:i/>
        </w:rPr>
        <w:t xml:space="preserve">TEMPORE </w:t>
      </w:r>
      <w:r>
        <w:t xml:space="preserve">granted Rep. MURPHY a leave of absence for the remainder of the day. </w:t>
      </w:r>
    </w:p>
    <w:p w:rsidR="00700CEE" w:rsidRDefault="00700CEE" w:rsidP="00700CEE"/>
    <w:p w:rsidR="00700CEE" w:rsidRPr="00C345A7" w:rsidRDefault="00700CEE" w:rsidP="00700CEE">
      <w:r w:rsidRPr="00C345A7">
        <w:t>Reps. PITTS, FUNDERBURK, FINLAY and NORRELL propose</w:t>
      </w:r>
      <w:r w:rsidR="00CF1191">
        <w:t>d</w:t>
      </w:r>
      <w:r w:rsidRPr="00C345A7">
        <w:t xml:space="preserve"> the following Amendment No. 2A</w:t>
      </w:r>
      <w:r w:rsidR="00CF1191">
        <w:t xml:space="preserve"> to </w:t>
      </w:r>
      <w:r w:rsidRPr="00C345A7">
        <w:t>H. 3186 (COUNCIL\NL\</w:t>
      </w:r>
      <w:r w:rsidR="00CF1191">
        <w:t xml:space="preserve"> </w:t>
      </w:r>
      <w:r w:rsidRPr="00C345A7">
        <w:t>3186C008.NL.SD16), which was adopted:</w:t>
      </w:r>
    </w:p>
    <w:p w:rsidR="00700CEE" w:rsidRPr="00C345A7" w:rsidRDefault="00700CEE" w:rsidP="00700CEE">
      <w:r w:rsidRPr="00C345A7">
        <w:t>Amend the bill, as and if amended, by striking all after the enacting words and inserting:</w:t>
      </w:r>
    </w:p>
    <w:p w:rsidR="00700CEE" w:rsidRPr="00700CEE" w:rsidRDefault="00700CEE" w:rsidP="00700CEE">
      <w:pPr>
        <w:rPr>
          <w:u w:color="000000"/>
        </w:rPr>
      </w:pPr>
      <w:r w:rsidRPr="00C345A7">
        <w:t>/</w:t>
      </w:r>
      <w:r w:rsidRPr="00C345A7">
        <w:tab/>
      </w:r>
      <w:r w:rsidRPr="00700CEE">
        <w:rPr>
          <w:u w:color="000000"/>
        </w:rPr>
        <w:t>SECTION</w:t>
      </w:r>
      <w:r w:rsidRPr="00700CEE">
        <w:rPr>
          <w:u w:color="000000"/>
        </w:rPr>
        <w:tab/>
        <w:t>1.</w:t>
      </w:r>
      <w:r w:rsidRPr="00700CEE">
        <w:rPr>
          <w:u w:color="000000"/>
        </w:rPr>
        <w:tab/>
        <w:t>A.</w:t>
      </w:r>
      <w:r w:rsidRPr="00700CEE">
        <w:rPr>
          <w:u w:color="000000"/>
        </w:rPr>
        <w:tab/>
        <w:t>Section 8</w:t>
      </w:r>
      <w:r w:rsidRPr="00700CEE">
        <w:rPr>
          <w:u w:color="000000"/>
        </w:rPr>
        <w:noBreakHyphen/>
        <w:t>13</w:t>
      </w:r>
      <w:r w:rsidRPr="00700CEE">
        <w:rPr>
          <w:u w:color="000000"/>
        </w:rPr>
        <w:noBreakHyphen/>
        <w:t>1120 of the 1976 Code, as last amended by Act 6 of 1995, is further amended to read:</w:t>
      </w:r>
    </w:p>
    <w:p w:rsidR="00700CEE" w:rsidRPr="00C345A7" w:rsidRDefault="00700CEE" w:rsidP="00700CEE">
      <w:r w:rsidRPr="00C345A7">
        <w:tab/>
        <w:t>“Section 8-13-1120.</w:t>
      </w:r>
      <w:r w:rsidRPr="00C345A7">
        <w:tab/>
        <w:t>(A)</w:t>
      </w:r>
      <w:r w:rsidRPr="00C345A7">
        <w:tab/>
        <w:t>A statement of economic interests filed pursuant to Section 8</w:t>
      </w:r>
      <w:r w:rsidRPr="00C345A7">
        <w:noBreakHyphen/>
        <w:t>13</w:t>
      </w:r>
      <w:r w:rsidRPr="00C345A7">
        <w:noBreakHyphen/>
        <w:t>1110 must be on forms prescribed by the State Ethics Commission and must contain full and complete information concerning:</w:t>
      </w:r>
    </w:p>
    <w:p w:rsidR="00700CEE" w:rsidRPr="00C345A7" w:rsidRDefault="00700CEE" w:rsidP="00700CEE">
      <w:r w:rsidRPr="00C345A7">
        <w:tab/>
      </w:r>
      <w:r w:rsidRPr="00C345A7">
        <w:tab/>
        <w:t>(1)</w:t>
      </w:r>
      <w:r w:rsidRPr="00C345A7">
        <w:tab/>
        <w:t>the name, business or government address, and workplace telephone number of the filer;</w:t>
      </w:r>
    </w:p>
    <w:p w:rsidR="00700CEE" w:rsidRPr="00C345A7" w:rsidRDefault="00700CEE" w:rsidP="00700CEE">
      <w:r w:rsidRPr="00C345A7">
        <w:tab/>
      </w:r>
      <w:r w:rsidRPr="00C345A7">
        <w:tab/>
        <w:t>(2)</w:t>
      </w:r>
      <w:r w:rsidRPr="00C345A7">
        <w:tab/>
        <w:t>the source, type, and amount or value of income, not to include tax refunds, of substantial monetary value received from a governmental entity by the filer or a member of the filer’s immediate family during the reporting period;</w:t>
      </w:r>
    </w:p>
    <w:p w:rsidR="00700CEE" w:rsidRPr="00C345A7" w:rsidRDefault="00700CEE" w:rsidP="00700CEE">
      <w:r w:rsidRPr="00C345A7">
        <w:tab/>
      </w:r>
      <w:r w:rsidRPr="00C345A7">
        <w:tab/>
        <w:t>(3)(a)</w:t>
      </w:r>
      <w:r w:rsidRPr="00C345A7">
        <w:tab/>
        <w:t>the description, value, and location of all real property owned and options to purchase real property during the reporting period by a filer or a member of the filer’s immediate family if:</w:t>
      </w:r>
    </w:p>
    <w:p w:rsidR="00700CEE" w:rsidRPr="00C345A7" w:rsidRDefault="00700CEE" w:rsidP="00700CEE">
      <w:r w:rsidRPr="00C345A7">
        <w:tab/>
      </w:r>
      <w:r w:rsidRPr="00C345A7">
        <w:tab/>
      </w:r>
      <w:r w:rsidRPr="00C345A7">
        <w:tab/>
      </w:r>
      <w:r w:rsidRPr="00C345A7">
        <w:tab/>
        <w:t>(i)</w:t>
      </w:r>
      <w:r w:rsidRPr="00C345A7">
        <w:tab/>
      </w:r>
      <w:r w:rsidRPr="00C345A7">
        <w:tab/>
        <w:t>there have been any public improvements of more than two hundred dollars on or adjacent to the real property within the reporting period and the public improvements are known to the filer; or</w:t>
      </w:r>
    </w:p>
    <w:p w:rsidR="00700CEE" w:rsidRPr="00C345A7" w:rsidRDefault="00700CEE" w:rsidP="00700CEE">
      <w:r w:rsidRPr="00C345A7">
        <w:tab/>
      </w:r>
      <w:r w:rsidRPr="00C345A7">
        <w:tab/>
      </w:r>
      <w:r w:rsidRPr="00C345A7">
        <w:tab/>
      </w:r>
      <w:r w:rsidRPr="00C345A7">
        <w:tab/>
        <w:t>(ii)</w:t>
      </w:r>
      <w:r w:rsidRPr="00C345A7">
        <w:tab/>
        <w:t>the interest can reasonably be expected to be the subject of a conflict of interest; or</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3912 . . . . . Thursday, May 26, 2016</w:t>
      </w:r>
    </w:p>
    <w:p w:rsidR="001C1A9D" w:rsidRDefault="001C1A9D">
      <w:pPr>
        <w:ind w:firstLine="0"/>
        <w:jc w:val="left"/>
      </w:pPr>
    </w:p>
    <w:p w:rsidR="00700CEE" w:rsidRPr="00C345A7" w:rsidRDefault="00700CEE" w:rsidP="00700CEE">
      <w:r w:rsidRPr="00C345A7">
        <w:tab/>
      </w:r>
      <w:r w:rsidRPr="00C345A7">
        <w:tab/>
      </w:r>
      <w:r w:rsidRPr="00C345A7">
        <w:tab/>
        <w:t>(b)</w:t>
      </w:r>
      <w:r w:rsidRPr="00C345A7">
        <w:tab/>
        <w:t xml:space="preserve">if a sale, lease, or rental of personal or real property is to a state, county, or municipal instrumentality of government, a copy of </w:t>
      </w:r>
      <w:r w:rsidRPr="00C345A7">
        <w:lastRenderedPageBreak/>
        <w:t>the contract, lease, or rental agreement must be attached to the statement of economic interests;</w:t>
      </w:r>
    </w:p>
    <w:p w:rsidR="00700CEE" w:rsidRPr="00C345A7" w:rsidRDefault="00700CEE" w:rsidP="00700CEE">
      <w:r w:rsidRPr="00C345A7">
        <w:tab/>
      </w:r>
      <w:r w:rsidRPr="00C345A7">
        <w:tab/>
        <w:t>(4)</w:t>
      </w:r>
      <w:r w:rsidRPr="00C345A7">
        <w:tab/>
        <w:t>the name of each organization which paid for or reimbursed actual expenses of the filer for speaking before a public or private group, the amount of such payment or reimbursement, and the purpose, date, and location of the speaking engagement;</w:t>
      </w:r>
    </w:p>
    <w:p w:rsidR="00700CEE" w:rsidRPr="00C345A7" w:rsidRDefault="00700CEE" w:rsidP="00700CEE">
      <w:r w:rsidRPr="00C345A7">
        <w:tab/>
      </w:r>
      <w:r w:rsidRPr="00C345A7">
        <w:tab/>
        <w:t>(5)</w:t>
      </w:r>
      <w:r w:rsidRPr="00C345A7">
        <w:tab/>
        <w:t>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700CEE" w:rsidRPr="00C345A7" w:rsidRDefault="00700CEE" w:rsidP="00700CEE">
      <w:r w:rsidRPr="00C345A7">
        <w:tab/>
      </w:r>
      <w:r w:rsidRPr="00C345A7">
        <w:tab/>
        <w:t>(6)(a)</w:t>
      </w:r>
      <w:r w:rsidRPr="00C345A7">
        <w:tab/>
        <w:t>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700CEE" w:rsidRPr="00C345A7" w:rsidRDefault="00700CEE" w:rsidP="00700CEE">
      <w:r w:rsidRPr="00C345A7">
        <w:tab/>
      </w:r>
      <w:r w:rsidRPr="00C345A7">
        <w:tab/>
      </w:r>
      <w:r w:rsidRPr="00C345A7">
        <w:tab/>
      </w:r>
      <w:r w:rsidRPr="00C345A7">
        <w:tab/>
        <w:t>(i)</w:t>
      </w:r>
      <w:r w:rsidRPr="00C345A7">
        <w:tab/>
      </w:r>
      <w:r w:rsidRPr="00C345A7">
        <w:tab/>
        <w:t>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700CEE" w:rsidRPr="00C345A7" w:rsidRDefault="00700CEE" w:rsidP="00700CEE">
      <w:r w:rsidRPr="00C345A7">
        <w:tab/>
      </w:r>
      <w:r w:rsidRPr="00C345A7">
        <w:tab/>
      </w:r>
      <w:r w:rsidRPr="00C345A7">
        <w:tab/>
      </w:r>
      <w:r w:rsidRPr="00C345A7">
        <w:tab/>
        <w:t>(ii)</w:t>
      </w:r>
      <w:r w:rsidRPr="00C345A7">
        <w:tab/>
        <w:t>the debt is promised or loaned by an individual’s family member if the person who promises or makes the loan is not acting as the agent or intermediary for someone other than a person named in this subitem; and</w:t>
      </w:r>
    </w:p>
    <w:p w:rsidR="00700CEE" w:rsidRPr="00C345A7" w:rsidRDefault="00700CEE" w:rsidP="00700CEE">
      <w:r w:rsidRPr="00C345A7">
        <w:tab/>
      </w:r>
      <w:r w:rsidRPr="00C345A7">
        <w:tab/>
      </w:r>
      <w:r w:rsidRPr="00C345A7">
        <w:tab/>
        <w:t>(b)</w:t>
      </w:r>
      <w:r w:rsidRPr="00C345A7">
        <w:tab/>
        <w:t>the rate of interest charged the filer or a member of the filer’s immediate family for a debt required to be reported in (a);</w:t>
      </w:r>
    </w:p>
    <w:p w:rsidR="00700CEE" w:rsidRPr="00C345A7" w:rsidRDefault="00700CEE" w:rsidP="00700CEE">
      <w:r w:rsidRPr="00C345A7">
        <w:tab/>
      </w:r>
      <w:r w:rsidRPr="00C345A7">
        <w:tab/>
        <w:t>If a discharge of a debt required to be reported in (a) has been made, the date of the transaction must be shown.</w:t>
      </w:r>
    </w:p>
    <w:p w:rsidR="00700CEE" w:rsidRPr="00C345A7" w:rsidRDefault="00700CEE" w:rsidP="00700CEE">
      <w:r w:rsidRPr="00C345A7">
        <w:tab/>
      </w:r>
      <w:r w:rsidRPr="00C345A7">
        <w:tab/>
        <w:t>(7)</w:t>
      </w:r>
      <w:r w:rsidRPr="00C345A7">
        <w:tab/>
        <w:t>the name of any lobbyist, as defined in Section 2</w:t>
      </w:r>
      <w:r w:rsidRPr="00C345A7">
        <w:noBreakHyphen/>
        <w:t>17</w:t>
      </w:r>
      <w:r w:rsidRPr="00C345A7">
        <w:noBreakHyphen/>
        <w:t>10(13) who is:</w:t>
      </w:r>
    </w:p>
    <w:p w:rsidR="00700CEE" w:rsidRPr="00C345A7" w:rsidRDefault="00700CEE" w:rsidP="00700CEE">
      <w:r w:rsidRPr="00C345A7">
        <w:tab/>
      </w:r>
      <w:r w:rsidRPr="00C345A7">
        <w:tab/>
      </w:r>
      <w:r w:rsidRPr="00C345A7">
        <w:tab/>
        <w:t>(a)</w:t>
      </w:r>
      <w:r w:rsidRPr="00C345A7">
        <w:tab/>
        <w:t>an immediate family member of the filer;</w:t>
      </w:r>
    </w:p>
    <w:p w:rsidR="00700CEE" w:rsidRPr="00C345A7" w:rsidRDefault="00700CEE" w:rsidP="00700CEE">
      <w:r w:rsidRPr="00C345A7">
        <w:tab/>
      </w:r>
      <w:r w:rsidRPr="00C345A7">
        <w:tab/>
      </w:r>
      <w:r w:rsidRPr="00C345A7">
        <w:tab/>
        <w:t>(b)</w:t>
      </w:r>
      <w:r w:rsidRPr="00C345A7">
        <w:tab/>
        <w:t>an individual with whom or business with which the filer or a member of the filer’s immediate family is associated;</w:t>
      </w:r>
    </w:p>
    <w:p w:rsidR="001C1A9D" w:rsidRDefault="00700CEE" w:rsidP="00700CEE">
      <w:r w:rsidRPr="00C345A7">
        <w:tab/>
      </w:r>
      <w:r w:rsidRPr="00C345A7">
        <w:tab/>
        <w:t>(8)</w:t>
      </w:r>
      <w:r w:rsidRPr="00C345A7">
        <w:tab/>
        <w:t xml:space="preserve">if a public official, public member, or public employee receives compensation from an individual or business which contracts with the governmental entity with which the public official, public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3913 . . . . . Thursday, May 26, 2016</w:t>
      </w:r>
    </w:p>
    <w:p w:rsidR="001C1A9D" w:rsidRDefault="001C1A9D">
      <w:pPr>
        <w:ind w:firstLine="0"/>
        <w:jc w:val="left"/>
      </w:pPr>
    </w:p>
    <w:p w:rsidR="00700CEE" w:rsidRPr="00C345A7" w:rsidRDefault="00700CEE" w:rsidP="00700CEE">
      <w:r w:rsidRPr="00C345A7">
        <w:t>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700CEE" w:rsidRPr="00C345A7" w:rsidRDefault="00700CEE" w:rsidP="00700CEE">
      <w:r w:rsidRPr="00C345A7">
        <w:tab/>
      </w:r>
      <w:r w:rsidRPr="00C345A7">
        <w:tab/>
        <w:t>(9)</w:t>
      </w:r>
      <w:r w:rsidRPr="00C345A7">
        <w:tab/>
        <w:t>the source and a brief description of any gifts, including transportation, lodging, food, or entertainment received during the preceding calendar year from:</w:t>
      </w:r>
    </w:p>
    <w:p w:rsidR="00700CEE" w:rsidRPr="00C345A7" w:rsidRDefault="00700CEE" w:rsidP="00700CEE">
      <w:r w:rsidRPr="00C345A7">
        <w:tab/>
      </w:r>
      <w:r w:rsidRPr="00C345A7">
        <w:tab/>
      </w:r>
      <w:r w:rsidRPr="00C345A7">
        <w:tab/>
        <w:t>(a)</w:t>
      </w:r>
      <w:r w:rsidRPr="00C345A7">
        <w:tab/>
        <w:t>a person, if there is reason to believe the donor would not give the gift, gratuity, or favor but for the official’s or employee’s office or position; or</w:t>
      </w:r>
    </w:p>
    <w:p w:rsidR="00700CEE" w:rsidRPr="00C345A7" w:rsidRDefault="00700CEE" w:rsidP="00700CEE">
      <w:r w:rsidRPr="00C345A7">
        <w:tab/>
      </w:r>
      <w:r w:rsidRPr="00C345A7">
        <w:tab/>
      </w:r>
      <w:r w:rsidRPr="00C345A7">
        <w:tab/>
        <w:t>(b)</w:t>
      </w:r>
      <w:r w:rsidRPr="00C345A7">
        <w:tab/>
        <w:t>a person, or from an officer or director of a person, if the public official or public employee has reason to believe the person:</w:t>
      </w:r>
    </w:p>
    <w:p w:rsidR="00700CEE" w:rsidRPr="00C345A7" w:rsidRDefault="00700CEE" w:rsidP="00700CEE">
      <w:r w:rsidRPr="00C345A7">
        <w:tab/>
      </w:r>
      <w:r w:rsidRPr="00C345A7">
        <w:tab/>
      </w:r>
      <w:r w:rsidRPr="00C345A7">
        <w:tab/>
      </w:r>
      <w:r w:rsidRPr="00C345A7">
        <w:tab/>
        <w:t>(i)</w:t>
      </w:r>
      <w:r w:rsidRPr="00C345A7">
        <w:tab/>
      </w:r>
      <w:r w:rsidRPr="00C345A7">
        <w:tab/>
        <w:t>has or is seeking to obtain contractual or other business or financial relationship with the official’s or employee’s agency; or</w:t>
      </w:r>
    </w:p>
    <w:p w:rsidR="00700CEE" w:rsidRPr="00C345A7" w:rsidRDefault="00700CEE" w:rsidP="00700CEE">
      <w:r w:rsidRPr="00C345A7">
        <w:tab/>
      </w:r>
      <w:r w:rsidRPr="00C345A7">
        <w:tab/>
      </w:r>
      <w:r w:rsidRPr="00C345A7">
        <w:tab/>
      </w:r>
      <w:r w:rsidRPr="00C345A7">
        <w:tab/>
        <w:t>(ii)</w:t>
      </w:r>
      <w:r w:rsidRPr="00C345A7">
        <w:tab/>
        <w:t>conducts operations or activities which are regulated by the official’s or employee’s agency if the value of the gift is twenty</w:t>
      </w:r>
      <w:r w:rsidRPr="00C345A7">
        <w:noBreakHyphen/>
        <w:t>five dollars or more in a day or if the value totals, in the aggregate, two hundred dollars or more in a calendar year</w:t>
      </w:r>
      <w:r w:rsidRPr="00C345A7">
        <w:rPr>
          <w:u w:val="single"/>
        </w:rPr>
        <w:t>;</w:t>
      </w:r>
    </w:p>
    <w:p w:rsidR="00700CEE" w:rsidRPr="00C345A7" w:rsidRDefault="00700CEE" w:rsidP="00700CEE">
      <w:pPr>
        <w:rPr>
          <w:u w:val="single"/>
        </w:rPr>
      </w:pPr>
      <w:r w:rsidRPr="00C345A7">
        <w:tab/>
      </w:r>
      <w:r w:rsidRPr="00C345A7">
        <w:tab/>
      </w:r>
      <w:r w:rsidRPr="00C345A7">
        <w:rPr>
          <w:u w:val="single"/>
        </w:rPr>
        <w:t>(10)</w:t>
      </w:r>
      <w:r w:rsidRPr="00C345A7">
        <w:tab/>
      </w:r>
      <w:r w:rsidRPr="00C345A7">
        <w:rPr>
          <w:u w:val="single"/>
        </w:rPr>
        <w:t>a listing of the private source and type of any income received in the previous year by the filer or a member of his immediate family.  This item does not include income received pursuant to:</w:t>
      </w:r>
    </w:p>
    <w:p w:rsidR="00700CEE" w:rsidRPr="00C345A7" w:rsidRDefault="00700CEE" w:rsidP="00700CEE">
      <w:pPr>
        <w:rPr>
          <w:u w:val="single"/>
        </w:rPr>
      </w:pPr>
      <w:r w:rsidRPr="00C345A7">
        <w:tab/>
      </w:r>
      <w:r w:rsidRPr="00C345A7">
        <w:tab/>
      </w:r>
      <w:r w:rsidRPr="00C345A7">
        <w:tab/>
      </w:r>
      <w:r w:rsidRPr="00C345A7">
        <w:rPr>
          <w:u w:val="single"/>
        </w:rPr>
        <w:t>(a)</w:t>
      </w:r>
      <w:r w:rsidRPr="00C345A7">
        <w:tab/>
      </w:r>
      <w:r w:rsidRPr="00C345A7">
        <w:rPr>
          <w:u w:val="single"/>
        </w:rPr>
        <w:t>a court order;</w:t>
      </w:r>
    </w:p>
    <w:p w:rsidR="00700CEE" w:rsidRPr="00C345A7" w:rsidRDefault="00700CEE" w:rsidP="00700CEE">
      <w:pPr>
        <w:rPr>
          <w:u w:val="single"/>
        </w:rPr>
      </w:pPr>
      <w:r w:rsidRPr="00C345A7">
        <w:tab/>
      </w:r>
      <w:r w:rsidRPr="00C345A7">
        <w:tab/>
      </w:r>
      <w:r w:rsidRPr="00C345A7">
        <w:tab/>
      </w:r>
      <w:r w:rsidRPr="00C345A7">
        <w:rPr>
          <w:u w:val="single"/>
        </w:rPr>
        <w:t>(b)</w:t>
      </w:r>
      <w:r w:rsidRPr="00C345A7">
        <w:tab/>
      </w:r>
      <w:r w:rsidRPr="00C345A7">
        <w:rPr>
          <w:u w:val="single"/>
        </w:rPr>
        <w:t>interest from a savings or checking account with a bank, savings and loan, or other licensed financial institution which offers savings or checking accounts in the ordinary course of its business and on terms and interest rates generally available to a member of the general public without regard to status as a public official, public member, or public employee; or</w:t>
      </w:r>
    </w:p>
    <w:p w:rsidR="00700CEE" w:rsidRPr="00C345A7" w:rsidRDefault="00700CEE" w:rsidP="00700CEE">
      <w:r w:rsidRPr="00C345A7">
        <w:tab/>
      </w:r>
      <w:r w:rsidRPr="00C345A7">
        <w:tab/>
      </w:r>
      <w:r w:rsidRPr="00C345A7">
        <w:tab/>
      </w:r>
      <w:r w:rsidRPr="00C345A7">
        <w:rPr>
          <w:u w:val="single"/>
        </w:rPr>
        <w:t>(c)</w:t>
      </w:r>
      <w:r w:rsidRPr="00C345A7">
        <w:tab/>
      </w:r>
      <w:r w:rsidRPr="00C345A7">
        <w:rPr>
          <w:u w:val="single"/>
        </w:rPr>
        <w:t>a mutual fund or similar fund in which an investment company invests its shareholders’ money in a diversified selection of securities</w:t>
      </w:r>
      <w:r w:rsidRPr="00C345A7">
        <w:t>.</w:t>
      </w:r>
    </w:p>
    <w:p w:rsidR="00700CEE" w:rsidRPr="00C345A7" w:rsidRDefault="00700CEE" w:rsidP="00700CEE">
      <w:r w:rsidRPr="00C345A7">
        <w:tab/>
      </w:r>
      <w:r w:rsidRPr="00C345A7">
        <w:tab/>
      </w:r>
      <w:r w:rsidRPr="00700CEE">
        <w:rPr>
          <w:u w:val="single" w:color="000000"/>
        </w:rPr>
        <w:t>(11)</w:t>
      </w:r>
      <w:r w:rsidRPr="00700CEE">
        <w:rPr>
          <w:u w:color="000000"/>
        </w:rPr>
        <w:tab/>
      </w:r>
      <w:r w:rsidRPr="00700CEE">
        <w:rPr>
          <w:u w:val="single" w:color="000000"/>
        </w:rPr>
        <w:t xml:space="preserve">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w:t>
      </w:r>
      <w:r w:rsidRPr="00700CEE">
        <w:rPr>
          <w:u w:val="single" w:color="000000"/>
        </w:rPr>
        <w:lastRenderedPageBreak/>
        <w:t>principal, as defined in Section 2</w:t>
      </w:r>
      <w:r w:rsidRPr="00700CEE">
        <w:rPr>
          <w:u w:val="single" w:color="000000"/>
        </w:rPr>
        <w:noBreakHyphen/>
        <w:t>17</w:t>
      </w:r>
      <w:r w:rsidRPr="00700CEE">
        <w:rPr>
          <w:u w:val="single" w:color="000000"/>
        </w:rPr>
        <w:noBreakHyphen/>
        <w:t>10, to a filer or a member of his immediate family.</w:t>
      </w:r>
      <w:r w:rsidRPr="00C345A7">
        <w:t xml:space="preserve"> </w:t>
      </w:r>
    </w:p>
    <w:p w:rsidR="00700CEE" w:rsidRPr="00C345A7" w:rsidRDefault="00700CEE" w:rsidP="00700CEE">
      <w:r w:rsidRPr="00C345A7">
        <w:tab/>
        <w:t>(B)</w:t>
      </w:r>
      <w:r w:rsidRPr="00C345A7">
        <w:tab/>
        <w:t>This article does not require the disclosure of economic interests information concerning:</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3914 . . . . . Thursday, May 26, 2016</w:t>
      </w:r>
    </w:p>
    <w:p w:rsidR="001C1A9D" w:rsidRDefault="001C1A9D">
      <w:pPr>
        <w:ind w:firstLine="0"/>
        <w:jc w:val="left"/>
      </w:pPr>
    </w:p>
    <w:p w:rsidR="00700CEE" w:rsidRPr="00C345A7" w:rsidRDefault="00700CEE" w:rsidP="00700CEE">
      <w:r w:rsidRPr="00C345A7">
        <w:tab/>
      </w:r>
      <w:r w:rsidRPr="00C345A7">
        <w:tab/>
        <w:t>(1)</w:t>
      </w:r>
      <w:r w:rsidRPr="00C345A7">
        <w:tab/>
        <w:t>a spouse separated pursuant to a court order from the public official, public member, or public employee;</w:t>
      </w:r>
    </w:p>
    <w:p w:rsidR="00700CEE" w:rsidRPr="00C345A7" w:rsidRDefault="00700CEE" w:rsidP="00700CEE">
      <w:r w:rsidRPr="00C345A7">
        <w:tab/>
      </w:r>
      <w:r w:rsidRPr="00C345A7">
        <w:tab/>
        <w:t>(2)</w:t>
      </w:r>
      <w:r w:rsidRPr="00C345A7">
        <w:tab/>
        <w:t>a former spouse;</w:t>
      </w:r>
    </w:p>
    <w:p w:rsidR="00700CEE" w:rsidRPr="00C345A7" w:rsidRDefault="00700CEE" w:rsidP="00700CEE">
      <w:r w:rsidRPr="00C345A7">
        <w:tab/>
      </w:r>
      <w:r w:rsidRPr="00C345A7">
        <w:tab/>
        <w:t>(3)</w:t>
      </w:r>
      <w:r w:rsidRPr="00C345A7">
        <w:tab/>
        <w:t>a campaign contribution that is permitted and reported under Article 13 of this chapter; or</w:t>
      </w:r>
    </w:p>
    <w:p w:rsidR="00700CEE" w:rsidRPr="00C345A7" w:rsidRDefault="00700CEE" w:rsidP="00700CEE">
      <w:r w:rsidRPr="00C345A7">
        <w:tab/>
      </w:r>
      <w:r w:rsidRPr="00C345A7">
        <w:tab/>
        <w:t>(4)</w:t>
      </w:r>
      <w:r w:rsidRPr="00C345A7">
        <w:tab/>
        <w:t>matters determined to require confidentiality pursuant to Section 2</w:t>
      </w:r>
      <w:r w:rsidRPr="00C345A7">
        <w:noBreakHyphen/>
        <w:t>17</w:t>
      </w:r>
      <w:r w:rsidRPr="00C345A7">
        <w:noBreakHyphen/>
        <w:t>90(E).</w:t>
      </w:r>
    </w:p>
    <w:p w:rsidR="00700CEE" w:rsidRPr="00C345A7" w:rsidRDefault="00700CEE" w:rsidP="00700CEE">
      <w:pPr>
        <w:rPr>
          <w:u w:val="single"/>
        </w:rPr>
      </w:pPr>
      <w:r w:rsidRPr="00C345A7">
        <w:tab/>
      </w:r>
      <w:r w:rsidRPr="00C345A7">
        <w:rPr>
          <w:u w:val="single"/>
        </w:rPr>
        <w:t>(C)</w:t>
      </w:r>
      <w:r w:rsidRPr="00C345A7">
        <w:tab/>
      </w:r>
      <w:r w:rsidRPr="00C345A7">
        <w:rPr>
          <w:u w:val="single"/>
        </w:rPr>
        <w:t>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p>
    <w:p w:rsidR="00700CEE" w:rsidRPr="00700CEE" w:rsidRDefault="00700CEE" w:rsidP="00700CEE">
      <w:pPr>
        <w:rPr>
          <w:color w:val="000000"/>
          <w:u w:color="000000"/>
        </w:rPr>
      </w:pPr>
      <w:r w:rsidRPr="00C345A7">
        <w:t>B.</w:t>
      </w:r>
      <w:r w:rsidRPr="00C345A7">
        <w:tab/>
      </w:r>
      <w:r w:rsidRPr="00700CEE">
        <w:rPr>
          <w:color w:val="000000"/>
          <w:u w:color="000000"/>
        </w:rPr>
        <w:t xml:space="preserve">Article 13, Chapter 13, Title 8 of the 1976 Code is amended by adding: </w:t>
      </w:r>
    </w:p>
    <w:p w:rsidR="00700CEE" w:rsidRPr="00700CEE" w:rsidRDefault="00700CEE" w:rsidP="00700CEE">
      <w:pPr>
        <w:rPr>
          <w:color w:val="000000"/>
          <w:u w:color="000000"/>
        </w:rPr>
      </w:pPr>
      <w:r w:rsidRPr="00700CEE">
        <w:rPr>
          <w:color w:val="000000"/>
          <w:u w:color="000000"/>
        </w:rPr>
        <w:tab/>
      </w:r>
      <w:r w:rsidRPr="00700CEE">
        <w:rPr>
          <w:u w:color="000000"/>
        </w:rPr>
        <w:t>“Section 8</w:t>
      </w:r>
      <w:r w:rsidRPr="00700CEE">
        <w:rPr>
          <w:u w:color="000000"/>
        </w:rPr>
        <w:noBreakHyphen/>
        <w:t>13</w:t>
      </w:r>
      <w:r w:rsidRPr="00700CEE">
        <w:rPr>
          <w:u w:color="000000"/>
        </w:rPr>
        <w:noBreakHyphen/>
        <w:t>1313.</w:t>
      </w:r>
      <w:r w:rsidRPr="00700CEE">
        <w:rPr>
          <w:u w:color="000000"/>
        </w:rPr>
        <w:tab/>
        <w:t>A person who is not a committee required to file subject to Section 8</w:t>
      </w:r>
      <w:r w:rsidRPr="00700CEE">
        <w:rPr>
          <w:u w:color="000000"/>
        </w:rPr>
        <w:noBreakHyphen/>
        <w:t>13</w:t>
      </w:r>
      <w:r w:rsidRPr="00700CEE">
        <w:rPr>
          <w:u w:color="000000"/>
        </w:rPr>
        <w:noBreakHyphen/>
        <w:t>1304 and who makes an independent expenditure in an aggregate amount or value in excess of five hundred dollars during a calendar year or makes an electioneering communication must file a report of the expenditure or communication with the State Ethics Commission electronically in the manner prescribed by the commission pursuant to Section 8</w:t>
      </w:r>
      <w:r w:rsidRPr="00700CEE">
        <w:rPr>
          <w:u w:color="000000"/>
        </w:rPr>
        <w:noBreakHyphen/>
        <w:t>13</w:t>
      </w:r>
      <w:r w:rsidRPr="00700CEE">
        <w:rPr>
          <w:u w:color="000000"/>
        </w:rPr>
        <w:noBreakHyphen/>
        <w:t>365 within thirty days of the expenditure being made, or if the independent expenditure or electioneering communication is made within thirty days before an election, the report must be filed within forty</w:t>
      </w:r>
      <w:r w:rsidRPr="00700CEE">
        <w:rPr>
          <w:u w:color="000000"/>
        </w:rPr>
        <w:noBreakHyphen/>
        <w:t xml:space="preserve">eight hours of the expenditure being made.  The report must include: </w:t>
      </w:r>
    </w:p>
    <w:p w:rsidR="00700CEE" w:rsidRPr="00700CEE" w:rsidRDefault="00700CEE" w:rsidP="00700CEE">
      <w:pPr>
        <w:rPr>
          <w:color w:val="000000"/>
          <w:u w:color="000000"/>
        </w:rPr>
      </w:pPr>
      <w:r w:rsidRPr="00700CEE">
        <w:rPr>
          <w:color w:val="000000"/>
          <w:u w:color="000000"/>
        </w:rPr>
        <w:tab/>
        <w:t>(1)</w:t>
      </w:r>
      <w:r w:rsidRPr="00700CEE">
        <w:rPr>
          <w:color w:val="000000"/>
          <w:u w:color="000000"/>
        </w:rPr>
        <w:tab/>
        <w:t xml:space="preserve">a detailed description of the use of the expenditure or communication and the amount of the expenditure or the cost of the communication; </w:t>
      </w:r>
    </w:p>
    <w:p w:rsidR="00700CEE" w:rsidRPr="00700CEE" w:rsidRDefault="00700CEE" w:rsidP="00700CEE">
      <w:pPr>
        <w:rPr>
          <w:color w:val="000000"/>
          <w:u w:color="000000"/>
        </w:rPr>
      </w:pPr>
      <w:r w:rsidRPr="00700CEE">
        <w:rPr>
          <w:color w:val="000000"/>
          <w:u w:color="000000"/>
        </w:rPr>
        <w:tab/>
        <w:t>(2)</w:t>
      </w:r>
      <w:r w:rsidRPr="00700CEE">
        <w:rPr>
          <w:color w:val="000000"/>
          <w:u w:color="000000"/>
        </w:rPr>
        <w:tab/>
        <w:t xml:space="preserve">the full name, primary occupation of the reporting person, as well as the physical address and phone number for the residence or place of business for the reporting person; </w:t>
      </w:r>
    </w:p>
    <w:p w:rsidR="00700CEE" w:rsidRPr="00700CEE" w:rsidRDefault="00700CEE" w:rsidP="00700CEE">
      <w:pPr>
        <w:rPr>
          <w:color w:val="000000"/>
          <w:u w:color="000000"/>
        </w:rPr>
      </w:pPr>
      <w:r w:rsidRPr="00700CEE">
        <w:rPr>
          <w:color w:val="000000"/>
          <w:u w:color="000000"/>
        </w:rPr>
        <w:lastRenderedPageBreak/>
        <w:tab/>
        <w:t>(3)</w:t>
      </w:r>
      <w:r w:rsidRPr="00700CEE">
        <w:rPr>
          <w:color w:val="000000"/>
          <w:u w:color="000000"/>
        </w:rPr>
        <w:tab/>
        <w:t xml:space="preserve">the identification of the chief executive officer or for all controlling individuals if the reporting person is a business or another organization that is not an individual, to include name, title, employer, and address; </w:t>
      </w:r>
    </w:p>
    <w:p w:rsidR="00700CEE" w:rsidRPr="00700CEE" w:rsidRDefault="00700CEE" w:rsidP="00700CEE">
      <w:pPr>
        <w:rPr>
          <w:color w:val="000000"/>
          <w:u w:color="000000"/>
        </w:rPr>
      </w:pPr>
      <w:r w:rsidRPr="00700CEE">
        <w:rPr>
          <w:color w:val="000000"/>
          <w:u w:color="000000"/>
        </w:rPr>
        <w:tab/>
        <w:t>(4)</w:t>
      </w:r>
      <w:r w:rsidRPr="00700CEE">
        <w:rPr>
          <w:color w:val="000000"/>
          <w:u w:color="000000"/>
        </w:rPr>
        <w:tab/>
        <w:t xml:space="preserve">the name of the candidate or ballot measure that is the subject of the independent expenditure or electioneering communication and whether the expenditure or communication was made in support of, or opposition to, the candidate or ballot measure; </w:t>
      </w:r>
    </w:p>
    <w:p w:rsidR="001C1A9D" w:rsidRDefault="001C1A9D">
      <w:pPr>
        <w:ind w:firstLine="0"/>
        <w:jc w:val="left"/>
        <w:rPr>
          <w:color w:val="000000"/>
          <w:u w:color="000000"/>
        </w:rPr>
      </w:pPr>
    </w:p>
    <w:p w:rsidR="001C1A9D" w:rsidRDefault="001C1A9D">
      <w:pPr>
        <w:ind w:firstLine="0"/>
        <w:jc w:val="left"/>
        <w:rPr>
          <w:color w:val="000000"/>
          <w:u w:color="000000"/>
        </w:rPr>
      </w:pPr>
    </w:p>
    <w:p w:rsidR="001C1A9D" w:rsidRDefault="001C1A9D">
      <w:pPr>
        <w:ind w:firstLine="0"/>
        <w:jc w:val="left"/>
        <w:rPr>
          <w:color w:val="000000"/>
          <w:u w:color="000000"/>
        </w:rPr>
      </w:pPr>
    </w:p>
    <w:p w:rsidR="001C1A9D" w:rsidRDefault="001C1A9D" w:rsidP="00700CEE">
      <w:pPr>
        <w:rPr>
          <w:color w:val="000000"/>
          <w:u w:color="000000"/>
        </w:rPr>
      </w:pPr>
    </w:p>
    <w:p w:rsidR="001C1A9D" w:rsidRPr="001C1A9D" w:rsidRDefault="001C1A9D" w:rsidP="001C1A9D">
      <w:pPr>
        <w:jc w:val="right"/>
        <w:rPr>
          <w:b/>
        </w:rPr>
      </w:pPr>
      <w:r w:rsidRPr="001C1A9D">
        <w:rPr>
          <w:b/>
        </w:rPr>
        <w:t>Printed Page 3915 . . . . . Thursday, May 26, 2016</w:t>
      </w:r>
    </w:p>
    <w:p w:rsidR="001C1A9D" w:rsidRDefault="001C1A9D">
      <w:pPr>
        <w:ind w:firstLine="0"/>
        <w:jc w:val="left"/>
        <w:rPr>
          <w:color w:val="000000"/>
          <w:u w:color="000000"/>
        </w:rPr>
      </w:pPr>
    </w:p>
    <w:p w:rsidR="00700CEE" w:rsidRPr="00700CEE" w:rsidRDefault="00700CEE" w:rsidP="00700CEE">
      <w:pPr>
        <w:rPr>
          <w:color w:val="000000"/>
          <w:u w:color="000000"/>
        </w:rPr>
      </w:pPr>
      <w:r w:rsidRPr="00700CEE">
        <w:rPr>
          <w:color w:val="000000"/>
          <w:u w:color="000000"/>
        </w:rPr>
        <w:tab/>
        <w:t>(5)</w:t>
      </w:r>
      <w:r w:rsidRPr="00700CEE">
        <w:rPr>
          <w:color w:val="000000"/>
          <w:u w:color="000000"/>
        </w:rPr>
        <w:tab/>
        <w:t xml:space="preserve">the chief executive officer or controlling individual must file, under penalty of perjury, a certification that the independent expenditure is not made in cooperation, consultation, or coordination with, or at the request or suggestion of, any candidate or any authorized committee or agent of such candidate; and </w:t>
      </w:r>
    </w:p>
    <w:p w:rsidR="00700CEE" w:rsidRPr="00700CEE" w:rsidRDefault="00700CEE" w:rsidP="00700CEE">
      <w:pPr>
        <w:rPr>
          <w:u w:color="000000"/>
        </w:rPr>
      </w:pPr>
      <w:r w:rsidRPr="00700CEE">
        <w:rPr>
          <w:color w:val="000000"/>
          <w:u w:color="000000"/>
        </w:rPr>
        <w:tab/>
      </w:r>
      <w:r w:rsidRPr="00700CEE">
        <w:rPr>
          <w:u w:color="000000"/>
        </w:rPr>
        <w:t>(6)(a)</w:t>
      </w:r>
      <w:r w:rsidRPr="00700CEE">
        <w:rPr>
          <w:u w:color="000000"/>
        </w:rPr>
        <w:tab/>
        <w:t xml:space="preserve">the identification of each person or entity making a donation of more than one hundred dollars to the entity filing the report if the donation was made to further the reported independent expenditure or electioneering communication. </w:t>
      </w:r>
    </w:p>
    <w:p w:rsidR="00700CEE" w:rsidRPr="00700CEE" w:rsidRDefault="00700CEE" w:rsidP="00700CEE">
      <w:pPr>
        <w:rPr>
          <w:u w:color="000000"/>
        </w:rPr>
      </w:pPr>
      <w:r w:rsidRPr="00700CEE">
        <w:rPr>
          <w:u w:color="000000"/>
        </w:rPr>
        <w:tab/>
      </w:r>
      <w:r w:rsidRPr="00700CEE">
        <w:rPr>
          <w:u w:color="000000"/>
        </w:rPr>
        <w:tab/>
        <w:t>(b)</w:t>
      </w:r>
      <w:r w:rsidRPr="00700CEE">
        <w:rPr>
          <w:u w:color="000000"/>
        </w:rPr>
        <w:tab/>
        <w:t>If the donor is an individual, the statement shall include the name, primary occupation, address, and amount of the donation.</w:t>
      </w:r>
    </w:p>
    <w:p w:rsidR="00700CEE" w:rsidRPr="00700CEE" w:rsidRDefault="00700CEE" w:rsidP="00700CEE">
      <w:pPr>
        <w:rPr>
          <w:u w:color="000000"/>
        </w:rPr>
      </w:pPr>
      <w:r w:rsidRPr="00700CEE">
        <w:rPr>
          <w:u w:color="000000"/>
        </w:rPr>
        <w:tab/>
      </w:r>
      <w:r w:rsidRPr="00700CEE">
        <w:rPr>
          <w:u w:color="000000"/>
        </w:rPr>
        <w:tab/>
        <w:t>(c)</w:t>
      </w:r>
      <w:r w:rsidRPr="00700CEE">
        <w:rPr>
          <w:u w:color="000000"/>
        </w:rPr>
        <w:tab/>
        <w:t>If the donor is a business or another organization that is not an individual, then the identification shall indicate the name and title of the chief executive officer or the controlling individual of the donor organization, and include the address and amount of the donation.</w:t>
      </w:r>
    </w:p>
    <w:p w:rsidR="00700CEE" w:rsidRPr="00700CEE" w:rsidRDefault="00700CEE" w:rsidP="00700CEE">
      <w:pPr>
        <w:rPr>
          <w:u w:color="000000"/>
        </w:rPr>
      </w:pPr>
      <w:r w:rsidRPr="00700CEE">
        <w:rPr>
          <w:u w:color="000000"/>
        </w:rPr>
        <w:tab/>
        <w:t>(7)</w:t>
      </w:r>
      <w:r w:rsidRPr="00700CEE">
        <w:rPr>
          <w:u w:color="000000"/>
        </w:rPr>
        <w:tab/>
        <w:t>For the purposes of item (6) of this section, a donation to the person or entity making the independent expenditure or electioneering communication is deemed to have been donated to further the independent expenditure or electioneering communication if any of items (1) through (4) of this section apply.  For purposes of this section, the ‘filer’ is the person or entity making the independent expenditure or electioneering communication and responsible for filing the report, or an agent of that person or entity.  For purposes of this section, the ‘donor’ is the person or entity donating to the filer the funds or other thing of value, or an agent of that person or entity.</w:t>
      </w:r>
    </w:p>
    <w:p w:rsidR="00700CEE" w:rsidRPr="00700CEE" w:rsidRDefault="00700CEE" w:rsidP="00700CEE">
      <w:pPr>
        <w:rPr>
          <w:u w:color="000000"/>
        </w:rPr>
      </w:pPr>
      <w:r w:rsidRPr="00700CEE">
        <w:rPr>
          <w:u w:color="000000"/>
        </w:rPr>
        <w:tab/>
      </w:r>
      <w:r w:rsidRPr="00700CEE">
        <w:rPr>
          <w:u w:color="000000"/>
        </w:rPr>
        <w:tab/>
        <w:t>(a)</w:t>
      </w:r>
      <w:r w:rsidRPr="00700CEE">
        <w:rPr>
          <w:u w:color="000000"/>
        </w:rPr>
        <w:tab/>
        <w:t xml:space="preserve">The donor designates, requests, or suggests that the donation be used for an independent expenditure or electioneering communication </w:t>
      </w:r>
      <w:r w:rsidRPr="00700CEE">
        <w:rPr>
          <w:u w:color="000000"/>
        </w:rPr>
        <w:lastRenderedPageBreak/>
        <w:t>or for multiple independent expenditures or electioneering communication, and the filer agrees to use the donation for an independent expenditure or electioneering communication.</w:t>
      </w:r>
    </w:p>
    <w:p w:rsidR="00700CEE" w:rsidRPr="00700CEE" w:rsidRDefault="00700CEE" w:rsidP="00700CEE">
      <w:pPr>
        <w:rPr>
          <w:u w:color="000000"/>
        </w:rPr>
      </w:pPr>
      <w:r w:rsidRPr="00700CEE">
        <w:rPr>
          <w:u w:color="000000"/>
        </w:rPr>
        <w:tab/>
      </w:r>
      <w:r w:rsidRPr="00700CEE">
        <w:rPr>
          <w:u w:color="000000"/>
        </w:rPr>
        <w:tab/>
        <w:t>(b)</w:t>
      </w:r>
      <w:r w:rsidRPr="00700CEE">
        <w:rPr>
          <w:u w:color="000000"/>
        </w:rPr>
        <w:tab/>
        <w:t>The filer expressly solicited the donor for a donation for making or paying for an independent expenditure or electioneering communication.</w:t>
      </w:r>
    </w:p>
    <w:p w:rsidR="00700CEE" w:rsidRPr="00700CEE" w:rsidRDefault="00700CEE" w:rsidP="00700CEE">
      <w:pPr>
        <w:rPr>
          <w:u w:color="000000"/>
        </w:rPr>
      </w:pPr>
      <w:r w:rsidRPr="00700CEE">
        <w:rPr>
          <w:u w:color="000000"/>
        </w:rPr>
        <w:tab/>
      </w:r>
      <w:r w:rsidRPr="00700CEE">
        <w:rPr>
          <w:u w:color="000000"/>
        </w:rPr>
        <w:tab/>
        <w:t>(c)</w:t>
      </w:r>
      <w:r w:rsidRPr="00700CEE">
        <w:rPr>
          <w:u w:color="000000"/>
        </w:rPr>
        <w:tab/>
        <w:t>The donor and the filer engaged in substantial written or oral discussion regarding the donor’s making, donating, or paying for an independent expenditure or electioneering communication.</w:t>
      </w:r>
    </w:p>
    <w:p w:rsidR="00700CEE" w:rsidRPr="00700CEE" w:rsidRDefault="00700CEE" w:rsidP="00700CEE">
      <w:pPr>
        <w:rPr>
          <w:u w:color="000000"/>
        </w:rPr>
      </w:pPr>
      <w:r w:rsidRPr="00700CEE">
        <w:rPr>
          <w:u w:color="000000"/>
        </w:rPr>
        <w:tab/>
      </w:r>
      <w:r w:rsidRPr="00700CEE">
        <w:rPr>
          <w:u w:color="000000"/>
        </w:rPr>
        <w:tab/>
        <w:t>(d)</w:t>
      </w:r>
      <w:r w:rsidRPr="00700CEE">
        <w:rPr>
          <w:u w:color="000000"/>
        </w:rPr>
        <w:tab/>
        <w:t>The donor or the filer knew or had reason to know of the filer’s intent to make independent expenditures or electioneering communications with the donation.</w:t>
      </w:r>
    </w:p>
    <w:p w:rsidR="001C1A9D" w:rsidRDefault="00700CEE" w:rsidP="00700CEE">
      <w:pPr>
        <w:rPr>
          <w:u w:color="000000"/>
        </w:rPr>
      </w:pPr>
      <w:r w:rsidRPr="00700CEE">
        <w:rPr>
          <w:u w:color="000000"/>
        </w:rPr>
        <w:tab/>
        <w:t xml:space="preserve">A donation must not be deemed to be made to further an independent expenditure or electioneering communication if the </w:t>
      </w:r>
    </w:p>
    <w:p w:rsidR="001C1A9D" w:rsidRDefault="001C1A9D">
      <w:pPr>
        <w:ind w:firstLine="0"/>
        <w:jc w:val="left"/>
        <w:rPr>
          <w:u w:color="000000"/>
        </w:rPr>
      </w:pPr>
    </w:p>
    <w:p w:rsidR="001C1A9D" w:rsidRDefault="001C1A9D" w:rsidP="00700CEE">
      <w:pPr>
        <w:rPr>
          <w:u w:color="000000"/>
        </w:rPr>
      </w:pPr>
    </w:p>
    <w:p w:rsidR="001C1A9D" w:rsidRDefault="001C1A9D" w:rsidP="00700CEE">
      <w:pPr>
        <w:rPr>
          <w:u w:color="000000"/>
        </w:rPr>
      </w:pPr>
    </w:p>
    <w:p w:rsidR="001C1A9D" w:rsidRPr="001C1A9D" w:rsidRDefault="001C1A9D" w:rsidP="001C1A9D">
      <w:pPr>
        <w:jc w:val="right"/>
        <w:rPr>
          <w:b/>
        </w:rPr>
      </w:pPr>
      <w:r w:rsidRPr="001C1A9D">
        <w:rPr>
          <w:b/>
        </w:rPr>
        <w:t>Printed Page 3916 . . . . . Thursday, May 26, 2016</w:t>
      </w:r>
    </w:p>
    <w:p w:rsidR="001C1A9D" w:rsidRDefault="001C1A9D">
      <w:pPr>
        <w:ind w:firstLine="0"/>
        <w:jc w:val="left"/>
        <w:rPr>
          <w:u w:color="000000"/>
        </w:rPr>
      </w:pPr>
    </w:p>
    <w:p w:rsidR="00700CEE" w:rsidRPr="00700CEE" w:rsidRDefault="00700CEE" w:rsidP="00700CEE">
      <w:pPr>
        <w:rPr>
          <w:color w:val="000000"/>
          <w:u w:color="000000"/>
        </w:rPr>
      </w:pPr>
      <w:r w:rsidRPr="00700CEE">
        <w:rPr>
          <w:u w:color="000000"/>
        </w:rPr>
        <w:t>donation was a commercial transaction occurring in the ordinary course of business between the donor and the filer unless there is affirmative evidence that the amounts were donated to further an independent expenditure or electioneering communication.  In determining the amount of a donation that was made to further a particular independent expenditure or electioneering communication, there must be excluded any amount that was designated by the donor with respect to a different election than the election that is the subject of the independent expenditure or electioneering communication covered by the report.”</w:t>
      </w:r>
    </w:p>
    <w:p w:rsidR="00700CEE" w:rsidRPr="00700CEE" w:rsidRDefault="00700CEE" w:rsidP="00700CEE">
      <w:pPr>
        <w:rPr>
          <w:color w:val="000000"/>
          <w:u w:color="000000"/>
        </w:rPr>
      </w:pPr>
      <w:r w:rsidRPr="00700CEE">
        <w:rPr>
          <w:color w:val="000000"/>
          <w:u w:color="000000"/>
        </w:rPr>
        <w:t>C.</w:t>
      </w:r>
      <w:r w:rsidRPr="00700CEE">
        <w:rPr>
          <w:color w:val="000000"/>
          <w:u w:color="000000"/>
        </w:rPr>
        <w:tab/>
        <w:t>Section 8</w:t>
      </w:r>
      <w:r w:rsidRPr="00700CEE">
        <w:rPr>
          <w:color w:val="000000"/>
          <w:u w:color="000000"/>
        </w:rPr>
        <w:noBreakHyphen/>
        <w:t>13</w:t>
      </w:r>
      <w:r w:rsidRPr="00700CEE">
        <w:rPr>
          <w:color w:val="000000"/>
          <w:u w:color="000000"/>
        </w:rPr>
        <w:noBreakHyphen/>
        <w:t>1300 of the 1976 Code, as last amended by Act 245 of 2008, is further amended by adding at the end:</w:t>
      </w:r>
    </w:p>
    <w:p w:rsidR="00700CEE" w:rsidRPr="00700CEE" w:rsidRDefault="00700CEE" w:rsidP="00700CEE">
      <w:pPr>
        <w:rPr>
          <w:color w:val="000000"/>
          <w:u w:color="000000"/>
        </w:rPr>
      </w:pPr>
      <w:r w:rsidRPr="00700CEE">
        <w:rPr>
          <w:color w:val="000000"/>
          <w:u w:color="000000"/>
        </w:rPr>
        <w:tab/>
        <w:t>“(35)(a)</w:t>
      </w:r>
      <w:r w:rsidRPr="00700CEE">
        <w:rPr>
          <w:color w:val="000000"/>
          <w:u w:color="000000"/>
        </w:rPr>
        <w:tab/>
        <w:t xml:space="preserve">‘Electioneering communication’ means a broadcast, cable, or satellite communication or mass postal mailing or telephone bank that has the following characteristics: </w:t>
      </w:r>
    </w:p>
    <w:p w:rsidR="00700CEE" w:rsidRPr="00700CEE" w:rsidRDefault="00700CEE" w:rsidP="00700CEE">
      <w:pPr>
        <w:rPr>
          <w:color w:val="000000"/>
          <w:u w:color="000000"/>
        </w:rPr>
      </w:pPr>
      <w:r w:rsidRPr="00700CEE">
        <w:rPr>
          <w:color w:val="000000"/>
          <w:u w:color="000000"/>
        </w:rPr>
        <w:tab/>
      </w:r>
      <w:r w:rsidRPr="00700CEE">
        <w:rPr>
          <w:color w:val="000000"/>
          <w:u w:color="000000"/>
        </w:rPr>
        <w:tab/>
      </w:r>
      <w:r w:rsidRPr="00700CEE">
        <w:rPr>
          <w:color w:val="000000"/>
          <w:u w:color="000000"/>
        </w:rPr>
        <w:tab/>
      </w:r>
      <w:r w:rsidRPr="00700CEE">
        <w:rPr>
          <w:u w:color="000000"/>
        </w:rPr>
        <w:t>(1)</w:t>
      </w:r>
      <w:r w:rsidRPr="00700CEE">
        <w:rPr>
          <w:u w:color="000000"/>
        </w:rPr>
        <w:tab/>
        <w:t>refers to a clearly identified candidate for elected office or ballot measure; and</w:t>
      </w:r>
    </w:p>
    <w:p w:rsidR="00700CEE" w:rsidRPr="00700CEE" w:rsidRDefault="00700CEE" w:rsidP="00700CEE">
      <w:pPr>
        <w:rPr>
          <w:color w:val="000000"/>
          <w:u w:color="000000"/>
        </w:rPr>
      </w:pPr>
      <w:r w:rsidRPr="00700CEE">
        <w:rPr>
          <w:color w:val="000000"/>
          <w:u w:color="000000"/>
        </w:rPr>
        <w:tab/>
      </w:r>
      <w:r w:rsidRPr="00700CEE">
        <w:rPr>
          <w:color w:val="000000"/>
          <w:u w:color="000000"/>
        </w:rPr>
        <w:tab/>
      </w:r>
      <w:r w:rsidRPr="00700CEE">
        <w:rPr>
          <w:color w:val="000000"/>
          <w:u w:color="000000"/>
        </w:rPr>
        <w:tab/>
        <w:t>(2)</w:t>
      </w:r>
      <w:r w:rsidRPr="00700CEE">
        <w:rPr>
          <w:color w:val="000000"/>
          <w:u w:color="000000"/>
        </w:rPr>
        <w:tab/>
        <w:t>that is publicly aired or distributed within sixty days prior to a general election or within thirty days prior to a primary election for that office.</w:t>
      </w:r>
    </w:p>
    <w:p w:rsidR="00700CEE" w:rsidRPr="00700CEE" w:rsidRDefault="00700CEE" w:rsidP="00700CEE">
      <w:pPr>
        <w:rPr>
          <w:color w:val="000000"/>
          <w:u w:color="000000"/>
        </w:rPr>
      </w:pPr>
      <w:r w:rsidRPr="00700CEE">
        <w:rPr>
          <w:color w:val="000000"/>
          <w:u w:color="000000"/>
        </w:rPr>
        <w:tab/>
      </w:r>
      <w:r w:rsidRPr="00700CEE">
        <w:rPr>
          <w:color w:val="000000"/>
          <w:u w:color="000000"/>
        </w:rPr>
        <w:tab/>
        <w:t>(b)</w:t>
      </w:r>
      <w:r w:rsidRPr="00700CEE">
        <w:rPr>
          <w:color w:val="000000"/>
          <w:u w:color="000000"/>
        </w:rPr>
        <w:tab/>
        <w:t>‘Electioneering communication’ does not mean:</w:t>
      </w:r>
    </w:p>
    <w:p w:rsidR="00700CEE" w:rsidRPr="00700CEE" w:rsidRDefault="00700CEE" w:rsidP="00700CEE">
      <w:pPr>
        <w:rPr>
          <w:color w:val="000000"/>
          <w:u w:color="000000"/>
        </w:rPr>
      </w:pPr>
      <w:r w:rsidRPr="00700CEE">
        <w:rPr>
          <w:color w:val="000000"/>
          <w:u w:color="000000"/>
        </w:rPr>
        <w:lastRenderedPageBreak/>
        <w:tab/>
      </w:r>
      <w:r w:rsidRPr="00700CEE">
        <w:rPr>
          <w:color w:val="000000"/>
          <w:u w:color="000000"/>
        </w:rPr>
        <w:tab/>
      </w:r>
      <w:r w:rsidRPr="00700CEE">
        <w:rPr>
          <w:color w:val="000000"/>
          <w:u w:color="000000"/>
        </w:rPr>
        <w:tab/>
        <w:t>(1)</w:t>
      </w:r>
      <w:r w:rsidRPr="00700CEE">
        <w:rPr>
          <w:color w:val="000000"/>
          <w:u w:color="000000"/>
        </w:rPr>
        <w:tab/>
        <w:t xml:space="preserve">a communication appearing in a news story, commentary, or editorial distributed through the facilities of any broadcasting station, unless those facilities are owned or controlled by a political party, political committee, or candidate; </w:t>
      </w:r>
    </w:p>
    <w:p w:rsidR="00700CEE" w:rsidRPr="00700CEE" w:rsidRDefault="00700CEE" w:rsidP="00700CEE">
      <w:pPr>
        <w:rPr>
          <w:color w:val="000000"/>
          <w:u w:color="000000"/>
        </w:rPr>
      </w:pPr>
      <w:r w:rsidRPr="00700CEE">
        <w:rPr>
          <w:color w:val="000000"/>
          <w:u w:color="000000"/>
        </w:rPr>
        <w:tab/>
      </w:r>
      <w:r w:rsidRPr="00700CEE">
        <w:rPr>
          <w:color w:val="000000"/>
          <w:u w:color="000000"/>
        </w:rPr>
        <w:tab/>
      </w:r>
      <w:r w:rsidRPr="00700CEE">
        <w:rPr>
          <w:color w:val="000000"/>
          <w:u w:color="000000"/>
        </w:rPr>
        <w:tab/>
        <w:t>(2)</w:t>
      </w:r>
      <w:r w:rsidRPr="00700CEE">
        <w:rPr>
          <w:color w:val="000000"/>
          <w:u w:color="000000"/>
        </w:rPr>
        <w:tab/>
        <w:t xml:space="preserve">a communication that constitutes an expenditure or independent expenditure pursuant to this article; </w:t>
      </w:r>
    </w:p>
    <w:p w:rsidR="00700CEE" w:rsidRPr="00700CEE" w:rsidRDefault="00700CEE" w:rsidP="00700CEE">
      <w:pPr>
        <w:rPr>
          <w:color w:val="000000"/>
          <w:u w:color="000000"/>
        </w:rPr>
      </w:pPr>
      <w:r w:rsidRPr="00700CEE">
        <w:rPr>
          <w:color w:val="000000"/>
          <w:u w:color="000000"/>
        </w:rPr>
        <w:tab/>
      </w:r>
      <w:r w:rsidRPr="00700CEE">
        <w:rPr>
          <w:color w:val="000000"/>
          <w:u w:color="000000"/>
        </w:rPr>
        <w:tab/>
      </w:r>
      <w:r w:rsidRPr="00700CEE">
        <w:rPr>
          <w:color w:val="000000"/>
          <w:u w:color="000000"/>
        </w:rPr>
        <w:tab/>
        <w:t>(3)</w:t>
      </w:r>
      <w:r w:rsidRPr="00700CEE">
        <w:rPr>
          <w:color w:val="000000"/>
          <w:u w:color="000000"/>
        </w:rPr>
        <w:tab/>
        <w:t>a communication that constitutes a candidate debate or forum conducted pursuant to rules adopted by a political party or that solely promotes that debate or forum and is made by or on behalf of the person sponsoring the debate or forum; or</w:t>
      </w:r>
    </w:p>
    <w:p w:rsidR="00700CEE" w:rsidRPr="00700CEE" w:rsidRDefault="00700CEE" w:rsidP="00700CEE">
      <w:pPr>
        <w:rPr>
          <w:color w:val="000000"/>
          <w:u w:color="000000"/>
        </w:rPr>
      </w:pPr>
      <w:r w:rsidRPr="00700CEE">
        <w:rPr>
          <w:color w:val="000000"/>
          <w:u w:color="000000"/>
        </w:rPr>
        <w:tab/>
      </w:r>
      <w:r w:rsidRPr="00700CEE">
        <w:rPr>
          <w:color w:val="000000"/>
          <w:u w:color="000000"/>
        </w:rPr>
        <w:tab/>
      </w:r>
      <w:r w:rsidRPr="00700CEE">
        <w:rPr>
          <w:color w:val="000000"/>
          <w:u w:color="000000"/>
        </w:rPr>
        <w:tab/>
        <w:t>(4)</w:t>
      </w:r>
      <w:r w:rsidRPr="00700CEE">
        <w:rPr>
          <w:color w:val="000000"/>
          <w:u w:color="000000"/>
        </w:rPr>
        <w:tab/>
        <w:t xml:space="preserve">a communication that meets all of the following criteria: </w:t>
      </w:r>
    </w:p>
    <w:p w:rsidR="00700CEE" w:rsidRPr="00700CEE" w:rsidRDefault="00700CEE" w:rsidP="00700CEE">
      <w:pPr>
        <w:rPr>
          <w:color w:val="000000"/>
          <w:u w:color="000000"/>
        </w:rPr>
      </w:pPr>
      <w:r w:rsidRPr="00700CEE">
        <w:rPr>
          <w:color w:val="000000"/>
          <w:u w:color="000000"/>
        </w:rPr>
        <w:tab/>
      </w:r>
      <w:r w:rsidRPr="00700CEE">
        <w:rPr>
          <w:color w:val="000000"/>
          <w:u w:color="000000"/>
        </w:rPr>
        <w:tab/>
      </w:r>
      <w:r w:rsidRPr="00700CEE">
        <w:rPr>
          <w:color w:val="000000"/>
          <w:u w:color="000000"/>
        </w:rPr>
        <w:tab/>
      </w:r>
      <w:r w:rsidRPr="00700CEE">
        <w:rPr>
          <w:color w:val="000000"/>
          <w:u w:color="000000"/>
        </w:rPr>
        <w:tab/>
        <w:t>(i)</w:t>
      </w:r>
      <w:r w:rsidRPr="00700CEE">
        <w:rPr>
          <w:color w:val="000000"/>
          <w:u w:color="000000"/>
        </w:rPr>
        <w:tab/>
      </w:r>
      <w:r w:rsidRPr="00700CEE">
        <w:rPr>
          <w:color w:val="000000"/>
          <w:u w:color="000000"/>
        </w:rPr>
        <w:tab/>
        <w:t xml:space="preserve">does not mention any election, candidacy, political party, opposing candidate, or voting by the general public; </w:t>
      </w:r>
    </w:p>
    <w:p w:rsidR="00700CEE" w:rsidRPr="00700CEE" w:rsidRDefault="00700CEE" w:rsidP="00700CEE">
      <w:pPr>
        <w:rPr>
          <w:color w:val="000000"/>
          <w:u w:color="000000"/>
        </w:rPr>
      </w:pPr>
      <w:r w:rsidRPr="00700CEE">
        <w:rPr>
          <w:color w:val="000000"/>
          <w:u w:color="000000"/>
        </w:rPr>
        <w:tab/>
      </w:r>
      <w:r w:rsidRPr="00700CEE">
        <w:rPr>
          <w:color w:val="000000"/>
          <w:u w:color="000000"/>
        </w:rPr>
        <w:tab/>
      </w:r>
      <w:r w:rsidRPr="00700CEE">
        <w:rPr>
          <w:color w:val="000000"/>
          <w:u w:color="000000"/>
        </w:rPr>
        <w:tab/>
      </w:r>
      <w:r w:rsidRPr="00700CEE">
        <w:rPr>
          <w:color w:val="000000"/>
          <w:u w:color="000000"/>
        </w:rPr>
        <w:tab/>
        <w:t>(ii)</w:t>
      </w:r>
      <w:r w:rsidRPr="00700CEE">
        <w:rPr>
          <w:color w:val="000000"/>
          <w:u w:color="000000"/>
        </w:rPr>
        <w:tab/>
        <w:t xml:space="preserve">does not take a position on the candidate’s character or qualifications and fitness for office; and </w:t>
      </w:r>
    </w:p>
    <w:p w:rsidR="00700CEE" w:rsidRPr="00700CEE" w:rsidRDefault="00700CEE" w:rsidP="00700CEE">
      <w:pPr>
        <w:rPr>
          <w:color w:val="000000"/>
          <w:u w:color="000000"/>
        </w:rPr>
      </w:pPr>
      <w:r w:rsidRPr="00700CEE">
        <w:rPr>
          <w:color w:val="000000"/>
          <w:u w:color="000000"/>
        </w:rPr>
        <w:tab/>
      </w:r>
      <w:r w:rsidRPr="00700CEE">
        <w:rPr>
          <w:color w:val="000000"/>
          <w:u w:color="000000"/>
        </w:rPr>
        <w:tab/>
      </w:r>
      <w:r w:rsidRPr="00700CEE">
        <w:rPr>
          <w:color w:val="000000"/>
          <w:u w:color="000000"/>
        </w:rPr>
        <w:tab/>
      </w:r>
      <w:r w:rsidRPr="00700CEE">
        <w:rPr>
          <w:color w:val="000000"/>
          <w:u w:color="000000"/>
        </w:rPr>
        <w:tab/>
        <w:t>(iii)</w:t>
      </w:r>
      <w:r w:rsidRPr="00700CEE">
        <w:rPr>
          <w:color w:val="000000"/>
          <w:u w:color="000000"/>
        </w:rPr>
        <w:tab/>
        <w:t xml:space="preserve">proposed a commercial transaction.” </w:t>
      </w:r>
    </w:p>
    <w:p w:rsidR="001C1A9D" w:rsidRDefault="00700CEE" w:rsidP="00700CEE">
      <w:pPr>
        <w:rPr>
          <w:u w:color="000000"/>
        </w:rPr>
      </w:pPr>
      <w:r w:rsidRPr="00700CEE">
        <w:rPr>
          <w:u w:color="000000"/>
        </w:rPr>
        <w:t>SECTION</w:t>
      </w:r>
      <w:r w:rsidRPr="00700CEE">
        <w:rPr>
          <w:u w:color="000000"/>
        </w:rPr>
        <w:tab/>
        <w:t>2.</w:t>
      </w:r>
      <w:r w:rsidRPr="00700CEE">
        <w:rPr>
          <w:u w:color="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w:t>
      </w:r>
    </w:p>
    <w:p w:rsidR="001C1A9D" w:rsidRDefault="001C1A9D">
      <w:pPr>
        <w:ind w:firstLine="0"/>
        <w:jc w:val="left"/>
        <w:rPr>
          <w:u w:color="000000"/>
        </w:rPr>
      </w:pPr>
    </w:p>
    <w:p w:rsidR="001C1A9D" w:rsidRDefault="001C1A9D">
      <w:pPr>
        <w:ind w:firstLine="0"/>
        <w:jc w:val="left"/>
        <w:rPr>
          <w:u w:color="000000"/>
        </w:rPr>
      </w:pPr>
    </w:p>
    <w:p w:rsidR="001C1A9D" w:rsidRDefault="001C1A9D">
      <w:pPr>
        <w:ind w:firstLine="0"/>
        <w:jc w:val="left"/>
        <w:rPr>
          <w:u w:color="000000"/>
        </w:rPr>
      </w:pPr>
    </w:p>
    <w:p w:rsidR="001C1A9D" w:rsidRDefault="001C1A9D" w:rsidP="00700CEE">
      <w:pPr>
        <w:rPr>
          <w:u w:color="000000"/>
        </w:rPr>
      </w:pPr>
    </w:p>
    <w:p w:rsidR="001C1A9D" w:rsidRPr="001C1A9D" w:rsidRDefault="001C1A9D" w:rsidP="001C1A9D">
      <w:pPr>
        <w:jc w:val="right"/>
        <w:rPr>
          <w:b/>
        </w:rPr>
      </w:pPr>
      <w:r w:rsidRPr="001C1A9D">
        <w:rPr>
          <w:b/>
        </w:rPr>
        <w:t>Printed Page 3917 . . . . . Thursday, May 26, 2016</w:t>
      </w:r>
    </w:p>
    <w:p w:rsidR="001C1A9D" w:rsidRDefault="001C1A9D">
      <w:pPr>
        <w:ind w:firstLine="0"/>
        <w:jc w:val="left"/>
        <w:rPr>
          <w:u w:color="000000"/>
        </w:rPr>
      </w:pPr>
    </w:p>
    <w:p w:rsidR="00700CEE" w:rsidRPr="00700CEE" w:rsidRDefault="00700CEE" w:rsidP="00700CEE">
      <w:pPr>
        <w:rPr>
          <w:u w:color="000000"/>
        </w:rPr>
      </w:pPr>
      <w:r w:rsidRPr="00700CEE">
        <w:rPr>
          <w:u w:color="000000"/>
        </w:rPr>
        <w:t>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700CEE">
        <w:rPr>
          <w:u w:color="000000"/>
        </w:rPr>
        <w:tab/>
      </w:r>
      <w:r w:rsidRPr="00700CEE">
        <w:rPr>
          <w:u w:color="000000"/>
        </w:rPr>
        <w:tab/>
      </w:r>
    </w:p>
    <w:p w:rsidR="00700CEE" w:rsidRPr="00700CEE" w:rsidRDefault="00700CEE" w:rsidP="00700CEE">
      <w:pPr>
        <w:rPr>
          <w:u w:color="000000"/>
        </w:rPr>
      </w:pPr>
      <w:r w:rsidRPr="00700CEE">
        <w:rPr>
          <w:u w:color="000000"/>
        </w:rPr>
        <w:t>SECTION</w:t>
      </w:r>
      <w:r w:rsidRPr="00700CEE">
        <w:rPr>
          <w:u w:color="000000"/>
        </w:rPr>
        <w:tab/>
        <w:t>3.</w:t>
      </w:r>
      <w:r w:rsidRPr="00700CEE">
        <w:rPr>
          <w:u w:color="000000"/>
        </w:rPr>
        <w:tab/>
        <w:t>(1)</w:t>
      </w:r>
      <w:r w:rsidRPr="00700CEE">
        <w:rPr>
          <w:u w:color="000000"/>
        </w:rPr>
        <w:tab/>
        <w:t>The provisions of subsection A. of SECTION 1 of this act take effect January 1, 2017, and apply to statements of economic interest filed on or after this date which reflect 2017 information or disclosures.</w:t>
      </w:r>
    </w:p>
    <w:p w:rsidR="00700CEE" w:rsidRPr="00700CEE" w:rsidRDefault="00700CEE" w:rsidP="00700CEE">
      <w:pPr>
        <w:rPr>
          <w:color w:val="000000"/>
          <w:u w:color="000000"/>
        </w:rPr>
      </w:pPr>
      <w:r w:rsidRPr="00700CEE">
        <w:rPr>
          <w:u w:color="000000"/>
        </w:rPr>
        <w:tab/>
        <w:t>(2)</w:t>
      </w:r>
      <w:r w:rsidRPr="00700CEE">
        <w:rPr>
          <w:u w:color="000000"/>
        </w:rPr>
        <w:tab/>
        <w:t>The provisions of subsections B. and C. of SECTION 1 and the remaining provisions of this act take effect upon approval by the Governor.</w:t>
      </w:r>
      <w:r w:rsidR="00CF1191">
        <w:rPr>
          <w:u w:color="000000"/>
        </w:rPr>
        <w:t xml:space="preserve"> </w:t>
      </w:r>
      <w:r w:rsidRPr="00700CEE">
        <w:rPr>
          <w:u w:color="000000"/>
        </w:rPr>
        <w:t>/</w:t>
      </w:r>
    </w:p>
    <w:p w:rsidR="00700CEE" w:rsidRPr="00C345A7" w:rsidRDefault="00700CEE" w:rsidP="00700CEE">
      <w:r w:rsidRPr="00C345A7">
        <w:t>Renumber sections to conform.</w:t>
      </w:r>
    </w:p>
    <w:p w:rsidR="00700CEE" w:rsidRDefault="00700CEE" w:rsidP="00700CEE">
      <w:r w:rsidRPr="00C345A7">
        <w:t xml:space="preserve">Amend title to conform. </w:t>
      </w:r>
    </w:p>
    <w:p w:rsidR="00700CEE" w:rsidRDefault="00700CEE" w:rsidP="00700CEE"/>
    <w:p w:rsidR="00700CEE" w:rsidRDefault="00700CEE" w:rsidP="00700CEE">
      <w:r>
        <w:t>Rep. PITTS explained the amendment.</w:t>
      </w:r>
    </w:p>
    <w:p w:rsidR="00700CEE" w:rsidRDefault="00700CEE" w:rsidP="00700CEE">
      <w:r>
        <w:t>Rep. HILL spoke against the amendment.</w:t>
      </w:r>
    </w:p>
    <w:p w:rsidR="00700CEE" w:rsidRDefault="00700CEE" w:rsidP="00700CEE">
      <w:r>
        <w:t>Rep. NORMAN spoke against the amendment.</w:t>
      </w:r>
    </w:p>
    <w:p w:rsidR="00700CEE" w:rsidRDefault="00700CEE" w:rsidP="00700CEE">
      <w:r>
        <w:t>Rep. FINLAY spoke in favor of the amendment.</w:t>
      </w:r>
    </w:p>
    <w:p w:rsidR="00700CEE" w:rsidRDefault="00700CEE" w:rsidP="00700CEE">
      <w:r>
        <w:t>Rep. FINLAY spoke in favor of the amendment.</w:t>
      </w:r>
    </w:p>
    <w:p w:rsidR="00700CEE" w:rsidRDefault="00700CEE" w:rsidP="00700CEE"/>
    <w:p w:rsidR="00700CEE" w:rsidRDefault="00700CEE" w:rsidP="00700CEE">
      <w:pPr>
        <w:keepNext/>
        <w:jc w:val="center"/>
        <w:rPr>
          <w:b/>
        </w:rPr>
      </w:pPr>
      <w:r w:rsidRPr="00700CEE">
        <w:rPr>
          <w:b/>
        </w:rPr>
        <w:t>POINT OF ORDER</w:t>
      </w:r>
    </w:p>
    <w:p w:rsidR="00700CEE" w:rsidRDefault="00700CEE" w:rsidP="00700CEE">
      <w:r>
        <w:t>Rep. QUINN raised the Point of Order, Rule 9.3, that Amendment No. 2</w:t>
      </w:r>
      <w:r w:rsidR="00CF1191">
        <w:t>A</w:t>
      </w:r>
      <w:r>
        <w:t xml:space="preserve"> to H. 3186 was not germane</w:t>
      </w:r>
      <w:r w:rsidR="002407AE">
        <w:t xml:space="preserve"> to the Bill</w:t>
      </w:r>
      <w:r>
        <w:t xml:space="preserve">.  </w:t>
      </w:r>
    </w:p>
    <w:p w:rsidR="00700CEE" w:rsidRDefault="00CF1191" w:rsidP="00700CEE">
      <w:r>
        <w:t xml:space="preserve">The </w:t>
      </w:r>
      <w:r w:rsidR="00700CEE" w:rsidRPr="002407AE">
        <w:t xml:space="preserve">SPEAKER </w:t>
      </w:r>
      <w:r w:rsidR="00700CEE" w:rsidRPr="00CF1191">
        <w:rPr>
          <w:i/>
        </w:rPr>
        <w:t>P</w:t>
      </w:r>
      <w:r w:rsidR="00700CEE" w:rsidRPr="00700CEE">
        <w:rPr>
          <w:i/>
        </w:rPr>
        <w:t>RO TEMPORE</w:t>
      </w:r>
      <w:r w:rsidR="00700CEE">
        <w:t xml:space="preserve"> overruled the point of order and stated the following:</w:t>
      </w:r>
    </w:p>
    <w:p w:rsidR="00700CEE" w:rsidRDefault="00700CEE" w:rsidP="00700CEE">
      <w:r>
        <w:t xml:space="preserve">This particular </w:t>
      </w:r>
      <w:r w:rsidR="00CF1191">
        <w:t>A</w:t>
      </w:r>
      <w:r>
        <w:t>mendment was presented to the Speakers</w:t>
      </w:r>
      <w:r w:rsidR="00CF1191">
        <w:t>’</w:t>
      </w:r>
      <w:r>
        <w:t xml:space="preserve"> </w:t>
      </w:r>
      <w:r w:rsidR="00CF1191">
        <w:t>O</w:t>
      </w:r>
      <w:r>
        <w:t>ffice yesterday in order to review its germaneness prior to be</w:t>
      </w:r>
      <w:r w:rsidR="002407AE">
        <w:t>ing</w:t>
      </w:r>
      <w:r>
        <w:t xml:space="preserve"> presented to the </w:t>
      </w:r>
      <w:r w:rsidR="002407AE">
        <w:t>B</w:t>
      </w:r>
      <w:r>
        <w:t xml:space="preserve">ody. </w:t>
      </w:r>
    </w:p>
    <w:p w:rsidR="00700CEE" w:rsidRDefault="00700CEE" w:rsidP="00700CEE">
      <w:r>
        <w:t xml:space="preserve">Consequently, I researched numerous precedents of this </w:t>
      </w:r>
      <w:r w:rsidR="002407AE">
        <w:t>B</w:t>
      </w:r>
      <w:r>
        <w:t xml:space="preserve">ody and prior rulings of former Speakers Harrell, Wilkins and Sheheen. When determining germaneness the </w:t>
      </w:r>
      <w:r w:rsidR="00CF1191">
        <w:t>SPEAKER</w:t>
      </w:r>
      <w:r>
        <w:t xml:space="preserve"> must look at the substantial effect of both the </w:t>
      </w:r>
      <w:r w:rsidR="00CF1191">
        <w:t>B</w:t>
      </w:r>
      <w:r>
        <w:t xml:space="preserve">ill and the </w:t>
      </w:r>
      <w:r w:rsidR="002407AE">
        <w:t>a</w:t>
      </w:r>
      <w:r>
        <w:t xml:space="preserve">mendment that seeks to amend the </w:t>
      </w:r>
      <w:r w:rsidR="00CF1191">
        <w:t>B</w:t>
      </w:r>
      <w:r>
        <w:t xml:space="preserve">ill.  In a situation such as this, where the </w:t>
      </w:r>
      <w:r w:rsidR="002407AE">
        <w:t>a</w:t>
      </w:r>
      <w:r>
        <w:t xml:space="preserve">mendment is a strike all and insert amendment, the </w:t>
      </w:r>
      <w:r w:rsidR="00CF1191">
        <w:t>SPEAKER</w:t>
      </w:r>
      <w:r>
        <w:t xml:space="preserve"> is required to look at the amendment as a whole.  </w:t>
      </w:r>
    </w:p>
    <w:p w:rsidR="001C1A9D" w:rsidRDefault="00700CEE" w:rsidP="00700CEE">
      <w:pPr>
        <w:keepNext/>
      </w:pPr>
      <w:r>
        <w:t xml:space="preserve">H. 3186 is a </w:t>
      </w:r>
      <w:r w:rsidR="00CF1191">
        <w:t>B</w:t>
      </w:r>
      <w:r>
        <w:t>ill with the substantial effect of requiring more comprehensive reporting requirements concerning the financial circumstances and economic interest of public officials, public members</w:t>
      </w:r>
      <w:r w:rsidR="002407AE">
        <w:t>,</w:t>
      </w:r>
      <w:r>
        <w:t xml:space="preserve"> and public employees. The </w:t>
      </w:r>
      <w:r w:rsidR="002407AE">
        <w:t>B</w:t>
      </w:r>
      <w:r>
        <w:t xml:space="preserve">ill requires increased reporting of these </w:t>
      </w:r>
    </w:p>
    <w:p w:rsidR="001C1A9D" w:rsidRDefault="001C1A9D">
      <w:pPr>
        <w:ind w:firstLine="0"/>
        <w:jc w:val="left"/>
      </w:pPr>
    </w:p>
    <w:p w:rsidR="001C1A9D" w:rsidRDefault="001C1A9D" w:rsidP="00700CEE">
      <w:pPr>
        <w:keepNext/>
      </w:pPr>
    </w:p>
    <w:p w:rsidR="001C1A9D" w:rsidRDefault="001C1A9D" w:rsidP="00700CEE">
      <w:pPr>
        <w:keepNext/>
      </w:pPr>
    </w:p>
    <w:p w:rsidR="001C1A9D" w:rsidRPr="001C1A9D" w:rsidRDefault="001C1A9D" w:rsidP="001C1A9D">
      <w:pPr>
        <w:jc w:val="right"/>
        <w:rPr>
          <w:b/>
        </w:rPr>
      </w:pPr>
      <w:r w:rsidRPr="001C1A9D">
        <w:rPr>
          <w:b/>
        </w:rPr>
        <w:t>Printed Page 3918 . . . . . Thursday, May 26, 2016</w:t>
      </w:r>
    </w:p>
    <w:p w:rsidR="001C1A9D" w:rsidRDefault="001C1A9D">
      <w:pPr>
        <w:ind w:firstLine="0"/>
        <w:jc w:val="left"/>
      </w:pPr>
    </w:p>
    <w:p w:rsidR="00700CEE" w:rsidRDefault="00700CEE" w:rsidP="00700CEE">
      <w:pPr>
        <w:keepNext/>
      </w:pPr>
      <w:r>
        <w:t>entities and the business</w:t>
      </w:r>
      <w:r w:rsidR="00CF1191">
        <w:t>es</w:t>
      </w:r>
      <w:r>
        <w:t xml:space="preserve"> with which they are associated and greatly increases transparency under the Ethics Act.</w:t>
      </w:r>
    </w:p>
    <w:p w:rsidR="00700CEE" w:rsidRDefault="00700CEE" w:rsidP="00700CEE">
      <w:r>
        <w:t xml:space="preserve">The proposed </w:t>
      </w:r>
      <w:r w:rsidR="002D2439">
        <w:t>A</w:t>
      </w:r>
      <w:r>
        <w:t>mendment</w:t>
      </w:r>
      <w:r w:rsidR="002407AE">
        <w:t xml:space="preserve"> No.</w:t>
      </w:r>
      <w:r w:rsidR="002D2439">
        <w:t xml:space="preserve"> 2A</w:t>
      </w:r>
      <w:r>
        <w:t xml:space="preserve"> does the same thing as the </w:t>
      </w:r>
      <w:r w:rsidR="002D2439">
        <w:t>B</w:t>
      </w:r>
      <w:r>
        <w:t>ill and also adds the financial and economic reporting requirements for committees who conduct independent expenditures during the election process.  This amendment will also increase transparency under the Ethics Act.</w:t>
      </w:r>
    </w:p>
    <w:p w:rsidR="00700CEE" w:rsidRDefault="00700CEE" w:rsidP="00700CEE">
      <w:r>
        <w:t>Because both th</w:t>
      </w:r>
      <w:r w:rsidR="002D2439">
        <w:t>is</w:t>
      </w:r>
      <w:r>
        <w:t xml:space="preserve"> </w:t>
      </w:r>
      <w:r w:rsidR="002D2439">
        <w:t>B</w:t>
      </w:r>
      <w:r>
        <w:t>ill and th</w:t>
      </w:r>
      <w:r w:rsidR="002D2439">
        <w:t>is</w:t>
      </w:r>
      <w:r>
        <w:t xml:space="preserve"> </w:t>
      </w:r>
      <w:r w:rsidR="002407AE">
        <w:t>a</w:t>
      </w:r>
      <w:r>
        <w:t xml:space="preserve">mendment have the substantial effect of requiring more comprehensive reporting requirements of the finances and economic interests of the persons and the entities regulated by the </w:t>
      </w:r>
      <w:r>
        <w:lastRenderedPageBreak/>
        <w:t xml:space="preserve">Ethics Act and also increase transparency under the Ethics Act, I find </w:t>
      </w:r>
      <w:r w:rsidR="00A82B9A">
        <w:t>A</w:t>
      </w:r>
      <w:r>
        <w:t>mendment</w:t>
      </w:r>
      <w:r w:rsidR="00A82B9A">
        <w:t xml:space="preserve"> No. 2A</w:t>
      </w:r>
      <w:r>
        <w:t xml:space="preserve"> to be germane</w:t>
      </w:r>
      <w:r w:rsidR="00A82B9A">
        <w:t xml:space="preserve"> to the Bill</w:t>
      </w:r>
      <w:r>
        <w:t xml:space="preserve">. Therefore, I overrule the Point of Order.  </w:t>
      </w:r>
    </w:p>
    <w:p w:rsidR="002D2439" w:rsidRDefault="002D2439" w:rsidP="00700CEE"/>
    <w:p w:rsidR="00700CEE" w:rsidRDefault="00700CEE" w:rsidP="00700CEE">
      <w:r>
        <w:t>Rep. NORRELL spoke in favor of the amendment.</w:t>
      </w:r>
    </w:p>
    <w:p w:rsidR="00700CEE" w:rsidRDefault="00700CEE" w:rsidP="00700CEE">
      <w:r>
        <w:t>Rep. NORRELL spoke in favor of the amendment.</w:t>
      </w:r>
    </w:p>
    <w:p w:rsidR="00700CEE" w:rsidRDefault="00700CEE" w:rsidP="00700CEE">
      <w:r>
        <w:t>Rep. QUINN spoke against the amendment.</w:t>
      </w:r>
    </w:p>
    <w:p w:rsidR="00700CEE" w:rsidRDefault="00700CEE" w:rsidP="00700CEE"/>
    <w:p w:rsidR="00700CEE" w:rsidRDefault="00700CEE" w:rsidP="00700CEE">
      <w:r>
        <w:t>Rep. HILL moved to table the amendment.</w:t>
      </w:r>
    </w:p>
    <w:p w:rsidR="00700CEE" w:rsidRDefault="00700CEE" w:rsidP="00700CEE"/>
    <w:p w:rsidR="00700CEE" w:rsidRDefault="00700CEE" w:rsidP="00700CEE">
      <w:r>
        <w:t>Rep. OTT demanded the yeas and nays which were taken, resulting as follows:</w:t>
      </w:r>
    </w:p>
    <w:p w:rsidR="00700CEE" w:rsidRDefault="00700CEE" w:rsidP="00700CEE">
      <w:pPr>
        <w:jc w:val="center"/>
      </w:pPr>
      <w:bookmarkStart w:id="38" w:name="vote_start134"/>
      <w:bookmarkEnd w:id="38"/>
      <w:r>
        <w:t>Yeas 14; Nays 93</w:t>
      </w:r>
    </w:p>
    <w:p w:rsidR="00700CEE" w:rsidRDefault="00700CEE" w:rsidP="00700CEE">
      <w:pPr>
        <w:jc w:val="center"/>
      </w:pPr>
    </w:p>
    <w:p w:rsidR="00700CEE" w:rsidRDefault="00700CEE" w:rsidP="00700CE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Bedingfield</w:t>
            </w:r>
          </w:p>
        </w:tc>
        <w:tc>
          <w:tcPr>
            <w:tcW w:w="2179" w:type="dxa"/>
            <w:shd w:val="clear" w:color="auto" w:fill="auto"/>
          </w:tcPr>
          <w:p w:rsidR="00700CEE" w:rsidRPr="00700CEE" w:rsidRDefault="00700CEE" w:rsidP="00700CEE">
            <w:pPr>
              <w:keepNext/>
              <w:ind w:firstLine="0"/>
            </w:pPr>
            <w:r>
              <w:t>Clemmons</w:t>
            </w:r>
          </w:p>
        </w:tc>
        <w:tc>
          <w:tcPr>
            <w:tcW w:w="2180" w:type="dxa"/>
            <w:shd w:val="clear" w:color="auto" w:fill="auto"/>
          </w:tcPr>
          <w:p w:rsidR="00700CEE" w:rsidRPr="00700CEE" w:rsidRDefault="00700CEE" w:rsidP="00700CEE">
            <w:pPr>
              <w:keepNext/>
              <w:ind w:firstLine="0"/>
            </w:pPr>
            <w:r>
              <w:t>Gagnon</w:t>
            </w:r>
          </w:p>
        </w:tc>
      </w:tr>
      <w:tr w:rsidR="00700CEE" w:rsidRPr="00700CEE" w:rsidTr="00700CEE">
        <w:tc>
          <w:tcPr>
            <w:tcW w:w="2179" w:type="dxa"/>
            <w:shd w:val="clear" w:color="auto" w:fill="auto"/>
          </w:tcPr>
          <w:p w:rsidR="00700CEE" w:rsidRPr="00700CEE" w:rsidRDefault="00700CEE" w:rsidP="00700CEE">
            <w:pPr>
              <w:ind w:firstLine="0"/>
            </w:pPr>
            <w:r>
              <w:t>Hamilton</w:t>
            </w:r>
          </w:p>
        </w:tc>
        <w:tc>
          <w:tcPr>
            <w:tcW w:w="2179" w:type="dxa"/>
            <w:shd w:val="clear" w:color="auto" w:fill="auto"/>
          </w:tcPr>
          <w:p w:rsidR="00700CEE" w:rsidRPr="00700CEE" w:rsidRDefault="00700CEE" w:rsidP="00700CEE">
            <w:pPr>
              <w:ind w:firstLine="0"/>
            </w:pPr>
            <w:r>
              <w:t>Hill</w:t>
            </w:r>
          </w:p>
        </w:tc>
        <w:tc>
          <w:tcPr>
            <w:tcW w:w="2180" w:type="dxa"/>
            <w:shd w:val="clear" w:color="auto" w:fill="auto"/>
          </w:tcPr>
          <w:p w:rsidR="00700CEE" w:rsidRPr="00700CEE" w:rsidRDefault="00700CEE" w:rsidP="00700CEE">
            <w:pPr>
              <w:ind w:firstLine="0"/>
            </w:pPr>
            <w:r>
              <w:t>Huggins</w:t>
            </w:r>
          </w:p>
        </w:tc>
      </w:tr>
      <w:tr w:rsidR="00700CEE" w:rsidRPr="00700CEE" w:rsidTr="00700CEE">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Nanney</w:t>
            </w:r>
          </w:p>
        </w:tc>
        <w:tc>
          <w:tcPr>
            <w:tcW w:w="2180" w:type="dxa"/>
            <w:shd w:val="clear" w:color="auto" w:fill="auto"/>
          </w:tcPr>
          <w:p w:rsidR="00700CEE" w:rsidRPr="00700CEE" w:rsidRDefault="00700CEE" w:rsidP="00700CEE">
            <w:pPr>
              <w:ind w:firstLine="0"/>
            </w:pPr>
            <w:r>
              <w:t>Norman</w:t>
            </w:r>
          </w:p>
        </w:tc>
      </w:tr>
      <w:tr w:rsidR="00700CEE" w:rsidRPr="00700CEE" w:rsidTr="00700CEE">
        <w:tc>
          <w:tcPr>
            <w:tcW w:w="2179" w:type="dxa"/>
            <w:shd w:val="clear" w:color="auto" w:fill="auto"/>
          </w:tcPr>
          <w:p w:rsidR="00700CEE" w:rsidRPr="00700CEE" w:rsidRDefault="00700CEE" w:rsidP="00700CEE">
            <w:pPr>
              <w:keepNext/>
              <w:ind w:firstLine="0"/>
            </w:pPr>
            <w:r>
              <w:t>Putnam</w:t>
            </w:r>
          </w:p>
        </w:tc>
        <w:tc>
          <w:tcPr>
            <w:tcW w:w="2179" w:type="dxa"/>
            <w:shd w:val="clear" w:color="auto" w:fill="auto"/>
          </w:tcPr>
          <w:p w:rsidR="00700CEE" w:rsidRPr="00700CEE" w:rsidRDefault="00700CEE" w:rsidP="00700CEE">
            <w:pPr>
              <w:keepNext/>
              <w:ind w:firstLine="0"/>
            </w:pPr>
            <w:r>
              <w:t>Quinn</w:t>
            </w:r>
          </w:p>
        </w:tc>
        <w:tc>
          <w:tcPr>
            <w:tcW w:w="2180" w:type="dxa"/>
            <w:shd w:val="clear" w:color="auto" w:fill="auto"/>
          </w:tcPr>
          <w:p w:rsidR="00700CEE" w:rsidRPr="00700CEE" w:rsidRDefault="00700CEE" w:rsidP="00700CEE">
            <w:pPr>
              <w:keepNext/>
              <w:ind w:firstLine="0"/>
            </w:pPr>
            <w:r>
              <w:t>G. M. Smith</w:t>
            </w:r>
          </w:p>
        </w:tc>
      </w:tr>
      <w:tr w:rsidR="00700CEE" w:rsidRPr="00700CEE" w:rsidTr="00700CEE">
        <w:tc>
          <w:tcPr>
            <w:tcW w:w="2179" w:type="dxa"/>
            <w:shd w:val="clear" w:color="auto" w:fill="auto"/>
          </w:tcPr>
          <w:p w:rsidR="00700CEE" w:rsidRPr="00700CEE" w:rsidRDefault="00700CEE" w:rsidP="00700CEE">
            <w:pPr>
              <w:keepNext/>
              <w:ind w:firstLine="0"/>
            </w:pPr>
            <w:r>
              <w:t>G. R. Smith</w:t>
            </w:r>
          </w:p>
        </w:tc>
        <w:tc>
          <w:tcPr>
            <w:tcW w:w="2179" w:type="dxa"/>
            <w:shd w:val="clear" w:color="auto" w:fill="auto"/>
          </w:tcPr>
          <w:p w:rsidR="00700CEE" w:rsidRPr="00700CEE" w:rsidRDefault="00700CEE" w:rsidP="00700CEE">
            <w:pPr>
              <w:keepNext/>
              <w:ind w:firstLine="0"/>
            </w:pPr>
            <w:r>
              <w:t>Thayer</w:t>
            </w: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Total--14</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Alexander</w:t>
            </w:r>
          </w:p>
        </w:tc>
        <w:tc>
          <w:tcPr>
            <w:tcW w:w="2179" w:type="dxa"/>
            <w:shd w:val="clear" w:color="auto" w:fill="auto"/>
          </w:tcPr>
          <w:p w:rsidR="00700CEE" w:rsidRPr="00700CEE" w:rsidRDefault="00700CEE" w:rsidP="00700CEE">
            <w:pPr>
              <w:keepNext/>
              <w:ind w:firstLine="0"/>
            </w:pPr>
            <w:r>
              <w:t>Allison</w:t>
            </w:r>
          </w:p>
        </w:tc>
        <w:tc>
          <w:tcPr>
            <w:tcW w:w="2180" w:type="dxa"/>
            <w:shd w:val="clear" w:color="auto" w:fill="auto"/>
          </w:tcPr>
          <w:p w:rsidR="00700CEE" w:rsidRPr="00700CEE" w:rsidRDefault="00700CEE" w:rsidP="00700CEE">
            <w:pPr>
              <w:keepNext/>
              <w:ind w:firstLine="0"/>
            </w:pPr>
            <w:r>
              <w:t>Anderson</w:t>
            </w:r>
          </w:p>
        </w:tc>
      </w:tr>
      <w:tr w:rsidR="00700CEE" w:rsidRPr="00700CEE" w:rsidTr="001C1A9D">
        <w:tc>
          <w:tcPr>
            <w:tcW w:w="2179" w:type="dxa"/>
            <w:shd w:val="clear" w:color="auto" w:fill="auto"/>
          </w:tcPr>
          <w:p w:rsidR="00700CEE" w:rsidRPr="00700CEE" w:rsidRDefault="00700CEE" w:rsidP="00700CEE">
            <w:pPr>
              <w:ind w:firstLine="0"/>
            </w:pPr>
            <w:r>
              <w:t>Anthony</w:t>
            </w:r>
          </w:p>
        </w:tc>
        <w:tc>
          <w:tcPr>
            <w:tcW w:w="2179" w:type="dxa"/>
            <w:shd w:val="clear" w:color="auto" w:fill="auto"/>
          </w:tcPr>
          <w:p w:rsidR="00700CEE" w:rsidRPr="00700CEE" w:rsidRDefault="00700CEE" w:rsidP="00700CEE">
            <w:pPr>
              <w:ind w:firstLine="0"/>
            </w:pPr>
            <w:r>
              <w:t>Atwater</w:t>
            </w:r>
          </w:p>
        </w:tc>
        <w:tc>
          <w:tcPr>
            <w:tcW w:w="2180" w:type="dxa"/>
            <w:shd w:val="clear" w:color="auto" w:fill="auto"/>
          </w:tcPr>
          <w:p w:rsidR="00700CEE" w:rsidRPr="00700CEE" w:rsidRDefault="00700CEE" w:rsidP="00700CEE">
            <w:pPr>
              <w:ind w:firstLine="0"/>
            </w:pPr>
            <w:r>
              <w:t>Bales</w:t>
            </w:r>
          </w:p>
        </w:tc>
      </w:tr>
      <w:tr w:rsidR="00700CEE" w:rsidRPr="00700CEE" w:rsidTr="001C1A9D">
        <w:tc>
          <w:tcPr>
            <w:tcW w:w="2179" w:type="dxa"/>
            <w:shd w:val="clear" w:color="auto" w:fill="auto"/>
          </w:tcPr>
          <w:p w:rsidR="00700CEE" w:rsidRPr="00700CEE" w:rsidRDefault="00700CEE" w:rsidP="00700CEE">
            <w:pPr>
              <w:ind w:firstLine="0"/>
            </w:pPr>
            <w:r>
              <w:t>Ballentine</w:t>
            </w:r>
          </w:p>
        </w:tc>
        <w:tc>
          <w:tcPr>
            <w:tcW w:w="2179" w:type="dxa"/>
            <w:shd w:val="clear" w:color="auto" w:fill="auto"/>
          </w:tcPr>
          <w:p w:rsidR="00700CEE" w:rsidRPr="00700CEE" w:rsidRDefault="00700CEE" w:rsidP="00700CEE">
            <w:pPr>
              <w:ind w:firstLine="0"/>
            </w:pPr>
            <w:r>
              <w:t>Bamberg</w:t>
            </w:r>
          </w:p>
        </w:tc>
        <w:tc>
          <w:tcPr>
            <w:tcW w:w="2180" w:type="dxa"/>
            <w:shd w:val="clear" w:color="auto" w:fill="auto"/>
          </w:tcPr>
          <w:p w:rsidR="00700CEE" w:rsidRPr="00700CEE" w:rsidRDefault="00700CEE" w:rsidP="00700CEE">
            <w:pPr>
              <w:ind w:firstLine="0"/>
            </w:pPr>
            <w:r>
              <w:t>Bannister</w:t>
            </w:r>
          </w:p>
        </w:tc>
      </w:tr>
      <w:tr w:rsidR="00700CEE" w:rsidRPr="00700CEE" w:rsidTr="001C1A9D">
        <w:tc>
          <w:tcPr>
            <w:tcW w:w="2179" w:type="dxa"/>
            <w:shd w:val="clear" w:color="auto" w:fill="auto"/>
          </w:tcPr>
          <w:p w:rsidR="00700CEE" w:rsidRPr="00700CEE" w:rsidRDefault="00700CEE" w:rsidP="00700CEE">
            <w:pPr>
              <w:ind w:firstLine="0"/>
            </w:pPr>
            <w:r>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Bradley</w:t>
            </w:r>
          </w:p>
        </w:tc>
      </w:tr>
      <w:tr w:rsidR="00700CEE" w:rsidRPr="00700CEE" w:rsidTr="001C1A9D">
        <w:tc>
          <w:tcPr>
            <w:tcW w:w="2179" w:type="dxa"/>
            <w:shd w:val="clear" w:color="auto" w:fill="auto"/>
          </w:tcPr>
          <w:p w:rsidR="00700CEE" w:rsidRPr="00700CEE" w:rsidRDefault="00700CEE" w:rsidP="00700CEE">
            <w:pPr>
              <w:ind w:firstLine="0"/>
            </w:pPr>
            <w:r>
              <w:t>Brannon</w:t>
            </w:r>
          </w:p>
        </w:tc>
        <w:tc>
          <w:tcPr>
            <w:tcW w:w="2179" w:type="dxa"/>
            <w:shd w:val="clear" w:color="auto" w:fill="auto"/>
          </w:tcPr>
          <w:p w:rsidR="00700CEE" w:rsidRPr="00700CEE" w:rsidRDefault="00700CEE" w:rsidP="00700CEE">
            <w:pPr>
              <w:ind w:firstLine="0"/>
            </w:pPr>
            <w:r>
              <w:t>R. L. Brown</w:t>
            </w:r>
          </w:p>
        </w:tc>
        <w:tc>
          <w:tcPr>
            <w:tcW w:w="2180" w:type="dxa"/>
            <w:shd w:val="clear" w:color="auto" w:fill="auto"/>
          </w:tcPr>
          <w:p w:rsidR="00700CEE" w:rsidRPr="00700CEE" w:rsidRDefault="00700CEE" w:rsidP="00700CEE">
            <w:pPr>
              <w:ind w:firstLine="0"/>
            </w:pPr>
            <w:r>
              <w:t>Burns</w:t>
            </w:r>
          </w:p>
        </w:tc>
      </w:tr>
      <w:tr w:rsidR="00700CEE" w:rsidRPr="00700CEE" w:rsidTr="001C1A9D">
        <w:tc>
          <w:tcPr>
            <w:tcW w:w="2179" w:type="dxa"/>
            <w:shd w:val="clear" w:color="auto" w:fill="auto"/>
          </w:tcPr>
          <w:p w:rsidR="00700CEE" w:rsidRPr="00700CEE" w:rsidRDefault="00700CEE" w:rsidP="00700CEE">
            <w:pPr>
              <w:ind w:firstLine="0"/>
            </w:pPr>
            <w:r>
              <w:t>Clary</w:t>
            </w:r>
          </w:p>
        </w:tc>
        <w:tc>
          <w:tcPr>
            <w:tcW w:w="2179" w:type="dxa"/>
            <w:shd w:val="clear" w:color="auto" w:fill="auto"/>
          </w:tcPr>
          <w:p w:rsidR="00700CEE" w:rsidRPr="00700CEE" w:rsidRDefault="00700CEE" w:rsidP="00700CEE">
            <w:pPr>
              <w:ind w:firstLine="0"/>
            </w:pPr>
            <w:r>
              <w:t>Clyburn</w:t>
            </w:r>
          </w:p>
        </w:tc>
        <w:tc>
          <w:tcPr>
            <w:tcW w:w="2180" w:type="dxa"/>
            <w:shd w:val="clear" w:color="auto" w:fill="auto"/>
          </w:tcPr>
          <w:p w:rsidR="00700CEE" w:rsidRPr="00700CEE" w:rsidRDefault="00700CEE" w:rsidP="00700CEE">
            <w:pPr>
              <w:ind w:firstLine="0"/>
            </w:pPr>
            <w:r>
              <w:t>Cobb-Hunter</w:t>
            </w:r>
          </w:p>
        </w:tc>
      </w:tr>
      <w:tr w:rsidR="00700CEE" w:rsidRPr="00700CEE" w:rsidTr="001C1A9D">
        <w:tc>
          <w:tcPr>
            <w:tcW w:w="2179" w:type="dxa"/>
            <w:shd w:val="clear" w:color="auto" w:fill="auto"/>
          </w:tcPr>
          <w:p w:rsidR="00700CEE" w:rsidRPr="00700CEE" w:rsidRDefault="00700CEE" w:rsidP="00700CEE">
            <w:pPr>
              <w:ind w:firstLine="0"/>
            </w:pPr>
            <w:r>
              <w:t>Cole</w:t>
            </w:r>
          </w:p>
        </w:tc>
        <w:tc>
          <w:tcPr>
            <w:tcW w:w="2179" w:type="dxa"/>
            <w:shd w:val="clear" w:color="auto" w:fill="auto"/>
          </w:tcPr>
          <w:p w:rsidR="00700CEE" w:rsidRPr="00700CEE" w:rsidRDefault="00700CEE" w:rsidP="00700CEE">
            <w:pPr>
              <w:ind w:firstLine="0"/>
            </w:pPr>
            <w:r>
              <w:t>Collins</w:t>
            </w:r>
          </w:p>
        </w:tc>
        <w:tc>
          <w:tcPr>
            <w:tcW w:w="2180" w:type="dxa"/>
            <w:shd w:val="clear" w:color="auto" w:fill="auto"/>
          </w:tcPr>
          <w:p w:rsidR="00700CEE" w:rsidRPr="00700CEE" w:rsidRDefault="00700CEE" w:rsidP="00700CEE">
            <w:pPr>
              <w:ind w:firstLine="0"/>
            </w:pPr>
            <w:r>
              <w:t>Corley</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t>Printed Page 3919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H. A. Crawford</w:t>
            </w:r>
          </w:p>
        </w:tc>
        <w:tc>
          <w:tcPr>
            <w:tcW w:w="2179" w:type="dxa"/>
            <w:shd w:val="clear" w:color="auto" w:fill="auto"/>
          </w:tcPr>
          <w:p w:rsidR="00700CEE" w:rsidRPr="00700CEE" w:rsidRDefault="00700CEE" w:rsidP="00700CEE">
            <w:pPr>
              <w:ind w:firstLine="0"/>
            </w:pPr>
            <w:r>
              <w:t>Crosby</w:t>
            </w:r>
          </w:p>
        </w:tc>
        <w:tc>
          <w:tcPr>
            <w:tcW w:w="2180" w:type="dxa"/>
            <w:shd w:val="clear" w:color="auto" w:fill="auto"/>
          </w:tcPr>
          <w:p w:rsidR="00700CEE" w:rsidRPr="00700CEE" w:rsidRDefault="00700CEE" w:rsidP="00700CEE">
            <w:pPr>
              <w:ind w:firstLine="0"/>
            </w:pPr>
            <w:r>
              <w:t>Daning</w:t>
            </w:r>
          </w:p>
        </w:tc>
      </w:tr>
      <w:tr w:rsidR="00700CEE" w:rsidRPr="00700CEE" w:rsidTr="001C1A9D">
        <w:tc>
          <w:tcPr>
            <w:tcW w:w="2179" w:type="dxa"/>
            <w:shd w:val="clear" w:color="auto" w:fill="auto"/>
          </w:tcPr>
          <w:p w:rsidR="00700CEE" w:rsidRPr="00700CEE" w:rsidRDefault="00700CEE" w:rsidP="00700CEE">
            <w:pPr>
              <w:ind w:firstLine="0"/>
            </w:pPr>
            <w:r>
              <w:t>Delleney</w:t>
            </w:r>
          </w:p>
        </w:tc>
        <w:tc>
          <w:tcPr>
            <w:tcW w:w="2179" w:type="dxa"/>
            <w:shd w:val="clear" w:color="auto" w:fill="auto"/>
          </w:tcPr>
          <w:p w:rsidR="00700CEE" w:rsidRPr="00700CEE" w:rsidRDefault="00700CEE" w:rsidP="00700CEE">
            <w:pPr>
              <w:ind w:firstLine="0"/>
            </w:pPr>
            <w:r>
              <w:t>Dillard</w:t>
            </w:r>
          </w:p>
        </w:tc>
        <w:tc>
          <w:tcPr>
            <w:tcW w:w="2180" w:type="dxa"/>
            <w:shd w:val="clear" w:color="auto" w:fill="auto"/>
          </w:tcPr>
          <w:p w:rsidR="00700CEE" w:rsidRPr="00700CEE" w:rsidRDefault="00700CEE" w:rsidP="00700CEE">
            <w:pPr>
              <w:ind w:firstLine="0"/>
            </w:pPr>
            <w:r>
              <w:t>Duckworth</w:t>
            </w:r>
          </w:p>
        </w:tc>
      </w:tr>
      <w:tr w:rsidR="00700CEE" w:rsidRPr="00700CEE" w:rsidTr="001C1A9D">
        <w:tc>
          <w:tcPr>
            <w:tcW w:w="2179" w:type="dxa"/>
            <w:shd w:val="clear" w:color="auto" w:fill="auto"/>
          </w:tcPr>
          <w:p w:rsidR="00700CEE" w:rsidRPr="00700CEE" w:rsidRDefault="00700CEE" w:rsidP="00700CEE">
            <w:pPr>
              <w:ind w:firstLine="0"/>
            </w:pPr>
            <w:r>
              <w:t>Erickson</w:t>
            </w:r>
          </w:p>
        </w:tc>
        <w:tc>
          <w:tcPr>
            <w:tcW w:w="2179" w:type="dxa"/>
            <w:shd w:val="clear" w:color="auto" w:fill="auto"/>
          </w:tcPr>
          <w:p w:rsidR="00700CEE" w:rsidRPr="00700CEE" w:rsidRDefault="00700CEE" w:rsidP="00700CEE">
            <w:pPr>
              <w:ind w:firstLine="0"/>
            </w:pPr>
            <w:r>
              <w:t>Felder</w:t>
            </w:r>
          </w:p>
        </w:tc>
        <w:tc>
          <w:tcPr>
            <w:tcW w:w="2180" w:type="dxa"/>
            <w:shd w:val="clear" w:color="auto" w:fill="auto"/>
          </w:tcPr>
          <w:p w:rsidR="00700CEE" w:rsidRPr="00700CEE" w:rsidRDefault="00700CEE" w:rsidP="00700CEE">
            <w:pPr>
              <w:ind w:firstLine="0"/>
            </w:pPr>
            <w:r>
              <w:t>Finlay</w:t>
            </w:r>
          </w:p>
        </w:tc>
      </w:tr>
      <w:tr w:rsidR="00700CEE" w:rsidRPr="00700CEE" w:rsidTr="001C1A9D">
        <w:tc>
          <w:tcPr>
            <w:tcW w:w="2179" w:type="dxa"/>
            <w:shd w:val="clear" w:color="auto" w:fill="auto"/>
          </w:tcPr>
          <w:p w:rsidR="00700CEE" w:rsidRPr="00700CEE" w:rsidRDefault="00700CEE" w:rsidP="00700CEE">
            <w:pPr>
              <w:ind w:firstLine="0"/>
            </w:pPr>
            <w:r>
              <w:t>Forrester</w:t>
            </w:r>
          </w:p>
        </w:tc>
        <w:tc>
          <w:tcPr>
            <w:tcW w:w="2179" w:type="dxa"/>
            <w:shd w:val="clear" w:color="auto" w:fill="auto"/>
          </w:tcPr>
          <w:p w:rsidR="00700CEE" w:rsidRPr="00700CEE" w:rsidRDefault="00700CEE" w:rsidP="00700CEE">
            <w:pPr>
              <w:ind w:firstLine="0"/>
            </w:pPr>
            <w:r>
              <w:t>Fry</w:t>
            </w:r>
          </w:p>
        </w:tc>
        <w:tc>
          <w:tcPr>
            <w:tcW w:w="2180" w:type="dxa"/>
            <w:shd w:val="clear" w:color="auto" w:fill="auto"/>
          </w:tcPr>
          <w:p w:rsidR="00700CEE" w:rsidRPr="00700CEE" w:rsidRDefault="00700CEE" w:rsidP="00700CEE">
            <w:pPr>
              <w:ind w:firstLine="0"/>
            </w:pPr>
            <w:r>
              <w:t>Funderburk</w:t>
            </w:r>
          </w:p>
        </w:tc>
      </w:tr>
      <w:tr w:rsidR="00700CEE" w:rsidRPr="00700CEE" w:rsidTr="001C1A9D">
        <w:tc>
          <w:tcPr>
            <w:tcW w:w="2179" w:type="dxa"/>
            <w:shd w:val="clear" w:color="auto" w:fill="auto"/>
          </w:tcPr>
          <w:p w:rsidR="00700CEE" w:rsidRPr="00700CEE" w:rsidRDefault="00700CEE" w:rsidP="00700CEE">
            <w:pPr>
              <w:ind w:firstLine="0"/>
            </w:pPr>
            <w:r>
              <w:lastRenderedPageBreak/>
              <w:t>George</w:t>
            </w:r>
          </w:p>
        </w:tc>
        <w:tc>
          <w:tcPr>
            <w:tcW w:w="2179" w:type="dxa"/>
            <w:shd w:val="clear" w:color="auto" w:fill="auto"/>
          </w:tcPr>
          <w:p w:rsidR="00700CEE" w:rsidRPr="00700CEE" w:rsidRDefault="00700CEE" w:rsidP="00700CEE">
            <w:pPr>
              <w:ind w:firstLine="0"/>
            </w:pPr>
            <w:r>
              <w:t>Govan</w:t>
            </w:r>
          </w:p>
        </w:tc>
        <w:tc>
          <w:tcPr>
            <w:tcW w:w="2180" w:type="dxa"/>
            <w:shd w:val="clear" w:color="auto" w:fill="auto"/>
          </w:tcPr>
          <w:p w:rsidR="00700CEE" w:rsidRPr="00700CEE" w:rsidRDefault="00700CEE" w:rsidP="00700CEE">
            <w:pPr>
              <w:ind w:firstLine="0"/>
            </w:pPr>
            <w:r>
              <w:t>Hayes</w:t>
            </w:r>
          </w:p>
        </w:tc>
      </w:tr>
      <w:tr w:rsidR="00700CEE" w:rsidRPr="00700CEE" w:rsidTr="001C1A9D">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Herbkersman</w:t>
            </w:r>
          </w:p>
        </w:tc>
      </w:tr>
      <w:tr w:rsidR="00700CEE" w:rsidRPr="00700CEE" w:rsidTr="001C1A9D">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Hiott</w:t>
            </w:r>
          </w:p>
        </w:tc>
        <w:tc>
          <w:tcPr>
            <w:tcW w:w="2180" w:type="dxa"/>
            <w:shd w:val="clear" w:color="auto" w:fill="auto"/>
          </w:tcPr>
          <w:p w:rsidR="00700CEE" w:rsidRPr="00700CEE" w:rsidRDefault="00700CEE" w:rsidP="00700CEE">
            <w:pPr>
              <w:ind w:firstLine="0"/>
            </w:pPr>
            <w:r>
              <w:t>Hixon</w:t>
            </w:r>
          </w:p>
        </w:tc>
      </w:tr>
      <w:tr w:rsidR="00700CEE" w:rsidRPr="00700CEE" w:rsidTr="001C1A9D">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Hosey</w:t>
            </w:r>
          </w:p>
        </w:tc>
        <w:tc>
          <w:tcPr>
            <w:tcW w:w="2180" w:type="dxa"/>
            <w:shd w:val="clear" w:color="auto" w:fill="auto"/>
          </w:tcPr>
          <w:p w:rsidR="00700CEE" w:rsidRPr="00700CEE" w:rsidRDefault="00700CEE" w:rsidP="00700CEE">
            <w:pPr>
              <w:ind w:firstLine="0"/>
            </w:pPr>
            <w:r>
              <w:t>Howard</w:t>
            </w:r>
          </w:p>
        </w:tc>
      </w:tr>
      <w:tr w:rsidR="00700CEE" w:rsidRPr="00700CEE" w:rsidTr="001C1A9D">
        <w:tc>
          <w:tcPr>
            <w:tcW w:w="2179" w:type="dxa"/>
            <w:shd w:val="clear" w:color="auto" w:fill="auto"/>
          </w:tcPr>
          <w:p w:rsidR="00700CEE" w:rsidRPr="00700CEE" w:rsidRDefault="00700CEE" w:rsidP="00700CEE">
            <w:pPr>
              <w:ind w:firstLine="0"/>
            </w:pPr>
            <w:r>
              <w:t>Jefferson</w:t>
            </w:r>
          </w:p>
        </w:tc>
        <w:tc>
          <w:tcPr>
            <w:tcW w:w="2179" w:type="dxa"/>
            <w:shd w:val="clear" w:color="auto" w:fill="auto"/>
          </w:tcPr>
          <w:p w:rsidR="00700CEE" w:rsidRPr="00700CEE" w:rsidRDefault="00700CEE" w:rsidP="00700CEE">
            <w:pPr>
              <w:ind w:firstLine="0"/>
            </w:pPr>
            <w:r>
              <w:t>Johnson</w:t>
            </w:r>
          </w:p>
        </w:tc>
        <w:tc>
          <w:tcPr>
            <w:tcW w:w="2180" w:type="dxa"/>
            <w:shd w:val="clear" w:color="auto" w:fill="auto"/>
          </w:tcPr>
          <w:p w:rsidR="00700CEE" w:rsidRPr="00700CEE" w:rsidRDefault="00700CEE" w:rsidP="00700CEE">
            <w:pPr>
              <w:ind w:firstLine="0"/>
            </w:pPr>
            <w:r>
              <w:t>Jordan</w:t>
            </w:r>
          </w:p>
        </w:tc>
      </w:tr>
      <w:tr w:rsidR="00700CEE" w:rsidRPr="00700CEE" w:rsidTr="001C1A9D">
        <w:tc>
          <w:tcPr>
            <w:tcW w:w="2179" w:type="dxa"/>
            <w:shd w:val="clear" w:color="auto" w:fill="auto"/>
          </w:tcPr>
          <w:p w:rsidR="00700CEE" w:rsidRPr="00700CEE" w:rsidRDefault="00700CEE" w:rsidP="00700CEE">
            <w:pPr>
              <w:ind w:firstLine="0"/>
            </w:pPr>
            <w:r>
              <w:t>King</w:t>
            </w:r>
          </w:p>
        </w:tc>
        <w:tc>
          <w:tcPr>
            <w:tcW w:w="2179" w:type="dxa"/>
            <w:shd w:val="clear" w:color="auto" w:fill="auto"/>
          </w:tcPr>
          <w:p w:rsidR="00700CEE" w:rsidRPr="00700CEE" w:rsidRDefault="00700CEE" w:rsidP="00700CEE">
            <w:pPr>
              <w:ind w:firstLine="0"/>
            </w:pPr>
            <w:r>
              <w:t>Kirby</w:t>
            </w:r>
          </w:p>
        </w:tc>
        <w:tc>
          <w:tcPr>
            <w:tcW w:w="2180" w:type="dxa"/>
            <w:shd w:val="clear" w:color="auto" w:fill="auto"/>
          </w:tcPr>
          <w:p w:rsidR="00700CEE" w:rsidRPr="00700CEE" w:rsidRDefault="00700CEE" w:rsidP="00700CEE">
            <w:pPr>
              <w:ind w:firstLine="0"/>
            </w:pPr>
            <w:r>
              <w:t>Knight</w:t>
            </w:r>
          </w:p>
        </w:tc>
      </w:tr>
      <w:tr w:rsidR="00700CEE" w:rsidRPr="00700CEE" w:rsidTr="001C1A9D">
        <w:tc>
          <w:tcPr>
            <w:tcW w:w="2179" w:type="dxa"/>
            <w:shd w:val="clear" w:color="auto" w:fill="auto"/>
          </w:tcPr>
          <w:p w:rsidR="00700CEE" w:rsidRPr="00700CEE" w:rsidRDefault="00700CEE" w:rsidP="00700CEE">
            <w:pPr>
              <w:ind w:firstLine="0"/>
            </w:pPr>
            <w:r>
              <w:t>Limehouse</w:t>
            </w:r>
          </w:p>
        </w:tc>
        <w:tc>
          <w:tcPr>
            <w:tcW w:w="2179" w:type="dxa"/>
            <w:shd w:val="clear" w:color="auto" w:fill="auto"/>
          </w:tcPr>
          <w:p w:rsidR="00700CEE" w:rsidRPr="00700CEE" w:rsidRDefault="00700CEE" w:rsidP="00700CEE">
            <w:pPr>
              <w:ind w:firstLine="0"/>
            </w:pPr>
            <w:r>
              <w:t>Loftis</w:t>
            </w:r>
          </w:p>
        </w:tc>
        <w:tc>
          <w:tcPr>
            <w:tcW w:w="2180" w:type="dxa"/>
            <w:shd w:val="clear" w:color="auto" w:fill="auto"/>
          </w:tcPr>
          <w:p w:rsidR="00700CEE" w:rsidRPr="00700CEE" w:rsidRDefault="00700CEE" w:rsidP="00700CEE">
            <w:pPr>
              <w:ind w:firstLine="0"/>
            </w:pPr>
            <w:r>
              <w:t>Long</w:t>
            </w:r>
          </w:p>
        </w:tc>
      </w:tr>
      <w:tr w:rsidR="00700CEE" w:rsidRPr="00700CEE" w:rsidTr="001C1A9D">
        <w:tc>
          <w:tcPr>
            <w:tcW w:w="2179" w:type="dxa"/>
            <w:shd w:val="clear" w:color="auto" w:fill="auto"/>
          </w:tcPr>
          <w:p w:rsidR="00700CEE" w:rsidRPr="00700CEE" w:rsidRDefault="00700CEE" w:rsidP="00700CEE">
            <w:pPr>
              <w:ind w:firstLine="0"/>
            </w:pPr>
            <w:r>
              <w:t>Lucas</w:t>
            </w:r>
          </w:p>
        </w:tc>
        <w:tc>
          <w:tcPr>
            <w:tcW w:w="2179" w:type="dxa"/>
            <w:shd w:val="clear" w:color="auto" w:fill="auto"/>
          </w:tcPr>
          <w:p w:rsidR="00700CEE" w:rsidRPr="00700CEE" w:rsidRDefault="00700CEE" w:rsidP="00700CEE">
            <w:pPr>
              <w:ind w:firstLine="0"/>
            </w:pPr>
            <w:r>
              <w:t>Mack</w:t>
            </w:r>
          </w:p>
        </w:tc>
        <w:tc>
          <w:tcPr>
            <w:tcW w:w="2180" w:type="dxa"/>
            <w:shd w:val="clear" w:color="auto" w:fill="auto"/>
          </w:tcPr>
          <w:p w:rsidR="00700CEE" w:rsidRPr="00700CEE" w:rsidRDefault="00700CEE" w:rsidP="00700CEE">
            <w:pPr>
              <w:ind w:firstLine="0"/>
            </w:pPr>
            <w:r>
              <w:t>McCoy</w:t>
            </w:r>
          </w:p>
        </w:tc>
      </w:tr>
      <w:tr w:rsidR="00700CEE" w:rsidRPr="00700CEE" w:rsidTr="001C1A9D">
        <w:tc>
          <w:tcPr>
            <w:tcW w:w="2179" w:type="dxa"/>
            <w:shd w:val="clear" w:color="auto" w:fill="auto"/>
          </w:tcPr>
          <w:p w:rsidR="00700CEE" w:rsidRPr="00700CEE" w:rsidRDefault="00700CEE" w:rsidP="00700CEE">
            <w:pPr>
              <w:ind w:firstLine="0"/>
            </w:pPr>
            <w:r>
              <w:t>McEachern</w:t>
            </w:r>
          </w:p>
        </w:tc>
        <w:tc>
          <w:tcPr>
            <w:tcW w:w="2179" w:type="dxa"/>
            <w:shd w:val="clear" w:color="auto" w:fill="auto"/>
          </w:tcPr>
          <w:p w:rsidR="00700CEE" w:rsidRPr="00700CEE" w:rsidRDefault="00700CEE" w:rsidP="00700CEE">
            <w:pPr>
              <w:ind w:firstLine="0"/>
            </w:pPr>
            <w:r>
              <w:t>M. S. McLeod</w:t>
            </w:r>
          </w:p>
        </w:tc>
        <w:tc>
          <w:tcPr>
            <w:tcW w:w="2180" w:type="dxa"/>
            <w:shd w:val="clear" w:color="auto" w:fill="auto"/>
          </w:tcPr>
          <w:p w:rsidR="00700CEE" w:rsidRPr="00700CEE" w:rsidRDefault="00700CEE" w:rsidP="00700CEE">
            <w:pPr>
              <w:ind w:firstLine="0"/>
            </w:pPr>
            <w:r>
              <w:t>W. J. McLeod</w:t>
            </w:r>
          </w:p>
        </w:tc>
      </w:tr>
      <w:tr w:rsidR="00700CEE" w:rsidRPr="00700CEE" w:rsidTr="001C1A9D">
        <w:tc>
          <w:tcPr>
            <w:tcW w:w="2179" w:type="dxa"/>
            <w:shd w:val="clear" w:color="auto" w:fill="auto"/>
          </w:tcPr>
          <w:p w:rsidR="00700CEE" w:rsidRPr="00700CEE" w:rsidRDefault="00700CEE" w:rsidP="00700CEE">
            <w:pPr>
              <w:ind w:firstLine="0"/>
            </w:pPr>
            <w:r>
              <w:t>Mitchell</w:t>
            </w:r>
          </w:p>
        </w:tc>
        <w:tc>
          <w:tcPr>
            <w:tcW w:w="2179" w:type="dxa"/>
            <w:shd w:val="clear" w:color="auto" w:fill="auto"/>
          </w:tcPr>
          <w:p w:rsidR="00700CEE" w:rsidRPr="00700CEE" w:rsidRDefault="00700CEE" w:rsidP="00700CEE">
            <w:pPr>
              <w:ind w:firstLine="0"/>
            </w:pPr>
            <w:r>
              <w:t>D. C. Moss</w:t>
            </w:r>
          </w:p>
        </w:tc>
        <w:tc>
          <w:tcPr>
            <w:tcW w:w="2180" w:type="dxa"/>
            <w:shd w:val="clear" w:color="auto" w:fill="auto"/>
          </w:tcPr>
          <w:p w:rsidR="00700CEE" w:rsidRPr="00700CEE" w:rsidRDefault="00700CEE" w:rsidP="00700CEE">
            <w:pPr>
              <w:ind w:firstLine="0"/>
            </w:pPr>
            <w:r>
              <w:t>V. S. Moss</w:t>
            </w:r>
          </w:p>
        </w:tc>
      </w:tr>
      <w:tr w:rsidR="00700CEE" w:rsidRPr="00700CEE" w:rsidTr="001C1A9D">
        <w:tc>
          <w:tcPr>
            <w:tcW w:w="2179" w:type="dxa"/>
            <w:shd w:val="clear" w:color="auto" w:fill="auto"/>
          </w:tcPr>
          <w:p w:rsidR="00700CEE" w:rsidRPr="00700CEE" w:rsidRDefault="00700CEE" w:rsidP="00700CEE">
            <w:pPr>
              <w:ind w:firstLine="0"/>
            </w:pPr>
            <w:r>
              <w:t>Murphy</w:t>
            </w:r>
          </w:p>
        </w:tc>
        <w:tc>
          <w:tcPr>
            <w:tcW w:w="2179" w:type="dxa"/>
            <w:shd w:val="clear" w:color="auto" w:fill="auto"/>
          </w:tcPr>
          <w:p w:rsidR="00700CEE" w:rsidRPr="00700CEE" w:rsidRDefault="00700CEE" w:rsidP="00700CEE">
            <w:pPr>
              <w:ind w:firstLine="0"/>
            </w:pPr>
            <w:r>
              <w:t>Neal</w:t>
            </w:r>
          </w:p>
        </w:tc>
        <w:tc>
          <w:tcPr>
            <w:tcW w:w="2180" w:type="dxa"/>
            <w:shd w:val="clear" w:color="auto" w:fill="auto"/>
          </w:tcPr>
          <w:p w:rsidR="00700CEE" w:rsidRPr="00700CEE" w:rsidRDefault="00700CEE" w:rsidP="00700CEE">
            <w:pPr>
              <w:ind w:firstLine="0"/>
            </w:pPr>
            <w:r>
              <w:t>Newton</w:t>
            </w:r>
          </w:p>
        </w:tc>
      </w:tr>
      <w:tr w:rsidR="00700CEE" w:rsidRPr="00700CEE" w:rsidTr="001C1A9D">
        <w:tc>
          <w:tcPr>
            <w:tcW w:w="2179" w:type="dxa"/>
            <w:shd w:val="clear" w:color="auto" w:fill="auto"/>
          </w:tcPr>
          <w:p w:rsidR="00700CEE" w:rsidRPr="00700CEE" w:rsidRDefault="00700CEE" w:rsidP="00700CEE">
            <w:pPr>
              <w:ind w:firstLine="0"/>
            </w:pPr>
            <w:r>
              <w:t>Norrell</w:t>
            </w:r>
          </w:p>
        </w:tc>
        <w:tc>
          <w:tcPr>
            <w:tcW w:w="2179" w:type="dxa"/>
            <w:shd w:val="clear" w:color="auto" w:fill="auto"/>
          </w:tcPr>
          <w:p w:rsidR="00700CEE" w:rsidRPr="00700CEE" w:rsidRDefault="00700CEE" w:rsidP="00700CEE">
            <w:pPr>
              <w:ind w:firstLine="0"/>
            </w:pPr>
            <w:r>
              <w:t>Ott</w:t>
            </w:r>
          </w:p>
        </w:tc>
        <w:tc>
          <w:tcPr>
            <w:tcW w:w="2180" w:type="dxa"/>
            <w:shd w:val="clear" w:color="auto" w:fill="auto"/>
          </w:tcPr>
          <w:p w:rsidR="00700CEE" w:rsidRPr="00700CEE" w:rsidRDefault="00700CEE" w:rsidP="00700CEE">
            <w:pPr>
              <w:ind w:firstLine="0"/>
            </w:pPr>
            <w:r>
              <w:t>Parks</w:t>
            </w:r>
          </w:p>
        </w:tc>
      </w:tr>
      <w:tr w:rsidR="00700CEE" w:rsidRPr="00700CEE" w:rsidTr="001C1A9D">
        <w:tc>
          <w:tcPr>
            <w:tcW w:w="2179" w:type="dxa"/>
            <w:shd w:val="clear" w:color="auto" w:fill="auto"/>
          </w:tcPr>
          <w:p w:rsidR="00700CEE" w:rsidRPr="00700CEE" w:rsidRDefault="00700CEE" w:rsidP="00700CEE">
            <w:pPr>
              <w:ind w:firstLine="0"/>
            </w:pPr>
            <w:r>
              <w:t>Pitts</w:t>
            </w:r>
          </w:p>
        </w:tc>
        <w:tc>
          <w:tcPr>
            <w:tcW w:w="2179" w:type="dxa"/>
            <w:shd w:val="clear" w:color="auto" w:fill="auto"/>
          </w:tcPr>
          <w:p w:rsidR="00700CEE" w:rsidRPr="00700CEE" w:rsidRDefault="00700CEE" w:rsidP="00700CEE">
            <w:pPr>
              <w:ind w:firstLine="0"/>
            </w:pPr>
            <w:r>
              <w:t>Pope</w:t>
            </w:r>
          </w:p>
        </w:tc>
        <w:tc>
          <w:tcPr>
            <w:tcW w:w="2180" w:type="dxa"/>
            <w:shd w:val="clear" w:color="auto" w:fill="auto"/>
          </w:tcPr>
          <w:p w:rsidR="00700CEE" w:rsidRPr="00700CEE" w:rsidRDefault="00700CEE" w:rsidP="00700CEE">
            <w:pPr>
              <w:ind w:firstLine="0"/>
            </w:pPr>
            <w:r>
              <w:t>Ridgeway</w:t>
            </w:r>
          </w:p>
        </w:tc>
      </w:tr>
      <w:tr w:rsidR="00700CEE" w:rsidRPr="00700CEE" w:rsidTr="001C1A9D">
        <w:tc>
          <w:tcPr>
            <w:tcW w:w="2179" w:type="dxa"/>
            <w:shd w:val="clear" w:color="auto" w:fill="auto"/>
          </w:tcPr>
          <w:p w:rsidR="00700CEE" w:rsidRPr="00700CEE" w:rsidRDefault="00700CEE" w:rsidP="00700CEE">
            <w:pPr>
              <w:ind w:firstLine="0"/>
            </w:pPr>
            <w:r>
              <w:t>Riley</w:t>
            </w:r>
          </w:p>
        </w:tc>
        <w:tc>
          <w:tcPr>
            <w:tcW w:w="2179" w:type="dxa"/>
            <w:shd w:val="clear" w:color="auto" w:fill="auto"/>
          </w:tcPr>
          <w:p w:rsidR="00700CEE" w:rsidRPr="00700CEE" w:rsidRDefault="00700CEE" w:rsidP="00700CEE">
            <w:pPr>
              <w:ind w:firstLine="0"/>
            </w:pPr>
            <w:r>
              <w:t>Rivers</w:t>
            </w:r>
          </w:p>
        </w:tc>
        <w:tc>
          <w:tcPr>
            <w:tcW w:w="2180" w:type="dxa"/>
            <w:shd w:val="clear" w:color="auto" w:fill="auto"/>
          </w:tcPr>
          <w:p w:rsidR="00700CEE" w:rsidRPr="00700CEE" w:rsidRDefault="00700CEE" w:rsidP="00700CEE">
            <w:pPr>
              <w:ind w:firstLine="0"/>
            </w:pPr>
            <w:r>
              <w:t>Robinson-Simpson</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Sandifer</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Sottile</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Stavrinakis</w:t>
            </w:r>
          </w:p>
        </w:tc>
      </w:tr>
      <w:tr w:rsidR="00700CEE" w:rsidRPr="00700CEE" w:rsidTr="001C1A9D">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1C1A9D">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Weeks</w:t>
            </w:r>
          </w:p>
        </w:tc>
      </w:tr>
      <w:tr w:rsidR="00700CEE" w:rsidRPr="00700CEE" w:rsidTr="001C1A9D">
        <w:tc>
          <w:tcPr>
            <w:tcW w:w="2179" w:type="dxa"/>
            <w:shd w:val="clear" w:color="auto" w:fill="auto"/>
          </w:tcPr>
          <w:p w:rsidR="00700CEE" w:rsidRPr="00700CEE" w:rsidRDefault="00700CEE" w:rsidP="00700CEE">
            <w:pPr>
              <w:keepNext/>
              <w:ind w:firstLine="0"/>
            </w:pPr>
            <w:r>
              <w:t>Wells</w:t>
            </w:r>
          </w:p>
        </w:tc>
        <w:tc>
          <w:tcPr>
            <w:tcW w:w="2179" w:type="dxa"/>
            <w:shd w:val="clear" w:color="auto" w:fill="auto"/>
          </w:tcPr>
          <w:p w:rsidR="00700CEE" w:rsidRPr="00700CEE" w:rsidRDefault="00700CEE" w:rsidP="00700CEE">
            <w:pPr>
              <w:keepNext/>
              <w:ind w:firstLine="0"/>
            </w:pPr>
            <w:r>
              <w:t>Whipper</w:t>
            </w:r>
          </w:p>
        </w:tc>
        <w:tc>
          <w:tcPr>
            <w:tcW w:w="2180" w:type="dxa"/>
            <w:shd w:val="clear" w:color="auto" w:fill="auto"/>
          </w:tcPr>
          <w:p w:rsidR="00700CEE" w:rsidRPr="00700CEE" w:rsidRDefault="00700CEE" w:rsidP="00700CEE">
            <w:pPr>
              <w:keepNext/>
              <w:ind w:firstLine="0"/>
            </w:pPr>
            <w:r>
              <w:t>White</w:t>
            </w:r>
          </w:p>
        </w:tc>
      </w:tr>
      <w:tr w:rsidR="00700CEE" w:rsidRPr="00700CEE" w:rsidTr="001C1A9D">
        <w:tc>
          <w:tcPr>
            <w:tcW w:w="2179" w:type="dxa"/>
            <w:shd w:val="clear" w:color="auto" w:fill="auto"/>
          </w:tcPr>
          <w:p w:rsidR="00700CEE" w:rsidRPr="00700CEE" w:rsidRDefault="00700CEE" w:rsidP="00700CEE">
            <w:pPr>
              <w:keepNext/>
              <w:ind w:firstLine="0"/>
            </w:pPr>
            <w:r>
              <w:t>Whitmire</w:t>
            </w:r>
          </w:p>
        </w:tc>
        <w:tc>
          <w:tcPr>
            <w:tcW w:w="2179" w:type="dxa"/>
            <w:shd w:val="clear" w:color="auto" w:fill="auto"/>
          </w:tcPr>
          <w:p w:rsidR="00700CEE" w:rsidRPr="00700CEE" w:rsidRDefault="00700CEE" w:rsidP="00700CEE">
            <w:pPr>
              <w:keepNext/>
              <w:ind w:firstLine="0"/>
            </w:pPr>
            <w:r>
              <w:t>Willis</w:t>
            </w:r>
          </w:p>
        </w:tc>
        <w:tc>
          <w:tcPr>
            <w:tcW w:w="2180" w:type="dxa"/>
            <w:shd w:val="clear" w:color="auto" w:fill="auto"/>
          </w:tcPr>
          <w:p w:rsidR="00700CEE" w:rsidRPr="00700CEE" w:rsidRDefault="00700CEE" w:rsidP="00700CEE">
            <w:pPr>
              <w:keepNext/>
              <w:ind w:firstLine="0"/>
            </w:pPr>
            <w:r>
              <w:t>Yow</w:t>
            </w:r>
          </w:p>
        </w:tc>
      </w:tr>
    </w:tbl>
    <w:p w:rsidR="00700CEE" w:rsidRDefault="00700CEE" w:rsidP="00700CEE"/>
    <w:p w:rsidR="00700CEE" w:rsidRDefault="00700CEE" w:rsidP="00700CEE">
      <w:pPr>
        <w:jc w:val="center"/>
        <w:rPr>
          <w:b/>
        </w:rPr>
      </w:pPr>
      <w:r w:rsidRPr="00700CEE">
        <w:rPr>
          <w:b/>
        </w:rPr>
        <w:t>Total--93</w:t>
      </w:r>
    </w:p>
    <w:p w:rsidR="00700CEE" w:rsidRDefault="00700CEE" w:rsidP="00700CEE">
      <w:pPr>
        <w:jc w:val="center"/>
        <w:rPr>
          <w:b/>
        </w:rPr>
      </w:pPr>
    </w:p>
    <w:p w:rsidR="00700CEE" w:rsidRDefault="00700CEE" w:rsidP="00700CEE">
      <w:r>
        <w:t>So, the House refused to table the amendment.</w:t>
      </w:r>
    </w:p>
    <w:p w:rsidR="00700CEE" w:rsidRDefault="00700CEE" w:rsidP="00700CEE"/>
    <w:p w:rsidR="00700CEE" w:rsidRDefault="00700CEE" w:rsidP="00700CEE">
      <w:r>
        <w:t>The question then recurred to the adoption of the amendment.</w:t>
      </w:r>
    </w:p>
    <w:p w:rsidR="00700CEE" w:rsidRDefault="00700CEE" w:rsidP="00700CEE"/>
    <w:p w:rsidR="00700CEE" w:rsidRDefault="00700CEE" w:rsidP="00700CEE">
      <w:r>
        <w:t xml:space="preserve">The yeas and nays were taken resulting as follows: </w:t>
      </w:r>
    </w:p>
    <w:p w:rsidR="00700CEE" w:rsidRDefault="00700CEE" w:rsidP="00700CEE">
      <w:pPr>
        <w:jc w:val="center"/>
      </w:pPr>
      <w:r>
        <w:t xml:space="preserve"> </w:t>
      </w:r>
      <w:bookmarkStart w:id="39" w:name="vote_start137"/>
      <w:bookmarkEnd w:id="39"/>
      <w:r>
        <w:t>Yeas 94; Nays 13</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Alexander</w:t>
            </w:r>
          </w:p>
        </w:tc>
        <w:tc>
          <w:tcPr>
            <w:tcW w:w="2179" w:type="dxa"/>
            <w:shd w:val="clear" w:color="auto" w:fill="auto"/>
          </w:tcPr>
          <w:p w:rsidR="00700CEE" w:rsidRPr="00700CEE" w:rsidRDefault="00700CEE" w:rsidP="00700CEE">
            <w:pPr>
              <w:keepNext/>
              <w:ind w:firstLine="0"/>
            </w:pPr>
            <w:r>
              <w:t>Allison</w:t>
            </w:r>
          </w:p>
        </w:tc>
        <w:tc>
          <w:tcPr>
            <w:tcW w:w="2180" w:type="dxa"/>
            <w:shd w:val="clear" w:color="auto" w:fill="auto"/>
          </w:tcPr>
          <w:p w:rsidR="00700CEE" w:rsidRPr="00700CEE" w:rsidRDefault="00700CEE" w:rsidP="00700CEE">
            <w:pPr>
              <w:keepNext/>
              <w:ind w:firstLine="0"/>
            </w:pPr>
            <w:r>
              <w:t>Anderson</w:t>
            </w:r>
          </w:p>
        </w:tc>
      </w:tr>
      <w:tr w:rsidR="00700CEE" w:rsidRPr="00700CEE" w:rsidTr="001C1A9D">
        <w:tc>
          <w:tcPr>
            <w:tcW w:w="2179" w:type="dxa"/>
            <w:shd w:val="clear" w:color="auto" w:fill="auto"/>
          </w:tcPr>
          <w:p w:rsidR="00700CEE" w:rsidRPr="00700CEE" w:rsidRDefault="00700CEE" w:rsidP="00700CEE">
            <w:pPr>
              <w:ind w:firstLine="0"/>
            </w:pPr>
            <w:r>
              <w:t>Anthony</w:t>
            </w:r>
          </w:p>
        </w:tc>
        <w:tc>
          <w:tcPr>
            <w:tcW w:w="2179" w:type="dxa"/>
            <w:shd w:val="clear" w:color="auto" w:fill="auto"/>
          </w:tcPr>
          <w:p w:rsidR="00700CEE" w:rsidRPr="00700CEE" w:rsidRDefault="00700CEE" w:rsidP="00700CEE">
            <w:pPr>
              <w:ind w:firstLine="0"/>
            </w:pPr>
            <w:r>
              <w:t>Atwater</w:t>
            </w:r>
          </w:p>
        </w:tc>
        <w:tc>
          <w:tcPr>
            <w:tcW w:w="2180" w:type="dxa"/>
            <w:shd w:val="clear" w:color="auto" w:fill="auto"/>
          </w:tcPr>
          <w:p w:rsidR="00700CEE" w:rsidRPr="00700CEE" w:rsidRDefault="00700CEE" w:rsidP="00700CEE">
            <w:pPr>
              <w:ind w:firstLine="0"/>
            </w:pPr>
            <w:r>
              <w:t>Bales</w:t>
            </w:r>
          </w:p>
        </w:tc>
      </w:tr>
      <w:tr w:rsidR="00700CEE" w:rsidRPr="00700CEE" w:rsidTr="001C1A9D">
        <w:tc>
          <w:tcPr>
            <w:tcW w:w="2179" w:type="dxa"/>
            <w:shd w:val="clear" w:color="auto" w:fill="auto"/>
          </w:tcPr>
          <w:p w:rsidR="00700CEE" w:rsidRPr="00700CEE" w:rsidRDefault="00700CEE" w:rsidP="00700CEE">
            <w:pPr>
              <w:ind w:firstLine="0"/>
            </w:pPr>
            <w:r>
              <w:t>Ballentine</w:t>
            </w:r>
          </w:p>
        </w:tc>
        <w:tc>
          <w:tcPr>
            <w:tcW w:w="2179" w:type="dxa"/>
            <w:shd w:val="clear" w:color="auto" w:fill="auto"/>
          </w:tcPr>
          <w:p w:rsidR="00700CEE" w:rsidRPr="00700CEE" w:rsidRDefault="00700CEE" w:rsidP="00700CEE">
            <w:pPr>
              <w:ind w:firstLine="0"/>
            </w:pPr>
            <w:r>
              <w:t>Bamberg</w:t>
            </w:r>
          </w:p>
        </w:tc>
        <w:tc>
          <w:tcPr>
            <w:tcW w:w="2180" w:type="dxa"/>
            <w:shd w:val="clear" w:color="auto" w:fill="auto"/>
          </w:tcPr>
          <w:p w:rsidR="00700CEE" w:rsidRPr="00700CEE" w:rsidRDefault="00700CEE" w:rsidP="00700CEE">
            <w:pPr>
              <w:ind w:firstLine="0"/>
            </w:pPr>
            <w:r>
              <w:t>Bannister</w:t>
            </w:r>
          </w:p>
        </w:tc>
      </w:tr>
      <w:tr w:rsidR="00700CEE" w:rsidRPr="00700CEE" w:rsidTr="001C1A9D">
        <w:tc>
          <w:tcPr>
            <w:tcW w:w="2179" w:type="dxa"/>
            <w:shd w:val="clear" w:color="auto" w:fill="auto"/>
          </w:tcPr>
          <w:p w:rsidR="00700CEE" w:rsidRPr="00700CEE" w:rsidRDefault="00700CEE" w:rsidP="00700CEE">
            <w:pPr>
              <w:ind w:firstLine="0"/>
            </w:pPr>
            <w:r>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Bradley</w:t>
            </w:r>
          </w:p>
        </w:tc>
      </w:tr>
      <w:tr w:rsidR="00700CEE" w:rsidRPr="00700CEE" w:rsidTr="001C1A9D">
        <w:tc>
          <w:tcPr>
            <w:tcW w:w="2179" w:type="dxa"/>
            <w:shd w:val="clear" w:color="auto" w:fill="auto"/>
          </w:tcPr>
          <w:p w:rsidR="00700CEE" w:rsidRPr="00700CEE" w:rsidRDefault="00700CEE" w:rsidP="00700CEE">
            <w:pPr>
              <w:ind w:firstLine="0"/>
            </w:pPr>
            <w:r>
              <w:t>Brannon</w:t>
            </w:r>
          </w:p>
        </w:tc>
        <w:tc>
          <w:tcPr>
            <w:tcW w:w="2179" w:type="dxa"/>
            <w:shd w:val="clear" w:color="auto" w:fill="auto"/>
          </w:tcPr>
          <w:p w:rsidR="00700CEE" w:rsidRPr="00700CEE" w:rsidRDefault="00700CEE" w:rsidP="00700CEE">
            <w:pPr>
              <w:ind w:firstLine="0"/>
            </w:pPr>
            <w:r>
              <w:t>R. L. Brown</w:t>
            </w:r>
          </w:p>
        </w:tc>
        <w:tc>
          <w:tcPr>
            <w:tcW w:w="2180" w:type="dxa"/>
            <w:shd w:val="clear" w:color="auto" w:fill="auto"/>
          </w:tcPr>
          <w:p w:rsidR="00700CEE" w:rsidRPr="00700CEE" w:rsidRDefault="00700CEE" w:rsidP="00700CEE">
            <w:pPr>
              <w:ind w:firstLine="0"/>
            </w:pPr>
            <w:r>
              <w:t>Burns</w:t>
            </w:r>
          </w:p>
        </w:tc>
      </w:tr>
      <w:tr w:rsidR="00700CEE" w:rsidRPr="00700CEE" w:rsidTr="001C1A9D">
        <w:tc>
          <w:tcPr>
            <w:tcW w:w="2179" w:type="dxa"/>
            <w:shd w:val="clear" w:color="auto" w:fill="auto"/>
          </w:tcPr>
          <w:p w:rsidR="00700CEE" w:rsidRPr="00700CEE" w:rsidRDefault="00700CEE" w:rsidP="00700CEE">
            <w:pPr>
              <w:ind w:firstLine="0"/>
            </w:pPr>
            <w:r>
              <w:t>Clary</w:t>
            </w:r>
          </w:p>
        </w:tc>
        <w:tc>
          <w:tcPr>
            <w:tcW w:w="2179" w:type="dxa"/>
            <w:shd w:val="clear" w:color="auto" w:fill="auto"/>
          </w:tcPr>
          <w:p w:rsidR="00700CEE" w:rsidRPr="00700CEE" w:rsidRDefault="00700CEE" w:rsidP="00700CEE">
            <w:pPr>
              <w:ind w:firstLine="0"/>
            </w:pPr>
            <w:r>
              <w:t>Clemmons</w:t>
            </w:r>
          </w:p>
        </w:tc>
        <w:tc>
          <w:tcPr>
            <w:tcW w:w="2180" w:type="dxa"/>
            <w:shd w:val="clear" w:color="auto" w:fill="auto"/>
          </w:tcPr>
          <w:p w:rsidR="00700CEE" w:rsidRPr="00700CEE" w:rsidRDefault="00700CEE" w:rsidP="00700CEE">
            <w:pPr>
              <w:ind w:firstLine="0"/>
            </w:pPr>
            <w:r>
              <w:t>Clyburn</w:t>
            </w:r>
          </w:p>
        </w:tc>
      </w:tr>
    </w:tbl>
    <w:p w:rsidR="001C1A9D" w:rsidRDefault="001C1A9D"/>
    <w:p w:rsidR="001C1A9D" w:rsidRDefault="001C1A9D"/>
    <w:p w:rsidR="001C1A9D" w:rsidRPr="001C1A9D" w:rsidRDefault="001C1A9D" w:rsidP="001C1A9D">
      <w:pPr>
        <w:jc w:val="right"/>
        <w:rPr>
          <w:b/>
        </w:rPr>
      </w:pPr>
      <w:r w:rsidRPr="001C1A9D">
        <w:rPr>
          <w:b/>
        </w:rPr>
        <w:t>Printed Page 3920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Cobb-Hunter</w:t>
            </w:r>
          </w:p>
        </w:tc>
        <w:tc>
          <w:tcPr>
            <w:tcW w:w="2179" w:type="dxa"/>
            <w:shd w:val="clear" w:color="auto" w:fill="auto"/>
          </w:tcPr>
          <w:p w:rsidR="00700CEE" w:rsidRPr="00700CEE" w:rsidRDefault="00700CEE" w:rsidP="00700CEE">
            <w:pPr>
              <w:ind w:firstLine="0"/>
            </w:pPr>
            <w:r>
              <w:t>Cole</w:t>
            </w:r>
          </w:p>
        </w:tc>
        <w:tc>
          <w:tcPr>
            <w:tcW w:w="2180" w:type="dxa"/>
            <w:shd w:val="clear" w:color="auto" w:fill="auto"/>
          </w:tcPr>
          <w:p w:rsidR="00700CEE" w:rsidRPr="00700CEE" w:rsidRDefault="00700CEE" w:rsidP="00700CEE">
            <w:pPr>
              <w:ind w:firstLine="0"/>
            </w:pPr>
            <w:r>
              <w:t>Collins</w:t>
            </w:r>
          </w:p>
        </w:tc>
      </w:tr>
      <w:tr w:rsidR="00700CEE" w:rsidRPr="00700CEE" w:rsidTr="001C1A9D">
        <w:tc>
          <w:tcPr>
            <w:tcW w:w="2179" w:type="dxa"/>
            <w:shd w:val="clear" w:color="auto" w:fill="auto"/>
          </w:tcPr>
          <w:p w:rsidR="00700CEE" w:rsidRPr="00700CEE" w:rsidRDefault="00700CEE" w:rsidP="00700CEE">
            <w:pPr>
              <w:ind w:firstLine="0"/>
            </w:pPr>
            <w:r>
              <w:t>Corley</w:t>
            </w:r>
          </w:p>
        </w:tc>
        <w:tc>
          <w:tcPr>
            <w:tcW w:w="2179" w:type="dxa"/>
            <w:shd w:val="clear" w:color="auto" w:fill="auto"/>
          </w:tcPr>
          <w:p w:rsidR="00700CEE" w:rsidRPr="00700CEE" w:rsidRDefault="00700CEE" w:rsidP="00700CEE">
            <w:pPr>
              <w:ind w:firstLine="0"/>
            </w:pPr>
            <w:r>
              <w:t>H. A. Crawford</w:t>
            </w:r>
          </w:p>
        </w:tc>
        <w:tc>
          <w:tcPr>
            <w:tcW w:w="2180" w:type="dxa"/>
            <w:shd w:val="clear" w:color="auto" w:fill="auto"/>
          </w:tcPr>
          <w:p w:rsidR="00700CEE" w:rsidRPr="00700CEE" w:rsidRDefault="00700CEE" w:rsidP="00700CEE">
            <w:pPr>
              <w:ind w:firstLine="0"/>
            </w:pPr>
            <w:r>
              <w:t>Crosby</w:t>
            </w:r>
          </w:p>
        </w:tc>
      </w:tr>
      <w:tr w:rsidR="00700CEE" w:rsidRPr="00700CEE" w:rsidTr="001C1A9D">
        <w:tc>
          <w:tcPr>
            <w:tcW w:w="2179" w:type="dxa"/>
            <w:shd w:val="clear" w:color="auto" w:fill="auto"/>
          </w:tcPr>
          <w:p w:rsidR="00700CEE" w:rsidRPr="00700CEE" w:rsidRDefault="00700CEE" w:rsidP="00700CEE">
            <w:pPr>
              <w:ind w:firstLine="0"/>
            </w:pPr>
            <w:r>
              <w:t>Daning</w:t>
            </w:r>
          </w:p>
        </w:tc>
        <w:tc>
          <w:tcPr>
            <w:tcW w:w="2179" w:type="dxa"/>
            <w:shd w:val="clear" w:color="auto" w:fill="auto"/>
          </w:tcPr>
          <w:p w:rsidR="00700CEE" w:rsidRPr="00700CEE" w:rsidRDefault="00700CEE" w:rsidP="00700CEE">
            <w:pPr>
              <w:ind w:firstLine="0"/>
            </w:pPr>
            <w:r>
              <w:t>Delleney</w:t>
            </w:r>
          </w:p>
        </w:tc>
        <w:tc>
          <w:tcPr>
            <w:tcW w:w="2180" w:type="dxa"/>
            <w:shd w:val="clear" w:color="auto" w:fill="auto"/>
          </w:tcPr>
          <w:p w:rsidR="00700CEE" w:rsidRPr="00700CEE" w:rsidRDefault="00700CEE" w:rsidP="00700CEE">
            <w:pPr>
              <w:ind w:firstLine="0"/>
            </w:pPr>
            <w:r>
              <w:t>Dillard</w:t>
            </w:r>
          </w:p>
        </w:tc>
      </w:tr>
      <w:tr w:rsidR="00700CEE" w:rsidRPr="00700CEE" w:rsidTr="001C1A9D">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Felder</w:t>
            </w:r>
          </w:p>
        </w:tc>
      </w:tr>
      <w:tr w:rsidR="00700CEE" w:rsidRPr="00700CEE" w:rsidTr="001C1A9D">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Fry</w:t>
            </w:r>
          </w:p>
        </w:tc>
      </w:tr>
      <w:tr w:rsidR="00700CEE" w:rsidRPr="00700CEE" w:rsidTr="001C1A9D">
        <w:tc>
          <w:tcPr>
            <w:tcW w:w="2179" w:type="dxa"/>
            <w:shd w:val="clear" w:color="auto" w:fill="auto"/>
          </w:tcPr>
          <w:p w:rsidR="00700CEE" w:rsidRPr="00700CEE" w:rsidRDefault="00700CEE" w:rsidP="00700CEE">
            <w:pPr>
              <w:ind w:firstLine="0"/>
            </w:pPr>
            <w:r>
              <w:t>Funderburk</w:t>
            </w:r>
          </w:p>
        </w:tc>
        <w:tc>
          <w:tcPr>
            <w:tcW w:w="2179" w:type="dxa"/>
            <w:shd w:val="clear" w:color="auto" w:fill="auto"/>
          </w:tcPr>
          <w:p w:rsidR="00700CEE" w:rsidRPr="00700CEE" w:rsidRDefault="00700CEE" w:rsidP="00700CEE">
            <w:pPr>
              <w:ind w:firstLine="0"/>
            </w:pPr>
            <w:r>
              <w:t>George</w:t>
            </w:r>
          </w:p>
        </w:tc>
        <w:tc>
          <w:tcPr>
            <w:tcW w:w="2180" w:type="dxa"/>
            <w:shd w:val="clear" w:color="auto" w:fill="auto"/>
          </w:tcPr>
          <w:p w:rsidR="00700CEE" w:rsidRPr="00700CEE" w:rsidRDefault="00700CEE" w:rsidP="00700CEE">
            <w:pPr>
              <w:ind w:firstLine="0"/>
            </w:pPr>
            <w:r>
              <w:t>Hayes</w:t>
            </w:r>
          </w:p>
        </w:tc>
      </w:tr>
      <w:tr w:rsidR="00700CEE" w:rsidRPr="00700CEE" w:rsidTr="001C1A9D">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Herbkersman</w:t>
            </w:r>
          </w:p>
        </w:tc>
      </w:tr>
      <w:tr w:rsidR="00700CEE" w:rsidRPr="00700CEE" w:rsidTr="001C1A9D">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Hiott</w:t>
            </w:r>
          </w:p>
        </w:tc>
        <w:tc>
          <w:tcPr>
            <w:tcW w:w="2180" w:type="dxa"/>
            <w:shd w:val="clear" w:color="auto" w:fill="auto"/>
          </w:tcPr>
          <w:p w:rsidR="00700CEE" w:rsidRPr="00700CEE" w:rsidRDefault="00700CEE" w:rsidP="00700CEE">
            <w:pPr>
              <w:ind w:firstLine="0"/>
            </w:pPr>
            <w:r>
              <w:t>Hixon</w:t>
            </w:r>
          </w:p>
        </w:tc>
      </w:tr>
      <w:tr w:rsidR="00700CEE" w:rsidRPr="00700CEE" w:rsidTr="001C1A9D">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Hosey</w:t>
            </w:r>
          </w:p>
        </w:tc>
        <w:tc>
          <w:tcPr>
            <w:tcW w:w="2180" w:type="dxa"/>
            <w:shd w:val="clear" w:color="auto" w:fill="auto"/>
          </w:tcPr>
          <w:p w:rsidR="00700CEE" w:rsidRPr="00700CEE" w:rsidRDefault="00700CEE" w:rsidP="00700CEE">
            <w:pPr>
              <w:ind w:firstLine="0"/>
            </w:pPr>
            <w:r>
              <w:t>Howard</w:t>
            </w:r>
          </w:p>
        </w:tc>
      </w:tr>
      <w:tr w:rsidR="00700CEE" w:rsidRPr="00700CEE" w:rsidTr="001C1A9D">
        <w:tc>
          <w:tcPr>
            <w:tcW w:w="2179" w:type="dxa"/>
            <w:shd w:val="clear" w:color="auto" w:fill="auto"/>
          </w:tcPr>
          <w:p w:rsidR="00700CEE" w:rsidRPr="00700CEE" w:rsidRDefault="00700CEE" w:rsidP="00700CEE">
            <w:pPr>
              <w:ind w:firstLine="0"/>
            </w:pPr>
            <w:r>
              <w:t>Jefferson</w:t>
            </w:r>
          </w:p>
        </w:tc>
        <w:tc>
          <w:tcPr>
            <w:tcW w:w="2179" w:type="dxa"/>
            <w:shd w:val="clear" w:color="auto" w:fill="auto"/>
          </w:tcPr>
          <w:p w:rsidR="00700CEE" w:rsidRPr="00700CEE" w:rsidRDefault="00700CEE" w:rsidP="00700CEE">
            <w:pPr>
              <w:ind w:firstLine="0"/>
            </w:pPr>
            <w:r>
              <w:t>Johnson</w:t>
            </w:r>
          </w:p>
        </w:tc>
        <w:tc>
          <w:tcPr>
            <w:tcW w:w="2180" w:type="dxa"/>
            <w:shd w:val="clear" w:color="auto" w:fill="auto"/>
          </w:tcPr>
          <w:p w:rsidR="00700CEE" w:rsidRPr="00700CEE" w:rsidRDefault="00700CEE" w:rsidP="00700CEE">
            <w:pPr>
              <w:ind w:firstLine="0"/>
            </w:pPr>
            <w:r>
              <w:t>Jordan</w:t>
            </w:r>
          </w:p>
        </w:tc>
      </w:tr>
      <w:tr w:rsidR="00700CEE" w:rsidRPr="00700CEE" w:rsidTr="001C1A9D">
        <w:tc>
          <w:tcPr>
            <w:tcW w:w="2179" w:type="dxa"/>
            <w:shd w:val="clear" w:color="auto" w:fill="auto"/>
          </w:tcPr>
          <w:p w:rsidR="00700CEE" w:rsidRPr="00700CEE" w:rsidRDefault="00700CEE" w:rsidP="00700CEE">
            <w:pPr>
              <w:ind w:firstLine="0"/>
            </w:pPr>
            <w:r>
              <w:t>King</w:t>
            </w:r>
          </w:p>
        </w:tc>
        <w:tc>
          <w:tcPr>
            <w:tcW w:w="2179" w:type="dxa"/>
            <w:shd w:val="clear" w:color="auto" w:fill="auto"/>
          </w:tcPr>
          <w:p w:rsidR="00700CEE" w:rsidRPr="00700CEE" w:rsidRDefault="00700CEE" w:rsidP="00700CEE">
            <w:pPr>
              <w:ind w:firstLine="0"/>
            </w:pPr>
            <w:r>
              <w:t>Kirby</w:t>
            </w:r>
          </w:p>
        </w:tc>
        <w:tc>
          <w:tcPr>
            <w:tcW w:w="2180" w:type="dxa"/>
            <w:shd w:val="clear" w:color="auto" w:fill="auto"/>
          </w:tcPr>
          <w:p w:rsidR="00700CEE" w:rsidRPr="00700CEE" w:rsidRDefault="00700CEE" w:rsidP="00700CEE">
            <w:pPr>
              <w:ind w:firstLine="0"/>
            </w:pPr>
            <w:r>
              <w:t>Knight</w:t>
            </w:r>
          </w:p>
        </w:tc>
      </w:tr>
      <w:tr w:rsidR="00700CEE" w:rsidRPr="00700CEE" w:rsidTr="001C1A9D">
        <w:tc>
          <w:tcPr>
            <w:tcW w:w="2179" w:type="dxa"/>
            <w:shd w:val="clear" w:color="auto" w:fill="auto"/>
          </w:tcPr>
          <w:p w:rsidR="00700CEE" w:rsidRPr="00700CEE" w:rsidRDefault="00700CEE" w:rsidP="00700CEE">
            <w:pPr>
              <w:ind w:firstLine="0"/>
            </w:pPr>
            <w:r>
              <w:t>Limehouse</w:t>
            </w:r>
          </w:p>
        </w:tc>
        <w:tc>
          <w:tcPr>
            <w:tcW w:w="2179" w:type="dxa"/>
            <w:shd w:val="clear" w:color="auto" w:fill="auto"/>
          </w:tcPr>
          <w:p w:rsidR="00700CEE" w:rsidRPr="00700CEE" w:rsidRDefault="00700CEE" w:rsidP="00700CEE">
            <w:pPr>
              <w:ind w:firstLine="0"/>
            </w:pPr>
            <w:r>
              <w:t>Loftis</w:t>
            </w:r>
          </w:p>
        </w:tc>
        <w:tc>
          <w:tcPr>
            <w:tcW w:w="2180" w:type="dxa"/>
            <w:shd w:val="clear" w:color="auto" w:fill="auto"/>
          </w:tcPr>
          <w:p w:rsidR="00700CEE" w:rsidRPr="00700CEE" w:rsidRDefault="00700CEE" w:rsidP="00700CEE">
            <w:pPr>
              <w:ind w:firstLine="0"/>
            </w:pPr>
            <w:r>
              <w:t>Long</w:t>
            </w:r>
          </w:p>
        </w:tc>
      </w:tr>
      <w:tr w:rsidR="00700CEE" w:rsidRPr="00700CEE" w:rsidTr="001C1A9D">
        <w:tc>
          <w:tcPr>
            <w:tcW w:w="2179" w:type="dxa"/>
            <w:shd w:val="clear" w:color="auto" w:fill="auto"/>
          </w:tcPr>
          <w:p w:rsidR="00700CEE" w:rsidRPr="00700CEE" w:rsidRDefault="00700CEE" w:rsidP="00700CEE">
            <w:pPr>
              <w:ind w:firstLine="0"/>
            </w:pPr>
            <w:r>
              <w:t>Lucas</w:t>
            </w:r>
          </w:p>
        </w:tc>
        <w:tc>
          <w:tcPr>
            <w:tcW w:w="2179" w:type="dxa"/>
            <w:shd w:val="clear" w:color="auto" w:fill="auto"/>
          </w:tcPr>
          <w:p w:rsidR="00700CEE" w:rsidRPr="00700CEE" w:rsidRDefault="00700CEE" w:rsidP="00700CEE">
            <w:pPr>
              <w:ind w:firstLine="0"/>
            </w:pPr>
            <w:r>
              <w:t>Mack</w:t>
            </w:r>
          </w:p>
        </w:tc>
        <w:tc>
          <w:tcPr>
            <w:tcW w:w="2180" w:type="dxa"/>
            <w:shd w:val="clear" w:color="auto" w:fill="auto"/>
          </w:tcPr>
          <w:p w:rsidR="00700CEE" w:rsidRPr="00700CEE" w:rsidRDefault="00700CEE" w:rsidP="00700CEE">
            <w:pPr>
              <w:ind w:firstLine="0"/>
            </w:pPr>
            <w:r>
              <w:t>McCoy</w:t>
            </w:r>
          </w:p>
        </w:tc>
      </w:tr>
      <w:tr w:rsidR="00700CEE" w:rsidRPr="00700CEE" w:rsidTr="001C1A9D">
        <w:tc>
          <w:tcPr>
            <w:tcW w:w="2179" w:type="dxa"/>
            <w:shd w:val="clear" w:color="auto" w:fill="auto"/>
          </w:tcPr>
          <w:p w:rsidR="00700CEE" w:rsidRPr="00700CEE" w:rsidRDefault="00700CEE" w:rsidP="00700CEE">
            <w:pPr>
              <w:ind w:firstLine="0"/>
            </w:pPr>
            <w:r>
              <w:t>McEachern</w:t>
            </w:r>
          </w:p>
        </w:tc>
        <w:tc>
          <w:tcPr>
            <w:tcW w:w="2179" w:type="dxa"/>
            <w:shd w:val="clear" w:color="auto" w:fill="auto"/>
          </w:tcPr>
          <w:p w:rsidR="00700CEE" w:rsidRPr="00700CEE" w:rsidRDefault="00700CEE" w:rsidP="00700CEE">
            <w:pPr>
              <w:ind w:firstLine="0"/>
            </w:pPr>
            <w:r>
              <w:t>M. S. McLeod</w:t>
            </w:r>
          </w:p>
        </w:tc>
        <w:tc>
          <w:tcPr>
            <w:tcW w:w="2180" w:type="dxa"/>
            <w:shd w:val="clear" w:color="auto" w:fill="auto"/>
          </w:tcPr>
          <w:p w:rsidR="00700CEE" w:rsidRPr="00700CEE" w:rsidRDefault="00700CEE" w:rsidP="00700CEE">
            <w:pPr>
              <w:ind w:firstLine="0"/>
            </w:pPr>
            <w:r>
              <w:t>W. J. McLeod</w:t>
            </w:r>
          </w:p>
        </w:tc>
      </w:tr>
      <w:tr w:rsidR="00700CEE" w:rsidRPr="00700CEE" w:rsidTr="001C1A9D">
        <w:tc>
          <w:tcPr>
            <w:tcW w:w="2179" w:type="dxa"/>
            <w:shd w:val="clear" w:color="auto" w:fill="auto"/>
          </w:tcPr>
          <w:p w:rsidR="00700CEE" w:rsidRPr="00700CEE" w:rsidRDefault="00700CEE" w:rsidP="00700CEE">
            <w:pPr>
              <w:ind w:firstLine="0"/>
            </w:pPr>
            <w:r>
              <w:t>Mitchell</w:t>
            </w:r>
          </w:p>
        </w:tc>
        <w:tc>
          <w:tcPr>
            <w:tcW w:w="2179" w:type="dxa"/>
            <w:shd w:val="clear" w:color="auto" w:fill="auto"/>
          </w:tcPr>
          <w:p w:rsidR="00700CEE" w:rsidRPr="00700CEE" w:rsidRDefault="00700CEE" w:rsidP="00700CEE">
            <w:pPr>
              <w:ind w:firstLine="0"/>
            </w:pPr>
            <w:r>
              <w:t>D. C. Moss</w:t>
            </w:r>
          </w:p>
        </w:tc>
        <w:tc>
          <w:tcPr>
            <w:tcW w:w="2180" w:type="dxa"/>
            <w:shd w:val="clear" w:color="auto" w:fill="auto"/>
          </w:tcPr>
          <w:p w:rsidR="00700CEE" w:rsidRPr="00700CEE" w:rsidRDefault="00700CEE" w:rsidP="00700CEE">
            <w:pPr>
              <w:ind w:firstLine="0"/>
            </w:pPr>
            <w:r>
              <w:t>V. S. Moss</w:t>
            </w:r>
          </w:p>
        </w:tc>
      </w:tr>
      <w:tr w:rsidR="00700CEE" w:rsidRPr="00700CEE" w:rsidTr="001C1A9D">
        <w:tc>
          <w:tcPr>
            <w:tcW w:w="2179" w:type="dxa"/>
            <w:shd w:val="clear" w:color="auto" w:fill="auto"/>
          </w:tcPr>
          <w:p w:rsidR="00700CEE" w:rsidRPr="00700CEE" w:rsidRDefault="00700CEE" w:rsidP="00700CEE">
            <w:pPr>
              <w:ind w:firstLine="0"/>
            </w:pPr>
            <w:r>
              <w:t>Murphy</w:t>
            </w:r>
          </w:p>
        </w:tc>
        <w:tc>
          <w:tcPr>
            <w:tcW w:w="2179" w:type="dxa"/>
            <w:shd w:val="clear" w:color="auto" w:fill="auto"/>
          </w:tcPr>
          <w:p w:rsidR="00700CEE" w:rsidRPr="00700CEE" w:rsidRDefault="00700CEE" w:rsidP="00700CEE">
            <w:pPr>
              <w:ind w:firstLine="0"/>
            </w:pPr>
            <w:r>
              <w:t>Neal</w:t>
            </w:r>
          </w:p>
        </w:tc>
        <w:tc>
          <w:tcPr>
            <w:tcW w:w="2180" w:type="dxa"/>
            <w:shd w:val="clear" w:color="auto" w:fill="auto"/>
          </w:tcPr>
          <w:p w:rsidR="00700CEE" w:rsidRPr="00700CEE" w:rsidRDefault="00700CEE" w:rsidP="00700CEE">
            <w:pPr>
              <w:ind w:firstLine="0"/>
            </w:pPr>
            <w:r>
              <w:t>Newton</w:t>
            </w:r>
          </w:p>
        </w:tc>
      </w:tr>
      <w:tr w:rsidR="00700CEE" w:rsidRPr="00700CEE" w:rsidTr="001C1A9D">
        <w:tc>
          <w:tcPr>
            <w:tcW w:w="2179" w:type="dxa"/>
            <w:shd w:val="clear" w:color="auto" w:fill="auto"/>
          </w:tcPr>
          <w:p w:rsidR="00700CEE" w:rsidRPr="00700CEE" w:rsidRDefault="00700CEE" w:rsidP="00700CEE">
            <w:pPr>
              <w:ind w:firstLine="0"/>
            </w:pPr>
            <w:r>
              <w:t>Ott</w:t>
            </w:r>
          </w:p>
        </w:tc>
        <w:tc>
          <w:tcPr>
            <w:tcW w:w="2179" w:type="dxa"/>
            <w:shd w:val="clear" w:color="auto" w:fill="auto"/>
          </w:tcPr>
          <w:p w:rsidR="00700CEE" w:rsidRPr="00700CEE" w:rsidRDefault="00700CEE" w:rsidP="00700CEE">
            <w:pPr>
              <w:ind w:firstLine="0"/>
            </w:pPr>
            <w:r>
              <w:t>Parks</w:t>
            </w:r>
          </w:p>
        </w:tc>
        <w:tc>
          <w:tcPr>
            <w:tcW w:w="2180" w:type="dxa"/>
            <w:shd w:val="clear" w:color="auto" w:fill="auto"/>
          </w:tcPr>
          <w:p w:rsidR="00700CEE" w:rsidRPr="00700CEE" w:rsidRDefault="00700CEE" w:rsidP="00700CEE">
            <w:pPr>
              <w:ind w:firstLine="0"/>
            </w:pPr>
            <w:r>
              <w:t>Pitts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Ridgeway</w:t>
            </w:r>
          </w:p>
        </w:tc>
        <w:tc>
          <w:tcPr>
            <w:tcW w:w="2180" w:type="dxa"/>
            <w:shd w:val="clear" w:color="auto" w:fill="auto"/>
          </w:tcPr>
          <w:p w:rsidR="00700CEE" w:rsidRPr="00700CEE" w:rsidRDefault="00700CEE" w:rsidP="00700CEE">
            <w:pPr>
              <w:ind w:firstLine="0"/>
            </w:pPr>
            <w:r>
              <w:t>Riley</w:t>
            </w:r>
          </w:p>
        </w:tc>
      </w:tr>
      <w:tr w:rsidR="00700CEE" w:rsidRPr="00700CEE" w:rsidTr="001C1A9D">
        <w:tc>
          <w:tcPr>
            <w:tcW w:w="2179" w:type="dxa"/>
            <w:shd w:val="clear" w:color="auto" w:fill="auto"/>
          </w:tcPr>
          <w:p w:rsidR="00700CEE" w:rsidRPr="00700CEE" w:rsidRDefault="00700CEE" w:rsidP="00700CEE">
            <w:pPr>
              <w:ind w:firstLine="0"/>
            </w:pPr>
            <w:r>
              <w:t>Rivers</w:t>
            </w:r>
          </w:p>
        </w:tc>
        <w:tc>
          <w:tcPr>
            <w:tcW w:w="2179" w:type="dxa"/>
            <w:shd w:val="clear" w:color="auto" w:fill="auto"/>
          </w:tcPr>
          <w:p w:rsidR="00700CEE" w:rsidRPr="00700CEE" w:rsidRDefault="00700CEE" w:rsidP="00700CEE">
            <w:pPr>
              <w:ind w:firstLine="0"/>
            </w:pPr>
            <w:r>
              <w:t>Robinson-Simpson</w:t>
            </w:r>
          </w:p>
        </w:tc>
        <w:tc>
          <w:tcPr>
            <w:tcW w:w="2180" w:type="dxa"/>
            <w:shd w:val="clear" w:color="auto" w:fill="auto"/>
          </w:tcPr>
          <w:p w:rsidR="00700CEE" w:rsidRPr="00700CEE" w:rsidRDefault="00700CEE" w:rsidP="00700CEE">
            <w:pPr>
              <w:ind w:firstLine="0"/>
            </w:pPr>
            <w:r>
              <w:t>Ryhal</w:t>
            </w:r>
          </w:p>
        </w:tc>
      </w:tr>
      <w:tr w:rsidR="00700CEE" w:rsidRPr="00700CEE" w:rsidTr="001C1A9D">
        <w:tc>
          <w:tcPr>
            <w:tcW w:w="2179" w:type="dxa"/>
            <w:shd w:val="clear" w:color="auto" w:fill="auto"/>
          </w:tcPr>
          <w:p w:rsidR="00700CEE" w:rsidRPr="00700CEE" w:rsidRDefault="00700CEE" w:rsidP="00700CEE">
            <w:pPr>
              <w:ind w:firstLine="0"/>
            </w:pPr>
            <w:r>
              <w:t>Sandifer</w:t>
            </w:r>
          </w:p>
        </w:tc>
        <w:tc>
          <w:tcPr>
            <w:tcW w:w="2179" w:type="dxa"/>
            <w:shd w:val="clear" w:color="auto" w:fill="auto"/>
          </w:tcPr>
          <w:p w:rsidR="00700CEE" w:rsidRPr="00700CEE" w:rsidRDefault="00700CEE" w:rsidP="00700CEE">
            <w:pPr>
              <w:ind w:firstLine="0"/>
            </w:pPr>
            <w:r>
              <w:t>G. M. Smith</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Sottile</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Stavrinakis</w:t>
            </w:r>
          </w:p>
        </w:tc>
      </w:tr>
      <w:tr w:rsidR="00700CEE" w:rsidRPr="00700CEE" w:rsidTr="001C1A9D">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1C1A9D">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Weeks</w:t>
            </w:r>
          </w:p>
        </w:tc>
      </w:tr>
      <w:tr w:rsidR="00700CEE" w:rsidRPr="00700CEE" w:rsidTr="001C1A9D">
        <w:tc>
          <w:tcPr>
            <w:tcW w:w="2179" w:type="dxa"/>
            <w:shd w:val="clear" w:color="auto" w:fill="auto"/>
          </w:tcPr>
          <w:p w:rsidR="00700CEE" w:rsidRPr="00700CEE" w:rsidRDefault="00700CEE" w:rsidP="00700CEE">
            <w:pPr>
              <w:ind w:firstLine="0"/>
            </w:pPr>
            <w:r>
              <w:t>Wells</w:t>
            </w:r>
          </w:p>
        </w:tc>
        <w:tc>
          <w:tcPr>
            <w:tcW w:w="2179" w:type="dxa"/>
            <w:shd w:val="clear" w:color="auto" w:fill="auto"/>
          </w:tcPr>
          <w:p w:rsidR="00700CEE" w:rsidRPr="00700CEE" w:rsidRDefault="00700CEE" w:rsidP="00700CEE">
            <w:pPr>
              <w:ind w:firstLine="0"/>
            </w:pPr>
            <w:r>
              <w:t>Whipper</w:t>
            </w:r>
          </w:p>
        </w:tc>
        <w:tc>
          <w:tcPr>
            <w:tcW w:w="2180" w:type="dxa"/>
            <w:shd w:val="clear" w:color="auto" w:fill="auto"/>
          </w:tcPr>
          <w:p w:rsidR="00700CEE" w:rsidRPr="00700CEE" w:rsidRDefault="00700CEE" w:rsidP="00700CEE">
            <w:pPr>
              <w:ind w:firstLine="0"/>
            </w:pPr>
            <w:r>
              <w:t>White</w:t>
            </w:r>
          </w:p>
        </w:tc>
      </w:tr>
      <w:tr w:rsidR="00700CEE" w:rsidRPr="00700CEE" w:rsidTr="001C1A9D">
        <w:tc>
          <w:tcPr>
            <w:tcW w:w="2179" w:type="dxa"/>
            <w:shd w:val="clear" w:color="auto" w:fill="auto"/>
          </w:tcPr>
          <w:p w:rsidR="00700CEE" w:rsidRPr="00700CEE" w:rsidRDefault="00700CEE" w:rsidP="00700CEE">
            <w:pPr>
              <w:keepNext/>
              <w:ind w:firstLine="0"/>
            </w:pPr>
            <w:r>
              <w:t>Whitmire</w:t>
            </w:r>
          </w:p>
        </w:tc>
        <w:tc>
          <w:tcPr>
            <w:tcW w:w="2179" w:type="dxa"/>
            <w:shd w:val="clear" w:color="auto" w:fill="auto"/>
          </w:tcPr>
          <w:p w:rsidR="00700CEE" w:rsidRPr="00700CEE" w:rsidRDefault="00700CEE" w:rsidP="00700CEE">
            <w:pPr>
              <w:keepNext/>
              <w:ind w:firstLine="0"/>
            </w:pPr>
            <w:r>
              <w:t>Williams</w:t>
            </w:r>
          </w:p>
        </w:tc>
        <w:tc>
          <w:tcPr>
            <w:tcW w:w="2180" w:type="dxa"/>
            <w:shd w:val="clear" w:color="auto" w:fill="auto"/>
          </w:tcPr>
          <w:p w:rsidR="00700CEE" w:rsidRPr="00700CEE" w:rsidRDefault="00700CEE" w:rsidP="00700CEE">
            <w:pPr>
              <w:keepNext/>
              <w:ind w:firstLine="0"/>
            </w:pPr>
            <w:r>
              <w:t>Willis</w:t>
            </w:r>
          </w:p>
        </w:tc>
      </w:tr>
      <w:tr w:rsidR="00700CEE" w:rsidRPr="00700CEE" w:rsidTr="001C1A9D">
        <w:tc>
          <w:tcPr>
            <w:tcW w:w="2179" w:type="dxa"/>
            <w:shd w:val="clear" w:color="auto" w:fill="auto"/>
          </w:tcPr>
          <w:p w:rsidR="00700CEE" w:rsidRPr="00700CEE" w:rsidRDefault="00700CEE" w:rsidP="00700CEE">
            <w:pPr>
              <w:keepNext/>
              <w:ind w:firstLine="0"/>
            </w:pPr>
            <w:r>
              <w:t>Yow</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Total--94</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Bedingfield</w:t>
            </w:r>
          </w:p>
        </w:tc>
        <w:tc>
          <w:tcPr>
            <w:tcW w:w="2179" w:type="dxa"/>
            <w:shd w:val="clear" w:color="auto" w:fill="auto"/>
          </w:tcPr>
          <w:p w:rsidR="00700CEE" w:rsidRPr="00700CEE" w:rsidRDefault="00700CEE" w:rsidP="00700CEE">
            <w:pPr>
              <w:keepNext/>
              <w:ind w:firstLine="0"/>
            </w:pPr>
            <w:r>
              <w:t>Gagnon</w:t>
            </w:r>
          </w:p>
        </w:tc>
        <w:tc>
          <w:tcPr>
            <w:tcW w:w="2180" w:type="dxa"/>
            <w:shd w:val="clear" w:color="auto" w:fill="auto"/>
          </w:tcPr>
          <w:p w:rsidR="00700CEE" w:rsidRPr="00700CEE" w:rsidRDefault="00700CEE" w:rsidP="00700CEE">
            <w:pPr>
              <w:keepNext/>
              <w:ind w:firstLine="0"/>
            </w:pPr>
            <w:r>
              <w:t>Hamilton</w:t>
            </w:r>
          </w:p>
        </w:tc>
      </w:tr>
      <w:tr w:rsidR="00700CEE" w:rsidRPr="00700CEE" w:rsidTr="00700CEE">
        <w:tc>
          <w:tcPr>
            <w:tcW w:w="2179" w:type="dxa"/>
            <w:shd w:val="clear" w:color="auto" w:fill="auto"/>
          </w:tcPr>
          <w:p w:rsidR="00700CEE" w:rsidRPr="00700CEE" w:rsidRDefault="00700CEE" w:rsidP="00700CEE">
            <w:pPr>
              <w:ind w:firstLine="0"/>
            </w:pPr>
            <w:r>
              <w:t>Hill</w:t>
            </w:r>
          </w:p>
        </w:tc>
        <w:tc>
          <w:tcPr>
            <w:tcW w:w="2179" w:type="dxa"/>
            <w:shd w:val="clear" w:color="auto" w:fill="auto"/>
          </w:tcPr>
          <w:p w:rsidR="00700CEE" w:rsidRPr="00700CEE" w:rsidRDefault="00700CEE" w:rsidP="00700CEE">
            <w:pPr>
              <w:ind w:firstLine="0"/>
            </w:pPr>
            <w:r>
              <w:t>Huggins</w:t>
            </w:r>
          </w:p>
        </w:tc>
        <w:tc>
          <w:tcPr>
            <w:tcW w:w="2180" w:type="dxa"/>
            <w:shd w:val="clear" w:color="auto" w:fill="auto"/>
          </w:tcPr>
          <w:p w:rsidR="00700CEE" w:rsidRPr="00700CEE" w:rsidRDefault="00700CEE" w:rsidP="00700CEE">
            <w:pPr>
              <w:ind w:firstLine="0"/>
            </w:pPr>
            <w:r>
              <w:t>Kennedy</w:t>
            </w:r>
          </w:p>
        </w:tc>
      </w:tr>
      <w:tr w:rsidR="00700CEE" w:rsidRPr="00700CEE" w:rsidTr="00700CEE">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Nanney</w:t>
            </w:r>
          </w:p>
        </w:tc>
        <w:tc>
          <w:tcPr>
            <w:tcW w:w="2180" w:type="dxa"/>
            <w:shd w:val="clear" w:color="auto" w:fill="auto"/>
          </w:tcPr>
          <w:p w:rsidR="00700CEE" w:rsidRPr="00700CEE" w:rsidRDefault="00700CEE" w:rsidP="00700CEE">
            <w:pPr>
              <w:ind w:firstLine="0"/>
            </w:pPr>
            <w:r>
              <w:t>Norman</w:t>
            </w:r>
          </w:p>
        </w:tc>
      </w:tr>
      <w:tr w:rsidR="00700CEE" w:rsidRPr="00700CEE" w:rsidTr="00700CEE">
        <w:tc>
          <w:tcPr>
            <w:tcW w:w="2179" w:type="dxa"/>
            <w:shd w:val="clear" w:color="auto" w:fill="auto"/>
          </w:tcPr>
          <w:p w:rsidR="00700CEE" w:rsidRPr="00700CEE" w:rsidRDefault="00700CEE" w:rsidP="00700CEE">
            <w:pPr>
              <w:keepNext/>
              <w:ind w:firstLine="0"/>
            </w:pPr>
            <w:r>
              <w:t>Putnam</w:t>
            </w:r>
          </w:p>
        </w:tc>
        <w:tc>
          <w:tcPr>
            <w:tcW w:w="2179" w:type="dxa"/>
            <w:shd w:val="clear" w:color="auto" w:fill="auto"/>
          </w:tcPr>
          <w:p w:rsidR="00700CEE" w:rsidRPr="00700CEE" w:rsidRDefault="00700CEE" w:rsidP="00700CEE">
            <w:pPr>
              <w:keepNext/>
              <w:ind w:firstLine="0"/>
            </w:pPr>
            <w:r>
              <w:t>Quinn</w:t>
            </w:r>
          </w:p>
        </w:tc>
        <w:tc>
          <w:tcPr>
            <w:tcW w:w="2180" w:type="dxa"/>
            <w:shd w:val="clear" w:color="auto" w:fill="auto"/>
          </w:tcPr>
          <w:p w:rsidR="00700CEE" w:rsidRPr="00700CEE" w:rsidRDefault="00700CEE" w:rsidP="00700CEE">
            <w:pPr>
              <w:keepNext/>
              <w:ind w:firstLine="0"/>
            </w:pPr>
            <w:r>
              <w:t>G. R. Smith</w:t>
            </w:r>
          </w:p>
        </w:tc>
      </w:tr>
      <w:tr w:rsidR="00700CEE" w:rsidRPr="00700CEE" w:rsidTr="00700CEE">
        <w:tc>
          <w:tcPr>
            <w:tcW w:w="2179" w:type="dxa"/>
            <w:shd w:val="clear" w:color="auto" w:fill="auto"/>
          </w:tcPr>
          <w:p w:rsidR="00700CEE" w:rsidRPr="00700CEE" w:rsidRDefault="00700CEE" w:rsidP="00700CEE">
            <w:pPr>
              <w:keepNext/>
              <w:ind w:firstLine="0"/>
            </w:pPr>
            <w:r>
              <w:t>Thayer</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Total--13</w:t>
      </w:r>
    </w:p>
    <w:p w:rsidR="00700CEE" w:rsidRDefault="00700CEE" w:rsidP="00700CEE">
      <w:pPr>
        <w:jc w:val="center"/>
        <w:rPr>
          <w:b/>
        </w:rPr>
      </w:pPr>
    </w:p>
    <w:p w:rsidR="001C1A9D" w:rsidRDefault="00700CEE" w:rsidP="00700CEE">
      <w:r>
        <w:t>The amendment was then adopted.</w:t>
      </w:r>
    </w:p>
    <w:p w:rsidR="001C1A9D" w:rsidRDefault="001C1A9D" w:rsidP="00700CEE"/>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3921 . . . . . Thursday, May 26, 2016</w:t>
      </w:r>
    </w:p>
    <w:p w:rsidR="001C1A9D" w:rsidRDefault="001C1A9D">
      <w:pPr>
        <w:ind w:firstLine="0"/>
        <w:jc w:val="left"/>
      </w:pPr>
    </w:p>
    <w:p w:rsidR="00700CEE" w:rsidRDefault="00700CEE" w:rsidP="00700CEE">
      <w:r>
        <w:t>The Senate Amendments were amended, and the Bill was ordered returned to the Senate.</w:t>
      </w:r>
    </w:p>
    <w:p w:rsidR="00700CEE" w:rsidRPr="00A82B9A" w:rsidRDefault="00700CEE" w:rsidP="00700CEE">
      <w:pPr>
        <w:rPr>
          <w:sz w:val="18"/>
          <w:szCs w:val="18"/>
        </w:rPr>
      </w:pPr>
    </w:p>
    <w:p w:rsidR="00700CEE" w:rsidRPr="00CA1C24" w:rsidRDefault="00700CEE" w:rsidP="00700CEE">
      <w:pPr>
        <w:pStyle w:val="Title"/>
        <w:keepNext/>
      </w:pPr>
      <w:bookmarkStart w:id="40" w:name="file_start140"/>
      <w:bookmarkEnd w:id="40"/>
      <w:r w:rsidRPr="00CA1C24">
        <w:t>RECORD FOR VOTING</w:t>
      </w:r>
    </w:p>
    <w:p w:rsidR="00700CEE" w:rsidRPr="00CA1C24" w:rsidRDefault="00700CEE" w:rsidP="00700CEE">
      <w:pPr>
        <w:tabs>
          <w:tab w:val="left" w:pos="270"/>
          <w:tab w:val="left" w:pos="630"/>
          <w:tab w:val="left" w:pos="900"/>
          <w:tab w:val="left" w:pos="1260"/>
          <w:tab w:val="left" w:pos="1620"/>
          <w:tab w:val="left" w:pos="1980"/>
          <w:tab w:val="left" w:pos="2340"/>
          <w:tab w:val="left" w:pos="2700"/>
        </w:tabs>
        <w:ind w:firstLine="0"/>
      </w:pPr>
      <w:r w:rsidRPr="00CA1C24">
        <w:tab/>
        <w:t xml:space="preserve">I voted to table Amendment No. 2A to H. 3186. I then mistakenly voted in favor of Amendment 2A, due to the fact I believed it was a vote on the Bill for passage. It was my intent to be consistent in voting against Amendment No. 2A. I inadvertently voted for the </w:t>
      </w:r>
      <w:r w:rsidR="00A82B9A">
        <w:t>a</w:t>
      </w:r>
      <w:r w:rsidRPr="00CA1C24">
        <w:t>mendment, believing it was a vote for the passage of H. 3186. I am in support of income disclosure but am opposed to Amendment No. 2A.</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r w:rsidRPr="00CA1C24">
        <w:tab/>
        <w:t>Rep. G. Murrell Smith</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p>
    <w:p w:rsidR="00700CEE" w:rsidRDefault="00700CEE" w:rsidP="00700CEE">
      <w:pPr>
        <w:keepNext/>
        <w:jc w:val="center"/>
        <w:rPr>
          <w:b/>
        </w:rPr>
      </w:pPr>
      <w:r w:rsidRPr="00700CEE">
        <w:rPr>
          <w:b/>
        </w:rPr>
        <w:t>H. 3891--DEBATE ADJOURNED</w:t>
      </w:r>
    </w:p>
    <w:p w:rsidR="00700CEE" w:rsidRDefault="00700CEE" w:rsidP="00700CEE">
      <w:r>
        <w:t xml:space="preserve">The Senate Amendments to the following Bill were taken up for consideration: </w:t>
      </w:r>
    </w:p>
    <w:p w:rsidR="00700CEE" w:rsidRPr="00A82B9A" w:rsidRDefault="00700CEE" w:rsidP="00700CEE">
      <w:pPr>
        <w:rPr>
          <w:sz w:val="18"/>
          <w:szCs w:val="18"/>
        </w:rPr>
      </w:pPr>
      <w:bookmarkStart w:id="41" w:name="include_clip_start_142"/>
      <w:bookmarkEnd w:id="41"/>
    </w:p>
    <w:p w:rsidR="00700CEE" w:rsidRDefault="00700CEE" w:rsidP="00700CEE">
      <w:r>
        <w:t xml:space="preserve">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w:t>
      </w:r>
      <w:r>
        <w:lastRenderedPageBreak/>
        <w:t>VEHICLE LICENSE FEES IN THE VEHICLE RENTAL AGREEMENTS, AND TO PROVIDE THAT VEHICLE LICENSE FEES ARE SUBJECT TO CERTAIN SALES AND USE TAXES.</w:t>
      </w:r>
    </w:p>
    <w:p w:rsidR="00700CEE" w:rsidRPr="00A82B9A" w:rsidRDefault="00700CEE" w:rsidP="00700CEE">
      <w:pPr>
        <w:rPr>
          <w:sz w:val="18"/>
          <w:szCs w:val="18"/>
        </w:rPr>
      </w:pPr>
      <w:bookmarkStart w:id="42" w:name="include_clip_end_142"/>
      <w:bookmarkEnd w:id="42"/>
    </w:p>
    <w:p w:rsidR="00700CEE" w:rsidRDefault="00700CEE" w:rsidP="00700CEE">
      <w:r>
        <w:t>Rep. SANDIFER moved to adjourn debate upon the Senate Amendments until Tuesday, May 31, which was agreed to.</w:t>
      </w:r>
    </w:p>
    <w:p w:rsidR="001C1A9D" w:rsidRDefault="001C1A9D">
      <w:pPr>
        <w:ind w:firstLine="0"/>
        <w:jc w:val="left"/>
        <w:rPr>
          <w:b/>
        </w:rPr>
      </w:pPr>
    </w:p>
    <w:p w:rsidR="001C1A9D" w:rsidRDefault="001C1A9D" w:rsidP="00700CEE">
      <w:pPr>
        <w:keepNext/>
        <w:jc w:val="center"/>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3922 . . . . . Thursday, May 26, 2016</w:t>
      </w:r>
    </w:p>
    <w:p w:rsidR="001C1A9D" w:rsidRDefault="001C1A9D">
      <w:pPr>
        <w:ind w:firstLine="0"/>
        <w:jc w:val="left"/>
        <w:rPr>
          <w:b/>
        </w:rPr>
      </w:pPr>
    </w:p>
    <w:p w:rsidR="00700CEE" w:rsidRDefault="00700CEE" w:rsidP="00700CEE">
      <w:pPr>
        <w:keepNext/>
        <w:jc w:val="center"/>
        <w:rPr>
          <w:b/>
        </w:rPr>
      </w:pPr>
      <w:r w:rsidRPr="00700CEE">
        <w:rPr>
          <w:b/>
        </w:rPr>
        <w:t>H. 4548--SENATE AMENDMENTS CONCURRED IN AND BILL ENROLLED</w:t>
      </w:r>
    </w:p>
    <w:p w:rsidR="00700CEE" w:rsidRDefault="00700CEE" w:rsidP="00700CEE">
      <w:r>
        <w:t xml:space="preserve">The Senate Amendments to the following Bill were taken up for consideration: </w:t>
      </w:r>
    </w:p>
    <w:p w:rsidR="002D2439" w:rsidRDefault="002D2439" w:rsidP="00700CEE">
      <w:bookmarkStart w:id="43" w:name="include_clip_start_145"/>
      <w:bookmarkEnd w:id="43"/>
    </w:p>
    <w:p w:rsidR="00700CEE" w:rsidRDefault="00700CEE" w:rsidP="00700CEE">
      <w:r>
        <w:t>H. 4548 -- Reps. Sandifer, Forrester, Toole, Bales, Chumley, Burns, Hardee, Allison, Tallon, Henderson, Clemmons, Sottile, Crosby, V. S. Moss, Jefferson, Yow, Duckworth, H. A. Crawford, Jordan, Fry, Herbkersman, Lowe, Goldfinch, Hixon, Norman, Hiott, Taylor, McCoy, D. C. Moss, Collins, Rutherford, Anderson, Kirby, Pitts, Corley, Ballentine, Hamilton, Finlay, Huggins, Ott, Govan, Riley, Willis, Thayer, Felder, Hicks, Simrill, G. A. Brown, Bedingfield, Stringer, Ryhal, King, Loftis, Hayes, Mack, Rivers, Ridgeway, Clary, Brannon, Atwater, Daning, Bannister, Anthony, McEachern, Mitchell, Erickson, Weeks, Knight, Cole, George, Horne, G. R. Smith, G. M. Smith, Williams, Limehouse, Pope, Gambrell, Alexander, Stavrinakis, Newton, White, Spires, R. L. Brown, Gilliard, Dillard and Gagnon: A BILL TO AMEND SECTION 37-2-307,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700CEE" w:rsidRDefault="00700CEE" w:rsidP="00700CEE">
      <w:bookmarkStart w:id="44" w:name="include_clip_end_145"/>
      <w:bookmarkEnd w:id="44"/>
    </w:p>
    <w:p w:rsidR="00700CEE" w:rsidRDefault="00700CEE" w:rsidP="00700CEE">
      <w:r>
        <w:t>Rep. SANDIFER explained the Senate Amendments.</w:t>
      </w:r>
    </w:p>
    <w:p w:rsidR="002D2439" w:rsidRDefault="002D2439" w:rsidP="00700CEE"/>
    <w:p w:rsidR="00700CEE" w:rsidRDefault="00700CEE" w:rsidP="00700CEE">
      <w:r>
        <w:t xml:space="preserve">The yeas and nays were taken resulting as follows: </w:t>
      </w:r>
    </w:p>
    <w:p w:rsidR="00700CEE" w:rsidRDefault="00700CEE" w:rsidP="00700CEE">
      <w:pPr>
        <w:jc w:val="center"/>
      </w:pPr>
      <w:r>
        <w:lastRenderedPageBreak/>
        <w:t xml:space="preserve"> </w:t>
      </w:r>
      <w:bookmarkStart w:id="45" w:name="vote_start147"/>
      <w:bookmarkEnd w:id="45"/>
      <w:r>
        <w:t>Yeas 99;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Ballentine</w:t>
            </w:r>
          </w:p>
        </w:tc>
      </w:tr>
      <w:tr w:rsidR="00700CEE" w:rsidRPr="00700CEE" w:rsidTr="001C1A9D">
        <w:tc>
          <w:tcPr>
            <w:tcW w:w="2179" w:type="dxa"/>
            <w:shd w:val="clear" w:color="auto" w:fill="auto"/>
          </w:tcPr>
          <w:p w:rsidR="00700CEE" w:rsidRPr="00700CEE" w:rsidRDefault="00700CEE" w:rsidP="00700CEE">
            <w:pPr>
              <w:ind w:firstLine="0"/>
            </w:pPr>
            <w:r>
              <w:t>Bamberg</w:t>
            </w:r>
          </w:p>
        </w:tc>
        <w:tc>
          <w:tcPr>
            <w:tcW w:w="2179" w:type="dxa"/>
            <w:shd w:val="clear" w:color="auto" w:fill="auto"/>
          </w:tcPr>
          <w:p w:rsidR="00700CEE" w:rsidRPr="00700CEE" w:rsidRDefault="00700CEE" w:rsidP="00700CEE">
            <w:pPr>
              <w:ind w:firstLine="0"/>
            </w:pPr>
            <w:r>
              <w:t>Bannister</w:t>
            </w:r>
          </w:p>
        </w:tc>
        <w:tc>
          <w:tcPr>
            <w:tcW w:w="2180" w:type="dxa"/>
            <w:shd w:val="clear" w:color="auto" w:fill="auto"/>
          </w:tcPr>
          <w:p w:rsidR="00700CEE" w:rsidRPr="00700CEE" w:rsidRDefault="00700CEE" w:rsidP="00700CEE">
            <w:pPr>
              <w:ind w:firstLine="0"/>
            </w:pPr>
            <w:r>
              <w:t>Bedingfield</w:t>
            </w:r>
          </w:p>
        </w:tc>
      </w:tr>
      <w:tr w:rsidR="00700CEE" w:rsidRPr="00700CEE" w:rsidTr="001C1A9D">
        <w:tc>
          <w:tcPr>
            <w:tcW w:w="2179" w:type="dxa"/>
            <w:shd w:val="clear" w:color="auto" w:fill="auto"/>
          </w:tcPr>
          <w:p w:rsidR="00700CEE" w:rsidRPr="00700CEE" w:rsidRDefault="00700CEE" w:rsidP="00700CEE">
            <w:pPr>
              <w:ind w:firstLine="0"/>
            </w:pPr>
            <w:r>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Bradley</w:t>
            </w:r>
          </w:p>
        </w:tc>
      </w:tr>
      <w:tr w:rsidR="00700CEE" w:rsidRPr="00700CEE" w:rsidTr="001C1A9D">
        <w:tc>
          <w:tcPr>
            <w:tcW w:w="2179" w:type="dxa"/>
            <w:shd w:val="clear" w:color="auto" w:fill="auto"/>
          </w:tcPr>
          <w:p w:rsidR="00700CEE" w:rsidRPr="00700CEE" w:rsidRDefault="00700CEE" w:rsidP="00700CEE">
            <w:pPr>
              <w:ind w:firstLine="0"/>
            </w:pPr>
            <w:r>
              <w:t>Brannon</w:t>
            </w:r>
          </w:p>
        </w:tc>
        <w:tc>
          <w:tcPr>
            <w:tcW w:w="2179" w:type="dxa"/>
            <w:shd w:val="clear" w:color="auto" w:fill="auto"/>
          </w:tcPr>
          <w:p w:rsidR="00700CEE" w:rsidRPr="00700CEE" w:rsidRDefault="00700CEE" w:rsidP="00700CEE">
            <w:pPr>
              <w:ind w:firstLine="0"/>
            </w:pPr>
            <w:r>
              <w:t>R. L. Brown</w:t>
            </w:r>
          </w:p>
        </w:tc>
        <w:tc>
          <w:tcPr>
            <w:tcW w:w="2180" w:type="dxa"/>
            <w:shd w:val="clear" w:color="auto" w:fill="auto"/>
          </w:tcPr>
          <w:p w:rsidR="00700CEE" w:rsidRPr="00700CEE" w:rsidRDefault="00700CEE" w:rsidP="00700CEE">
            <w:pPr>
              <w:ind w:firstLine="0"/>
            </w:pPr>
            <w:r>
              <w:t>Burns</w:t>
            </w:r>
          </w:p>
        </w:tc>
      </w:tr>
      <w:tr w:rsidR="00700CEE" w:rsidRPr="00700CEE" w:rsidTr="001C1A9D">
        <w:tc>
          <w:tcPr>
            <w:tcW w:w="2179" w:type="dxa"/>
            <w:shd w:val="clear" w:color="auto" w:fill="auto"/>
          </w:tcPr>
          <w:p w:rsidR="00700CEE" w:rsidRPr="00700CEE" w:rsidRDefault="00700CEE" w:rsidP="00700CEE">
            <w:pPr>
              <w:ind w:firstLine="0"/>
            </w:pPr>
            <w:r>
              <w:t>Clary</w:t>
            </w:r>
          </w:p>
        </w:tc>
        <w:tc>
          <w:tcPr>
            <w:tcW w:w="2179" w:type="dxa"/>
            <w:shd w:val="clear" w:color="auto" w:fill="auto"/>
          </w:tcPr>
          <w:p w:rsidR="00700CEE" w:rsidRPr="00700CEE" w:rsidRDefault="00700CEE" w:rsidP="00700CEE">
            <w:pPr>
              <w:ind w:firstLine="0"/>
            </w:pPr>
            <w:r>
              <w:t>Clemmons</w:t>
            </w:r>
          </w:p>
        </w:tc>
        <w:tc>
          <w:tcPr>
            <w:tcW w:w="2180" w:type="dxa"/>
            <w:shd w:val="clear" w:color="auto" w:fill="auto"/>
          </w:tcPr>
          <w:p w:rsidR="00700CEE" w:rsidRPr="00700CEE" w:rsidRDefault="00700CEE" w:rsidP="00700CEE">
            <w:pPr>
              <w:ind w:firstLine="0"/>
            </w:pPr>
            <w:r>
              <w:t>Clyburn</w:t>
            </w:r>
          </w:p>
        </w:tc>
      </w:tr>
      <w:tr w:rsidR="00700CEE" w:rsidRPr="00700CEE" w:rsidTr="001C1A9D">
        <w:tc>
          <w:tcPr>
            <w:tcW w:w="2179" w:type="dxa"/>
            <w:shd w:val="clear" w:color="auto" w:fill="auto"/>
          </w:tcPr>
          <w:p w:rsidR="00700CEE" w:rsidRPr="00700CEE" w:rsidRDefault="00700CEE" w:rsidP="00700CEE">
            <w:pPr>
              <w:ind w:firstLine="0"/>
            </w:pPr>
            <w:r>
              <w:t>Cobb-Hunter</w:t>
            </w:r>
          </w:p>
        </w:tc>
        <w:tc>
          <w:tcPr>
            <w:tcW w:w="2179" w:type="dxa"/>
            <w:shd w:val="clear" w:color="auto" w:fill="auto"/>
          </w:tcPr>
          <w:p w:rsidR="00700CEE" w:rsidRPr="00700CEE" w:rsidRDefault="00700CEE" w:rsidP="00700CEE">
            <w:pPr>
              <w:ind w:firstLine="0"/>
            </w:pPr>
            <w:r>
              <w:t>Cole</w:t>
            </w:r>
          </w:p>
        </w:tc>
        <w:tc>
          <w:tcPr>
            <w:tcW w:w="2180" w:type="dxa"/>
            <w:shd w:val="clear" w:color="auto" w:fill="auto"/>
          </w:tcPr>
          <w:p w:rsidR="00700CEE" w:rsidRPr="00700CEE" w:rsidRDefault="00700CEE" w:rsidP="00700CEE">
            <w:pPr>
              <w:ind w:firstLine="0"/>
            </w:pPr>
            <w:r>
              <w:t>Collins</w:t>
            </w:r>
          </w:p>
        </w:tc>
      </w:tr>
      <w:tr w:rsidR="00700CEE" w:rsidRPr="00700CEE" w:rsidTr="001C1A9D">
        <w:tc>
          <w:tcPr>
            <w:tcW w:w="2179" w:type="dxa"/>
            <w:shd w:val="clear" w:color="auto" w:fill="auto"/>
          </w:tcPr>
          <w:p w:rsidR="00700CEE" w:rsidRPr="00700CEE" w:rsidRDefault="00700CEE" w:rsidP="00700CEE">
            <w:pPr>
              <w:ind w:firstLine="0"/>
            </w:pPr>
            <w:r>
              <w:t>Corley</w:t>
            </w:r>
          </w:p>
        </w:tc>
        <w:tc>
          <w:tcPr>
            <w:tcW w:w="2179" w:type="dxa"/>
            <w:shd w:val="clear" w:color="auto" w:fill="auto"/>
          </w:tcPr>
          <w:p w:rsidR="00700CEE" w:rsidRPr="00700CEE" w:rsidRDefault="00700CEE" w:rsidP="00700CEE">
            <w:pPr>
              <w:ind w:firstLine="0"/>
            </w:pPr>
            <w:r>
              <w:t>H. A. Crawford</w:t>
            </w:r>
          </w:p>
        </w:tc>
        <w:tc>
          <w:tcPr>
            <w:tcW w:w="2180" w:type="dxa"/>
            <w:shd w:val="clear" w:color="auto" w:fill="auto"/>
          </w:tcPr>
          <w:p w:rsidR="00700CEE" w:rsidRPr="00700CEE" w:rsidRDefault="00700CEE" w:rsidP="00700CEE">
            <w:pPr>
              <w:ind w:firstLine="0"/>
            </w:pPr>
            <w:r>
              <w:t>Crosby</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t>Printed Page 3923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Daning</w:t>
            </w:r>
          </w:p>
        </w:tc>
        <w:tc>
          <w:tcPr>
            <w:tcW w:w="2179" w:type="dxa"/>
            <w:shd w:val="clear" w:color="auto" w:fill="auto"/>
          </w:tcPr>
          <w:p w:rsidR="00700CEE" w:rsidRPr="00700CEE" w:rsidRDefault="00700CEE" w:rsidP="00700CEE">
            <w:pPr>
              <w:ind w:firstLine="0"/>
            </w:pPr>
            <w:r>
              <w:t>Delleney</w:t>
            </w:r>
          </w:p>
        </w:tc>
        <w:tc>
          <w:tcPr>
            <w:tcW w:w="2180" w:type="dxa"/>
            <w:shd w:val="clear" w:color="auto" w:fill="auto"/>
          </w:tcPr>
          <w:p w:rsidR="00700CEE" w:rsidRPr="00700CEE" w:rsidRDefault="00700CEE" w:rsidP="00700CEE">
            <w:pPr>
              <w:ind w:firstLine="0"/>
            </w:pPr>
            <w:r>
              <w:t>Dillard</w:t>
            </w:r>
          </w:p>
        </w:tc>
      </w:tr>
      <w:tr w:rsidR="00700CEE" w:rsidRPr="00700CEE" w:rsidTr="001C1A9D">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Felder</w:t>
            </w:r>
          </w:p>
        </w:tc>
      </w:tr>
      <w:tr w:rsidR="00700CEE" w:rsidRPr="00700CEE" w:rsidTr="001C1A9D">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Fry</w:t>
            </w:r>
          </w:p>
        </w:tc>
      </w:tr>
      <w:tr w:rsidR="00700CEE" w:rsidRPr="00700CEE" w:rsidTr="001C1A9D">
        <w:tc>
          <w:tcPr>
            <w:tcW w:w="2179" w:type="dxa"/>
            <w:shd w:val="clear" w:color="auto" w:fill="auto"/>
          </w:tcPr>
          <w:p w:rsidR="00700CEE" w:rsidRPr="00700CEE" w:rsidRDefault="00700CEE" w:rsidP="00700CEE">
            <w:pPr>
              <w:ind w:firstLine="0"/>
            </w:pPr>
            <w:r>
              <w:t>Funderburk</w:t>
            </w:r>
          </w:p>
        </w:tc>
        <w:tc>
          <w:tcPr>
            <w:tcW w:w="2179" w:type="dxa"/>
            <w:shd w:val="clear" w:color="auto" w:fill="auto"/>
          </w:tcPr>
          <w:p w:rsidR="00700CEE" w:rsidRPr="00700CEE" w:rsidRDefault="00700CEE" w:rsidP="00700CEE">
            <w:pPr>
              <w:ind w:firstLine="0"/>
            </w:pPr>
            <w:r>
              <w:t>Gagnon</w:t>
            </w:r>
          </w:p>
        </w:tc>
        <w:tc>
          <w:tcPr>
            <w:tcW w:w="2180" w:type="dxa"/>
            <w:shd w:val="clear" w:color="auto" w:fill="auto"/>
          </w:tcPr>
          <w:p w:rsidR="00700CEE" w:rsidRPr="00700CEE" w:rsidRDefault="00700CEE" w:rsidP="00700CEE">
            <w:pPr>
              <w:ind w:firstLine="0"/>
            </w:pPr>
            <w:r>
              <w:t>George</w:t>
            </w:r>
          </w:p>
        </w:tc>
      </w:tr>
      <w:tr w:rsidR="00700CEE" w:rsidRPr="00700CEE" w:rsidTr="001C1A9D">
        <w:tc>
          <w:tcPr>
            <w:tcW w:w="2179" w:type="dxa"/>
            <w:shd w:val="clear" w:color="auto" w:fill="auto"/>
          </w:tcPr>
          <w:p w:rsidR="00700CEE" w:rsidRPr="00700CEE" w:rsidRDefault="00700CEE" w:rsidP="00700CEE">
            <w:pPr>
              <w:ind w:firstLine="0"/>
            </w:pPr>
            <w:r>
              <w:t>Govan</w:t>
            </w:r>
          </w:p>
        </w:tc>
        <w:tc>
          <w:tcPr>
            <w:tcW w:w="2179" w:type="dxa"/>
            <w:shd w:val="clear" w:color="auto" w:fill="auto"/>
          </w:tcPr>
          <w:p w:rsidR="00700CEE" w:rsidRPr="00700CEE" w:rsidRDefault="00700CEE" w:rsidP="00700CEE">
            <w:pPr>
              <w:ind w:firstLine="0"/>
            </w:pPr>
            <w:r>
              <w:t>Hamilton</w:t>
            </w:r>
          </w:p>
        </w:tc>
        <w:tc>
          <w:tcPr>
            <w:tcW w:w="2180" w:type="dxa"/>
            <w:shd w:val="clear" w:color="auto" w:fill="auto"/>
          </w:tcPr>
          <w:p w:rsidR="00700CEE" w:rsidRPr="00700CEE" w:rsidRDefault="00700CEE" w:rsidP="00700CEE">
            <w:pPr>
              <w:ind w:firstLine="0"/>
            </w:pPr>
            <w:r>
              <w:t>Hayes</w:t>
            </w:r>
          </w:p>
        </w:tc>
      </w:tr>
      <w:tr w:rsidR="00700CEE" w:rsidRPr="00700CEE" w:rsidTr="001C1A9D">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Herbkersman</w:t>
            </w:r>
          </w:p>
        </w:tc>
      </w:tr>
      <w:tr w:rsidR="00700CEE" w:rsidRPr="00700CEE" w:rsidTr="001C1A9D">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Hill</w:t>
            </w:r>
          </w:p>
        </w:tc>
        <w:tc>
          <w:tcPr>
            <w:tcW w:w="2180" w:type="dxa"/>
            <w:shd w:val="clear" w:color="auto" w:fill="auto"/>
          </w:tcPr>
          <w:p w:rsidR="00700CEE" w:rsidRPr="00700CEE" w:rsidRDefault="00700CEE" w:rsidP="00700CEE">
            <w:pPr>
              <w:ind w:firstLine="0"/>
            </w:pPr>
            <w:r>
              <w:t>Hiott</w:t>
            </w:r>
          </w:p>
        </w:tc>
      </w:tr>
      <w:tr w:rsidR="00700CEE" w:rsidRPr="00700CEE" w:rsidTr="001C1A9D">
        <w:tc>
          <w:tcPr>
            <w:tcW w:w="2179" w:type="dxa"/>
            <w:shd w:val="clear" w:color="auto" w:fill="auto"/>
          </w:tcPr>
          <w:p w:rsidR="00700CEE" w:rsidRPr="00700CEE" w:rsidRDefault="00700CEE" w:rsidP="00700CEE">
            <w:pPr>
              <w:ind w:firstLine="0"/>
            </w:pPr>
            <w:r>
              <w:t>Hixon</w:t>
            </w:r>
          </w:p>
        </w:tc>
        <w:tc>
          <w:tcPr>
            <w:tcW w:w="2179" w:type="dxa"/>
            <w:shd w:val="clear" w:color="auto" w:fill="auto"/>
          </w:tcPr>
          <w:p w:rsidR="00700CEE" w:rsidRPr="00700CEE" w:rsidRDefault="00700CEE" w:rsidP="00700CEE">
            <w:pPr>
              <w:ind w:firstLine="0"/>
            </w:pPr>
            <w:r>
              <w:t>Hodges</w:t>
            </w:r>
          </w:p>
        </w:tc>
        <w:tc>
          <w:tcPr>
            <w:tcW w:w="2180" w:type="dxa"/>
            <w:shd w:val="clear" w:color="auto" w:fill="auto"/>
          </w:tcPr>
          <w:p w:rsidR="00700CEE" w:rsidRPr="00700CEE" w:rsidRDefault="00700CEE" w:rsidP="00700CEE">
            <w:pPr>
              <w:ind w:firstLine="0"/>
            </w:pPr>
            <w:r>
              <w:t>Hosey</w:t>
            </w:r>
          </w:p>
        </w:tc>
      </w:tr>
      <w:tr w:rsidR="00700CEE" w:rsidRPr="00700CEE" w:rsidTr="001C1A9D">
        <w:tc>
          <w:tcPr>
            <w:tcW w:w="2179" w:type="dxa"/>
            <w:shd w:val="clear" w:color="auto" w:fill="auto"/>
          </w:tcPr>
          <w:p w:rsidR="00700CEE" w:rsidRPr="00700CEE" w:rsidRDefault="00700CEE" w:rsidP="00700CEE">
            <w:pPr>
              <w:ind w:firstLine="0"/>
            </w:pPr>
            <w:r>
              <w:t>Howard</w:t>
            </w:r>
          </w:p>
        </w:tc>
        <w:tc>
          <w:tcPr>
            <w:tcW w:w="2179" w:type="dxa"/>
            <w:shd w:val="clear" w:color="auto" w:fill="auto"/>
          </w:tcPr>
          <w:p w:rsidR="00700CEE" w:rsidRPr="00700CEE" w:rsidRDefault="00700CEE" w:rsidP="00700CEE">
            <w:pPr>
              <w:ind w:firstLine="0"/>
            </w:pPr>
            <w:r>
              <w:t>Huggins</w:t>
            </w:r>
          </w:p>
        </w:tc>
        <w:tc>
          <w:tcPr>
            <w:tcW w:w="2180" w:type="dxa"/>
            <w:shd w:val="clear" w:color="auto" w:fill="auto"/>
          </w:tcPr>
          <w:p w:rsidR="00700CEE" w:rsidRPr="00700CEE" w:rsidRDefault="00700CEE" w:rsidP="00700CEE">
            <w:pPr>
              <w:ind w:firstLine="0"/>
            </w:pPr>
            <w:r>
              <w:t>Jefferson</w:t>
            </w:r>
          </w:p>
        </w:tc>
      </w:tr>
      <w:tr w:rsidR="00700CEE" w:rsidRPr="00700CEE" w:rsidTr="001C1A9D">
        <w:tc>
          <w:tcPr>
            <w:tcW w:w="2179" w:type="dxa"/>
            <w:shd w:val="clear" w:color="auto" w:fill="auto"/>
          </w:tcPr>
          <w:p w:rsidR="00700CEE" w:rsidRPr="00700CEE" w:rsidRDefault="00700CEE" w:rsidP="00700CEE">
            <w:pPr>
              <w:ind w:firstLine="0"/>
            </w:pPr>
            <w:r>
              <w:t>Johnson</w:t>
            </w:r>
          </w:p>
        </w:tc>
        <w:tc>
          <w:tcPr>
            <w:tcW w:w="2179" w:type="dxa"/>
            <w:shd w:val="clear" w:color="auto" w:fill="auto"/>
          </w:tcPr>
          <w:p w:rsidR="00700CEE" w:rsidRPr="00700CEE" w:rsidRDefault="00700CEE" w:rsidP="00700CEE">
            <w:pPr>
              <w:ind w:firstLine="0"/>
            </w:pPr>
            <w:r>
              <w:t>Jordan</w:t>
            </w:r>
          </w:p>
        </w:tc>
        <w:tc>
          <w:tcPr>
            <w:tcW w:w="2180" w:type="dxa"/>
            <w:shd w:val="clear" w:color="auto" w:fill="auto"/>
          </w:tcPr>
          <w:p w:rsidR="00700CEE" w:rsidRPr="00700CEE" w:rsidRDefault="00700CEE" w:rsidP="00700CEE">
            <w:pPr>
              <w:ind w:firstLine="0"/>
            </w:pPr>
            <w:r>
              <w:t>Kennedy</w:t>
            </w:r>
          </w:p>
        </w:tc>
      </w:tr>
      <w:tr w:rsidR="00700CEE" w:rsidRPr="00700CEE" w:rsidTr="001C1A9D">
        <w:tc>
          <w:tcPr>
            <w:tcW w:w="2179" w:type="dxa"/>
            <w:shd w:val="clear" w:color="auto" w:fill="auto"/>
          </w:tcPr>
          <w:p w:rsidR="00700CEE" w:rsidRPr="00700CEE" w:rsidRDefault="00700CEE" w:rsidP="00700CEE">
            <w:pPr>
              <w:ind w:firstLine="0"/>
            </w:pPr>
            <w:r>
              <w:t>Kirby</w:t>
            </w:r>
          </w:p>
        </w:tc>
        <w:tc>
          <w:tcPr>
            <w:tcW w:w="2179" w:type="dxa"/>
            <w:shd w:val="clear" w:color="auto" w:fill="auto"/>
          </w:tcPr>
          <w:p w:rsidR="00700CEE" w:rsidRPr="00700CEE" w:rsidRDefault="00700CEE" w:rsidP="00700CEE">
            <w:pPr>
              <w:ind w:firstLine="0"/>
            </w:pPr>
            <w:r>
              <w:t>Knight</w:t>
            </w:r>
          </w:p>
        </w:tc>
        <w:tc>
          <w:tcPr>
            <w:tcW w:w="2180" w:type="dxa"/>
            <w:shd w:val="clear" w:color="auto" w:fill="auto"/>
          </w:tcPr>
          <w:p w:rsidR="00700CEE" w:rsidRPr="00700CEE" w:rsidRDefault="00700CEE" w:rsidP="00700CEE">
            <w:pPr>
              <w:ind w:firstLine="0"/>
            </w:pPr>
            <w:r>
              <w:t>Loftis</w:t>
            </w:r>
          </w:p>
        </w:tc>
      </w:tr>
      <w:tr w:rsidR="00700CEE" w:rsidRPr="00700CEE" w:rsidTr="001C1A9D">
        <w:tc>
          <w:tcPr>
            <w:tcW w:w="2179" w:type="dxa"/>
            <w:shd w:val="clear" w:color="auto" w:fill="auto"/>
          </w:tcPr>
          <w:p w:rsidR="00700CEE" w:rsidRPr="00700CEE" w:rsidRDefault="00700CEE" w:rsidP="00700CEE">
            <w:pPr>
              <w:ind w:firstLine="0"/>
            </w:pPr>
            <w:r>
              <w:t>Long</w:t>
            </w:r>
          </w:p>
        </w:tc>
        <w:tc>
          <w:tcPr>
            <w:tcW w:w="2179" w:type="dxa"/>
            <w:shd w:val="clear" w:color="auto" w:fill="auto"/>
          </w:tcPr>
          <w:p w:rsidR="00700CEE" w:rsidRPr="00700CEE" w:rsidRDefault="00700CEE" w:rsidP="00700CEE">
            <w:pPr>
              <w:ind w:firstLine="0"/>
            </w:pPr>
            <w:r>
              <w:t>Lucas</w:t>
            </w:r>
          </w:p>
        </w:tc>
        <w:tc>
          <w:tcPr>
            <w:tcW w:w="2180" w:type="dxa"/>
            <w:shd w:val="clear" w:color="auto" w:fill="auto"/>
          </w:tcPr>
          <w:p w:rsidR="00700CEE" w:rsidRPr="00700CEE" w:rsidRDefault="00700CEE" w:rsidP="00700CEE">
            <w:pPr>
              <w:ind w:firstLine="0"/>
            </w:pPr>
            <w:r>
              <w:t>Mack</w:t>
            </w:r>
          </w:p>
        </w:tc>
      </w:tr>
      <w:tr w:rsidR="00700CEE" w:rsidRPr="00700CEE" w:rsidTr="001C1A9D">
        <w:tc>
          <w:tcPr>
            <w:tcW w:w="2179" w:type="dxa"/>
            <w:shd w:val="clear" w:color="auto" w:fill="auto"/>
          </w:tcPr>
          <w:p w:rsidR="00700CEE" w:rsidRPr="00700CEE" w:rsidRDefault="00700CEE" w:rsidP="00700CEE">
            <w:pPr>
              <w:ind w:firstLine="0"/>
            </w:pPr>
            <w:r>
              <w:t>McCoy</w:t>
            </w:r>
          </w:p>
        </w:tc>
        <w:tc>
          <w:tcPr>
            <w:tcW w:w="2179" w:type="dxa"/>
            <w:shd w:val="clear" w:color="auto" w:fill="auto"/>
          </w:tcPr>
          <w:p w:rsidR="00700CEE" w:rsidRPr="00700CEE" w:rsidRDefault="00700CEE" w:rsidP="00700CEE">
            <w:pPr>
              <w:ind w:firstLine="0"/>
            </w:pPr>
            <w:r>
              <w:t>McEachern</w:t>
            </w:r>
          </w:p>
        </w:tc>
        <w:tc>
          <w:tcPr>
            <w:tcW w:w="2180" w:type="dxa"/>
            <w:shd w:val="clear" w:color="auto" w:fill="auto"/>
          </w:tcPr>
          <w:p w:rsidR="00700CEE" w:rsidRPr="00700CEE" w:rsidRDefault="00700CEE" w:rsidP="00700CEE">
            <w:pPr>
              <w:ind w:firstLine="0"/>
            </w:pPr>
            <w:r>
              <w:t>M. S. McLeod</w:t>
            </w:r>
          </w:p>
        </w:tc>
      </w:tr>
      <w:tr w:rsidR="00700CEE" w:rsidRPr="00700CEE" w:rsidTr="001C1A9D">
        <w:tc>
          <w:tcPr>
            <w:tcW w:w="2179" w:type="dxa"/>
            <w:shd w:val="clear" w:color="auto" w:fill="auto"/>
          </w:tcPr>
          <w:p w:rsidR="00700CEE" w:rsidRPr="00700CEE" w:rsidRDefault="00700CEE" w:rsidP="00700CEE">
            <w:pPr>
              <w:ind w:firstLine="0"/>
            </w:pPr>
            <w:r>
              <w:t>W. J. McLeod</w:t>
            </w:r>
          </w:p>
        </w:tc>
        <w:tc>
          <w:tcPr>
            <w:tcW w:w="2179" w:type="dxa"/>
            <w:shd w:val="clear" w:color="auto" w:fill="auto"/>
          </w:tcPr>
          <w:p w:rsidR="00700CEE" w:rsidRPr="00700CEE" w:rsidRDefault="00700CEE" w:rsidP="00700CEE">
            <w:pPr>
              <w:ind w:firstLine="0"/>
            </w:pPr>
            <w:r>
              <w:t>Merrill</w:t>
            </w:r>
          </w:p>
        </w:tc>
        <w:tc>
          <w:tcPr>
            <w:tcW w:w="2180" w:type="dxa"/>
            <w:shd w:val="clear" w:color="auto" w:fill="auto"/>
          </w:tcPr>
          <w:p w:rsidR="00700CEE" w:rsidRPr="00700CEE" w:rsidRDefault="00700CEE" w:rsidP="00700CEE">
            <w:pPr>
              <w:ind w:firstLine="0"/>
            </w:pPr>
            <w:r>
              <w:t>Mitchell</w:t>
            </w:r>
          </w:p>
        </w:tc>
      </w:tr>
      <w:tr w:rsidR="00700CEE" w:rsidRPr="00700CEE" w:rsidTr="001C1A9D">
        <w:tc>
          <w:tcPr>
            <w:tcW w:w="2179" w:type="dxa"/>
            <w:shd w:val="clear" w:color="auto" w:fill="auto"/>
          </w:tcPr>
          <w:p w:rsidR="00700CEE" w:rsidRPr="00700CEE" w:rsidRDefault="00700CEE" w:rsidP="00700CEE">
            <w:pPr>
              <w:ind w:firstLine="0"/>
            </w:pPr>
            <w:r>
              <w:t>D. C. Moss</w:t>
            </w:r>
          </w:p>
        </w:tc>
        <w:tc>
          <w:tcPr>
            <w:tcW w:w="2179" w:type="dxa"/>
            <w:shd w:val="clear" w:color="auto" w:fill="auto"/>
          </w:tcPr>
          <w:p w:rsidR="00700CEE" w:rsidRPr="00700CEE" w:rsidRDefault="00700CEE" w:rsidP="00700CEE">
            <w:pPr>
              <w:ind w:firstLine="0"/>
            </w:pPr>
            <w:r>
              <w:t>V. S. Moss</w:t>
            </w:r>
          </w:p>
        </w:tc>
        <w:tc>
          <w:tcPr>
            <w:tcW w:w="2180" w:type="dxa"/>
            <w:shd w:val="clear" w:color="auto" w:fill="auto"/>
          </w:tcPr>
          <w:p w:rsidR="00700CEE" w:rsidRPr="00700CEE" w:rsidRDefault="00700CEE" w:rsidP="00700CEE">
            <w:pPr>
              <w:ind w:firstLine="0"/>
            </w:pPr>
            <w:r>
              <w:t>Nanney</w:t>
            </w:r>
          </w:p>
        </w:tc>
      </w:tr>
      <w:tr w:rsidR="00700CEE" w:rsidRPr="00700CEE" w:rsidTr="001C1A9D">
        <w:tc>
          <w:tcPr>
            <w:tcW w:w="2179" w:type="dxa"/>
            <w:shd w:val="clear" w:color="auto" w:fill="auto"/>
          </w:tcPr>
          <w:p w:rsidR="00700CEE" w:rsidRPr="00700CEE" w:rsidRDefault="00700CEE" w:rsidP="00700CEE">
            <w:pPr>
              <w:ind w:firstLine="0"/>
            </w:pPr>
            <w:r>
              <w:t>Neal</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Norman</w:t>
            </w:r>
          </w:p>
        </w:tc>
      </w:tr>
      <w:tr w:rsidR="00700CEE" w:rsidRPr="00700CEE" w:rsidTr="001C1A9D">
        <w:tc>
          <w:tcPr>
            <w:tcW w:w="2179" w:type="dxa"/>
            <w:shd w:val="clear" w:color="auto" w:fill="auto"/>
          </w:tcPr>
          <w:p w:rsidR="00700CEE" w:rsidRPr="00700CEE" w:rsidRDefault="00700CEE" w:rsidP="00700CEE">
            <w:pPr>
              <w:ind w:firstLine="0"/>
            </w:pPr>
            <w:r>
              <w:t>Norrell</w:t>
            </w:r>
          </w:p>
        </w:tc>
        <w:tc>
          <w:tcPr>
            <w:tcW w:w="2179" w:type="dxa"/>
            <w:shd w:val="clear" w:color="auto" w:fill="auto"/>
          </w:tcPr>
          <w:p w:rsidR="00700CEE" w:rsidRPr="00700CEE" w:rsidRDefault="00700CEE" w:rsidP="00700CEE">
            <w:pPr>
              <w:ind w:firstLine="0"/>
            </w:pPr>
            <w:r>
              <w:t>Parks</w:t>
            </w:r>
          </w:p>
        </w:tc>
        <w:tc>
          <w:tcPr>
            <w:tcW w:w="2180" w:type="dxa"/>
            <w:shd w:val="clear" w:color="auto" w:fill="auto"/>
          </w:tcPr>
          <w:p w:rsidR="00700CEE" w:rsidRPr="00700CEE" w:rsidRDefault="00700CEE" w:rsidP="00700CEE">
            <w:pPr>
              <w:ind w:firstLine="0"/>
            </w:pPr>
            <w:r>
              <w:t>Pitts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Quinn</w:t>
            </w:r>
          </w:p>
        </w:tc>
      </w:tr>
      <w:tr w:rsidR="00700CEE" w:rsidRPr="00700CEE" w:rsidTr="001C1A9D">
        <w:tc>
          <w:tcPr>
            <w:tcW w:w="2179" w:type="dxa"/>
            <w:shd w:val="clear" w:color="auto" w:fill="auto"/>
          </w:tcPr>
          <w:p w:rsidR="00700CEE" w:rsidRPr="00700CEE" w:rsidRDefault="00700CEE" w:rsidP="00700CEE">
            <w:pPr>
              <w:ind w:firstLine="0"/>
            </w:pPr>
            <w:r>
              <w:t>Ridgeway</w:t>
            </w:r>
          </w:p>
        </w:tc>
        <w:tc>
          <w:tcPr>
            <w:tcW w:w="2179" w:type="dxa"/>
            <w:shd w:val="clear" w:color="auto" w:fill="auto"/>
          </w:tcPr>
          <w:p w:rsidR="00700CEE" w:rsidRPr="00700CEE" w:rsidRDefault="00700CEE" w:rsidP="00700CEE">
            <w:pPr>
              <w:ind w:firstLine="0"/>
            </w:pPr>
            <w:r>
              <w:t>Riley</w:t>
            </w:r>
          </w:p>
        </w:tc>
        <w:tc>
          <w:tcPr>
            <w:tcW w:w="2180" w:type="dxa"/>
            <w:shd w:val="clear" w:color="auto" w:fill="auto"/>
          </w:tcPr>
          <w:p w:rsidR="00700CEE" w:rsidRPr="00700CEE" w:rsidRDefault="00700CEE" w:rsidP="00700CEE">
            <w:pPr>
              <w:ind w:firstLine="0"/>
            </w:pPr>
            <w:r>
              <w:t>Rivers</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Sandifer</w:t>
            </w:r>
          </w:p>
        </w:tc>
        <w:tc>
          <w:tcPr>
            <w:tcW w:w="2180" w:type="dxa"/>
            <w:shd w:val="clear" w:color="auto" w:fill="auto"/>
          </w:tcPr>
          <w:p w:rsidR="00700CEE" w:rsidRPr="00700CEE" w:rsidRDefault="00700CEE" w:rsidP="00700CEE">
            <w:pPr>
              <w:ind w:firstLine="0"/>
            </w:pPr>
            <w:r>
              <w:t>G. M. Smith</w:t>
            </w:r>
          </w:p>
        </w:tc>
      </w:tr>
      <w:tr w:rsidR="00700CEE" w:rsidRPr="00700CEE" w:rsidTr="001C1A9D">
        <w:tc>
          <w:tcPr>
            <w:tcW w:w="2179" w:type="dxa"/>
            <w:shd w:val="clear" w:color="auto" w:fill="auto"/>
          </w:tcPr>
          <w:p w:rsidR="00700CEE" w:rsidRPr="00700CEE" w:rsidRDefault="00700CEE" w:rsidP="00700CEE">
            <w:pPr>
              <w:ind w:firstLine="0"/>
            </w:pPr>
            <w:r>
              <w:t>G. R. Smith</w:t>
            </w:r>
          </w:p>
        </w:tc>
        <w:tc>
          <w:tcPr>
            <w:tcW w:w="2179" w:type="dxa"/>
            <w:shd w:val="clear" w:color="auto" w:fill="auto"/>
          </w:tcPr>
          <w:p w:rsidR="00700CEE" w:rsidRPr="00700CEE" w:rsidRDefault="00700CEE" w:rsidP="00700CEE">
            <w:pPr>
              <w:ind w:firstLine="0"/>
            </w:pPr>
            <w:r>
              <w:t>J. E. Smith</w:t>
            </w:r>
          </w:p>
        </w:tc>
        <w:tc>
          <w:tcPr>
            <w:tcW w:w="2180" w:type="dxa"/>
            <w:shd w:val="clear" w:color="auto" w:fill="auto"/>
          </w:tcPr>
          <w:p w:rsidR="00700CEE" w:rsidRPr="00700CEE" w:rsidRDefault="00700CEE" w:rsidP="00700CEE">
            <w:pPr>
              <w:ind w:firstLine="0"/>
            </w:pPr>
            <w:r>
              <w:t>Spires</w:t>
            </w:r>
          </w:p>
        </w:tc>
      </w:tr>
      <w:tr w:rsidR="00700CEE" w:rsidRPr="00700CEE" w:rsidTr="001C1A9D">
        <w:tc>
          <w:tcPr>
            <w:tcW w:w="2179" w:type="dxa"/>
            <w:shd w:val="clear" w:color="auto" w:fill="auto"/>
          </w:tcPr>
          <w:p w:rsidR="00700CEE" w:rsidRPr="00700CEE" w:rsidRDefault="00700CEE" w:rsidP="00700CEE">
            <w:pPr>
              <w:ind w:firstLine="0"/>
            </w:pPr>
            <w:r>
              <w:t>Stavrinakis</w:t>
            </w:r>
          </w:p>
        </w:tc>
        <w:tc>
          <w:tcPr>
            <w:tcW w:w="2179" w:type="dxa"/>
            <w:shd w:val="clear" w:color="auto" w:fill="auto"/>
          </w:tcPr>
          <w:p w:rsidR="00700CEE" w:rsidRPr="00700CEE" w:rsidRDefault="00700CEE" w:rsidP="00700CEE">
            <w:pPr>
              <w:ind w:firstLine="0"/>
            </w:pPr>
            <w:r>
              <w:t>Stringer</w:t>
            </w:r>
          </w:p>
        </w:tc>
        <w:tc>
          <w:tcPr>
            <w:tcW w:w="2180" w:type="dxa"/>
            <w:shd w:val="clear" w:color="auto" w:fill="auto"/>
          </w:tcPr>
          <w:p w:rsidR="00700CEE" w:rsidRPr="00700CEE" w:rsidRDefault="00700CEE" w:rsidP="00700CEE">
            <w:pPr>
              <w:ind w:firstLine="0"/>
            </w:pPr>
            <w:r>
              <w:t>Tallon</w:t>
            </w:r>
          </w:p>
        </w:tc>
      </w:tr>
      <w:tr w:rsidR="00700CEE" w:rsidRPr="00700CEE" w:rsidTr="001C1A9D">
        <w:tc>
          <w:tcPr>
            <w:tcW w:w="2179" w:type="dxa"/>
            <w:shd w:val="clear" w:color="auto" w:fill="auto"/>
          </w:tcPr>
          <w:p w:rsidR="00700CEE" w:rsidRPr="00700CEE" w:rsidRDefault="00700CEE" w:rsidP="00700CEE">
            <w:pPr>
              <w:ind w:firstLine="0"/>
            </w:pPr>
            <w:r>
              <w:t>Taylor</w:t>
            </w:r>
          </w:p>
        </w:tc>
        <w:tc>
          <w:tcPr>
            <w:tcW w:w="2179" w:type="dxa"/>
            <w:shd w:val="clear" w:color="auto" w:fill="auto"/>
          </w:tcPr>
          <w:p w:rsidR="00700CEE" w:rsidRPr="00700CEE" w:rsidRDefault="00700CEE" w:rsidP="00700CEE">
            <w:pPr>
              <w:ind w:firstLine="0"/>
            </w:pPr>
            <w:r>
              <w:t>Thayer</w:t>
            </w:r>
          </w:p>
        </w:tc>
        <w:tc>
          <w:tcPr>
            <w:tcW w:w="2180" w:type="dxa"/>
            <w:shd w:val="clear" w:color="auto" w:fill="auto"/>
          </w:tcPr>
          <w:p w:rsidR="00700CEE" w:rsidRPr="00700CEE" w:rsidRDefault="00700CEE" w:rsidP="00700CEE">
            <w:pPr>
              <w:ind w:firstLine="0"/>
            </w:pPr>
            <w:r>
              <w:t>Tinkler</w:t>
            </w:r>
          </w:p>
        </w:tc>
      </w:tr>
      <w:tr w:rsidR="00700CEE" w:rsidRPr="00700CEE" w:rsidTr="001C1A9D">
        <w:tc>
          <w:tcPr>
            <w:tcW w:w="2179" w:type="dxa"/>
            <w:shd w:val="clear" w:color="auto" w:fill="auto"/>
          </w:tcPr>
          <w:p w:rsidR="00700CEE" w:rsidRPr="00700CEE" w:rsidRDefault="00700CEE" w:rsidP="00700CEE">
            <w:pPr>
              <w:keepNext/>
              <w:ind w:firstLine="0"/>
            </w:pPr>
            <w:r>
              <w:lastRenderedPageBreak/>
              <w:t>Toole</w:t>
            </w:r>
          </w:p>
        </w:tc>
        <w:tc>
          <w:tcPr>
            <w:tcW w:w="2179" w:type="dxa"/>
            <w:shd w:val="clear" w:color="auto" w:fill="auto"/>
          </w:tcPr>
          <w:p w:rsidR="00700CEE" w:rsidRPr="00700CEE" w:rsidRDefault="00700CEE" w:rsidP="00700CEE">
            <w:pPr>
              <w:keepNext/>
              <w:ind w:firstLine="0"/>
            </w:pPr>
            <w:r>
              <w:t>Wells</w:t>
            </w:r>
          </w:p>
        </w:tc>
        <w:tc>
          <w:tcPr>
            <w:tcW w:w="2180" w:type="dxa"/>
            <w:shd w:val="clear" w:color="auto" w:fill="auto"/>
          </w:tcPr>
          <w:p w:rsidR="00700CEE" w:rsidRPr="00700CEE" w:rsidRDefault="00700CEE" w:rsidP="00700CEE">
            <w:pPr>
              <w:keepNext/>
              <w:ind w:firstLine="0"/>
            </w:pPr>
            <w:r>
              <w:t>Whipper</w:t>
            </w:r>
          </w:p>
        </w:tc>
      </w:tr>
      <w:tr w:rsidR="00700CEE" w:rsidRPr="00700CEE" w:rsidTr="001C1A9D">
        <w:tc>
          <w:tcPr>
            <w:tcW w:w="2179" w:type="dxa"/>
            <w:shd w:val="clear" w:color="auto" w:fill="auto"/>
          </w:tcPr>
          <w:p w:rsidR="00700CEE" w:rsidRPr="00700CEE" w:rsidRDefault="00700CEE" w:rsidP="00700CEE">
            <w:pPr>
              <w:keepNext/>
              <w:ind w:firstLine="0"/>
            </w:pPr>
            <w:r>
              <w:t>Whitmire</w:t>
            </w:r>
          </w:p>
        </w:tc>
        <w:tc>
          <w:tcPr>
            <w:tcW w:w="2179" w:type="dxa"/>
            <w:shd w:val="clear" w:color="auto" w:fill="auto"/>
          </w:tcPr>
          <w:p w:rsidR="00700CEE" w:rsidRPr="00700CEE" w:rsidRDefault="00700CEE" w:rsidP="00700CEE">
            <w:pPr>
              <w:keepNext/>
              <w:ind w:firstLine="0"/>
            </w:pPr>
            <w:r>
              <w:t>Willis</w:t>
            </w:r>
          </w:p>
        </w:tc>
        <w:tc>
          <w:tcPr>
            <w:tcW w:w="2180" w:type="dxa"/>
            <w:shd w:val="clear" w:color="auto" w:fill="auto"/>
          </w:tcPr>
          <w:p w:rsidR="00700CEE" w:rsidRPr="00700CEE" w:rsidRDefault="00700CEE" w:rsidP="00700CEE">
            <w:pPr>
              <w:keepNext/>
              <w:ind w:firstLine="0"/>
            </w:pPr>
            <w:r>
              <w:t>Yow</w:t>
            </w:r>
          </w:p>
        </w:tc>
      </w:tr>
    </w:tbl>
    <w:p w:rsidR="00700CEE" w:rsidRDefault="00700CEE" w:rsidP="00700CEE"/>
    <w:p w:rsidR="00700CEE" w:rsidRDefault="00700CEE" w:rsidP="00700CEE">
      <w:pPr>
        <w:jc w:val="center"/>
        <w:rPr>
          <w:b/>
        </w:rPr>
      </w:pPr>
      <w:r w:rsidRPr="00700CEE">
        <w:rPr>
          <w:b/>
        </w:rPr>
        <w:t>Total--99</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1C1A9D" w:rsidRDefault="00700CEE" w:rsidP="00700CEE">
      <w:r>
        <w:t>The Senate Amendments were agreed to, and the Bill having received three readings in both Houses, it was ordered that the title be changed to that of an Act, and that it be enrolled for ratification.</w:t>
      </w:r>
    </w:p>
    <w:p w:rsidR="001C1A9D" w:rsidRDefault="001C1A9D" w:rsidP="00700CEE"/>
    <w:p w:rsidR="002D2439" w:rsidRDefault="002D2439">
      <w:pPr>
        <w:ind w:firstLine="0"/>
        <w:jc w:val="left"/>
        <w:rPr>
          <w:b/>
        </w:rPr>
      </w:pPr>
    </w:p>
    <w:p w:rsidR="001C1A9D" w:rsidRDefault="001C1A9D">
      <w:pPr>
        <w:ind w:firstLine="0"/>
        <w:jc w:val="left"/>
        <w:rPr>
          <w:b/>
        </w:rPr>
      </w:pPr>
    </w:p>
    <w:p w:rsidR="001C1A9D" w:rsidRDefault="001C1A9D" w:rsidP="00700CEE">
      <w:pPr>
        <w:keepNext/>
        <w:jc w:val="center"/>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3924 . . . . . Thursday, May 26, 2016</w:t>
      </w:r>
    </w:p>
    <w:p w:rsidR="001C1A9D" w:rsidRDefault="001C1A9D">
      <w:pPr>
        <w:ind w:firstLine="0"/>
        <w:jc w:val="left"/>
        <w:rPr>
          <w:b/>
        </w:rPr>
      </w:pPr>
    </w:p>
    <w:p w:rsidR="00700CEE" w:rsidRDefault="00700CEE" w:rsidP="00700CEE">
      <w:pPr>
        <w:keepNext/>
        <w:jc w:val="center"/>
        <w:rPr>
          <w:b/>
        </w:rPr>
      </w:pPr>
      <w:r w:rsidRPr="00700CEE">
        <w:rPr>
          <w:b/>
        </w:rPr>
        <w:t>H. 3560--SENATE AMENDMENTS CONCURRED IN AND BILL ENROLLED</w:t>
      </w:r>
    </w:p>
    <w:p w:rsidR="00700CEE" w:rsidRDefault="00700CEE" w:rsidP="00700CEE">
      <w:r>
        <w:t xml:space="preserve">The Senate Amendments to the following Bill were taken up for consideration: </w:t>
      </w:r>
    </w:p>
    <w:p w:rsidR="00700CEE" w:rsidRDefault="00700CEE" w:rsidP="00700CEE">
      <w:bookmarkStart w:id="46" w:name="include_clip_start_150"/>
      <w:bookmarkEnd w:id="46"/>
    </w:p>
    <w:p w:rsidR="00700CEE" w:rsidRDefault="00700CEE" w:rsidP="00700CEE">
      <w:r>
        <w:t>H. 3560 -- Reps. Limehouse, Sottile, McCoy and Spires: A BILL TO AMEND SECTION 59-25-460,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700CEE" w:rsidRDefault="00700CEE" w:rsidP="00700CEE">
      <w:bookmarkStart w:id="47" w:name="include_clip_end_150"/>
      <w:bookmarkEnd w:id="47"/>
    </w:p>
    <w:p w:rsidR="00700CEE" w:rsidRDefault="00700CEE" w:rsidP="00700CEE">
      <w:r>
        <w:t>Rep. STRINGER explained the Senate Amendments.</w:t>
      </w:r>
    </w:p>
    <w:p w:rsidR="002D2439" w:rsidRDefault="002D2439" w:rsidP="00700CEE"/>
    <w:p w:rsidR="00700CEE" w:rsidRDefault="00700CEE" w:rsidP="00700CEE">
      <w:r>
        <w:t xml:space="preserve">The yeas and nays were taken resulting as follows: </w:t>
      </w:r>
    </w:p>
    <w:p w:rsidR="00700CEE" w:rsidRDefault="00700CEE" w:rsidP="00700CEE">
      <w:pPr>
        <w:jc w:val="center"/>
      </w:pPr>
      <w:r>
        <w:t xml:space="preserve"> </w:t>
      </w:r>
      <w:bookmarkStart w:id="48" w:name="vote_start152"/>
      <w:bookmarkEnd w:id="48"/>
      <w:r>
        <w:t>Yeas 92;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Bamberg</w:t>
            </w:r>
          </w:p>
        </w:tc>
      </w:tr>
      <w:tr w:rsidR="00700CEE" w:rsidRPr="00700CEE" w:rsidTr="001C1A9D">
        <w:tc>
          <w:tcPr>
            <w:tcW w:w="2179" w:type="dxa"/>
            <w:shd w:val="clear" w:color="auto" w:fill="auto"/>
          </w:tcPr>
          <w:p w:rsidR="00700CEE" w:rsidRPr="00700CEE" w:rsidRDefault="00700CEE" w:rsidP="00700CEE">
            <w:pPr>
              <w:ind w:firstLine="0"/>
            </w:pPr>
            <w:r>
              <w:t>Bannister</w:t>
            </w:r>
          </w:p>
        </w:tc>
        <w:tc>
          <w:tcPr>
            <w:tcW w:w="2179" w:type="dxa"/>
            <w:shd w:val="clear" w:color="auto" w:fill="auto"/>
          </w:tcPr>
          <w:p w:rsidR="00700CEE" w:rsidRPr="00700CEE" w:rsidRDefault="00700CEE" w:rsidP="00700CEE">
            <w:pPr>
              <w:ind w:firstLine="0"/>
            </w:pPr>
            <w:r>
              <w:t>Bedingfield</w:t>
            </w:r>
          </w:p>
        </w:tc>
        <w:tc>
          <w:tcPr>
            <w:tcW w:w="2180" w:type="dxa"/>
            <w:shd w:val="clear" w:color="auto" w:fill="auto"/>
          </w:tcPr>
          <w:p w:rsidR="00700CEE" w:rsidRPr="00700CEE" w:rsidRDefault="00700CEE" w:rsidP="00700CEE">
            <w:pPr>
              <w:ind w:firstLine="0"/>
            </w:pPr>
            <w:r>
              <w:t>Bernstein</w:t>
            </w:r>
          </w:p>
        </w:tc>
      </w:tr>
      <w:tr w:rsidR="00700CEE" w:rsidRPr="00700CEE" w:rsidTr="001C1A9D">
        <w:tc>
          <w:tcPr>
            <w:tcW w:w="2179" w:type="dxa"/>
            <w:shd w:val="clear" w:color="auto" w:fill="auto"/>
          </w:tcPr>
          <w:p w:rsidR="00700CEE" w:rsidRPr="00700CEE" w:rsidRDefault="00700CEE" w:rsidP="00700CEE">
            <w:pPr>
              <w:ind w:firstLine="0"/>
            </w:pPr>
            <w:r>
              <w:t>Bowers</w:t>
            </w:r>
          </w:p>
        </w:tc>
        <w:tc>
          <w:tcPr>
            <w:tcW w:w="2179" w:type="dxa"/>
            <w:shd w:val="clear" w:color="auto" w:fill="auto"/>
          </w:tcPr>
          <w:p w:rsidR="00700CEE" w:rsidRPr="00700CEE" w:rsidRDefault="00700CEE" w:rsidP="00700CEE">
            <w:pPr>
              <w:ind w:firstLine="0"/>
            </w:pPr>
            <w:r>
              <w:t>Bradley</w:t>
            </w:r>
          </w:p>
        </w:tc>
        <w:tc>
          <w:tcPr>
            <w:tcW w:w="2180" w:type="dxa"/>
            <w:shd w:val="clear" w:color="auto" w:fill="auto"/>
          </w:tcPr>
          <w:p w:rsidR="00700CEE" w:rsidRPr="00700CEE" w:rsidRDefault="00700CEE" w:rsidP="00700CEE">
            <w:pPr>
              <w:ind w:firstLine="0"/>
            </w:pPr>
            <w:r>
              <w:t>R. L. Brown</w:t>
            </w:r>
          </w:p>
        </w:tc>
      </w:tr>
      <w:tr w:rsidR="00700CEE" w:rsidRPr="00700CEE" w:rsidTr="001C1A9D">
        <w:tc>
          <w:tcPr>
            <w:tcW w:w="2179" w:type="dxa"/>
            <w:shd w:val="clear" w:color="auto" w:fill="auto"/>
          </w:tcPr>
          <w:p w:rsidR="00700CEE" w:rsidRPr="00700CEE" w:rsidRDefault="00700CEE" w:rsidP="00700CEE">
            <w:pPr>
              <w:ind w:firstLine="0"/>
            </w:pPr>
            <w:r>
              <w:t>Burns</w:t>
            </w:r>
          </w:p>
        </w:tc>
        <w:tc>
          <w:tcPr>
            <w:tcW w:w="2179" w:type="dxa"/>
            <w:shd w:val="clear" w:color="auto" w:fill="auto"/>
          </w:tcPr>
          <w:p w:rsidR="00700CEE" w:rsidRPr="00700CEE" w:rsidRDefault="00700CEE" w:rsidP="00700CEE">
            <w:pPr>
              <w:ind w:firstLine="0"/>
            </w:pPr>
            <w:r>
              <w:t>Clary</w:t>
            </w:r>
          </w:p>
        </w:tc>
        <w:tc>
          <w:tcPr>
            <w:tcW w:w="2180" w:type="dxa"/>
            <w:shd w:val="clear" w:color="auto" w:fill="auto"/>
          </w:tcPr>
          <w:p w:rsidR="00700CEE" w:rsidRPr="00700CEE" w:rsidRDefault="00700CEE" w:rsidP="00700CEE">
            <w:pPr>
              <w:ind w:firstLine="0"/>
            </w:pPr>
            <w:r>
              <w:t>Clyburn</w:t>
            </w:r>
          </w:p>
        </w:tc>
      </w:tr>
      <w:tr w:rsidR="00700CEE" w:rsidRPr="00700CEE" w:rsidTr="001C1A9D">
        <w:tc>
          <w:tcPr>
            <w:tcW w:w="2179" w:type="dxa"/>
            <w:shd w:val="clear" w:color="auto" w:fill="auto"/>
          </w:tcPr>
          <w:p w:rsidR="00700CEE" w:rsidRPr="00700CEE" w:rsidRDefault="00700CEE" w:rsidP="00700CEE">
            <w:pPr>
              <w:ind w:firstLine="0"/>
            </w:pPr>
            <w:r>
              <w:t>Cobb-Hunter</w:t>
            </w:r>
          </w:p>
        </w:tc>
        <w:tc>
          <w:tcPr>
            <w:tcW w:w="2179" w:type="dxa"/>
            <w:shd w:val="clear" w:color="auto" w:fill="auto"/>
          </w:tcPr>
          <w:p w:rsidR="00700CEE" w:rsidRPr="00700CEE" w:rsidRDefault="00700CEE" w:rsidP="00700CEE">
            <w:pPr>
              <w:ind w:firstLine="0"/>
            </w:pPr>
            <w:r>
              <w:t>Cole</w:t>
            </w:r>
          </w:p>
        </w:tc>
        <w:tc>
          <w:tcPr>
            <w:tcW w:w="2180" w:type="dxa"/>
            <w:shd w:val="clear" w:color="auto" w:fill="auto"/>
          </w:tcPr>
          <w:p w:rsidR="00700CEE" w:rsidRPr="00700CEE" w:rsidRDefault="00700CEE" w:rsidP="00700CEE">
            <w:pPr>
              <w:ind w:firstLine="0"/>
            </w:pPr>
            <w:r>
              <w:t>Collins</w:t>
            </w:r>
          </w:p>
        </w:tc>
      </w:tr>
      <w:tr w:rsidR="00700CEE" w:rsidRPr="00700CEE" w:rsidTr="001C1A9D">
        <w:tc>
          <w:tcPr>
            <w:tcW w:w="2179" w:type="dxa"/>
            <w:shd w:val="clear" w:color="auto" w:fill="auto"/>
          </w:tcPr>
          <w:p w:rsidR="00700CEE" w:rsidRPr="00700CEE" w:rsidRDefault="00700CEE" w:rsidP="00700CEE">
            <w:pPr>
              <w:ind w:firstLine="0"/>
            </w:pPr>
            <w:r>
              <w:t>Corley</w:t>
            </w:r>
          </w:p>
        </w:tc>
        <w:tc>
          <w:tcPr>
            <w:tcW w:w="2179" w:type="dxa"/>
            <w:shd w:val="clear" w:color="auto" w:fill="auto"/>
          </w:tcPr>
          <w:p w:rsidR="00700CEE" w:rsidRPr="00700CEE" w:rsidRDefault="00700CEE" w:rsidP="00700CEE">
            <w:pPr>
              <w:ind w:firstLine="0"/>
            </w:pPr>
            <w:r>
              <w:t>H. A. Crawford</w:t>
            </w:r>
          </w:p>
        </w:tc>
        <w:tc>
          <w:tcPr>
            <w:tcW w:w="2180" w:type="dxa"/>
            <w:shd w:val="clear" w:color="auto" w:fill="auto"/>
          </w:tcPr>
          <w:p w:rsidR="00700CEE" w:rsidRPr="00700CEE" w:rsidRDefault="00700CEE" w:rsidP="00700CEE">
            <w:pPr>
              <w:ind w:firstLine="0"/>
            </w:pPr>
            <w:r>
              <w:t>Crosby</w:t>
            </w:r>
          </w:p>
        </w:tc>
      </w:tr>
      <w:tr w:rsidR="00700CEE" w:rsidRPr="00700CEE" w:rsidTr="001C1A9D">
        <w:tc>
          <w:tcPr>
            <w:tcW w:w="2179" w:type="dxa"/>
            <w:shd w:val="clear" w:color="auto" w:fill="auto"/>
          </w:tcPr>
          <w:p w:rsidR="00700CEE" w:rsidRPr="00700CEE" w:rsidRDefault="00700CEE" w:rsidP="00700CEE">
            <w:pPr>
              <w:ind w:firstLine="0"/>
            </w:pPr>
            <w:r>
              <w:t>Daning</w:t>
            </w:r>
          </w:p>
        </w:tc>
        <w:tc>
          <w:tcPr>
            <w:tcW w:w="2179" w:type="dxa"/>
            <w:shd w:val="clear" w:color="auto" w:fill="auto"/>
          </w:tcPr>
          <w:p w:rsidR="00700CEE" w:rsidRPr="00700CEE" w:rsidRDefault="00700CEE" w:rsidP="00700CEE">
            <w:pPr>
              <w:ind w:firstLine="0"/>
            </w:pPr>
            <w:r>
              <w:t>Delleney</w:t>
            </w:r>
          </w:p>
        </w:tc>
        <w:tc>
          <w:tcPr>
            <w:tcW w:w="2180" w:type="dxa"/>
            <w:shd w:val="clear" w:color="auto" w:fill="auto"/>
          </w:tcPr>
          <w:p w:rsidR="00700CEE" w:rsidRPr="00700CEE" w:rsidRDefault="00700CEE" w:rsidP="00700CEE">
            <w:pPr>
              <w:ind w:firstLine="0"/>
            </w:pPr>
            <w:r>
              <w:t>Dillard</w:t>
            </w:r>
          </w:p>
        </w:tc>
      </w:tr>
      <w:tr w:rsidR="00700CEE" w:rsidRPr="00700CEE" w:rsidTr="001C1A9D">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Felder</w:t>
            </w:r>
          </w:p>
        </w:tc>
      </w:tr>
      <w:tr w:rsidR="00700CEE" w:rsidRPr="00700CEE" w:rsidTr="001C1A9D">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Funderburk</w:t>
            </w:r>
          </w:p>
        </w:tc>
      </w:tr>
      <w:tr w:rsidR="00700CEE" w:rsidRPr="00700CEE" w:rsidTr="001C1A9D">
        <w:tc>
          <w:tcPr>
            <w:tcW w:w="2179" w:type="dxa"/>
            <w:shd w:val="clear" w:color="auto" w:fill="auto"/>
          </w:tcPr>
          <w:p w:rsidR="00700CEE" w:rsidRPr="00700CEE" w:rsidRDefault="00700CEE" w:rsidP="00700CEE">
            <w:pPr>
              <w:ind w:firstLine="0"/>
            </w:pPr>
            <w:r>
              <w:t>Gagnon</w:t>
            </w:r>
          </w:p>
        </w:tc>
        <w:tc>
          <w:tcPr>
            <w:tcW w:w="2179" w:type="dxa"/>
            <w:shd w:val="clear" w:color="auto" w:fill="auto"/>
          </w:tcPr>
          <w:p w:rsidR="00700CEE" w:rsidRPr="00700CEE" w:rsidRDefault="00700CEE" w:rsidP="00700CEE">
            <w:pPr>
              <w:ind w:firstLine="0"/>
            </w:pPr>
            <w:r>
              <w:t>George</w:t>
            </w:r>
          </w:p>
        </w:tc>
        <w:tc>
          <w:tcPr>
            <w:tcW w:w="2180" w:type="dxa"/>
            <w:shd w:val="clear" w:color="auto" w:fill="auto"/>
          </w:tcPr>
          <w:p w:rsidR="00700CEE" w:rsidRPr="00700CEE" w:rsidRDefault="00700CEE" w:rsidP="00700CEE">
            <w:pPr>
              <w:ind w:firstLine="0"/>
            </w:pPr>
            <w:r>
              <w:t>Govan</w:t>
            </w:r>
          </w:p>
        </w:tc>
      </w:tr>
      <w:tr w:rsidR="00700CEE" w:rsidRPr="00700CEE" w:rsidTr="001C1A9D">
        <w:tc>
          <w:tcPr>
            <w:tcW w:w="2179" w:type="dxa"/>
            <w:shd w:val="clear" w:color="auto" w:fill="auto"/>
          </w:tcPr>
          <w:p w:rsidR="00700CEE" w:rsidRPr="00700CEE" w:rsidRDefault="00700CEE" w:rsidP="00700CEE">
            <w:pPr>
              <w:ind w:firstLine="0"/>
            </w:pPr>
            <w:r>
              <w:t>Hamilton</w:t>
            </w:r>
          </w:p>
        </w:tc>
        <w:tc>
          <w:tcPr>
            <w:tcW w:w="2179" w:type="dxa"/>
            <w:shd w:val="clear" w:color="auto" w:fill="auto"/>
          </w:tcPr>
          <w:p w:rsidR="00700CEE" w:rsidRPr="00700CEE" w:rsidRDefault="00700CEE" w:rsidP="00700CEE">
            <w:pPr>
              <w:ind w:firstLine="0"/>
            </w:pPr>
            <w:r>
              <w:t>Hayes</w:t>
            </w:r>
          </w:p>
        </w:tc>
        <w:tc>
          <w:tcPr>
            <w:tcW w:w="2180" w:type="dxa"/>
            <w:shd w:val="clear" w:color="auto" w:fill="auto"/>
          </w:tcPr>
          <w:p w:rsidR="00700CEE" w:rsidRPr="00700CEE" w:rsidRDefault="00700CEE" w:rsidP="00700CEE">
            <w:pPr>
              <w:ind w:firstLine="0"/>
            </w:pPr>
            <w:r>
              <w:t>Henderson</w:t>
            </w:r>
          </w:p>
        </w:tc>
      </w:tr>
      <w:tr w:rsidR="00700CEE" w:rsidRPr="00700CEE" w:rsidTr="001C1A9D">
        <w:tc>
          <w:tcPr>
            <w:tcW w:w="2179" w:type="dxa"/>
            <w:shd w:val="clear" w:color="auto" w:fill="auto"/>
          </w:tcPr>
          <w:p w:rsidR="00700CEE" w:rsidRPr="00700CEE" w:rsidRDefault="00700CEE" w:rsidP="00700CEE">
            <w:pPr>
              <w:ind w:firstLine="0"/>
            </w:pPr>
            <w:r>
              <w:t>Henegan</w:t>
            </w:r>
          </w:p>
        </w:tc>
        <w:tc>
          <w:tcPr>
            <w:tcW w:w="2179" w:type="dxa"/>
            <w:shd w:val="clear" w:color="auto" w:fill="auto"/>
          </w:tcPr>
          <w:p w:rsidR="00700CEE" w:rsidRPr="00700CEE" w:rsidRDefault="00700CEE" w:rsidP="00700CEE">
            <w:pPr>
              <w:ind w:firstLine="0"/>
            </w:pPr>
            <w:r>
              <w:t>Herbkersman</w:t>
            </w:r>
          </w:p>
        </w:tc>
        <w:tc>
          <w:tcPr>
            <w:tcW w:w="2180" w:type="dxa"/>
            <w:shd w:val="clear" w:color="auto" w:fill="auto"/>
          </w:tcPr>
          <w:p w:rsidR="00700CEE" w:rsidRPr="00700CEE" w:rsidRDefault="00700CEE" w:rsidP="00700CEE">
            <w:pPr>
              <w:ind w:firstLine="0"/>
            </w:pPr>
            <w:r>
              <w:t>Hicks</w:t>
            </w:r>
          </w:p>
        </w:tc>
      </w:tr>
      <w:tr w:rsidR="00700CEE" w:rsidRPr="00700CEE" w:rsidTr="001C1A9D">
        <w:tc>
          <w:tcPr>
            <w:tcW w:w="2179" w:type="dxa"/>
            <w:shd w:val="clear" w:color="auto" w:fill="auto"/>
          </w:tcPr>
          <w:p w:rsidR="00700CEE" w:rsidRPr="00700CEE" w:rsidRDefault="00700CEE" w:rsidP="00700CEE">
            <w:pPr>
              <w:ind w:firstLine="0"/>
            </w:pPr>
            <w:r>
              <w:t>Hiott</w:t>
            </w:r>
          </w:p>
        </w:tc>
        <w:tc>
          <w:tcPr>
            <w:tcW w:w="2179" w:type="dxa"/>
            <w:shd w:val="clear" w:color="auto" w:fill="auto"/>
          </w:tcPr>
          <w:p w:rsidR="00700CEE" w:rsidRPr="00700CEE" w:rsidRDefault="00700CEE" w:rsidP="00700CEE">
            <w:pPr>
              <w:ind w:firstLine="0"/>
            </w:pPr>
            <w:r>
              <w:t>Hixon</w:t>
            </w:r>
          </w:p>
        </w:tc>
        <w:tc>
          <w:tcPr>
            <w:tcW w:w="2180" w:type="dxa"/>
            <w:shd w:val="clear" w:color="auto" w:fill="auto"/>
          </w:tcPr>
          <w:p w:rsidR="00700CEE" w:rsidRPr="00700CEE" w:rsidRDefault="00700CEE" w:rsidP="00700CEE">
            <w:pPr>
              <w:ind w:firstLine="0"/>
            </w:pPr>
            <w:r>
              <w:t>Hodges</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t>Printed Page 3925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Hosey</w:t>
            </w:r>
          </w:p>
        </w:tc>
        <w:tc>
          <w:tcPr>
            <w:tcW w:w="2179" w:type="dxa"/>
            <w:shd w:val="clear" w:color="auto" w:fill="auto"/>
          </w:tcPr>
          <w:p w:rsidR="00700CEE" w:rsidRPr="00700CEE" w:rsidRDefault="00700CEE" w:rsidP="00700CEE">
            <w:pPr>
              <w:ind w:firstLine="0"/>
            </w:pPr>
            <w:r>
              <w:t>Howard</w:t>
            </w:r>
          </w:p>
        </w:tc>
        <w:tc>
          <w:tcPr>
            <w:tcW w:w="2180" w:type="dxa"/>
            <w:shd w:val="clear" w:color="auto" w:fill="auto"/>
          </w:tcPr>
          <w:p w:rsidR="00700CEE" w:rsidRPr="00700CEE" w:rsidRDefault="00700CEE" w:rsidP="00700CEE">
            <w:pPr>
              <w:ind w:firstLine="0"/>
            </w:pPr>
            <w:r>
              <w:t>Huggins</w:t>
            </w:r>
          </w:p>
        </w:tc>
      </w:tr>
      <w:tr w:rsidR="00700CEE" w:rsidRPr="00700CEE" w:rsidTr="001C1A9D">
        <w:tc>
          <w:tcPr>
            <w:tcW w:w="2179" w:type="dxa"/>
            <w:shd w:val="clear" w:color="auto" w:fill="auto"/>
          </w:tcPr>
          <w:p w:rsidR="00700CEE" w:rsidRPr="00700CEE" w:rsidRDefault="00700CEE" w:rsidP="00700CEE">
            <w:pPr>
              <w:ind w:firstLine="0"/>
            </w:pPr>
            <w:r>
              <w:t>Jefferson</w:t>
            </w:r>
          </w:p>
        </w:tc>
        <w:tc>
          <w:tcPr>
            <w:tcW w:w="2179" w:type="dxa"/>
            <w:shd w:val="clear" w:color="auto" w:fill="auto"/>
          </w:tcPr>
          <w:p w:rsidR="00700CEE" w:rsidRPr="00700CEE" w:rsidRDefault="00700CEE" w:rsidP="00700CEE">
            <w:pPr>
              <w:ind w:firstLine="0"/>
            </w:pPr>
            <w:r>
              <w:t>Johnson</w:t>
            </w:r>
          </w:p>
        </w:tc>
        <w:tc>
          <w:tcPr>
            <w:tcW w:w="2180" w:type="dxa"/>
            <w:shd w:val="clear" w:color="auto" w:fill="auto"/>
          </w:tcPr>
          <w:p w:rsidR="00700CEE" w:rsidRPr="00700CEE" w:rsidRDefault="00700CEE" w:rsidP="00700CEE">
            <w:pPr>
              <w:ind w:firstLine="0"/>
            </w:pPr>
            <w:r>
              <w:t>Kennedy</w:t>
            </w:r>
          </w:p>
        </w:tc>
      </w:tr>
      <w:tr w:rsidR="00700CEE" w:rsidRPr="00700CEE" w:rsidTr="001C1A9D">
        <w:tc>
          <w:tcPr>
            <w:tcW w:w="2179" w:type="dxa"/>
            <w:shd w:val="clear" w:color="auto" w:fill="auto"/>
          </w:tcPr>
          <w:p w:rsidR="00700CEE" w:rsidRPr="00700CEE" w:rsidRDefault="00700CEE" w:rsidP="00700CEE">
            <w:pPr>
              <w:ind w:firstLine="0"/>
            </w:pPr>
            <w:r>
              <w:t>Kirby</w:t>
            </w:r>
          </w:p>
        </w:tc>
        <w:tc>
          <w:tcPr>
            <w:tcW w:w="2179" w:type="dxa"/>
            <w:shd w:val="clear" w:color="auto" w:fill="auto"/>
          </w:tcPr>
          <w:p w:rsidR="00700CEE" w:rsidRPr="00700CEE" w:rsidRDefault="00700CEE" w:rsidP="00700CEE">
            <w:pPr>
              <w:ind w:firstLine="0"/>
            </w:pPr>
            <w:r>
              <w:t>Knight</w:t>
            </w:r>
          </w:p>
        </w:tc>
        <w:tc>
          <w:tcPr>
            <w:tcW w:w="2180" w:type="dxa"/>
            <w:shd w:val="clear" w:color="auto" w:fill="auto"/>
          </w:tcPr>
          <w:p w:rsidR="00700CEE" w:rsidRPr="00700CEE" w:rsidRDefault="00700CEE" w:rsidP="00700CEE">
            <w:pPr>
              <w:ind w:firstLine="0"/>
            </w:pPr>
            <w:r>
              <w:t>Loftis</w:t>
            </w:r>
          </w:p>
        </w:tc>
      </w:tr>
      <w:tr w:rsidR="00700CEE" w:rsidRPr="00700CEE" w:rsidTr="001C1A9D">
        <w:tc>
          <w:tcPr>
            <w:tcW w:w="2179" w:type="dxa"/>
            <w:shd w:val="clear" w:color="auto" w:fill="auto"/>
          </w:tcPr>
          <w:p w:rsidR="00700CEE" w:rsidRPr="00700CEE" w:rsidRDefault="00700CEE" w:rsidP="00700CEE">
            <w:pPr>
              <w:ind w:firstLine="0"/>
            </w:pPr>
            <w:r>
              <w:t>Long</w:t>
            </w:r>
          </w:p>
        </w:tc>
        <w:tc>
          <w:tcPr>
            <w:tcW w:w="2179" w:type="dxa"/>
            <w:shd w:val="clear" w:color="auto" w:fill="auto"/>
          </w:tcPr>
          <w:p w:rsidR="00700CEE" w:rsidRPr="00700CEE" w:rsidRDefault="00700CEE" w:rsidP="00700CEE">
            <w:pPr>
              <w:ind w:firstLine="0"/>
            </w:pPr>
            <w:r>
              <w:t>Lucas</w:t>
            </w:r>
          </w:p>
        </w:tc>
        <w:tc>
          <w:tcPr>
            <w:tcW w:w="2180" w:type="dxa"/>
            <w:shd w:val="clear" w:color="auto" w:fill="auto"/>
          </w:tcPr>
          <w:p w:rsidR="00700CEE" w:rsidRPr="00700CEE" w:rsidRDefault="00700CEE" w:rsidP="00700CEE">
            <w:pPr>
              <w:ind w:firstLine="0"/>
            </w:pPr>
            <w:r>
              <w:t>Mack</w:t>
            </w:r>
          </w:p>
        </w:tc>
      </w:tr>
      <w:tr w:rsidR="00700CEE" w:rsidRPr="00700CEE" w:rsidTr="001C1A9D">
        <w:tc>
          <w:tcPr>
            <w:tcW w:w="2179" w:type="dxa"/>
            <w:shd w:val="clear" w:color="auto" w:fill="auto"/>
          </w:tcPr>
          <w:p w:rsidR="00700CEE" w:rsidRPr="00700CEE" w:rsidRDefault="00700CEE" w:rsidP="00700CEE">
            <w:pPr>
              <w:ind w:firstLine="0"/>
            </w:pPr>
            <w:r>
              <w:t>McCoy</w:t>
            </w:r>
          </w:p>
        </w:tc>
        <w:tc>
          <w:tcPr>
            <w:tcW w:w="2179" w:type="dxa"/>
            <w:shd w:val="clear" w:color="auto" w:fill="auto"/>
          </w:tcPr>
          <w:p w:rsidR="00700CEE" w:rsidRPr="00700CEE" w:rsidRDefault="00700CEE" w:rsidP="00700CEE">
            <w:pPr>
              <w:ind w:firstLine="0"/>
            </w:pPr>
            <w:r>
              <w:t>McEachern</w:t>
            </w:r>
          </w:p>
        </w:tc>
        <w:tc>
          <w:tcPr>
            <w:tcW w:w="2180" w:type="dxa"/>
            <w:shd w:val="clear" w:color="auto" w:fill="auto"/>
          </w:tcPr>
          <w:p w:rsidR="00700CEE" w:rsidRPr="00700CEE" w:rsidRDefault="00700CEE" w:rsidP="00700CEE">
            <w:pPr>
              <w:ind w:firstLine="0"/>
            </w:pPr>
            <w:r>
              <w:t>M. S. McLeod</w:t>
            </w:r>
          </w:p>
        </w:tc>
      </w:tr>
      <w:tr w:rsidR="00700CEE" w:rsidRPr="00700CEE" w:rsidTr="001C1A9D">
        <w:tc>
          <w:tcPr>
            <w:tcW w:w="2179" w:type="dxa"/>
            <w:shd w:val="clear" w:color="auto" w:fill="auto"/>
          </w:tcPr>
          <w:p w:rsidR="00700CEE" w:rsidRPr="00700CEE" w:rsidRDefault="00700CEE" w:rsidP="00700CEE">
            <w:pPr>
              <w:ind w:firstLine="0"/>
            </w:pPr>
            <w:r>
              <w:t>W. J. McLeod</w:t>
            </w:r>
          </w:p>
        </w:tc>
        <w:tc>
          <w:tcPr>
            <w:tcW w:w="2179" w:type="dxa"/>
            <w:shd w:val="clear" w:color="auto" w:fill="auto"/>
          </w:tcPr>
          <w:p w:rsidR="00700CEE" w:rsidRPr="00700CEE" w:rsidRDefault="00700CEE" w:rsidP="00700CEE">
            <w:pPr>
              <w:ind w:firstLine="0"/>
            </w:pPr>
            <w:r>
              <w:t>Merrill</w:t>
            </w:r>
          </w:p>
        </w:tc>
        <w:tc>
          <w:tcPr>
            <w:tcW w:w="2180" w:type="dxa"/>
            <w:shd w:val="clear" w:color="auto" w:fill="auto"/>
          </w:tcPr>
          <w:p w:rsidR="00700CEE" w:rsidRPr="00700CEE" w:rsidRDefault="00700CEE" w:rsidP="00700CEE">
            <w:pPr>
              <w:ind w:firstLine="0"/>
            </w:pPr>
            <w:r>
              <w:t>Mitchell</w:t>
            </w:r>
          </w:p>
        </w:tc>
      </w:tr>
      <w:tr w:rsidR="00700CEE" w:rsidRPr="00700CEE" w:rsidTr="001C1A9D">
        <w:tc>
          <w:tcPr>
            <w:tcW w:w="2179" w:type="dxa"/>
            <w:shd w:val="clear" w:color="auto" w:fill="auto"/>
          </w:tcPr>
          <w:p w:rsidR="00700CEE" w:rsidRPr="00700CEE" w:rsidRDefault="00700CEE" w:rsidP="00700CEE">
            <w:pPr>
              <w:ind w:firstLine="0"/>
            </w:pPr>
            <w:r>
              <w:t>D. C. Moss</w:t>
            </w:r>
          </w:p>
        </w:tc>
        <w:tc>
          <w:tcPr>
            <w:tcW w:w="2179" w:type="dxa"/>
            <w:shd w:val="clear" w:color="auto" w:fill="auto"/>
          </w:tcPr>
          <w:p w:rsidR="00700CEE" w:rsidRPr="00700CEE" w:rsidRDefault="00700CEE" w:rsidP="00700CEE">
            <w:pPr>
              <w:ind w:firstLine="0"/>
            </w:pPr>
            <w:r>
              <w:t>V. S. Moss</w:t>
            </w:r>
          </w:p>
        </w:tc>
        <w:tc>
          <w:tcPr>
            <w:tcW w:w="2180" w:type="dxa"/>
            <w:shd w:val="clear" w:color="auto" w:fill="auto"/>
          </w:tcPr>
          <w:p w:rsidR="00700CEE" w:rsidRPr="00700CEE" w:rsidRDefault="00700CEE" w:rsidP="00700CEE">
            <w:pPr>
              <w:ind w:firstLine="0"/>
            </w:pPr>
            <w:r>
              <w:t>Nanney</w:t>
            </w:r>
          </w:p>
        </w:tc>
      </w:tr>
      <w:tr w:rsidR="00700CEE" w:rsidRPr="00700CEE" w:rsidTr="001C1A9D">
        <w:tc>
          <w:tcPr>
            <w:tcW w:w="2179" w:type="dxa"/>
            <w:shd w:val="clear" w:color="auto" w:fill="auto"/>
          </w:tcPr>
          <w:p w:rsidR="00700CEE" w:rsidRPr="00700CEE" w:rsidRDefault="00700CEE" w:rsidP="00700CEE">
            <w:pPr>
              <w:ind w:firstLine="0"/>
            </w:pPr>
            <w:r>
              <w:t>Neal</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Norrell</w:t>
            </w:r>
          </w:p>
        </w:tc>
      </w:tr>
      <w:tr w:rsidR="00700CEE" w:rsidRPr="00700CEE" w:rsidTr="001C1A9D">
        <w:tc>
          <w:tcPr>
            <w:tcW w:w="2179" w:type="dxa"/>
            <w:shd w:val="clear" w:color="auto" w:fill="auto"/>
          </w:tcPr>
          <w:p w:rsidR="00700CEE" w:rsidRPr="00700CEE" w:rsidRDefault="00700CEE" w:rsidP="00700CEE">
            <w:pPr>
              <w:ind w:firstLine="0"/>
            </w:pPr>
            <w:r>
              <w:t>Ott</w:t>
            </w:r>
          </w:p>
        </w:tc>
        <w:tc>
          <w:tcPr>
            <w:tcW w:w="2179" w:type="dxa"/>
            <w:shd w:val="clear" w:color="auto" w:fill="auto"/>
          </w:tcPr>
          <w:p w:rsidR="00700CEE" w:rsidRPr="00700CEE" w:rsidRDefault="00700CEE" w:rsidP="00700CEE">
            <w:pPr>
              <w:ind w:firstLine="0"/>
            </w:pPr>
            <w:r>
              <w:t>Parks</w:t>
            </w:r>
          </w:p>
        </w:tc>
        <w:tc>
          <w:tcPr>
            <w:tcW w:w="2180" w:type="dxa"/>
            <w:shd w:val="clear" w:color="auto" w:fill="auto"/>
          </w:tcPr>
          <w:p w:rsidR="00700CEE" w:rsidRPr="00700CEE" w:rsidRDefault="00700CEE" w:rsidP="00700CEE">
            <w:pPr>
              <w:ind w:firstLine="0"/>
            </w:pPr>
            <w:r>
              <w:t>Pitts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Quinn</w:t>
            </w:r>
          </w:p>
        </w:tc>
      </w:tr>
      <w:tr w:rsidR="00700CEE" w:rsidRPr="00700CEE" w:rsidTr="001C1A9D">
        <w:tc>
          <w:tcPr>
            <w:tcW w:w="2179" w:type="dxa"/>
            <w:shd w:val="clear" w:color="auto" w:fill="auto"/>
          </w:tcPr>
          <w:p w:rsidR="00700CEE" w:rsidRPr="00700CEE" w:rsidRDefault="00700CEE" w:rsidP="00700CEE">
            <w:pPr>
              <w:ind w:firstLine="0"/>
            </w:pPr>
            <w:r>
              <w:t>Ridgeway</w:t>
            </w:r>
          </w:p>
        </w:tc>
        <w:tc>
          <w:tcPr>
            <w:tcW w:w="2179" w:type="dxa"/>
            <w:shd w:val="clear" w:color="auto" w:fill="auto"/>
          </w:tcPr>
          <w:p w:rsidR="00700CEE" w:rsidRPr="00700CEE" w:rsidRDefault="00700CEE" w:rsidP="00700CEE">
            <w:pPr>
              <w:ind w:firstLine="0"/>
            </w:pPr>
            <w:r>
              <w:t>Riley</w:t>
            </w:r>
          </w:p>
        </w:tc>
        <w:tc>
          <w:tcPr>
            <w:tcW w:w="2180" w:type="dxa"/>
            <w:shd w:val="clear" w:color="auto" w:fill="auto"/>
          </w:tcPr>
          <w:p w:rsidR="00700CEE" w:rsidRPr="00700CEE" w:rsidRDefault="00700CEE" w:rsidP="00700CEE">
            <w:pPr>
              <w:ind w:firstLine="0"/>
            </w:pPr>
            <w:r>
              <w:t>Rivers</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Sandifer</w:t>
            </w:r>
          </w:p>
        </w:tc>
        <w:tc>
          <w:tcPr>
            <w:tcW w:w="2180" w:type="dxa"/>
            <w:shd w:val="clear" w:color="auto" w:fill="auto"/>
          </w:tcPr>
          <w:p w:rsidR="00700CEE" w:rsidRPr="00700CEE" w:rsidRDefault="00700CEE" w:rsidP="00700CEE">
            <w:pPr>
              <w:ind w:firstLine="0"/>
            </w:pPr>
            <w:r>
              <w:t>G. M. Smith</w:t>
            </w:r>
          </w:p>
        </w:tc>
      </w:tr>
      <w:tr w:rsidR="00700CEE" w:rsidRPr="00700CEE" w:rsidTr="001C1A9D">
        <w:tc>
          <w:tcPr>
            <w:tcW w:w="2179" w:type="dxa"/>
            <w:shd w:val="clear" w:color="auto" w:fill="auto"/>
          </w:tcPr>
          <w:p w:rsidR="00700CEE" w:rsidRPr="00700CEE" w:rsidRDefault="00700CEE" w:rsidP="00700CEE">
            <w:pPr>
              <w:ind w:firstLine="0"/>
            </w:pPr>
            <w:r>
              <w:t>G. R. Smith</w:t>
            </w:r>
          </w:p>
        </w:tc>
        <w:tc>
          <w:tcPr>
            <w:tcW w:w="2179" w:type="dxa"/>
            <w:shd w:val="clear" w:color="auto" w:fill="auto"/>
          </w:tcPr>
          <w:p w:rsidR="00700CEE" w:rsidRPr="00700CEE" w:rsidRDefault="00700CEE" w:rsidP="00700CEE">
            <w:pPr>
              <w:ind w:firstLine="0"/>
            </w:pPr>
            <w:r>
              <w:t>J. E. Smith</w:t>
            </w:r>
          </w:p>
        </w:tc>
        <w:tc>
          <w:tcPr>
            <w:tcW w:w="2180" w:type="dxa"/>
            <w:shd w:val="clear" w:color="auto" w:fill="auto"/>
          </w:tcPr>
          <w:p w:rsidR="00700CEE" w:rsidRPr="00700CEE" w:rsidRDefault="00700CEE" w:rsidP="00700CEE">
            <w:pPr>
              <w:ind w:firstLine="0"/>
            </w:pPr>
            <w:r>
              <w:t>Spires</w:t>
            </w:r>
          </w:p>
        </w:tc>
      </w:tr>
      <w:tr w:rsidR="00700CEE" w:rsidRPr="00700CEE" w:rsidTr="001C1A9D">
        <w:tc>
          <w:tcPr>
            <w:tcW w:w="2179" w:type="dxa"/>
            <w:shd w:val="clear" w:color="auto" w:fill="auto"/>
          </w:tcPr>
          <w:p w:rsidR="00700CEE" w:rsidRPr="00700CEE" w:rsidRDefault="00700CEE" w:rsidP="00700CEE">
            <w:pPr>
              <w:ind w:firstLine="0"/>
            </w:pPr>
            <w:r>
              <w:t>Stavrinakis</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1C1A9D">
        <w:tc>
          <w:tcPr>
            <w:tcW w:w="2179" w:type="dxa"/>
            <w:shd w:val="clear" w:color="auto" w:fill="auto"/>
          </w:tcPr>
          <w:p w:rsidR="00700CEE" w:rsidRPr="00700CEE" w:rsidRDefault="00700CEE" w:rsidP="00700CEE">
            <w:pPr>
              <w:ind w:firstLine="0"/>
            </w:pPr>
            <w:r>
              <w:t>Thayer</w:t>
            </w:r>
          </w:p>
        </w:tc>
        <w:tc>
          <w:tcPr>
            <w:tcW w:w="2179" w:type="dxa"/>
            <w:shd w:val="clear" w:color="auto" w:fill="auto"/>
          </w:tcPr>
          <w:p w:rsidR="00700CEE" w:rsidRPr="00700CEE" w:rsidRDefault="00700CEE" w:rsidP="00700CEE">
            <w:pPr>
              <w:ind w:firstLine="0"/>
            </w:pPr>
            <w:r>
              <w:t>Tinkler</w:t>
            </w:r>
          </w:p>
        </w:tc>
        <w:tc>
          <w:tcPr>
            <w:tcW w:w="2180" w:type="dxa"/>
            <w:shd w:val="clear" w:color="auto" w:fill="auto"/>
          </w:tcPr>
          <w:p w:rsidR="00700CEE" w:rsidRPr="00700CEE" w:rsidRDefault="00700CEE" w:rsidP="00700CEE">
            <w:pPr>
              <w:ind w:firstLine="0"/>
            </w:pPr>
            <w:r>
              <w:t>Toole</w:t>
            </w:r>
          </w:p>
        </w:tc>
      </w:tr>
      <w:tr w:rsidR="00700CEE" w:rsidRPr="00700CEE" w:rsidTr="001C1A9D">
        <w:tc>
          <w:tcPr>
            <w:tcW w:w="2179" w:type="dxa"/>
            <w:shd w:val="clear" w:color="auto" w:fill="auto"/>
          </w:tcPr>
          <w:p w:rsidR="00700CEE" w:rsidRPr="00700CEE" w:rsidRDefault="00700CEE" w:rsidP="00700CEE">
            <w:pPr>
              <w:keepNext/>
              <w:ind w:firstLine="0"/>
            </w:pPr>
            <w:r>
              <w:lastRenderedPageBreak/>
              <w:t>Wells</w:t>
            </w:r>
          </w:p>
        </w:tc>
        <w:tc>
          <w:tcPr>
            <w:tcW w:w="2179" w:type="dxa"/>
            <w:shd w:val="clear" w:color="auto" w:fill="auto"/>
          </w:tcPr>
          <w:p w:rsidR="00700CEE" w:rsidRPr="00700CEE" w:rsidRDefault="00700CEE" w:rsidP="00700CEE">
            <w:pPr>
              <w:keepNext/>
              <w:ind w:firstLine="0"/>
            </w:pPr>
            <w:r>
              <w:t>Whipper</w:t>
            </w:r>
          </w:p>
        </w:tc>
        <w:tc>
          <w:tcPr>
            <w:tcW w:w="2180" w:type="dxa"/>
            <w:shd w:val="clear" w:color="auto" w:fill="auto"/>
          </w:tcPr>
          <w:p w:rsidR="00700CEE" w:rsidRPr="00700CEE" w:rsidRDefault="00700CEE" w:rsidP="00700CEE">
            <w:pPr>
              <w:keepNext/>
              <w:ind w:firstLine="0"/>
            </w:pPr>
            <w:r>
              <w:t>Williams</w:t>
            </w:r>
          </w:p>
        </w:tc>
      </w:tr>
      <w:tr w:rsidR="00700CEE" w:rsidRPr="00700CEE" w:rsidTr="001C1A9D">
        <w:tc>
          <w:tcPr>
            <w:tcW w:w="2179" w:type="dxa"/>
            <w:shd w:val="clear" w:color="auto" w:fill="auto"/>
          </w:tcPr>
          <w:p w:rsidR="00700CEE" w:rsidRPr="00700CEE" w:rsidRDefault="00700CEE" w:rsidP="00700CEE">
            <w:pPr>
              <w:keepNext/>
              <w:ind w:firstLine="0"/>
            </w:pPr>
            <w:r>
              <w:t>Willis</w:t>
            </w:r>
          </w:p>
        </w:tc>
        <w:tc>
          <w:tcPr>
            <w:tcW w:w="2179" w:type="dxa"/>
            <w:shd w:val="clear" w:color="auto" w:fill="auto"/>
          </w:tcPr>
          <w:p w:rsidR="00700CEE" w:rsidRPr="00700CEE" w:rsidRDefault="00700CEE" w:rsidP="00700CEE">
            <w:pPr>
              <w:keepNext/>
              <w:ind w:firstLine="0"/>
            </w:pPr>
            <w:r>
              <w:t>Yow</w:t>
            </w: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Total--92</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The Senate Amendments were agreed to, and the Bill having received three readings in both Houses, it was ordered that the title be changed to that of an Act, and that it be enrolled for ratification.</w:t>
      </w:r>
    </w:p>
    <w:p w:rsidR="00700CEE" w:rsidRDefault="00700CEE" w:rsidP="00700CEE"/>
    <w:p w:rsidR="00700CEE" w:rsidRDefault="00700CEE" w:rsidP="00700CEE">
      <w:pPr>
        <w:keepNext/>
        <w:jc w:val="center"/>
        <w:rPr>
          <w:b/>
        </w:rPr>
      </w:pPr>
      <w:r w:rsidRPr="00700CEE">
        <w:rPr>
          <w:b/>
        </w:rPr>
        <w:t>H. 4939--SENATE AMENDMENTS CONCURRED IN AND BILL ENROLLED</w:t>
      </w:r>
    </w:p>
    <w:p w:rsidR="00700CEE" w:rsidRDefault="00700CEE" w:rsidP="00700CEE">
      <w:r>
        <w:t xml:space="preserve">The Senate Amendments to the following Bill were taken up for consideration: </w:t>
      </w:r>
    </w:p>
    <w:p w:rsidR="00700CEE" w:rsidRDefault="00700CEE" w:rsidP="00700CEE">
      <w:bookmarkStart w:id="49" w:name="include_clip_start_155"/>
      <w:bookmarkEnd w:id="49"/>
    </w:p>
    <w:p w:rsidR="001C1A9D" w:rsidRDefault="00700CEE" w:rsidP="00700CEE">
      <w:r>
        <w:t xml:space="preserve">H. 4939 --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3926 . . . . . Thursday, May 26, 2016</w:t>
      </w:r>
    </w:p>
    <w:p w:rsidR="001C1A9D" w:rsidRDefault="001C1A9D">
      <w:pPr>
        <w:ind w:firstLine="0"/>
        <w:jc w:val="left"/>
      </w:pPr>
    </w:p>
    <w:p w:rsidR="00700CEE" w:rsidRDefault="00700CEE" w:rsidP="00700CEE">
      <w:r>
        <w:t xml:space="preserve">DISTRICTS ON A REGIONAL BASIS TO INCLUDE ACADEMIC 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w:t>
      </w:r>
      <w:r>
        <w:lastRenderedPageBreak/>
        <w:t>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700CEE" w:rsidRDefault="00700CEE" w:rsidP="00700CEE">
      <w:bookmarkStart w:id="50" w:name="include_clip_end_155"/>
      <w:bookmarkEnd w:id="50"/>
    </w:p>
    <w:p w:rsidR="00700CEE" w:rsidRDefault="00700CEE" w:rsidP="00700CEE">
      <w:r>
        <w:t>Rep. STRINGER explained the Senate Amendments.</w:t>
      </w:r>
    </w:p>
    <w:p w:rsidR="002D2439" w:rsidRDefault="002D2439" w:rsidP="00700CEE"/>
    <w:p w:rsidR="00700CEE" w:rsidRDefault="00700CEE" w:rsidP="00700CEE">
      <w:r>
        <w:t xml:space="preserve">The yeas and nays were taken resulting as follows: </w:t>
      </w:r>
    </w:p>
    <w:p w:rsidR="00700CEE" w:rsidRDefault="00700CEE" w:rsidP="00700CEE">
      <w:pPr>
        <w:jc w:val="center"/>
      </w:pPr>
      <w:r>
        <w:t xml:space="preserve"> </w:t>
      </w:r>
      <w:bookmarkStart w:id="51" w:name="vote_start157"/>
      <w:bookmarkEnd w:id="51"/>
      <w:r>
        <w:t>Yeas 94;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Ballentine</w:t>
            </w:r>
          </w:p>
        </w:tc>
      </w:tr>
      <w:tr w:rsidR="00700CEE" w:rsidRPr="00700CEE" w:rsidTr="001C1A9D">
        <w:tc>
          <w:tcPr>
            <w:tcW w:w="2179" w:type="dxa"/>
            <w:shd w:val="clear" w:color="auto" w:fill="auto"/>
          </w:tcPr>
          <w:p w:rsidR="00700CEE" w:rsidRPr="00700CEE" w:rsidRDefault="00700CEE" w:rsidP="00700CEE">
            <w:pPr>
              <w:ind w:firstLine="0"/>
            </w:pPr>
            <w:r>
              <w:t>Bamberg</w:t>
            </w:r>
          </w:p>
        </w:tc>
        <w:tc>
          <w:tcPr>
            <w:tcW w:w="2179" w:type="dxa"/>
            <w:shd w:val="clear" w:color="auto" w:fill="auto"/>
          </w:tcPr>
          <w:p w:rsidR="00700CEE" w:rsidRPr="00700CEE" w:rsidRDefault="00700CEE" w:rsidP="00700CEE">
            <w:pPr>
              <w:ind w:firstLine="0"/>
            </w:pPr>
            <w:r>
              <w:t>Bannister</w:t>
            </w:r>
          </w:p>
        </w:tc>
        <w:tc>
          <w:tcPr>
            <w:tcW w:w="2180" w:type="dxa"/>
            <w:shd w:val="clear" w:color="auto" w:fill="auto"/>
          </w:tcPr>
          <w:p w:rsidR="00700CEE" w:rsidRPr="00700CEE" w:rsidRDefault="00700CEE" w:rsidP="00700CEE">
            <w:pPr>
              <w:ind w:firstLine="0"/>
            </w:pPr>
            <w:r>
              <w:t>Bedingfield</w:t>
            </w:r>
          </w:p>
        </w:tc>
      </w:tr>
      <w:tr w:rsidR="00700CEE" w:rsidRPr="00700CEE" w:rsidTr="001C1A9D">
        <w:tc>
          <w:tcPr>
            <w:tcW w:w="2179" w:type="dxa"/>
            <w:shd w:val="clear" w:color="auto" w:fill="auto"/>
          </w:tcPr>
          <w:p w:rsidR="00700CEE" w:rsidRPr="00700CEE" w:rsidRDefault="00700CEE" w:rsidP="00700CEE">
            <w:pPr>
              <w:ind w:firstLine="0"/>
            </w:pPr>
            <w:r>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Bradley</w:t>
            </w:r>
          </w:p>
        </w:tc>
      </w:tr>
      <w:tr w:rsidR="00700CEE" w:rsidRPr="00700CEE" w:rsidTr="001C1A9D">
        <w:tc>
          <w:tcPr>
            <w:tcW w:w="2179" w:type="dxa"/>
            <w:shd w:val="clear" w:color="auto" w:fill="auto"/>
          </w:tcPr>
          <w:p w:rsidR="00700CEE" w:rsidRPr="00700CEE" w:rsidRDefault="00700CEE" w:rsidP="00700CEE">
            <w:pPr>
              <w:ind w:firstLine="0"/>
            </w:pPr>
            <w:r>
              <w:t>Brannon</w:t>
            </w:r>
          </w:p>
        </w:tc>
        <w:tc>
          <w:tcPr>
            <w:tcW w:w="2179" w:type="dxa"/>
            <w:shd w:val="clear" w:color="auto" w:fill="auto"/>
          </w:tcPr>
          <w:p w:rsidR="00700CEE" w:rsidRPr="00700CEE" w:rsidRDefault="00700CEE" w:rsidP="00700CEE">
            <w:pPr>
              <w:ind w:firstLine="0"/>
            </w:pPr>
            <w:r>
              <w:t>R. L. Brown</w:t>
            </w:r>
          </w:p>
        </w:tc>
        <w:tc>
          <w:tcPr>
            <w:tcW w:w="2180" w:type="dxa"/>
            <w:shd w:val="clear" w:color="auto" w:fill="auto"/>
          </w:tcPr>
          <w:p w:rsidR="00700CEE" w:rsidRPr="00700CEE" w:rsidRDefault="00700CEE" w:rsidP="00700CEE">
            <w:pPr>
              <w:ind w:firstLine="0"/>
            </w:pPr>
            <w:r>
              <w:t>Burns</w:t>
            </w:r>
          </w:p>
        </w:tc>
      </w:tr>
      <w:tr w:rsidR="00700CEE" w:rsidRPr="00700CEE" w:rsidTr="001C1A9D">
        <w:tc>
          <w:tcPr>
            <w:tcW w:w="2179" w:type="dxa"/>
            <w:shd w:val="clear" w:color="auto" w:fill="auto"/>
          </w:tcPr>
          <w:p w:rsidR="00700CEE" w:rsidRPr="00700CEE" w:rsidRDefault="00700CEE" w:rsidP="00700CEE">
            <w:pPr>
              <w:ind w:firstLine="0"/>
            </w:pPr>
            <w:r>
              <w:t>Clary</w:t>
            </w:r>
          </w:p>
        </w:tc>
        <w:tc>
          <w:tcPr>
            <w:tcW w:w="2179" w:type="dxa"/>
            <w:shd w:val="clear" w:color="auto" w:fill="auto"/>
          </w:tcPr>
          <w:p w:rsidR="00700CEE" w:rsidRPr="00700CEE" w:rsidRDefault="00700CEE" w:rsidP="00700CEE">
            <w:pPr>
              <w:ind w:firstLine="0"/>
            </w:pPr>
            <w:r>
              <w:t>Clemmons</w:t>
            </w:r>
          </w:p>
        </w:tc>
        <w:tc>
          <w:tcPr>
            <w:tcW w:w="2180" w:type="dxa"/>
            <w:shd w:val="clear" w:color="auto" w:fill="auto"/>
          </w:tcPr>
          <w:p w:rsidR="00700CEE" w:rsidRPr="00700CEE" w:rsidRDefault="00700CEE" w:rsidP="00700CEE">
            <w:pPr>
              <w:ind w:firstLine="0"/>
            </w:pPr>
            <w:r>
              <w:t>Clyburn</w:t>
            </w:r>
          </w:p>
        </w:tc>
      </w:tr>
      <w:tr w:rsidR="00700CEE" w:rsidRPr="00700CEE" w:rsidTr="001C1A9D">
        <w:tc>
          <w:tcPr>
            <w:tcW w:w="2179" w:type="dxa"/>
            <w:shd w:val="clear" w:color="auto" w:fill="auto"/>
          </w:tcPr>
          <w:p w:rsidR="00700CEE" w:rsidRPr="00700CEE" w:rsidRDefault="00700CEE" w:rsidP="00700CEE">
            <w:pPr>
              <w:ind w:firstLine="0"/>
            </w:pPr>
            <w:r>
              <w:t>Cole</w:t>
            </w:r>
          </w:p>
        </w:tc>
        <w:tc>
          <w:tcPr>
            <w:tcW w:w="2179" w:type="dxa"/>
            <w:shd w:val="clear" w:color="auto" w:fill="auto"/>
          </w:tcPr>
          <w:p w:rsidR="00700CEE" w:rsidRPr="00700CEE" w:rsidRDefault="00700CEE" w:rsidP="00700CEE">
            <w:pPr>
              <w:ind w:firstLine="0"/>
            </w:pPr>
            <w:r>
              <w:t>Collins</w:t>
            </w:r>
          </w:p>
        </w:tc>
        <w:tc>
          <w:tcPr>
            <w:tcW w:w="2180" w:type="dxa"/>
            <w:shd w:val="clear" w:color="auto" w:fill="auto"/>
          </w:tcPr>
          <w:p w:rsidR="00700CEE" w:rsidRPr="00700CEE" w:rsidRDefault="00700CEE" w:rsidP="00700CEE">
            <w:pPr>
              <w:ind w:firstLine="0"/>
            </w:pPr>
            <w:r>
              <w:t>Corley</w:t>
            </w:r>
          </w:p>
        </w:tc>
      </w:tr>
      <w:tr w:rsidR="00700CEE" w:rsidRPr="00700CEE" w:rsidTr="001C1A9D">
        <w:tc>
          <w:tcPr>
            <w:tcW w:w="2179" w:type="dxa"/>
            <w:shd w:val="clear" w:color="auto" w:fill="auto"/>
          </w:tcPr>
          <w:p w:rsidR="00700CEE" w:rsidRPr="00700CEE" w:rsidRDefault="00700CEE" w:rsidP="00700CEE">
            <w:pPr>
              <w:ind w:firstLine="0"/>
            </w:pPr>
            <w:r>
              <w:t>H. A. Crawford</w:t>
            </w:r>
          </w:p>
        </w:tc>
        <w:tc>
          <w:tcPr>
            <w:tcW w:w="2179" w:type="dxa"/>
            <w:shd w:val="clear" w:color="auto" w:fill="auto"/>
          </w:tcPr>
          <w:p w:rsidR="00700CEE" w:rsidRPr="00700CEE" w:rsidRDefault="00700CEE" w:rsidP="00700CEE">
            <w:pPr>
              <w:ind w:firstLine="0"/>
            </w:pPr>
            <w:r>
              <w:t>Crosby</w:t>
            </w:r>
          </w:p>
        </w:tc>
        <w:tc>
          <w:tcPr>
            <w:tcW w:w="2180" w:type="dxa"/>
            <w:shd w:val="clear" w:color="auto" w:fill="auto"/>
          </w:tcPr>
          <w:p w:rsidR="00700CEE" w:rsidRPr="00700CEE" w:rsidRDefault="00700CEE" w:rsidP="00700CEE">
            <w:pPr>
              <w:ind w:firstLine="0"/>
            </w:pPr>
            <w:r>
              <w:t>Daning</w:t>
            </w:r>
          </w:p>
        </w:tc>
      </w:tr>
      <w:tr w:rsidR="00700CEE" w:rsidRPr="00700CEE" w:rsidTr="001C1A9D">
        <w:tc>
          <w:tcPr>
            <w:tcW w:w="2179" w:type="dxa"/>
            <w:shd w:val="clear" w:color="auto" w:fill="auto"/>
          </w:tcPr>
          <w:p w:rsidR="00700CEE" w:rsidRPr="00700CEE" w:rsidRDefault="00700CEE" w:rsidP="00700CEE">
            <w:pPr>
              <w:ind w:firstLine="0"/>
            </w:pPr>
            <w:r>
              <w:t>Delleney</w:t>
            </w:r>
          </w:p>
        </w:tc>
        <w:tc>
          <w:tcPr>
            <w:tcW w:w="2179" w:type="dxa"/>
            <w:shd w:val="clear" w:color="auto" w:fill="auto"/>
          </w:tcPr>
          <w:p w:rsidR="00700CEE" w:rsidRPr="00700CEE" w:rsidRDefault="00700CEE" w:rsidP="00700CEE">
            <w:pPr>
              <w:ind w:firstLine="0"/>
            </w:pPr>
            <w:r>
              <w:t>Dillard</w:t>
            </w:r>
          </w:p>
        </w:tc>
        <w:tc>
          <w:tcPr>
            <w:tcW w:w="2180" w:type="dxa"/>
            <w:shd w:val="clear" w:color="auto" w:fill="auto"/>
          </w:tcPr>
          <w:p w:rsidR="00700CEE" w:rsidRPr="00700CEE" w:rsidRDefault="00700CEE" w:rsidP="00700CEE">
            <w:pPr>
              <w:ind w:firstLine="0"/>
            </w:pPr>
            <w:r>
              <w:t>Duckworth</w:t>
            </w:r>
          </w:p>
        </w:tc>
      </w:tr>
      <w:tr w:rsidR="00700CEE" w:rsidRPr="00700CEE" w:rsidTr="001C1A9D">
        <w:tc>
          <w:tcPr>
            <w:tcW w:w="2179" w:type="dxa"/>
            <w:shd w:val="clear" w:color="auto" w:fill="auto"/>
          </w:tcPr>
          <w:p w:rsidR="00700CEE" w:rsidRPr="00700CEE" w:rsidRDefault="00700CEE" w:rsidP="00700CEE">
            <w:pPr>
              <w:ind w:firstLine="0"/>
            </w:pPr>
            <w:r>
              <w:t>Erickson</w:t>
            </w:r>
          </w:p>
        </w:tc>
        <w:tc>
          <w:tcPr>
            <w:tcW w:w="2179" w:type="dxa"/>
            <w:shd w:val="clear" w:color="auto" w:fill="auto"/>
          </w:tcPr>
          <w:p w:rsidR="00700CEE" w:rsidRPr="00700CEE" w:rsidRDefault="00700CEE" w:rsidP="00700CEE">
            <w:pPr>
              <w:ind w:firstLine="0"/>
            </w:pPr>
            <w:r>
              <w:t>Felder</w:t>
            </w:r>
          </w:p>
        </w:tc>
        <w:tc>
          <w:tcPr>
            <w:tcW w:w="2180" w:type="dxa"/>
            <w:shd w:val="clear" w:color="auto" w:fill="auto"/>
          </w:tcPr>
          <w:p w:rsidR="00700CEE" w:rsidRPr="00700CEE" w:rsidRDefault="00700CEE" w:rsidP="00700CEE">
            <w:pPr>
              <w:ind w:firstLine="0"/>
            </w:pPr>
            <w:r>
              <w:t>Finlay</w:t>
            </w:r>
          </w:p>
        </w:tc>
      </w:tr>
      <w:tr w:rsidR="00700CEE" w:rsidRPr="00700CEE" w:rsidTr="001C1A9D">
        <w:tc>
          <w:tcPr>
            <w:tcW w:w="2179" w:type="dxa"/>
            <w:shd w:val="clear" w:color="auto" w:fill="auto"/>
          </w:tcPr>
          <w:p w:rsidR="00700CEE" w:rsidRPr="00700CEE" w:rsidRDefault="00700CEE" w:rsidP="00700CEE">
            <w:pPr>
              <w:ind w:firstLine="0"/>
            </w:pPr>
            <w:r>
              <w:t>Forrester</w:t>
            </w:r>
          </w:p>
        </w:tc>
        <w:tc>
          <w:tcPr>
            <w:tcW w:w="2179" w:type="dxa"/>
            <w:shd w:val="clear" w:color="auto" w:fill="auto"/>
          </w:tcPr>
          <w:p w:rsidR="00700CEE" w:rsidRPr="00700CEE" w:rsidRDefault="00700CEE" w:rsidP="00700CEE">
            <w:pPr>
              <w:ind w:firstLine="0"/>
            </w:pPr>
            <w:r>
              <w:t>Fry</w:t>
            </w:r>
          </w:p>
        </w:tc>
        <w:tc>
          <w:tcPr>
            <w:tcW w:w="2180" w:type="dxa"/>
            <w:shd w:val="clear" w:color="auto" w:fill="auto"/>
          </w:tcPr>
          <w:p w:rsidR="00700CEE" w:rsidRPr="00700CEE" w:rsidRDefault="00700CEE" w:rsidP="00700CEE">
            <w:pPr>
              <w:ind w:firstLine="0"/>
            </w:pPr>
            <w:r>
              <w:t>Funderburk</w:t>
            </w:r>
          </w:p>
        </w:tc>
      </w:tr>
      <w:tr w:rsidR="00700CEE" w:rsidRPr="00700CEE" w:rsidTr="001C1A9D">
        <w:tc>
          <w:tcPr>
            <w:tcW w:w="2179" w:type="dxa"/>
            <w:shd w:val="clear" w:color="auto" w:fill="auto"/>
          </w:tcPr>
          <w:p w:rsidR="00700CEE" w:rsidRPr="00700CEE" w:rsidRDefault="00700CEE" w:rsidP="00700CEE">
            <w:pPr>
              <w:ind w:firstLine="0"/>
            </w:pPr>
            <w:r>
              <w:t>George</w:t>
            </w:r>
          </w:p>
        </w:tc>
        <w:tc>
          <w:tcPr>
            <w:tcW w:w="2179" w:type="dxa"/>
            <w:shd w:val="clear" w:color="auto" w:fill="auto"/>
          </w:tcPr>
          <w:p w:rsidR="00700CEE" w:rsidRPr="00700CEE" w:rsidRDefault="00700CEE" w:rsidP="00700CEE">
            <w:pPr>
              <w:ind w:firstLine="0"/>
            </w:pPr>
            <w:r>
              <w:t>Govan</w:t>
            </w:r>
          </w:p>
        </w:tc>
        <w:tc>
          <w:tcPr>
            <w:tcW w:w="2180" w:type="dxa"/>
            <w:shd w:val="clear" w:color="auto" w:fill="auto"/>
          </w:tcPr>
          <w:p w:rsidR="00700CEE" w:rsidRPr="00700CEE" w:rsidRDefault="00700CEE" w:rsidP="00700CEE">
            <w:pPr>
              <w:ind w:firstLine="0"/>
            </w:pPr>
            <w:r>
              <w:t>Hamilton</w:t>
            </w:r>
          </w:p>
        </w:tc>
      </w:tr>
      <w:tr w:rsidR="00700CEE" w:rsidRPr="00700CEE" w:rsidTr="001C1A9D">
        <w:tc>
          <w:tcPr>
            <w:tcW w:w="2179" w:type="dxa"/>
            <w:shd w:val="clear" w:color="auto" w:fill="auto"/>
          </w:tcPr>
          <w:p w:rsidR="00700CEE" w:rsidRPr="00700CEE" w:rsidRDefault="00700CEE" w:rsidP="00700CEE">
            <w:pPr>
              <w:ind w:firstLine="0"/>
            </w:pPr>
            <w:r>
              <w:t>Hayes</w:t>
            </w:r>
          </w:p>
        </w:tc>
        <w:tc>
          <w:tcPr>
            <w:tcW w:w="2179" w:type="dxa"/>
            <w:shd w:val="clear" w:color="auto" w:fill="auto"/>
          </w:tcPr>
          <w:p w:rsidR="00700CEE" w:rsidRPr="00700CEE" w:rsidRDefault="00700CEE" w:rsidP="00700CEE">
            <w:pPr>
              <w:ind w:firstLine="0"/>
            </w:pPr>
            <w:r>
              <w:t>Henderson</w:t>
            </w:r>
          </w:p>
        </w:tc>
        <w:tc>
          <w:tcPr>
            <w:tcW w:w="2180" w:type="dxa"/>
            <w:shd w:val="clear" w:color="auto" w:fill="auto"/>
          </w:tcPr>
          <w:p w:rsidR="00700CEE" w:rsidRPr="00700CEE" w:rsidRDefault="00700CEE" w:rsidP="00700CEE">
            <w:pPr>
              <w:ind w:firstLine="0"/>
            </w:pPr>
            <w:r>
              <w:t>Henegan</w:t>
            </w:r>
          </w:p>
        </w:tc>
      </w:tr>
      <w:tr w:rsidR="00700CEE" w:rsidRPr="00700CEE" w:rsidTr="001C1A9D">
        <w:tc>
          <w:tcPr>
            <w:tcW w:w="2179" w:type="dxa"/>
            <w:shd w:val="clear" w:color="auto" w:fill="auto"/>
          </w:tcPr>
          <w:p w:rsidR="00700CEE" w:rsidRPr="00700CEE" w:rsidRDefault="00700CEE" w:rsidP="00700CEE">
            <w:pPr>
              <w:ind w:firstLine="0"/>
            </w:pPr>
            <w:r>
              <w:t>Herbkersman</w:t>
            </w:r>
          </w:p>
        </w:tc>
        <w:tc>
          <w:tcPr>
            <w:tcW w:w="2179" w:type="dxa"/>
            <w:shd w:val="clear" w:color="auto" w:fill="auto"/>
          </w:tcPr>
          <w:p w:rsidR="00700CEE" w:rsidRPr="00700CEE" w:rsidRDefault="00700CEE" w:rsidP="00700CEE">
            <w:pPr>
              <w:ind w:firstLine="0"/>
            </w:pPr>
            <w:r>
              <w:t>Hicks</w:t>
            </w:r>
          </w:p>
        </w:tc>
        <w:tc>
          <w:tcPr>
            <w:tcW w:w="2180" w:type="dxa"/>
            <w:shd w:val="clear" w:color="auto" w:fill="auto"/>
          </w:tcPr>
          <w:p w:rsidR="00700CEE" w:rsidRPr="00700CEE" w:rsidRDefault="00700CEE" w:rsidP="00700CEE">
            <w:pPr>
              <w:ind w:firstLine="0"/>
            </w:pPr>
            <w:r>
              <w:t>Hill</w:t>
            </w:r>
          </w:p>
        </w:tc>
      </w:tr>
      <w:tr w:rsidR="00700CEE" w:rsidRPr="00700CEE" w:rsidTr="001C1A9D">
        <w:tc>
          <w:tcPr>
            <w:tcW w:w="2179" w:type="dxa"/>
            <w:shd w:val="clear" w:color="auto" w:fill="auto"/>
          </w:tcPr>
          <w:p w:rsidR="00700CEE" w:rsidRPr="00700CEE" w:rsidRDefault="00700CEE" w:rsidP="00700CEE">
            <w:pPr>
              <w:ind w:firstLine="0"/>
            </w:pPr>
            <w:r>
              <w:t>Hiott</w:t>
            </w:r>
          </w:p>
        </w:tc>
        <w:tc>
          <w:tcPr>
            <w:tcW w:w="2179" w:type="dxa"/>
            <w:shd w:val="clear" w:color="auto" w:fill="auto"/>
          </w:tcPr>
          <w:p w:rsidR="00700CEE" w:rsidRPr="00700CEE" w:rsidRDefault="00700CEE" w:rsidP="00700CEE">
            <w:pPr>
              <w:ind w:firstLine="0"/>
            </w:pPr>
            <w:r>
              <w:t>Hixon</w:t>
            </w:r>
          </w:p>
        </w:tc>
        <w:tc>
          <w:tcPr>
            <w:tcW w:w="2180" w:type="dxa"/>
            <w:shd w:val="clear" w:color="auto" w:fill="auto"/>
          </w:tcPr>
          <w:p w:rsidR="00700CEE" w:rsidRPr="00700CEE" w:rsidRDefault="00700CEE" w:rsidP="00700CEE">
            <w:pPr>
              <w:ind w:firstLine="0"/>
            </w:pPr>
            <w:r>
              <w:t>Hodges</w:t>
            </w:r>
          </w:p>
        </w:tc>
      </w:tr>
      <w:tr w:rsidR="00700CEE" w:rsidRPr="00700CEE" w:rsidTr="001C1A9D">
        <w:tc>
          <w:tcPr>
            <w:tcW w:w="2179" w:type="dxa"/>
            <w:shd w:val="clear" w:color="auto" w:fill="auto"/>
          </w:tcPr>
          <w:p w:rsidR="00700CEE" w:rsidRPr="00700CEE" w:rsidRDefault="00700CEE" w:rsidP="00700CEE">
            <w:pPr>
              <w:ind w:firstLine="0"/>
            </w:pPr>
            <w:r>
              <w:t>Hosey</w:t>
            </w:r>
          </w:p>
        </w:tc>
        <w:tc>
          <w:tcPr>
            <w:tcW w:w="2179" w:type="dxa"/>
            <w:shd w:val="clear" w:color="auto" w:fill="auto"/>
          </w:tcPr>
          <w:p w:rsidR="00700CEE" w:rsidRPr="00700CEE" w:rsidRDefault="00700CEE" w:rsidP="00700CEE">
            <w:pPr>
              <w:ind w:firstLine="0"/>
            </w:pPr>
            <w:r>
              <w:t>Huggins</w:t>
            </w:r>
          </w:p>
        </w:tc>
        <w:tc>
          <w:tcPr>
            <w:tcW w:w="2180" w:type="dxa"/>
            <w:shd w:val="clear" w:color="auto" w:fill="auto"/>
          </w:tcPr>
          <w:p w:rsidR="00700CEE" w:rsidRPr="00700CEE" w:rsidRDefault="00700CEE" w:rsidP="00700CEE">
            <w:pPr>
              <w:ind w:firstLine="0"/>
            </w:pPr>
            <w:r>
              <w:t>Jefferson</w:t>
            </w:r>
          </w:p>
        </w:tc>
      </w:tr>
      <w:tr w:rsidR="00700CEE" w:rsidRPr="00700CEE" w:rsidTr="001C1A9D">
        <w:tc>
          <w:tcPr>
            <w:tcW w:w="2179" w:type="dxa"/>
            <w:shd w:val="clear" w:color="auto" w:fill="auto"/>
          </w:tcPr>
          <w:p w:rsidR="00700CEE" w:rsidRPr="00700CEE" w:rsidRDefault="00700CEE" w:rsidP="00700CEE">
            <w:pPr>
              <w:ind w:firstLine="0"/>
            </w:pPr>
            <w:r>
              <w:t>Johnson</w:t>
            </w:r>
          </w:p>
        </w:tc>
        <w:tc>
          <w:tcPr>
            <w:tcW w:w="2179" w:type="dxa"/>
            <w:shd w:val="clear" w:color="auto" w:fill="auto"/>
          </w:tcPr>
          <w:p w:rsidR="00700CEE" w:rsidRPr="00700CEE" w:rsidRDefault="00700CEE" w:rsidP="00700CEE">
            <w:pPr>
              <w:ind w:firstLine="0"/>
            </w:pPr>
            <w:r>
              <w:t>Jordan</w:t>
            </w:r>
          </w:p>
        </w:tc>
        <w:tc>
          <w:tcPr>
            <w:tcW w:w="2180" w:type="dxa"/>
            <w:shd w:val="clear" w:color="auto" w:fill="auto"/>
          </w:tcPr>
          <w:p w:rsidR="00700CEE" w:rsidRPr="00700CEE" w:rsidRDefault="00700CEE" w:rsidP="00700CEE">
            <w:pPr>
              <w:ind w:firstLine="0"/>
            </w:pPr>
            <w:r>
              <w:t>Kennedy</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t>Printed Page 3927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Kirby</w:t>
            </w:r>
          </w:p>
        </w:tc>
        <w:tc>
          <w:tcPr>
            <w:tcW w:w="2179" w:type="dxa"/>
            <w:shd w:val="clear" w:color="auto" w:fill="auto"/>
          </w:tcPr>
          <w:p w:rsidR="00700CEE" w:rsidRPr="00700CEE" w:rsidRDefault="00700CEE" w:rsidP="00700CEE">
            <w:pPr>
              <w:ind w:firstLine="0"/>
            </w:pPr>
            <w:r>
              <w:t>Loftis</w:t>
            </w:r>
          </w:p>
        </w:tc>
        <w:tc>
          <w:tcPr>
            <w:tcW w:w="2180" w:type="dxa"/>
            <w:shd w:val="clear" w:color="auto" w:fill="auto"/>
          </w:tcPr>
          <w:p w:rsidR="00700CEE" w:rsidRPr="00700CEE" w:rsidRDefault="00700CEE" w:rsidP="00700CEE">
            <w:pPr>
              <w:ind w:firstLine="0"/>
            </w:pPr>
            <w:r>
              <w:t>Long</w:t>
            </w:r>
          </w:p>
        </w:tc>
      </w:tr>
      <w:tr w:rsidR="00700CEE" w:rsidRPr="00700CEE" w:rsidTr="001C1A9D">
        <w:tc>
          <w:tcPr>
            <w:tcW w:w="2179" w:type="dxa"/>
            <w:shd w:val="clear" w:color="auto" w:fill="auto"/>
          </w:tcPr>
          <w:p w:rsidR="00700CEE" w:rsidRPr="00700CEE" w:rsidRDefault="00700CEE" w:rsidP="00700CEE">
            <w:pPr>
              <w:ind w:firstLine="0"/>
            </w:pPr>
            <w:r>
              <w:t>Lucas</w:t>
            </w:r>
          </w:p>
        </w:tc>
        <w:tc>
          <w:tcPr>
            <w:tcW w:w="2179" w:type="dxa"/>
            <w:shd w:val="clear" w:color="auto" w:fill="auto"/>
          </w:tcPr>
          <w:p w:rsidR="00700CEE" w:rsidRPr="00700CEE" w:rsidRDefault="00700CEE" w:rsidP="00700CEE">
            <w:pPr>
              <w:ind w:firstLine="0"/>
            </w:pPr>
            <w:r>
              <w:t>Mack</w:t>
            </w:r>
          </w:p>
        </w:tc>
        <w:tc>
          <w:tcPr>
            <w:tcW w:w="2180" w:type="dxa"/>
            <w:shd w:val="clear" w:color="auto" w:fill="auto"/>
          </w:tcPr>
          <w:p w:rsidR="00700CEE" w:rsidRPr="00700CEE" w:rsidRDefault="00700CEE" w:rsidP="00700CEE">
            <w:pPr>
              <w:ind w:firstLine="0"/>
            </w:pPr>
            <w:r>
              <w:t>McCoy</w:t>
            </w:r>
          </w:p>
        </w:tc>
      </w:tr>
      <w:tr w:rsidR="00700CEE" w:rsidRPr="00700CEE" w:rsidTr="001C1A9D">
        <w:tc>
          <w:tcPr>
            <w:tcW w:w="2179" w:type="dxa"/>
            <w:shd w:val="clear" w:color="auto" w:fill="auto"/>
          </w:tcPr>
          <w:p w:rsidR="00700CEE" w:rsidRPr="00700CEE" w:rsidRDefault="00700CEE" w:rsidP="00700CEE">
            <w:pPr>
              <w:ind w:firstLine="0"/>
            </w:pPr>
            <w:r>
              <w:t>McEachern</w:t>
            </w:r>
          </w:p>
        </w:tc>
        <w:tc>
          <w:tcPr>
            <w:tcW w:w="2179" w:type="dxa"/>
            <w:shd w:val="clear" w:color="auto" w:fill="auto"/>
          </w:tcPr>
          <w:p w:rsidR="00700CEE" w:rsidRPr="00700CEE" w:rsidRDefault="00700CEE" w:rsidP="00700CEE">
            <w:pPr>
              <w:ind w:firstLine="0"/>
            </w:pPr>
            <w:r>
              <w:t>M. S. McLeod</w:t>
            </w:r>
          </w:p>
        </w:tc>
        <w:tc>
          <w:tcPr>
            <w:tcW w:w="2180" w:type="dxa"/>
            <w:shd w:val="clear" w:color="auto" w:fill="auto"/>
          </w:tcPr>
          <w:p w:rsidR="00700CEE" w:rsidRPr="00700CEE" w:rsidRDefault="00700CEE" w:rsidP="00700CEE">
            <w:pPr>
              <w:ind w:firstLine="0"/>
            </w:pPr>
            <w:r>
              <w:t>W. J. McLeod</w:t>
            </w:r>
          </w:p>
        </w:tc>
      </w:tr>
      <w:tr w:rsidR="00700CEE" w:rsidRPr="00700CEE" w:rsidTr="001C1A9D">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Mitchell</w:t>
            </w:r>
          </w:p>
        </w:tc>
        <w:tc>
          <w:tcPr>
            <w:tcW w:w="2180" w:type="dxa"/>
            <w:shd w:val="clear" w:color="auto" w:fill="auto"/>
          </w:tcPr>
          <w:p w:rsidR="00700CEE" w:rsidRPr="00700CEE" w:rsidRDefault="00700CEE" w:rsidP="00700CEE">
            <w:pPr>
              <w:ind w:firstLine="0"/>
            </w:pPr>
            <w:r>
              <w:t>D. C. Moss</w:t>
            </w:r>
          </w:p>
        </w:tc>
      </w:tr>
      <w:tr w:rsidR="00700CEE" w:rsidRPr="00700CEE" w:rsidTr="001C1A9D">
        <w:tc>
          <w:tcPr>
            <w:tcW w:w="2179" w:type="dxa"/>
            <w:shd w:val="clear" w:color="auto" w:fill="auto"/>
          </w:tcPr>
          <w:p w:rsidR="00700CEE" w:rsidRPr="00700CEE" w:rsidRDefault="00700CEE" w:rsidP="00700CEE">
            <w:pPr>
              <w:ind w:firstLine="0"/>
            </w:pPr>
            <w:r>
              <w:lastRenderedPageBreak/>
              <w:t>V. S. Moss</w:t>
            </w:r>
          </w:p>
        </w:tc>
        <w:tc>
          <w:tcPr>
            <w:tcW w:w="2179" w:type="dxa"/>
            <w:shd w:val="clear" w:color="auto" w:fill="auto"/>
          </w:tcPr>
          <w:p w:rsidR="00700CEE" w:rsidRPr="00700CEE" w:rsidRDefault="00700CEE" w:rsidP="00700CEE">
            <w:pPr>
              <w:ind w:firstLine="0"/>
            </w:pPr>
            <w:r>
              <w:t>Nanney</w:t>
            </w:r>
          </w:p>
        </w:tc>
        <w:tc>
          <w:tcPr>
            <w:tcW w:w="2180" w:type="dxa"/>
            <w:shd w:val="clear" w:color="auto" w:fill="auto"/>
          </w:tcPr>
          <w:p w:rsidR="00700CEE" w:rsidRPr="00700CEE" w:rsidRDefault="00700CEE" w:rsidP="00700CEE">
            <w:pPr>
              <w:ind w:firstLine="0"/>
            </w:pPr>
            <w:r>
              <w:t>Neal</w:t>
            </w:r>
          </w:p>
        </w:tc>
      </w:tr>
      <w:tr w:rsidR="00700CEE" w:rsidRPr="00700CEE" w:rsidTr="001C1A9D">
        <w:tc>
          <w:tcPr>
            <w:tcW w:w="2179" w:type="dxa"/>
            <w:shd w:val="clear" w:color="auto" w:fill="auto"/>
          </w:tcPr>
          <w:p w:rsidR="00700CEE" w:rsidRPr="00700CEE" w:rsidRDefault="00700CEE" w:rsidP="00700CEE">
            <w:pPr>
              <w:ind w:firstLine="0"/>
            </w:pPr>
            <w:r>
              <w:t>Newton</w:t>
            </w:r>
          </w:p>
        </w:tc>
        <w:tc>
          <w:tcPr>
            <w:tcW w:w="2179" w:type="dxa"/>
            <w:shd w:val="clear" w:color="auto" w:fill="auto"/>
          </w:tcPr>
          <w:p w:rsidR="00700CEE" w:rsidRPr="00700CEE" w:rsidRDefault="00700CEE" w:rsidP="00700CEE">
            <w:pPr>
              <w:ind w:firstLine="0"/>
            </w:pPr>
            <w:r>
              <w:t>Norman</w:t>
            </w:r>
          </w:p>
        </w:tc>
        <w:tc>
          <w:tcPr>
            <w:tcW w:w="2180" w:type="dxa"/>
            <w:shd w:val="clear" w:color="auto" w:fill="auto"/>
          </w:tcPr>
          <w:p w:rsidR="00700CEE" w:rsidRPr="00700CEE" w:rsidRDefault="00700CEE" w:rsidP="00700CEE">
            <w:pPr>
              <w:ind w:firstLine="0"/>
            </w:pPr>
            <w:r>
              <w:t>Norrell</w:t>
            </w:r>
          </w:p>
        </w:tc>
      </w:tr>
      <w:tr w:rsidR="00700CEE" w:rsidRPr="00700CEE" w:rsidTr="001C1A9D">
        <w:tc>
          <w:tcPr>
            <w:tcW w:w="2179" w:type="dxa"/>
            <w:shd w:val="clear" w:color="auto" w:fill="auto"/>
          </w:tcPr>
          <w:p w:rsidR="00700CEE" w:rsidRPr="00700CEE" w:rsidRDefault="00700CEE" w:rsidP="00700CEE">
            <w:pPr>
              <w:ind w:firstLine="0"/>
            </w:pPr>
            <w:r>
              <w:t>Parks</w:t>
            </w:r>
          </w:p>
        </w:tc>
        <w:tc>
          <w:tcPr>
            <w:tcW w:w="2179" w:type="dxa"/>
            <w:shd w:val="clear" w:color="auto" w:fill="auto"/>
          </w:tcPr>
          <w:p w:rsidR="00700CEE" w:rsidRPr="00700CEE" w:rsidRDefault="00700CEE" w:rsidP="00700CEE">
            <w:pPr>
              <w:ind w:firstLine="0"/>
            </w:pPr>
            <w:r>
              <w:t>Pitts</w:t>
            </w:r>
          </w:p>
        </w:tc>
        <w:tc>
          <w:tcPr>
            <w:tcW w:w="2180" w:type="dxa"/>
            <w:shd w:val="clear" w:color="auto" w:fill="auto"/>
          </w:tcPr>
          <w:p w:rsidR="00700CEE" w:rsidRPr="00700CEE" w:rsidRDefault="00700CEE" w:rsidP="00700CEE">
            <w:pPr>
              <w:ind w:firstLine="0"/>
            </w:pPr>
            <w:r>
              <w:t>Pope</w:t>
            </w:r>
          </w:p>
        </w:tc>
      </w:tr>
      <w:tr w:rsidR="00700CEE" w:rsidRPr="00700CEE" w:rsidTr="001C1A9D">
        <w:tc>
          <w:tcPr>
            <w:tcW w:w="2179" w:type="dxa"/>
            <w:shd w:val="clear" w:color="auto" w:fill="auto"/>
          </w:tcPr>
          <w:p w:rsidR="00700CEE" w:rsidRPr="00700CEE" w:rsidRDefault="00700CEE" w:rsidP="00700CEE">
            <w:pPr>
              <w:ind w:firstLine="0"/>
            </w:pPr>
            <w:r>
              <w:t>Putnam</w:t>
            </w:r>
          </w:p>
        </w:tc>
        <w:tc>
          <w:tcPr>
            <w:tcW w:w="2179" w:type="dxa"/>
            <w:shd w:val="clear" w:color="auto" w:fill="auto"/>
          </w:tcPr>
          <w:p w:rsidR="00700CEE" w:rsidRPr="00700CEE" w:rsidRDefault="00700CEE" w:rsidP="00700CEE">
            <w:pPr>
              <w:ind w:firstLine="0"/>
            </w:pPr>
            <w:r>
              <w:t>Quinn</w:t>
            </w:r>
          </w:p>
        </w:tc>
        <w:tc>
          <w:tcPr>
            <w:tcW w:w="2180" w:type="dxa"/>
            <w:shd w:val="clear" w:color="auto" w:fill="auto"/>
          </w:tcPr>
          <w:p w:rsidR="00700CEE" w:rsidRPr="00700CEE" w:rsidRDefault="00700CEE" w:rsidP="00700CEE">
            <w:pPr>
              <w:ind w:firstLine="0"/>
            </w:pPr>
            <w:r>
              <w:t>Ridgeway</w:t>
            </w:r>
          </w:p>
        </w:tc>
      </w:tr>
      <w:tr w:rsidR="00700CEE" w:rsidRPr="00700CEE" w:rsidTr="001C1A9D">
        <w:tc>
          <w:tcPr>
            <w:tcW w:w="2179" w:type="dxa"/>
            <w:shd w:val="clear" w:color="auto" w:fill="auto"/>
          </w:tcPr>
          <w:p w:rsidR="00700CEE" w:rsidRPr="00700CEE" w:rsidRDefault="00700CEE" w:rsidP="00700CEE">
            <w:pPr>
              <w:ind w:firstLine="0"/>
            </w:pPr>
            <w:r>
              <w:t>Riley</w:t>
            </w:r>
          </w:p>
        </w:tc>
        <w:tc>
          <w:tcPr>
            <w:tcW w:w="2179" w:type="dxa"/>
            <w:shd w:val="clear" w:color="auto" w:fill="auto"/>
          </w:tcPr>
          <w:p w:rsidR="00700CEE" w:rsidRPr="00700CEE" w:rsidRDefault="00700CEE" w:rsidP="00700CEE">
            <w:pPr>
              <w:ind w:firstLine="0"/>
            </w:pPr>
            <w:r>
              <w:t>Rivers</w:t>
            </w:r>
          </w:p>
        </w:tc>
        <w:tc>
          <w:tcPr>
            <w:tcW w:w="2180" w:type="dxa"/>
            <w:shd w:val="clear" w:color="auto" w:fill="auto"/>
          </w:tcPr>
          <w:p w:rsidR="00700CEE" w:rsidRPr="00700CEE" w:rsidRDefault="00700CEE" w:rsidP="00700CEE">
            <w:pPr>
              <w:ind w:firstLine="0"/>
            </w:pPr>
            <w:r>
              <w:t>Ryhal</w:t>
            </w:r>
          </w:p>
        </w:tc>
      </w:tr>
      <w:tr w:rsidR="00700CEE" w:rsidRPr="00700CEE" w:rsidTr="001C1A9D">
        <w:tc>
          <w:tcPr>
            <w:tcW w:w="2179" w:type="dxa"/>
            <w:shd w:val="clear" w:color="auto" w:fill="auto"/>
          </w:tcPr>
          <w:p w:rsidR="00700CEE" w:rsidRPr="00700CEE" w:rsidRDefault="00700CEE" w:rsidP="00700CEE">
            <w:pPr>
              <w:ind w:firstLine="0"/>
            </w:pPr>
            <w:r>
              <w:t>G. M. Smith</w:t>
            </w:r>
          </w:p>
        </w:tc>
        <w:tc>
          <w:tcPr>
            <w:tcW w:w="2179" w:type="dxa"/>
            <w:shd w:val="clear" w:color="auto" w:fill="auto"/>
          </w:tcPr>
          <w:p w:rsidR="00700CEE" w:rsidRPr="00700CEE" w:rsidRDefault="00700CEE" w:rsidP="00700CEE">
            <w:pPr>
              <w:ind w:firstLine="0"/>
            </w:pPr>
            <w:r>
              <w:t>G. R. Smith</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Spires</w:t>
            </w:r>
          </w:p>
        </w:tc>
        <w:tc>
          <w:tcPr>
            <w:tcW w:w="2179" w:type="dxa"/>
            <w:shd w:val="clear" w:color="auto" w:fill="auto"/>
          </w:tcPr>
          <w:p w:rsidR="00700CEE" w:rsidRPr="00700CEE" w:rsidRDefault="00700CEE" w:rsidP="00700CEE">
            <w:pPr>
              <w:ind w:firstLine="0"/>
            </w:pPr>
            <w:r>
              <w:t>Stavrinakis</w:t>
            </w:r>
          </w:p>
        </w:tc>
        <w:tc>
          <w:tcPr>
            <w:tcW w:w="2180" w:type="dxa"/>
            <w:shd w:val="clear" w:color="auto" w:fill="auto"/>
          </w:tcPr>
          <w:p w:rsidR="00700CEE" w:rsidRPr="00700CEE" w:rsidRDefault="00700CEE" w:rsidP="00700CEE">
            <w:pPr>
              <w:ind w:firstLine="0"/>
            </w:pPr>
            <w:r>
              <w:t>Stringer</w:t>
            </w:r>
          </w:p>
        </w:tc>
      </w:tr>
      <w:tr w:rsidR="00700CEE" w:rsidRPr="00700CEE" w:rsidTr="001C1A9D">
        <w:tc>
          <w:tcPr>
            <w:tcW w:w="2179" w:type="dxa"/>
            <w:shd w:val="clear" w:color="auto" w:fill="auto"/>
          </w:tcPr>
          <w:p w:rsidR="00700CEE" w:rsidRPr="00700CEE" w:rsidRDefault="00700CEE" w:rsidP="00700CEE">
            <w:pPr>
              <w:ind w:firstLine="0"/>
            </w:pPr>
            <w:r>
              <w:t>Tallon</w:t>
            </w:r>
          </w:p>
        </w:tc>
        <w:tc>
          <w:tcPr>
            <w:tcW w:w="2179" w:type="dxa"/>
            <w:shd w:val="clear" w:color="auto" w:fill="auto"/>
          </w:tcPr>
          <w:p w:rsidR="00700CEE" w:rsidRPr="00700CEE" w:rsidRDefault="00700CEE" w:rsidP="00700CEE">
            <w:pPr>
              <w:ind w:firstLine="0"/>
            </w:pPr>
            <w:r>
              <w:t>Taylor</w:t>
            </w:r>
          </w:p>
        </w:tc>
        <w:tc>
          <w:tcPr>
            <w:tcW w:w="2180" w:type="dxa"/>
            <w:shd w:val="clear" w:color="auto" w:fill="auto"/>
          </w:tcPr>
          <w:p w:rsidR="00700CEE" w:rsidRPr="00700CEE" w:rsidRDefault="00700CEE" w:rsidP="00700CEE">
            <w:pPr>
              <w:ind w:firstLine="0"/>
            </w:pPr>
            <w:r>
              <w:t>Thayer</w:t>
            </w:r>
          </w:p>
        </w:tc>
      </w:tr>
      <w:tr w:rsidR="00700CEE" w:rsidRPr="00700CEE" w:rsidTr="001C1A9D">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Wells</w:t>
            </w:r>
          </w:p>
        </w:tc>
      </w:tr>
      <w:tr w:rsidR="00700CEE" w:rsidRPr="00700CEE" w:rsidTr="001C1A9D">
        <w:tc>
          <w:tcPr>
            <w:tcW w:w="2179" w:type="dxa"/>
            <w:shd w:val="clear" w:color="auto" w:fill="auto"/>
          </w:tcPr>
          <w:p w:rsidR="00700CEE" w:rsidRPr="00700CEE" w:rsidRDefault="00700CEE" w:rsidP="00700CEE">
            <w:pPr>
              <w:keepNext/>
              <w:ind w:firstLine="0"/>
            </w:pPr>
            <w:r>
              <w:t>Whipper</w:t>
            </w:r>
          </w:p>
        </w:tc>
        <w:tc>
          <w:tcPr>
            <w:tcW w:w="2179" w:type="dxa"/>
            <w:shd w:val="clear" w:color="auto" w:fill="auto"/>
          </w:tcPr>
          <w:p w:rsidR="00700CEE" w:rsidRPr="00700CEE" w:rsidRDefault="00700CEE" w:rsidP="00700CEE">
            <w:pPr>
              <w:keepNext/>
              <w:ind w:firstLine="0"/>
            </w:pPr>
            <w:r>
              <w:t>Williams</w:t>
            </w:r>
          </w:p>
        </w:tc>
        <w:tc>
          <w:tcPr>
            <w:tcW w:w="2180" w:type="dxa"/>
            <w:shd w:val="clear" w:color="auto" w:fill="auto"/>
          </w:tcPr>
          <w:p w:rsidR="00700CEE" w:rsidRPr="00700CEE" w:rsidRDefault="00700CEE" w:rsidP="00700CEE">
            <w:pPr>
              <w:keepNext/>
              <w:ind w:firstLine="0"/>
            </w:pPr>
            <w:r>
              <w:t>Willis</w:t>
            </w:r>
          </w:p>
        </w:tc>
      </w:tr>
      <w:tr w:rsidR="00700CEE" w:rsidRPr="00700CEE" w:rsidTr="001C1A9D">
        <w:tc>
          <w:tcPr>
            <w:tcW w:w="2179" w:type="dxa"/>
            <w:shd w:val="clear" w:color="auto" w:fill="auto"/>
          </w:tcPr>
          <w:p w:rsidR="00700CEE" w:rsidRPr="00700CEE" w:rsidRDefault="00700CEE" w:rsidP="00700CEE">
            <w:pPr>
              <w:keepNext/>
              <w:ind w:firstLine="0"/>
            </w:pPr>
            <w:r>
              <w:t>Yow</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Total--94</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The Senate Amendments were agreed to, and the Bill having received three readings in both Houses, it was ordered that the title be changed to that of an Act, and that it be enrolled for ratification.</w:t>
      </w:r>
    </w:p>
    <w:p w:rsidR="00700CEE" w:rsidRDefault="00700CEE" w:rsidP="00700CEE"/>
    <w:p w:rsidR="00700CEE" w:rsidRDefault="00700CEE" w:rsidP="00700CEE">
      <w:pPr>
        <w:keepNext/>
        <w:jc w:val="center"/>
        <w:rPr>
          <w:b/>
        </w:rPr>
      </w:pPr>
      <w:r w:rsidRPr="00700CEE">
        <w:rPr>
          <w:b/>
        </w:rPr>
        <w:t>H. 4413--SENATE AMENDMENTS CONCURRED IN AND BILL ENROLLED</w:t>
      </w:r>
    </w:p>
    <w:p w:rsidR="00700CEE" w:rsidRDefault="00700CEE" w:rsidP="00700CEE">
      <w:r>
        <w:t xml:space="preserve">The Senate Amendments to the following Bill were taken up for consideration: </w:t>
      </w:r>
    </w:p>
    <w:p w:rsidR="00700CEE" w:rsidRDefault="00700CEE" w:rsidP="00700CEE">
      <w:bookmarkStart w:id="52" w:name="include_clip_start_160"/>
      <w:bookmarkEnd w:id="52"/>
    </w:p>
    <w:p w:rsidR="001C1A9D" w:rsidRDefault="00700CEE" w:rsidP="00700CEE">
      <w:r>
        <w:t xml:space="preserve">H. 4413 -- Reps. H. A. Crawford, Norrell, M. S. McLeod, Henegan, V. S. Moss, Hicks and King: A BILL TO AMEND SECTION 63-7-40,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3928 . . . . . Thursday, May 26, 2016</w:t>
      </w:r>
    </w:p>
    <w:p w:rsidR="001C1A9D" w:rsidRDefault="001C1A9D">
      <w:pPr>
        <w:ind w:firstLine="0"/>
        <w:jc w:val="left"/>
      </w:pPr>
    </w:p>
    <w:p w:rsidR="00700CEE" w:rsidRDefault="00700CEE" w:rsidP="00700CEE">
      <w:r>
        <w:t>OLD AT A SAFE HAVEN, AND TO CHANGE THE DEFINITION OF "INFANT".</w:t>
      </w:r>
    </w:p>
    <w:p w:rsidR="00700CEE" w:rsidRDefault="00700CEE" w:rsidP="00700CEE">
      <w:bookmarkStart w:id="53" w:name="include_clip_end_160"/>
      <w:bookmarkEnd w:id="53"/>
    </w:p>
    <w:p w:rsidR="00700CEE" w:rsidRDefault="00700CEE" w:rsidP="00700CEE">
      <w:r>
        <w:t>Rep. MCCOY explained the Senate Amendments.</w:t>
      </w:r>
    </w:p>
    <w:p w:rsidR="002D2439" w:rsidRDefault="002D2439" w:rsidP="00700CEE"/>
    <w:p w:rsidR="00700CEE" w:rsidRDefault="00700CEE" w:rsidP="00700CEE">
      <w:r>
        <w:t xml:space="preserve">The yeas and nays were taken resulting as follows: </w:t>
      </w:r>
    </w:p>
    <w:p w:rsidR="00700CEE" w:rsidRDefault="00700CEE" w:rsidP="00700CEE">
      <w:pPr>
        <w:jc w:val="center"/>
      </w:pPr>
      <w:r>
        <w:t xml:space="preserve"> </w:t>
      </w:r>
      <w:bookmarkStart w:id="54" w:name="vote_start162"/>
      <w:bookmarkEnd w:id="54"/>
      <w:r>
        <w:t>Yeas 91;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Ballentine</w:t>
            </w:r>
          </w:p>
        </w:tc>
      </w:tr>
      <w:tr w:rsidR="00700CEE" w:rsidRPr="00700CEE" w:rsidTr="001C1A9D">
        <w:tc>
          <w:tcPr>
            <w:tcW w:w="2179" w:type="dxa"/>
            <w:shd w:val="clear" w:color="auto" w:fill="auto"/>
          </w:tcPr>
          <w:p w:rsidR="00700CEE" w:rsidRPr="00700CEE" w:rsidRDefault="00700CEE" w:rsidP="00700CEE">
            <w:pPr>
              <w:ind w:firstLine="0"/>
            </w:pPr>
            <w:r>
              <w:t>Bamberg</w:t>
            </w:r>
          </w:p>
        </w:tc>
        <w:tc>
          <w:tcPr>
            <w:tcW w:w="2179" w:type="dxa"/>
            <w:shd w:val="clear" w:color="auto" w:fill="auto"/>
          </w:tcPr>
          <w:p w:rsidR="00700CEE" w:rsidRPr="00700CEE" w:rsidRDefault="00700CEE" w:rsidP="00700CEE">
            <w:pPr>
              <w:ind w:firstLine="0"/>
            </w:pPr>
            <w:r>
              <w:t>Bannister</w:t>
            </w:r>
          </w:p>
        </w:tc>
        <w:tc>
          <w:tcPr>
            <w:tcW w:w="2180" w:type="dxa"/>
            <w:shd w:val="clear" w:color="auto" w:fill="auto"/>
          </w:tcPr>
          <w:p w:rsidR="00700CEE" w:rsidRPr="00700CEE" w:rsidRDefault="00700CEE" w:rsidP="00700CEE">
            <w:pPr>
              <w:ind w:firstLine="0"/>
            </w:pPr>
            <w:r>
              <w:t>Bedingfield</w:t>
            </w:r>
          </w:p>
        </w:tc>
      </w:tr>
      <w:tr w:rsidR="00700CEE" w:rsidRPr="00700CEE" w:rsidTr="001C1A9D">
        <w:tc>
          <w:tcPr>
            <w:tcW w:w="2179" w:type="dxa"/>
            <w:shd w:val="clear" w:color="auto" w:fill="auto"/>
          </w:tcPr>
          <w:p w:rsidR="00700CEE" w:rsidRPr="00700CEE" w:rsidRDefault="00700CEE" w:rsidP="00700CEE">
            <w:pPr>
              <w:ind w:firstLine="0"/>
            </w:pPr>
            <w:r>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Bradley</w:t>
            </w:r>
          </w:p>
        </w:tc>
      </w:tr>
      <w:tr w:rsidR="00700CEE" w:rsidRPr="00700CEE" w:rsidTr="001C1A9D">
        <w:tc>
          <w:tcPr>
            <w:tcW w:w="2179" w:type="dxa"/>
            <w:shd w:val="clear" w:color="auto" w:fill="auto"/>
          </w:tcPr>
          <w:p w:rsidR="00700CEE" w:rsidRPr="00700CEE" w:rsidRDefault="00700CEE" w:rsidP="00700CEE">
            <w:pPr>
              <w:ind w:firstLine="0"/>
            </w:pPr>
            <w:r>
              <w:t>Brannon</w:t>
            </w:r>
          </w:p>
        </w:tc>
        <w:tc>
          <w:tcPr>
            <w:tcW w:w="2179" w:type="dxa"/>
            <w:shd w:val="clear" w:color="auto" w:fill="auto"/>
          </w:tcPr>
          <w:p w:rsidR="00700CEE" w:rsidRPr="00700CEE" w:rsidRDefault="00700CEE" w:rsidP="00700CEE">
            <w:pPr>
              <w:ind w:firstLine="0"/>
            </w:pPr>
            <w:r>
              <w:t>R. L. Brown</w:t>
            </w:r>
          </w:p>
        </w:tc>
        <w:tc>
          <w:tcPr>
            <w:tcW w:w="2180" w:type="dxa"/>
            <w:shd w:val="clear" w:color="auto" w:fill="auto"/>
          </w:tcPr>
          <w:p w:rsidR="00700CEE" w:rsidRPr="00700CEE" w:rsidRDefault="00700CEE" w:rsidP="00700CEE">
            <w:pPr>
              <w:ind w:firstLine="0"/>
            </w:pPr>
            <w:r>
              <w:t>Burns</w:t>
            </w:r>
          </w:p>
        </w:tc>
      </w:tr>
      <w:tr w:rsidR="00700CEE" w:rsidRPr="00700CEE" w:rsidTr="001C1A9D">
        <w:tc>
          <w:tcPr>
            <w:tcW w:w="2179" w:type="dxa"/>
            <w:shd w:val="clear" w:color="auto" w:fill="auto"/>
          </w:tcPr>
          <w:p w:rsidR="00700CEE" w:rsidRPr="00700CEE" w:rsidRDefault="00700CEE" w:rsidP="00700CEE">
            <w:pPr>
              <w:ind w:firstLine="0"/>
            </w:pPr>
            <w:r>
              <w:t>Clary</w:t>
            </w:r>
          </w:p>
        </w:tc>
        <w:tc>
          <w:tcPr>
            <w:tcW w:w="2179" w:type="dxa"/>
            <w:shd w:val="clear" w:color="auto" w:fill="auto"/>
          </w:tcPr>
          <w:p w:rsidR="00700CEE" w:rsidRPr="00700CEE" w:rsidRDefault="00700CEE" w:rsidP="00700CEE">
            <w:pPr>
              <w:ind w:firstLine="0"/>
            </w:pPr>
            <w:r>
              <w:t>Clemmons</w:t>
            </w:r>
          </w:p>
        </w:tc>
        <w:tc>
          <w:tcPr>
            <w:tcW w:w="2180" w:type="dxa"/>
            <w:shd w:val="clear" w:color="auto" w:fill="auto"/>
          </w:tcPr>
          <w:p w:rsidR="00700CEE" w:rsidRPr="00700CEE" w:rsidRDefault="00700CEE" w:rsidP="00700CEE">
            <w:pPr>
              <w:ind w:firstLine="0"/>
            </w:pPr>
            <w:r>
              <w:t>Clyburn</w:t>
            </w:r>
          </w:p>
        </w:tc>
      </w:tr>
      <w:tr w:rsidR="00700CEE" w:rsidRPr="00700CEE" w:rsidTr="001C1A9D">
        <w:tc>
          <w:tcPr>
            <w:tcW w:w="2179" w:type="dxa"/>
            <w:shd w:val="clear" w:color="auto" w:fill="auto"/>
          </w:tcPr>
          <w:p w:rsidR="00700CEE" w:rsidRPr="00700CEE" w:rsidRDefault="00700CEE" w:rsidP="00700CEE">
            <w:pPr>
              <w:ind w:firstLine="0"/>
            </w:pPr>
            <w:r>
              <w:t>Cole</w:t>
            </w:r>
          </w:p>
        </w:tc>
        <w:tc>
          <w:tcPr>
            <w:tcW w:w="2179" w:type="dxa"/>
            <w:shd w:val="clear" w:color="auto" w:fill="auto"/>
          </w:tcPr>
          <w:p w:rsidR="00700CEE" w:rsidRPr="00700CEE" w:rsidRDefault="00700CEE" w:rsidP="00700CEE">
            <w:pPr>
              <w:ind w:firstLine="0"/>
            </w:pPr>
            <w:r>
              <w:t>Collins</w:t>
            </w:r>
          </w:p>
        </w:tc>
        <w:tc>
          <w:tcPr>
            <w:tcW w:w="2180" w:type="dxa"/>
            <w:shd w:val="clear" w:color="auto" w:fill="auto"/>
          </w:tcPr>
          <w:p w:rsidR="00700CEE" w:rsidRPr="00700CEE" w:rsidRDefault="00700CEE" w:rsidP="00700CEE">
            <w:pPr>
              <w:ind w:firstLine="0"/>
            </w:pPr>
            <w:r>
              <w:t>Corley</w:t>
            </w:r>
          </w:p>
        </w:tc>
      </w:tr>
      <w:tr w:rsidR="00700CEE" w:rsidRPr="00700CEE" w:rsidTr="001C1A9D">
        <w:tc>
          <w:tcPr>
            <w:tcW w:w="2179" w:type="dxa"/>
            <w:shd w:val="clear" w:color="auto" w:fill="auto"/>
          </w:tcPr>
          <w:p w:rsidR="00700CEE" w:rsidRPr="00700CEE" w:rsidRDefault="00700CEE" w:rsidP="00700CEE">
            <w:pPr>
              <w:ind w:firstLine="0"/>
            </w:pPr>
            <w:r>
              <w:t>H. A. Crawford</w:t>
            </w:r>
          </w:p>
        </w:tc>
        <w:tc>
          <w:tcPr>
            <w:tcW w:w="2179" w:type="dxa"/>
            <w:shd w:val="clear" w:color="auto" w:fill="auto"/>
          </w:tcPr>
          <w:p w:rsidR="00700CEE" w:rsidRPr="00700CEE" w:rsidRDefault="00700CEE" w:rsidP="00700CEE">
            <w:pPr>
              <w:ind w:firstLine="0"/>
            </w:pPr>
            <w:r>
              <w:t>Crosby</w:t>
            </w:r>
          </w:p>
        </w:tc>
        <w:tc>
          <w:tcPr>
            <w:tcW w:w="2180" w:type="dxa"/>
            <w:shd w:val="clear" w:color="auto" w:fill="auto"/>
          </w:tcPr>
          <w:p w:rsidR="00700CEE" w:rsidRPr="00700CEE" w:rsidRDefault="00700CEE" w:rsidP="00700CEE">
            <w:pPr>
              <w:ind w:firstLine="0"/>
            </w:pPr>
            <w:r>
              <w:t>Daning</w:t>
            </w:r>
          </w:p>
        </w:tc>
      </w:tr>
      <w:tr w:rsidR="00700CEE" w:rsidRPr="00700CEE" w:rsidTr="001C1A9D">
        <w:tc>
          <w:tcPr>
            <w:tcW w:w="2179" w:type="dxa"/>
            <w:shd w:val="clear" w:color="auto" w:fill="auto"/>
          </w:tcPr>
          <w:p w:rsidR="00700CEE" w:rsidRPr="00700CEE" w:rsidRDefault="00700CEE" w:rsidP="00700CEE">
            <w:pPr>
              <w:ind w:firstLine="0"/>
            </w:pPr>
            <w:r>
              <w:t>Delleney</w:t>
            </w:r>
          </w:p>
        </w:tc>
        <w:tc>
          <w:tcPr>
            <w:tcW w:w="2179" w:type="dxa"/>
            <w:shd w:val="clear" w:color="auto" w:fill="auto"/>
          </w:tcPr>
          <w:p w:rsidR="00700CEE" w:rsidRPr="00700CEE" w:rsidRDefault="00700CEE" w:rsidP="00700CEE">
            <w:pPr>
              <w:ind w:firstLine="0"/>
            </w:pPr>
            <w:r>
              <w:t>Duckworth</w:t>
            </w:r>
          </w:p>
        </w:tc>
        <w:tc>
          <w:tcPr>
            <w:tcW w:w="2180" w:type="dxa"/>
            <w:shd w:val="clear" w:color="auto" w:fill="auto"/>
          </w:tcPr>
          <w:p w:rsidR="00700CEE" w:rsidRPr="00700CEE" w:rsidRDefault="00700CEE" w:rsidP="00700CEE">
            <w:pPr>
              <w:ind w:firstLine="0"/>
            </w:pPr>
            <w:r>
              <w:t>Felder</w:t>
            </w:r>
          </w:p>
        </w:tc>
      </w:tr>
      <w:tr w:rsidR="00700CEE" w:rsidRPr="00700CEE" w:rsidTr="001C1A9D">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Fry</w:t>
            </w:r>
          </w:p>
        </w:tc>
      </w:tr>
      <w:tr w:rsidR="00700CEE" w:rsidRPr="00700CEE" w:rsidTr="001C1A9D">
        <w:tc>
          <w:tcPr>
            <w:tcW w:w="2179" w:type="dxa"/>
            <w:shd w:val="clear" w:color="auto" w:fill="auto"/>
          </w:tcPr>
          <w:p w:rsidR="00700CEE" w:rsidRPr="00700CEE" w:rsidRDefault="00700CEE" w:rsidP="00700CEE">
            <w:pPr>
              <w:ind w:firstLine="0"/>
            </w:pPr>
            <w:r>
              <w:t>Funderburk</w:t>
            </w:r>
          </w:p>
        </w:tc>
        <w:tc>
          <w:tcPr>
            <w:tcW w:w="2179" w:type="dxa"/>
            <w:shd w:val="clear" w:color="auto" w:fill="auto"/>
          </w:tcPr>
          <w:p w:rsidR="00700CEE" w:rsidRPr="00700CEE" w:rsidRDefault="00700CEE" w:rsidP="00700CEE">
            <w:pPr>
              <w:ind w:firstLine="0"/>
            </w:pPr>
            <w:r>
              <w:t>Gagnon</w:t>
            </w:r>
          </w:p>
        </w:tc>
        <w:tc>
          <w:tcPr>
            <w:tcW w:w="2180" w:type="dxa"/>
            <w:shd w:val="clear" w:color="auto" w:fill="auto"/>
          </w:tcPr>
          <w:p w:rsidR="00700CEE" w:rsidRPr="00700CEE" w:rsidRDefault="00700CEE" w:rsidP="00700CEE">
            <w:pPr>
              <w:ind w:firstLine="0"/>
            </w:pPr>
            <w:r>
              <w:t>George</w:t>
            </w:r>
          </w:p>
        </w:tc>
      </w:tr>
      <w:tr w:rsidR="00700CEE" w:rsidRPr="00700CEE" w:rsidTr="001C1A9D">
        <w:tc>
          <w:tcPr>
            <w:tcW w:w="2179" w:type="dxa"/>
            <w:shd w:val="clear" w:color="auto" w:fill="auto"/>
          </w:tcPr>
          <w:p w:rsidR="00700CEE" w:rsidRPr="00700CEE" w:rsidRDefault="00700CEE" w:rsidP="00700CEE">
            <w:pPr>
              <w:ind w:firstLine="0"/>
            </w:pPr>
            <w:r>
              <w:t>Govan</w:t>
            </w:r>
          </w:p>
        </w:tc>
        <w:tc>
          <w:tcPr>
            <w:tcW w:w="2179" w:type="dxa"/>
            <w:shd w:val="clear" w:color="auto" w:fill="auto"/>
          </w:tcPr>
          <w:p w:rsidR="00700CEE" w:rsidRPr="00700CEE" w:rsidRDefault="00700CEE" w:rsidP="00700CEE">
            <w:pPr>
              <w:ind w:firstLine="0"/>
            </w:pPr>
            <w:r>
              <w:t>Hamilton</w:t>
            </w:r>
          </w:p>
        </w:tc>
        <w:tc>
          <w:tcPr>
            <w:tcW w:w="2180" w:type="dxa"/>
            <w:shd w:val="clear" w:color="auto" w:fill="auto"/>
          </w:tcPr>
          <w:p w:rsidR="00700CEE" w:rsidRPr="00700CEE" w:rsidRDefault="00700CEE" w:rsidP="00700CEE">
            <w:pPr>
              <w:ind w:firstLine="0"/>
            </w:pPr>
            <w:r>
              <w:t>Hayes</w:t>
            </w:r>
          </w:p>
        </w:tc>
      </w:tr>
      <w:tr w:rsidR="00700CEE" w:rsidRPr="00700CEE" w:rsidTr="001C1A9D">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Herbkersman</w:t>
            </w:r>
          </w:p>
        </w:tc>
      </w:tr>
      <w:tr w:rsidR="00700CEE" w:rsidRPr="00700CEE" w:rsidTr="001C1A9D">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Hill</w:t>
            </w:r>
          </w:p>
        </w:tc>
        <w:tc>
          <w:tcPr>
            <w:tcW w:w="2180" w:type="dxa"/>
            <w:shd w:val="clear" w:color="auto" w:fill="auto"/>
          </w:tcPr>
          <w:p w:rsidR="00700CEE" w:rsidRPr="00700CEE" w:rsidRDefault="00700CEE" w:rsidP="00700CEE">
            <w:pPr>
              <w:ind w:firstLine="0"/>
            </w:pPr>
            <w:r>
              <w:t>Hiott</w:t>
            </w:r>
          </w:p>
        </w:tc>
      </w:tr>
      <w:tr w:rsidR="00700CEE" w:rsidRPr="00700CEE" w:rsidTr="001C1A9D">
        <w:tc>
          <w:tcPr>
            <w:tcW w:w="2179" w:type="dxa"/>
            <w:shd w:val="clear" w:color="auto" w:fill="auto"/>
          </w:tcPr>
          <w:p w:rsidR="00700CEE" w:rsidRPr="00700CEE" w:rsidRDefault="00700CEE" w:rsidP="00700CEE">
            <w:pPr>
              <w:ind w:firstLine="0"/>
            </w:pPr>
            <w:r>
              <w:t>Hixon</w:t>
            </w:r>
          </w:p>
        </w:tc>
        <w:tc>
          <w:tcPr>
            <w:tcW w:w="2179" w:type="dxa"/>
            <w:shd w:val="clear" w:color="auto" w:fill="auto"/>
          </w:tcPr>
          <w:p w:rsidR="00700CEE" w:rsidRPr="00700CEE" w:rsidRDefault="00700CEE" w:rsidP="00700CEE">
            <w:pPr>
              <w:ind w:firstLine="0"/>
            </w:pPr>
            <w:r>
              <w:t>Hodges</w:t>
            </w:r>
          </w:p>
        </w:tc>
        <w:tc>
          <w:tcPr>
            <w:tcW w:w="2180" w:type="dxa"/>
            <w:shd w:val="clear" w:color="auto" w:fill="auto"/>
          </w:tcPr>
          <w:p w:rsidR="00700CEE" w:rsidRPr="00700CEE" w:rsidRDefault="00700CEE" w:rsidP="00700CEE">
            <w:pPr>
              <w:ind w:firstLine="0"/>
            </w:pPr>
            <w:r>
              <w:t>Hosey</w:t>
            </w:r>
          </w:p>
        </w:tc>
      </w:tr>
      <w:tr w:rsidR="00700CEE" w:rsidRPr="00700CEE" w:rsidTr="001C1A9D">
        <w:tc>
          <w:tcPr>
            <w:tcW w:w="2179" w:type="dxa"/>
            <w:shd w:val="clear" w:color="auto" w:fill="auto"/>
          </w:tcPr>
          <w:p w:rsidR="00700CEE" w:rsidRPr="00700CEE" w:rsidRDefault="00700CEE" w:rsidP="00700CEE">
            <w:pPr>
              <w:ind w:firstLine="0"/>
            </w:pPr>
            <w:r>
              <w:t>Huggins</w:t>
            </w:r>
          </w:p>
        </w:tc>
        <w:tc>
          <w:tcPr>
            <w:tcW w:w="2179" w:type="dxa"/>
            <w:shd w:val="clear" w:color="auto" w:fill="auto"/>
          </w:tcPr>
          <w:p w:rsidR="00700CEE" w:rsidRPr="00700CEE" w:rsidRDefault="00700CEE" w:rsidP="00700CEE">
            <w:pPr>
              <w:ind w:firstLine="0"/>
            </w:pPr>
            <w:r>
              <w:t>Jefferson</w:t>
            </w:r>
          </w:p>
        </w:tc>
        <w:tc>
          <w:tcPr>
            <w:tcW w:w="2180" w:type="dxa"/>
            <w:shd w:val="clear" w:color="auto" w:fill="auto"/>
          </w:tcPr>
          <w:p w:rsidR="00700CEE" w:rsidRPr="00700CEE" w:rsidRDefault="00700CEE" w:rsidP="00700CEE">
            <w:pPr>
              <w:ind w:firstLine="0"/>
            </w:pPr>
            <w:r>
              <w:t>Johnson</w:t>
            </w:r>
          </w:p>
        </w:tc>
      </w:tr>
      <w:tr w:rsidR="00700CEE" w:rsidRPr="00700CEE" w:rsidTr="001C1A9D">
        <w:tc>
          <w:tcPr>
            <w:tcW w:w="2179" w:type="dxa"/>
            <w:shd w:val="clear" w:color="auto" w:fill="auto"/>
          </w:tcPr>
          <w:p w:rsidR="00700CEE" w:rsidRPr="00700CEE" w:rsidRDefault="00700CEE" w:rsidP="00700CEE">
            <w:pPr>
              <w:ind w:firstLine="0"/>
            </w:pPr>
            <w:r>
              <w:t>Jordan</w:t>
            </w:r>
          </w:p>
        </w:tc>
        <w:tc>
          <w:tcPr>
            <w:tcW w:w="2179" w:type="dxa"/>
            <w:shd w:val="clear" w:color="auto" w:fill="auto"/>
          </w:tcPr>
          <w:p w:rsidR="00700CEE" w:rsidRPr="00700CEE" w:rsidRDefault="00700CEE" w:rsidP="00700CEE">
            <w:pPr>
              <w:ind w:firstLine="0"/>
            </w:pPr>
            <w:r>
              <w:t>Kennedy</w:t>
            </w:r>
          </w:p>
        </w:tc>
        <w:tc>
          <w:tcPr>
            <w:tcW w:w="2180" w:type="dxa"/>
            <w:shd w:val="clear" w:color="auto" w:fill="auto"/>
          </w:tcPr>
          <w:p w:rsidR="00700CEE" w:rsidRPr="00700CEE" w:rsidRDefault="00700CEE" w:rsidP="00700CEE">
            <w:pPr>
              <w:ind w:firstLine="0"/>
            </w:pPr>
            <w:r>
              <w:t>Kirby</w:t>
            </w:r>
          </w:p>
        </w:tc>
      </w:tr>
      <w:tr w:rsidR="00700CEE" w:rsidRPr="00700CEE" w:rsidTr="001C1A9D">
        <w:tc>
          <w:tcPr>
            <w:tcW w:w="2179" w:type="dxa"/>
            <w:shd w:val="clear" w:color="auto" w:fill="auto"/>
          </w:tcPr>
          <w:p w:rsidR="00700CEE" w:rsidRPr="00700CEE" w:rsidRDefault="00700CEE" w:rsidP="00700CEE">
            <w:pPr>
              <w:ind w:firstLine="0"/>
            </w:pPr>
            <w:r>
              <w:t>Loftis</w:t>
            </w:r>
          </w:p>
        </w:tc>
        <w:tc>
          <w:tcPr>
            <w:tcW w:w="2179" w:type="dxa"/>
            <w:shd w:val="clear" w:color="auto" w:fill="auto"/>
          </w:tcPr>
          <w:p w:rsidR="00700CEE" w:rsidRPr="00700CEE" w:rsidRDefault="00700CEE" w:rsidP="00700CEE">
            <w:pPr>
              <w:ind w:firstLine="0"/>
            </w:pPr>
            <w:r>
              <w:t>Long</w:t>
            </w:r>
          </w:p>
        </w:tc>
        <w:tc>
          <w:tcPr>
            <w:tcW w:w="2180" w:type="dxa"/>
            <w:shd w:val="clear" w:color="auto" w:fill="auto"/>
          </w:tcPr>
          <w:p w:rsidR="00700CEE" w:rsidRPr="00700CEE" w:rsidRDefault="00700CEE" w:rsidP="00700CEE">
            <w:pPr>
              <w:ind w:firstLine="0"/>
            </w:pPr>
            <w:r>
              <w:t>Lucas</w:t>
            </w:r>
          </w:p>
        </w:tc>
      </w:tr>
      <w:tr w:rsidR="00700CEE" w:rsidRPr="00700CEE" w:rsidTr="001C1A9D">
        <w:tc>
          <w:tcPr>
            <w:tcW w:w="2179" w:type="dxa"/>
            <w:shd w:val="clear" w:color="auto" w:fill="auto"/>
          </w:tcPr>
          <w:p w:rsidR="00700CEE" w:rsidRPr="00700CEE" w:rsidRDefault="00700CEE" w:rsidP="00700CEE">
            <w:pPr>
              <w:ind w:firstLine="0"/>
            </w:pPr>
            <w:r>
              <w:t>Mack</w:t>
            </w:r>
          </w:p>
        </w:tc>
        <w:tc>
          <w:tcPr>
            <w:tcW w:w="2179" w:type="dxa"/>
            <w:shd w:val="clear" w:color="auto" w:fill="auto"/>
          </w:tcPr>
          <w:p w:rsidR="00700CEE" w:rsidRPr="00700CEE" w:rsidRDefault="00700CEE" w:rsidP="00700CEE">
            <w:pPr>
              <w:ind w:firstLine="0"/>
            </w:pPr>
            <w:r>
              <w:t>McCoy</w:t>
            </w:r>
          </w:p>
        </w:tc>
        <w:tc>
          <w:tcPr>
            <w:tcW w:w="2180" w:type="dxa"/>
            <w:shd w:val="clear" w:color="auto" w:fill="auto"/>
          </w:tcPr>
          <w:p w:rsidR="00700CEE" w:rsidRPr="00700CEE" w:rsidRDefault="00700CEE" w:rsidP="00700CEE">
            <w:pPr>
              <w:ind w:firstLine="0"/>
            </w:pPr>
            <w:r>
              <w:t>McEachern</w:t>
            </w:r>
          </w:p>
        </w:tc>
      </w:tr>
      <w:tr w:rsidR="00700CEE" w:rsidRPr="00700CEE" w:rsidTr="001C1A9D">
        <w:tc>
          <w:tcPr>
            <w:tcW w:w="2179" w:type="dxa"/>
            <w:shd w:val="clear" w:color="auto" w:fill="auto"/>
          </w:tcPr>
          <w:p w:rsidR="00700CEE" w:rsidRPr="00700CEE" w:rsidRDefault="00700CEE" w:rsidP="00700CEE">
            <w:pPr>
              <w:ind w:firstLine="0"/>
            </w:pPr>
            <w:r>
              <w:t>M. S. McLeod</w:t>
            </w:r>
          </w:p>
        </w:tc>
        <w:tc>
          <w:tcPr>
            <w:tcW w:w="2179" w:type="dxa"/>
            <w:shd w:val="clear" w:color="auto" w:fill="auto"/>
          </w:tcPr>
          <w:p w:rsidR="00700CEE" w:rsidRPr="00700CEE" w:rsidRDefault="00700CEE" w:rsidP="00700CEE">
            <w:pPr>
              <w:ind w:firstLine="0"/>
            </w:pPr>
            <w:r>
              <w:t>W. J. McLeod</w:t>
            </w:r>
          </w:p>
        </w:tc>
        <w:tc>
          <w:tcPr>
            <w:tcW w:w="2180" w:type="dxa"/>
            <w:shd w:val="clear" w:color="auto" w:fill="auto"/>
          </w:tcPr>
          <w:p w:rsidR="00700CEE" w:rsidRPr="00700CEE" w:rsidRDefault="00700CEE" w:rsidP="00700CEE">
            <w:pPr>
              <w:ind w:firstLine="0"/>
            </w:pPr>
            <w:r>
              <w:t>Merrill</w:t>
            </w:r>
          </w:p>
        </w:tc>
      </w:tr>
      <w:tr w:rsidR="00700CEE" w:rsidRPr="00700CEE" w:rsidTr="001C1A9D">
        <w:tc>
          <w:tcPr>
            <w:tcW w:w="2179" w:type="dxa"/>
            <w:shd w:val="clear" w:color="auto" w:fill="auto"/>
          </w:tcPr>
          <w:p w:rsidR="00700CEE" w:rsidRPr="00700CEE" w:rsidRDefault="00700CEE" w:rsidP="00700CEE">
            <w:pPr>
              <w:ind w:firstLine="0"/>
            </w:pPr>
            <w:r>
              <w:t>D. C. Moss</w:t>
            </w:r>
          </w:p>
        </w:tc>
        <w:tc>
          <w:tcPr>
            <w:tcW w:w="2179" w:type="dxa"/>
            <w:shd w:val="clear" w:color="auto" w:fill="auto"/>
          </w:tcPr>
          <w:p w:rsidR="00700CEE" w:rsidRPr="00700CEE" w:rsidRDefault="00700CEE" w:rsidP="00700CEE">
            <w:pPr>
              <w:ind w:firstLine="0"/>
            </w:pPr>
            <w:r>
              <w:t>V. S. Moss</w:t>
            </w:r>
          </w:p>
        </w:tc>
        <w:tc>
          <w:tcPr>
            <w:tcW w:w="2180" w:type="dxa"/>
            <w:shd w:val="clear" w:color="auto" w:fill="auto"/>
          </w:tcPr>
          <w:p w:rsidR="00700CEE" w:rsidRPr="00700CEE" w:rsidRDefault="00700CEE" w:rsidP="00700CEE">
            <w:pPr>
              <w:ind w:firstLine="0"/>
            </w:pPr>
            <w:r>
              <w:t>Nanney</w:t>
            </w:r>
          </w:p>
        </w:tc>
      </w:tr>
      <w:tr w:rsidR="00700CEE" w:rsidRPr="00700CEE" w:rsidTr="001C1A9D">
        <w:tc>
          <w:tcPr>
            <w:tcW w:w="2179" w:type="dxa"/>
            <w:shd w:val="clear" w:color="auto" w:fill="auto"/>
          </w:tcPr>
          <w:p w:rsidR="00700CEE" w:rsidRPr="00700CEE" w:rsidRDefault="00700CEE" w:rsidP="00700CEE">
            <w:pPr>
              <w:ind w:firstLine="0"/>
            </w:pPr>
            <w:r>
              <w:t>Neal</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Norman</w:t>
            </w:r>
          </w:p>
        </w:tc>
      </w:tr>
      <w:tr w:rsidR="00700CEE" w:rsidRPr="00700CEE" w:rsidTr="001C1A9D">
        <w:tc>
          <w:tcPr>
            <w:tcW w:w="2179" w:type="dxa"/>
            <w:shd w:val="clear" w:color="auto" w:fill="auto"/>
          </w:tcPr>
          <w:p w:rsidR="00700CEE" w:rsidRPr="00700CEE" w:rsidRDefault="00700CEE" w:rsidP="00700CEE">
            <w:pPr>
              <w:ind w:firstLine="0"/>
            </w:pPr>
            <w:r>
              <w:t>Norrell</w:t>
            </w:r>
          </w:p>
        </w:tc>
        <w:tc>
          <w:tcPr>
            <w:tcW w:w="2179" w:type="dxa"/>
            <w:shd w:val="clear" w:color="auto" w:fill="auto"/>
          </w:tcPr>
          <w:p w:rsidR="00700CEE" w:rsidRPr="00700CEE" w:rsidRDefault="00700CEE" w:rsidP="00700CEE">
            <w:pPr>
              <w:ind w:firstLine="0"/>
            </w:pPr>
            <w:r>
              <w:t>Pitts</w:t>
            </w:r>
          </w:p>
        </w:tc>
        <w:tc>
          <w:tcPr>
            <w:tcW w:w="2180" w:type="dxa"/>
            <w:shd w:val="clear" w:color="auto" w:fill="auto"/>
          </w:tcPr>
          <w:p w:rsidR="00700CEE" w:rsidRPr="00700CEE" w:rsidRDefault="00700CEE" w:rsidP="00700CEE">
            <w:pPr>
              <w:ind w:firstLine="0"/>
            </w:pPr>
            <w:r>
              <w:t>Pope</w:t>
            </w:r>
          </w:p>
        </w:tc>
      </w:tr>
      <w:tr w:rsidR="00700CEE" w:rsidRPr="00700CEE" w:rsidTr="001C1A9D">
        <w:tc>
          <w:tcPr>
            <w:tcW w:w="2179" w:type="dxa"/>
            <w:shd w:val="clear" w:color="auto" w:fill="auto"/>
          </w:tcPr>
          <w:p w:rsidR="00700CEE" w:rsidRPr="00700CEE" w:rsidRDefault="00700CEE" w:rsidP="00700CEE">
            <w:pPr>
              <w:ind w:firstLine="0"/>
            </w:pPr>
            <w:r>
              <w:t>Putnam</w:t>
            </w:r>
          </w:p>
        </w:tc>
        <w:tc>
          <w:tcPr>
            <w:tcW w:w="2179" w:type="dxa"/>
            <w:shd w:val="clear" w:color="auto" w:fill="auto"/>
          </w:tcPr>
          <w:p w:rsidR="00700CEE" w:rsidRPr="00700CEE" w:rsidRDefault="00700CEE" w:rsidP="00700CEE">
            <w:pPr>
              <w:ind w:firstLine="0"/>
            </w:pPr>
            <w:r>
              <w:t>Quinn</w:t>
            </w:r>
          </w:p>
        </w:tc>
        <w:tc>
          <w:tcPr>
            <w:tcW w:w="2180" w:type="dxa"/>
            <w:shd w:val="clear" w:color="auto" w:fill="auto"/>
          </w:tcPr>
          <w:p w:rsidR="00700CEE" w:rsidRPr="00700CEE" w:rsidRDefault="00700CEE" w:rsidP="00700CEE">
            <w:pPr>
              <w:ind w:firstLine="0"/>
            </w:pPr>
            <w:r>
              <w:t>Ridgeway</w:t>
            </w:r>
          </w:p>
        </w:tc>
      </w:tr>
      <w:tr w:rsidR="00700CEE" w:rsidRPr="00700CEE" w:rsidTr="001C1A9D">
        <w:tc>
          <w:tcPr>
            <w:tcW w:w="2179" w:type="dxa"/>
            <w:shd w:val="clear" w:color="auto" w:fill="auto"/>
          </w:tcPr>
          <w:p w:rsidR="00700CEE" w:rsidRPr="00700CEE" w:rsidRDefault="00700CEE" w:rsidP="00700CEE">
            <w:pPr>
              <w:ind w:firstLine="0"/>
            </w:pPr>
            <w:r>
              <w:t>Riley</w:t>
            </w:r>
          </w:p>
        </w:tc>
        <w:tc>
          <w:tcPr>
            <w:tcW w:w="2179" w:type="dxa"/>
            <w:shd w:val="clear" w:color="auto" w:fill="auto"/>
          </w:tcPr>
          <w:p w:rsidR="00700CEE" w:rsidRPr="00700CEE" w:rsidRDefault="00700CEE" w:rsidP="00700CEE">
            <w:pPr>
              <w:ind w:firstLine="0"/>
            </w:pPr>
            <w:r>
              <w:t>Rivers</w:t>
            </w:r>
          </w:p>
        </w:tc>
        <w:tc>
          <w:tcPr>
            <w:tcW w:w="2180" w:type="dxa"/>
            <w:shd w:val="clear" w:color="auto" w:fill="auto"/>
          </w:tcPr>
          <w:p w:rsidR="00700CEE" w:rsidRPr="00700CEE" w:rsidRDefault="00700CEE" w:rsidP="00700CEE">
            <w:pPr>
              <w:ind w:firstLine="0"/>
            </w:pPr>
            <w:r>
              <w:t>Ryhal</w:t>
            </w:r>
          </w:p>
        </w:tc>
      </w:tr>
      <w:tr w:rsidR="00700CEE" w:rsidRPr="00700CEE" w:rsidTr="001C1A9D">
        <w:tc>
          <w:tcPr>
            <w:tcW w:w="2179" w:type="dxa"/>
            <w:shd w:val="clear" w:color="auto" w:fill="auto"/>
          </w:tcPr>
          <w:p w:rsidR="00700CEE" w:rsidRPr="00700CEE" w:rsidRDefault="00700CEE" w:rsidP="00700CEE">
            <w:pPr>
              <w:ind w:firstLine="0"/>
            </w:pPr>
            <w:r>
              <w:t>G. M. Smith</w:t>
            </w:r>
          </w:p>
        </w:tc>
        <w:tc>
          <w:tcPr>
            <w:tcW w:w="2179" w:type="dxa"/>
            <w:shd w:val="clear" w:color="auto" w:fill="auto"/>
          </w:tcPr>
          <w:p w:rsidR="00700CEE" w:rsidRPr="00700CEE" w:rsidRDefault="00700CEE" w:rsidP="00700CEE">
            <w:pPr>
              <w:ind w:firstLine="0"/>
            </w:pPr>
            <w:r>
              <w:t>G. R. Smith</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Spires</w:t>
            </w:r>
          </w:p>
        </w:tc>
        <w:tc>
          <w:tcPr>
            <w:tcW w:w="2179" w:type="dxa"/>
            <w:shd w:val="clear" w:color="auto" w:fill="auto"/>
          </w:tcPr>
          <w:p w:rsidR="00700CEE" w:rsidRPr="00700CEE" w:rsidRDefault="00700CEE" w:rsidP="00700CEE">
            <w:pPr>
              <w:ind w:firstLine="0"/>
            </w:pPr>
            <w:r>
              <w:t>Stavrinakis</w:t>
            </w:r>
          </w:p>
        </w:tc>
        <w:tc>
          <w:tcPr>
            <w:tcW w:w="2180" w:type="dxa"/>
            <w:shd w:val="clear" w:color="auto" w:fill="auto"/>
          </w:tcPr>
          <w:p w:rsidR="00700CEE" w:rsidRPr="00700CEE" w:rsidRDefault="00700CEE" w:rsidP="00700CEE">
            <w:pPr>
              <w:ind w:firstLine="0"/>
            </w:pPr>
            <w:r>
              <w:t>Stringer</w:t>
            </w:r>
          </w:p>
        </w:tc>
      </w:tr>
      <w:tr w:rsidR="00700CEE" w:rsidRPr="00700CEE" w:rsidTr="001C1A9D">
        <w:tc>
          <w:tcPr>
            <w:tcW w:w="2179" w:type="dxa"/>
            <w:shd w:val="clear" w:color="auto" w:fill="auto"/>
          </w:tcPr>
          <w:p w:rsidR="00700CEE" w:rsidRPr="00700CEE" w:rsidRDefault="00700CEE" w:rsidP="00700CEE">
            <w:pPr>
              <w:ind w:firstLine="0"/>
            </w:pPr>
            <w:r>
              <w:t>Tallon</w:t>
            </w:r>
          </w:p>
        </w:tc>
        <w:tc>
          <w:tcPr>
            <w:tcW w:w="2179" w:type="dxa"/>
            <w:shd w:val="clear" w:color="auto" w:fill="auto"/>
          </w:tcPr>
          <w:p w:rsidR="00700CEE" w:rsidRPr="00700CEE" w:rsidRDefault="00700CEE" w:rsidP="00700CEE">
            <w:pPr>
              <w:ind w:firstLine="0"/>
            </w:pPr>
            <w:r>
              <w:t>Taylor</w:t>
            </w:r>
          </w:p>
        </w:tc>
        <w:tc>
          <w:tcPr>
            <w:tcW w:w="2180" w:type="dxa"/>
            <w:shd w:val="clear" w:color="auto" w:fill="auto"/>
          </w:tcPr>
          <w:p w:rsidR="00700CEE" w:rsidRPr="00700CEE" w:rsidRDefault="00700CEE" w:rsidP="00700CEE">
            <w:pPr>
              <w:ind w:firstLine="0"/>
            </w:pPr>
            <w:r>
              <w:t>Thayer</w:t>
            </w:r>
          </w:p>
        </w:tc>
      </w:tr>
      <w:tr w:rsidR="00700CEE" w:rsidRPr="00700CEE" w:rsidTr="001C1A9D">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Wells</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t>Printed Page 3929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2D2439">
            <w:pPr>
              <w:keepNext/>
              <w:ind w:firstLine="0"/>
            </w:pPr>
            <w:r>
              <w:t>Whipper</w:t>
            </w:r>
          </w:p>
        </w:tc>
        <w:tc>
          <w:tcPr>
            <w:tcW w:w="2179" w:type="dxa"/>
            <w:shd w:val="clear" w:color="auto" w:fill="auto"/>
          </w:tcPr>
          <w:p w:rsidR="00700CEE" w:rsidRPr="00700CEE" w:rsidRDefault="00700CEE" w:rsidP="002D2439">
            <w:pPr>
              <w:keepNext/>
              <w:ind w:firstLine="0"/>
            </w:pPr>
            <w:r>
              <w:t>Williams</w:t>
            </w:r>
          </w:p>
        </w:tc>
        <w:tc>
          <w:tcPr>
            <w:tcW w:w="2180" w:type="dxa"/>
            <w:shd w:val="clear" w:color="auto" w:fill="auto"/>
          </w:tcPr>
          <w:p w:rsidR="00700CEE" w:rsidRPr="00700CEE" w:rsidRDefault="00700CEE" w:rsidP="002D2439">
            <w:pPr>
              <w:keepNext/>
              <w:ind w:firstLine="0"/>
            </w:pPr>
            <w:r>
              <w:t>Willis</w:t>
            </w:r>
          </w:p>
        </w:tc>
      </w:tr>
      <w:tr w:rsidR="00700CEE" w:rsidRPr="00700CEE" w:rsidTr="001C1A9D">
        <w:tc>
          <w:tcPr>
            <w:tcW w:w="2179" w:type="dxa"/>
            <w:shd w:val="clear" w:color="auto" w:fill="auto"/>
          </w:tcPr>
          <w:p w:rsidR="00700CEE" w:rsidRPr="00700CEE" w:rsidRDefault="00700CEE" w:rsidP="002D2439">
            <w:pPr>
              <w:keepNext/>
              <w:ind w:firstLine="0"/>
            </w:pPr>
            <w:r>
              <w:t>Yow</w:t>
            </w:r>
          </w:p>
        </w:tc>
        <w:tc>
          <w:tcPr>
            <w:tcW w:w="2179" w:type="dxa"/>
            <w:shd w:val="clear" w:color="auto" w:fill="auto"/>
          </w:tcPr>
          <w:p w:rsidR="00700CEE" w:rsidRPr="00700CEE" w:rsidRDefault="00700CEE" w:rsidP="002D2439">
            <w:pPr>
              <w:keepNext/>
              <w:ind w:firstLine="0"/>
            </w:pPr>
          </w:p>
        </w:tc>
        <w:tc>
          <w:tcPr>
            <w:tcW w:w="2180" w:type="dxa"/>
            <w:shd w:val="clear" w:color="auto" w:fill="auto"/>
          </w:tcPr>
          <w:p w:rsidR="00700CEE" w:rsidRPr="00700CEE" w:rsidRDefault="00700CEE" w:rsidP="002D2439">
            <w:pPr>
              <w:keepNext/>
              <w:ind w:firstLine="0"/>
            </w:pPr>
          </w:p>
        </w:tc>
      </w:tr>
    </w:tbl>
    <w:p w:rsidR="00700CEE" w:rsidRDefault="00700CEE" w:rsidP="002D2439">
      <w:pPr>
        <w:keepNext/>
      </w:pPr>
    </w:p>
    <w:p w:rsidR="00700CEE" w:rsidRDefault="00700CEE" w:rsidP="002D2439">
      <w:pPr>
        <w:keepNext/>
        <w:jc w:val="center"/>
        <w:rPr>
          <w:b/>
        </w:rPr>
      </w:pPr>
      <w:r w:rsidRPr="00700CEE">
        <w:rPr>
          <w:b/>
        </w:rPr>
        <w:t>Total--91</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The Senate Amendments were agreed to, and the Bill having received three readings in both Houses, it was ordered that the title be changed to that of an Act, and that it be enrolled for ratification.</w:t>
      </w:r>
    </w:p>
    <w:p w:rsidR="00700CEE" w:rsidRDefault="00700CEE" w:rsidP="00700CEE"/>
    <w:p w:rsidR="00700CEE" w:rsidRDefault="00700CEE" w:rsidP="00700CEE">
      <w:pPr>
        <w:keepNext/>
        <w:jc w:val="center"/>
        <w:rPr>
          <w:b/>
        </w:rPr>
      </w:pPr>
      <w:r w:rsidRPr="00700CEE">
        <w:rPr>
          <w:b/>
        </w:rPr>
        <w:t>H. 4938--SENATE AMENDMENTS CONCURRED IN AND JOINT RESOLUTION ENROLLED</w:t>
      </w:r>
    </w:p>
    <w:p w:rsidR="00700CEE" w:rsidRDefault="00700CEE" w:rsidP="00700CEE">
      <w:r>
        <w:t xml:space="preserve">The Senate Amendments to the following Joint Resolution were taken up for consideration: </w:t>
      </w:r>
    </w:p>
    <w:p w:rsidR="002D2439" w:rsidRDefault="002D2439" w:rsidP="00700CEE">
      <w:bookmarkStart w:id="55" w:name="include_clip_start_165"/>
      <w:bookmarkEnd w:id="55"/>
    </w:p>
    <w:p w:rsidR="00700CEE" w:rsidRDefault="00700CEE" w:rsidP="00700CEE">
      <w:r>
        <w:t>H. 4938 --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700CEE" w:rsidRDefault="00700CEE" w:rsidP="00700CEE">
      <w:bookmarkStart w:id="56" w:name="include_clip_end_165"/>
      <w:bookmarkEnd w:id="56"/>
    </w:p>
    <w:p w:rsidR="00700CEE" w:rsidRDefault="00700CEE" w:rsidP="00700CEE">
      <w:r>
        <w:t>Rep. STRINGER explained the Senate Amendments.</w:t>
      </w:r>
    </w:p>
    <w:p w:rsidR="002D2439" w:rsidRDefault="002D2439" w:rsidP="00700CEE"/>
    <w:p w:rsidR="00700CEE" w:rsidRDefault="00700CEE" w:rsidP="00700CEE">
      <w:r>
        <w:t xml:space="preserve">The yeas and nays were taken resulting as follows: </w:t>
      </w:r>
    </w:p>
    <w:p w:rsidR="00700CEE" w:rsidRDefault="00700CEE" w:rsidP="00700CEE">
      <w:pPr>
        <w:jc w:val="center"/>
      </w:pPr>
      <w:r>
        <w:t xml:space="preserve"> </w:t>
      </w:r>
      <w:bookmarkStart w:id="57" w:name="vote_start167"/>
      <w:bookmarkEnd w:id="57"/>
      <w:r>
        <w:t>Yeas 86; Nays 4</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Bales</w:t>
            </w:r>
          </w:p>
        </w:tc>
        <w:tc>
          <w:tcPr>
            <w:tcW w:w="2179" w:type="dxa"/>
            <w:shd w:val="clear" w:color="auto" w:fill="auto"/>
          </w:tcPr>
          <w:p w:rsidR="00700CEE" w:rsidRPr="00700CEE" w:rsidRDefault="00700CEE" w:rsidP="00700CEE">
            <w:pPr>
              <w:ind w:firstLine="0"/>
            </w:pPr>
            <w:r>
              <w:t>Ballentine</w:t>
            </w:r>
          </w:p>
        </w:tc>
        <w:tc>
          <w:tcPr>
            <w:tcW w:w="2180" w:type="dxa"/>
            <w:shd w:val="clear" w:color="auto" w:fill="auto"/>
          </w:tcPr>
          <w:p w:rsidR="00700CEE" w:rsidRPr="00700CEE" w:rsidRDefault="00700CEE" w:rsidP="00700CEE">
            <w:pPr>
              <w:ind w:firstLine="0"/>
            </w:pPr>
            <w:r>
              <w:t>Bamberg</w:t>
            </w:r>
          </w:p>
        </w:tc>
      </w:tr>
      <w:tr w:rsidR="00700CEE" w:rsidRPr="00700CEE" w:rsidTr="001C1A9D">
        <w:tc>
          <w:tcPr>
            <w:tcW w:w="2179" w:type="dxa"/>
            <w:shd w:val="clear" w:color="auto" w:fill="auto"/>
          </w:tcPr>
          <w:p w:rsidR="00700CEE" w:rsidRPr="00700CEE" w:rsidRDefault="00700CEE" w:rsidP="00700CEE">
            <w:pPr>
              <w:ind w:firstLine="0"/>
            </w:pPr>
            <w:r>
              <w:lastRenderedPageBreak/>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Bradley</w:t>
            </w:r>
          </w:p>
        </w:tc>
      </w:tr>
      <w:tr w:rsidR="00700CEE" w:rsidRPr="00700CEE" w:rsidTr="001C1A9D">
        <w:tc>
          <w:tcPr>
            <w:tcW w:w="2179" w:type="dxa"/>
            <w:shd w:val="clear" w:color="auto" w:fill="auto"/>
          </w:tcPr>
          <w:p w:rsidR="00700CEE" w:rsidRPr="00700CEE" w:rsidRDefault="00700CEE" w:rsidP="00700CEE">
            <w:pPr>
              <w:ind w:firstLine="0"/>
            </w:pPr>
            <w:r>
              <w:t>Brannon</w:t>
            </w:r>
          </w:p>
        </w:tc>
        <w:tc>
          <w:tcPr>
            <w:tcW w:w="2179" w:type="dxa"/>
            <w:shd w:val="clear" w:color="auto" w:fill="auto"/>
          </w:tcPr>
          <w:p w:rsidR="00700CEE" w:rsidRPr="00700CEE" w:rsidRDefault="00700CEE" w:rsidP="00700CEE">
            <w:pPr>
              <w:ind w:firstLine="0"/>
            </w:pPr>
            <w:r>
              <w:t>R. L. Brown</w:t>
            </w:r>
          </w:p>
        </w:tc>
        <w:tc>
          <w:tcPr>
            <w:tcW w:w="2180" w:type="dxa"/>
            <w:shd w:val="clear" w:color="auto" w:fill="auto"/>
          </w:tcPr>
          <w:p w:rsidR="00700CEE" w:rsidRPr="00700CEE" w:rsidRDefault="00700CEE" w:rsidP="00700CEE">
            <w:pPr>
              <w:ind w:firstLine="0"/>
            </w:pPr>
            <w:r>
              <w:t>Burns</w:t>
            </w:r>
          </w:p>
        </w:tc>
      </w:tr>
      <w:tr w:rsidR="00700CEE" w:rsidRPr="00700CEE" w:rsidTr="001C1A9D">
        <w:tc>
          <w:tcPr>
            <w:tcW w:w="2179" w:type="dxa"/>
            <w:shd w:val="clear" w:color="auto" w:fill="auto"/>
          </w:tcPr>
          <w:p w:rsidR="00700CEE" w:rsidRPr="00700CEE" w:rsidRDefault="00700CEE" w:rsidP="00700CEE">
            <w:pPr>
              <w:ind w:firstLine="0"/>
            </w:pPr>
            <w:r>
              <w:t>Clary</w:t>
            </w:r>
          </w:p>
        </w:tc>
        <w:tc>
          <w:tcPr>
            <w:tcW w:w="2179" w:type="dxa"/>
            <w:shd w:val="clear" w:color="auto" w:fill="auto"/>
          </w:tcPr>
          <w:p w:rsidR="00700CEE" w:rsidRPr="00700CEE" w:rsidRDefault="00700CEE" w:rsidP="00700CEE">
            <w:pPr>
              <w:ind w:firstLine="0"/>
            </w:pPr>
            <w:r>
              <w:t>Clemmons</w:t>
            </w:r>
          </w:p>
        </w:tc>
        <w:tc>
          <w:tcPr>
            <w:tcW w:w="2180" w:type="dxa"/>
            <w:shd w:val="clear" w:color="auto" w:fill="auto"/>
          </w:tcPr>
          <w:p w:rsidR="00700CEE" w:rsidRPr="00700CEE" w:rsidRDefault="00700CEE" w:rsidP="00700CEE">
            <w:pPr>
              <w:ind w:firstLine="0"/>
            </w:pPr>
            <w:r>
              <w:t>Clyburn</w:t>
            </w:r>
          </w:p>
        </w:tc>
      </w:tr>
      <w:tr w:rsidR="00700CEE" w:rsidRPr="00700CEE" w:rsidTr="001C1A9D">
        <w:tc>
          <w:tcPr>
            <w:tcW w:w="2179" w:type="dxa"/>
            <w:shd w:val="clear" w:color="auto" w:fill="auto"/>
          </w:tcPr>
          <w:p w:rsidR="00700CEE" w:rsidRPr="00700CEE" w:rsidRDefault="00700CEE" w:rsidP="00700CEE">
            <w:pPr>
              <w:ind w:firstLine="0"/>
            </w:pPr>
            <w:r>
              <w:t>Cole</w:t>
            </w:r>
          </w:p>
        </w:tc>
        <w:tc>
          <w:tcPr>
            <w:tcW w:w="2179" w:type="dxa"/>
            <w:shd w:val="clear" w:color="auto" w:fill="auto"/>
          </w:tcPr>
          <w:p w:rsidR="00700CEE" w:rsidRPr="00700CEE" w:rsidRDefault="00700CEE" w:rsidP="00700CEE">
            <w:pPr>
              <w:ind w:firstLine="0"/>
            </w:pPr>
            <w:r>
              <w:t>Collins</w:t>
            </w:r>
          </w:p>
        </w:tc>
        <w:tc>
          <w:tcPr>
            <w:tcW w:w="2180" w:type="dxa"/>
            <w:shd w:val="clear" w:color="auto" w:fill="auto"/>
          </w:tcPr>
          <w:p w:rsidR="00700CEE" w:rsidRPr="00700CEE" w:rsidRDefault="00700CEE" w:rsidP="00700CEE">
            <w:pPr>
              <w:ind w:firstLine="0"/>
            </w:pPr>
            <w:r>
              <w:t>Corley</w:t>
            </w:r>
          </w:p>
        </w:tc>
      </w:tr>
    </w:tbl>
    <w:p w:rsidR="001C1A9D" w:rsidRDefault="001C1A9D"/>
    <w:p w:rsidR="001C1A9D" w:rsidRDefault="001C1A9D"/>
    <w:p w:rsidR="001C1A9D" w:rsidRPr="001C1A9D" w:rsidRDefault="001C1A9D" w:rsidP="001C1A9D">
      <w:pPr>
        <w:jc w:val="right"/>
        <w:rPr>
          <w:b/>
        </w:rPr>
      </w:pPr>
      <w:r w:rsidRPr="001C1A9D">
        <w:rPr>
          <w:b/>
        </w:rPr>
        <w:t>Printed Page 3930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ind w:firstLine="0"/>
            </w:pPr>
            <w:r>
              <w:t>H. A. Crawford</w:t>
            </w:r>
          </w:p>
        </w:tc>
        <w:tc>
          <w:tcPr>
            <w:tcW w:w="2179" w:type="dxa"/>
            <w:shd w:val="clear" w:color="auto" w:fill="auto"/>
          </w:tcPr>
          <w:p w:rsidR="00700CEE" w:rsidRPr="00700CEE" w:rsidRDefault="00700CEE" w:rsidP="00700CEE">
            <w:pPr>
              <w:ind w:firstLine="0"/>
            </w:pPr>
            <w:r>
              <w:t>Crosby</w:t>
            </w:r>
          </w:p>
        </w:tc>
        <w:tc>
          <w:tcPr>
            <w:tcW w:w="2180" w:type="dxa"/>
            <w:shd w:val="clear" w:color="auto" w:fill="auto"/>
          </w:tcPr>
          <w:p w:rsidR="00700CEE" w:rsidRPr="00700CEE" w:rsidRDefault="00700CEE" w:rsidP="00700CEE">
            <w:pPr>
              <w:ind w:firstLine="0"/>
            </w:pPr>
            <w:r>
              <w:t>Daning</w:t>
            </w:r>
          </w:p>
        </w:tc>
      </w:tr>
      <w:tr w:rsidR="00700CEE" w:rsidRPr="00700CEE" w:rsidTr="001C1A9D">
        <w:tc>
          <w:tcPr>
            <w:tcW w:w="2179" w:type="dxa"/>
            <w:shd w:val="clear" w:color="auto" w:fill="auto"/>
          </w:tcPr>
          <w:p w:rsidR="00700CEE" w:rsidRPr="00700CEE" w:rsidRDefault="00700CEE" w:rsidP="00700CEE">
            <w:pPr>
              <w:ind w:firstLine="0"/>
            </w:pPr>
            <w:r>
              <w:t>Delleney</w:t>
            </w:r>
          </w:p>
        </w:tc>
        <w:tc>
          <w:tcPr>
            <w:tcW w:w="2179" w:type="dxa"/>
            <w:shd w:val="clear" w:color="auto" w:fill="auto"/>
          </w:tcPr>
          <w:p w:rsidR="00700CEE" w:rsidRPr="00700CEE" w:rsidRDefault="00700CEE" w:rsidP="00700CEE">
            <w:pPr>
              <w:ind w:firstLine="0"/>
            </w:pPr>
            <w:r>
              <w:t>Dillard</w:t>
            </w:r>
          </w:p>
        </w:tc>
        <w:tc>
          <w:tcPr>
            <w:tcW w:w="2180" w:type="dxa"/>
            <w:shd w:val="clear" w:color="auto" w:fill="auto"/>
          </w:tcPr>
          <w:p w:rsidR="00700CEE" w:rsidRPr="00700CEE" w:rsidRDefault="00700CEE" w:rsidP="00700CEE">
            <w:pPr>
              <w:ind w:firstLine="0"/>
            </w:pPr>
            <w:r>
              <w:t>Duckworth</w:t>
            </w:r>
          </w:p>
        </w:tc>
      </w:tr>
      <w:tr w:rsidR="00700CEE" w:rsidRPr="00700CEE" w:rsidTr="001C1A9D">
        <w:tc>
          <w:tcPr>
            <w:tcW w:w="2179" w:type="dxa"/>
            <w:shd w:val="clear" w:color="auto" w:fill="auto"/>
          </w:tcPr>
          <w:p w:rsidR="00700CEE" w:rsidRPr="00700CEE" w:rsidRDefault="00700CEE" w:rsidP="00700CEE">
            <w:pPr>
              <w:ind w:firstLine="0"/>
            </w:pPr>
            <w:r>
              <w:t>Erickson</w:t>
            </w:r>
          </w:p>
        </w:tc>
        <w:tc>
          <w:tcPr>
            <w:tcW w:w="2179" w:type="dxa"/>
            <w:shd w:val="clear" w:color="auto" w:fill="auto"/>
          </w:tcPr>
          <w:p w:rsidR="00700CEE" w:rsidRPr="00700CEE" w:rsidRDefault="00700CEE" w:rsidP="00700CEE">
            <w:pPr>
              <w:ind w:firstLine="0"/>
            </w:pPr>
            <w:r>
              <w:t>Felder</w:t>
            </w:r>
          </w:p>
        </w:tc>
        <w:tc>
          <w:tcPr>
            <w:tcW w:w="2180" w:type="dxa"/>
            <w:shd w:val="clear" w:color="auto" w:fill="auto"/>
          </w:tcPr>
          <w:p w:rsidR="00700CEE" w:rsidRPr="00700CEE" w:rsidRDefault="00700CEE" w:rsidP="00700CEE">
            <w:pPr>
              <w:ind w:firstLine="0"/>
            </w:pPr>
            <w:r>
              <w:t>Finlay</w:t>
            </w:r>
          </w:p>
        </w:tc>
      </w:tr>
      <w:tr w:rsidR="00700CEE" w:rsidRPr="00700CEE" w:rsidTr="001C1A9D">
        <w:tc>
          <w:tcPr>
            <w:tcW w:w="2179" w:type="dxa"/>
            <w:shd w:val="clear" w:color="auto" w:fill="auto"/>
          </w:tcPr>
          <w:p w:rsidR="00700CEE" w:rsidRPr="00700CEE" w:rsidRDefault="00700CEE" w:rsidP="00700CEE">
            <w:pPr>
              <w:ind w:firstLine="0"/>
            </w:pPr>
            <w:r>
              <w:t>Forrester</w:t>
            </w:r>
          </w:p>
        </w:tc>
        <w:tc>
          <w:tcPr>
            <w:tcW w:w="2179" w:type="dxa"/>
            <w:shd w:val="clear" w:color="auto" w:fill="auto"/>
          </w:tcPr>
          <w:p w:rsidR="00700CEE" w:rsidRPr="00700CEE" w:rsidRDefault="00700CEE" w:rsidP="00700CEE">
            <w:pPr>
              <w:ind w:firstLine="0"/>
            </w:pPr>
            <w:r>
              <w:t>Fry</w:t>
            </w:r>
          </w:p>
        </w:tc>
        <w:tc>
          <w:tcPr>
            <w:tcW w:w="2180" w:type="dxa"/>
            <w:shd w:val="clear" w:color="auto" w:fill="auto"/>
          </w:tcPr>
          <w:p w:rsidR="00700CEE" w:rsidRPr="00700CEE" w:rsidRDefault="00700CEE" w:rsidP="00700CEE">
            <w:pPr>
              <w:ind w:firstLine="0"/>
            </w:pPr>
            <w:r>
              <w:t>Funderburk</w:t>
            </w:r>
          </w:p>
        </w:tc>
      </w:tr>
      <w:tr w:rsidR="00700CEE" w:rsidRPr="00700CEE" w:rsidTr="001C1A9D">
        <w:tc>
          <w:tcPr>
            <w:tcW w:w="2179" w:type="dxa"/>
            <w:shd w:val="clear" w:color="auto" w:fill="auto"/>
          </w:tcPr>
          <w:p w:rsidR="00700CEE" w:rsidRPr="00700CEE" w:rsidRDefault="00700CEE" w:rsidP="00700CEE">
            <w:pPr>
              <w:ind w:firstLine="0"/>
            </w:pPr>
            <w:r>
              <w:t>Gagnon</w:t>
            </w:r>
          </w:p>
        </w:tc>
        <w:tc>
          <w:tcPr>
            <w:tcW w:w="2179" w:type="dxa"/>
            <w:shd w:val="clear" w:color="auto" w:fill="auto"/>
          </w:tcPr>
          <w:p w:rsidR="00700CEE" w:rsidRPr="00700CEE" w:rsidRDefault="00700CEE" w:rsidP="00700CEE">
            <w:pPr>
              <w:ind w:firstLine="0"/>
            </w:pPr>
            <w:r>
              <w:t>George</w:t>
            </w:r>
          </w:p>
        </w:tc>
        <w:tc>
          <w:tcPr>
            <w:tcW w:w="2180" w:type="dxa"/>
            <w:shd w:val="clear" w:color="auto" w:fill="auto"/>
          </w:tcPr>
          <w:p w:rsidR="00700CEE" w:rsidRPr="00700CEE" w:rsidRDefault="00700CEE" w:rsidP="00700CEE">
            <w:pPr>
              <w:ind w:firstLine="0"/>
            </w:pPr>
            <w:r>
              <w:t>Govan</w:t>
            </w:r>
          </w:p>
        </w:tc>
      </w:tr>
      <w:tr w:rsidR="00700CEE" w:rsidRPr="00700CEE" w:rsidTr="001C1A9D">
        <w:tc>
          <w:tcPr>
            <w:tcW w:w="2179" w:type="dxa"/>
            <w:shd w:val="clear" w:color="auto" w:fill="auto"/>
          </w:tcPr>
          <w:p w:rsidR="00700CEE" w:rsidRPr="00700CEE" w:rsidRDefault="00700CEE" w:rsidP="00700CEE">
            <w:pPr>
              <w:ind w:firstLine="0"/>
            </w:pPr>
            <w:r>
              <w:t>Hamilton</w:t>
            </w:r>
          </w:p>
        </w:tc>
        <w:tc>
          <w:tcPr>
            <w:tcW w:w="2179" w:type="dxa"/>
            <w:shd w:val="clear" w:color="auto" w:fill="auto"/>
          </w:tcPr>
          <w:p w:rsidR="00700CEE" w:rsidRPr="00700CEE" w:rsidRDefault="00700CEE" w:rsidP="00700CEE">
            <w:pPr>
              <w:ind w:firstLine="0"/>
            </w:pPr>
            <w:r>
              <w:t>Hayes</w:t>
            </w:r>
          </w:p>
        </w:tc>
        <w:tc>
          <w:tcPr>
            <w:tcW w:w="2180" w:type="dxa"/>
            <w:shd w:val="clear" w:color="auto" w:fill="auto"/>
          </w:tcPr>
          <w:p w:rsidR="00700CEE" w:rsidRPr="00700CEE" w:rsidRDefault="00700CEE" w:rsidP="00700CEE">
            <w:pPr>
              <w:ind w:firstLine="0"/>
            </w:pPr>
            <w:r>
              <w:t>Henegan</w:t>
            </w:r>
          </w:p>
        </w:tc>
      </w:tr>
      <w:tr w:rsidR="00700CEE" w:rsidRPr="00700CEE" w:rsidTr="001C1A9D">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Hiott</w:t>
            </w:r>
          </w:p>
        </w:tc>
        <w:tc>
          <w:tcPr>
            <w:tcW w:w="2180" w:type="dxa"/>
            <w:shd w:val="clear" w:color="auto" w:fill="auto"/>
          </w:tcPr>
          <w:p w:rsidR="00700CEE" w:rsidRPr="00700CEE" w:rsidRDefault="00700CEE" w:rsidP="00700CEE">
            <w:pPr>
              <w:ind w:firstLine="0"/>
            </w:pPr>
            <w:r>
              <w:t>Hixon</w:t>
            </w:r>
          </w:p>
        </w:tc>
      </w:tr>
      <w:tr w:rsidR="00700CEE" w:rsidRPr="00700CEE" w:rsidTr="001C1A9D">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Hosey</w:t>
            </w:r>
          </w:p>
        </w:tc>
        <w:tc>
          <w:tcPr>
            <w:tcW w:w="2180" w:type="dxa"/>
            <w:shd w:val="clear" w:color="auto" w:fill="auto"/>
          </w:tcPr>
          <w:p w:rsidR="00700CEE" w:rsidRPr="00700CEE" w:rsidRDefault="00700CEE" w:rsidP="00700CEE">
            <w:pPr>
              <w:ind w:firstLine="0"/>
            </w:pPr>
            <w:r>
              <w:t>Huggins</w:t>
            </w:r>
          </w:p>
        </w:tc>
      </w:tr>
      <w:tr w:rsidR="00700CEE" w:rsidRPr="00700CEE" w:rsidTr="001C1A9D">
        <w:tc>
          <w:tcPr>
            <w:tcW w:w="2179" w:type="dxa"/>
            <w:shd w:val="clear" w:color="auto" w:fill="auto"/>
          </w:tcPr>
          <w:p w:rsidR="00700CEE" w:rsidRPr="00700CEE" w:rsidRDefault="00700CEE" w:rsidP="00700CEE">
            <w:pPr>
              <w:ind w:firstLine="0"/>
            </w:pPr>
            <w:r>
              <w:t>Jefferson</w:t>
            </w:r>
          </w:p>
        </w:tc>
        <w:tc>
          <w:tcPr>
            <w:tcW w:w="2179" w:type="dxa"/>
            <w:shd w:val="clear" w:color="auto" w:fill="auto"/>
          </w:tcPr>
          <w:p w:rsidR="00700CEE" w:rsidRPr="00700CEE" w:rsidRDefault="00700CEE" w:rsidP="00700CEE">
            <w:pPr>
              <w:ind w:firstLine="0"/>
            </w:pPr>
            <w:r>
              <w:t>Johnson</w:t>
            </w:r>
          </w:p>
        </w:tc>
        <w:tc>
          <w:tcPr>
            <w:tcW w:w="2180" w:type="dxa"/>
            <w:shd w:val="clear" w:color="auto" w:fill="auto"/>
          </w:tcPr>
          <w:p w:rsidR="00700CEE" w:rsidRPr="00700CEE" w:rsidRDefault="00700CEE" w:rsidP="00700CEE">
            <w:pPr>
              <w:ind w:firstLine="0"/>
            </w:pPr>
            <w:r>
              <w:t>Jordan</w:t>
            </w:r>
          </w:p>
        </w:tc>
      </w:tr>
      <w:tr w:rsidR="00700CEE" w:rsidRPr="00700CEE" w:rsidTr="001C1A9D">
        <w:tc>
          <w:tcPr>
            <w:tcW w:w="2179" w:type="dxa"/>
            <w:shd w:val="clear" w:color="auto" w:fill="auto"/>
          </w:tcPr>
          <w:p w:rsidR="00700CEE" w:rsidRPr="00700CEE" w:rsidRDefault="00700CEE" w:rsidP="00700CEE">
            <w:pPr>
              <w:ind w:firstLine="0"/>
            </w:pPr>
            <w:r>
              <w:t>Kennedy</w:t>
            </w:r>
          </w:p>
        </w:tc>
        <w:tc>
          <w:tcPr>
            <w:tcW w:w="2179" w:type="dxa"/>
            <w:shd w:val="clear" w:color="auto" w:fill="auto"/>
          </w:tcPr>
          <w:p w:rsidR="00700CEE" w:rsidRPr="00700CEE" w:rsidRDefault="00700CEE" w:rsidP="00700CEE">
            <w:pPr>
              <w:ind w:firstLine="0"/>
            </w:pPr>
            <w:r>
              <w:t>Kirby</w:t>
            </w:r>
          </w:p>
        </w:tc>
        <w:tc>
          <w:tcPr>
            <w:tcW w:w="2180" w:type="dxa"/>
            <w:shd w:val="clear" w:color="auto" w:fill="auto"/>
          </w:tcPr>
          <w:p w:rsidR="00700CEE" w:rsidRPr="00700CEE" w:rsidRDefault="00700CEE" w:rsidP="00700CEE">
            <w:pPr>
              <w:ind w:firstLine="0"/>
            </w:pPr>
            <w:r>
              <w:t>Loftis</w:t>
            </w:r>
          </w:p>
        </w:tc>
      </w:tr>
      <w:tr w:rsidR="00700CEE" w:rsidRPr="00700CEE" w:rsidTr="001C1A9D">
        <w:tc>
          <w:tcPr>
            <w:tcW w:w="2179" w:type="dxa"/>
            <w:shd w:val="clear" w:color="auto" w:fill="auto"/>
          </w:tcPr>
          <w:p w:rsidR="00700CEE" w:rsidRPr="00700CEE" w:rsidRDefault="00700CEE" w:rsidP="00700CEE">
            <w:pPr>
              <w:ind w:firstLine="0"/>
            </w:pPr>
            <w:r>
              <w:t>Long</w:t>
            </w:r>
          </w:p>
        </w:tc>
        <w:tc>
          <w:tcPr>
            <w:tcW w:w="2179" w:type="dxa"/>
            <w:shd w:val="clear" w:color="auto" w:fill="auto"/>
          </w:tcPr>
          <w:p w:rsidR="00700CEE" w:rsidRPr="00700CEE" w:rsidRDefault="00700CEE" w:rsidP="00700CEE">
            <w:pPr>
              <w:ind w:firstLine="0"/>
            </w:pPr>
            <w:r>
              <w:t>Lucas</w:t>
            </w:r>
          </w:p>
        </w:tc>
        <w:tc>
          <w:tcPr>
            <w:tcW w:w="2180" w:type="dxa"/>
            <w:shd w:val="clear" w:color="auto" w:fill="auto"/>
          </w:tcPr>
          <w:p w:rsidR="00700CEE" w:rsidRPr="00700CEE" w:rsidRDefault="00700CEE" w:rsidP="00700CEE">
            <w:pPr>
              <w:ind w:firstLine="0"/>
            </w:pPr>
            <w:r>
              <w:t>Mack</w:t>
            </w:r>
          </w:p>
        </w:tc>
      </w:tr>
      <w:tr w:rsidR="00700CEE" w:rsidRPr="00700CEE" w:rsidTr="001C1A9D">
        <w:tc>
          <w:tcPr>
            <w:tcW w:w="2179" w:type="dxa"/>
            <w:shd w:val="clear" w:color="auto" w:fill="auto"/>
          </w:tcPr>
          <w:p w:rsidR="00700CEE" w:rsidRPr="00700CEE" w:rsidRDefault="00700CEE" w:rsidP="00700CEE">
            <w:pPr>
              <w:ind w:firstLine="0"/>
            </w:pPr>
            <w:r>
              <w:t>McCoy</w:t>
            </w:r>
          </w:p>
        </w:tc>
        <w:tc>
          <w:tcPr>
            <w:tcW w:w="2179" w:type="dxa"/>
            <w:shd w:val="clear" w:color="auto" w:fill="auto"/>
          </w:tcPr>
          <w:p w:rsidR="00700CEE" w:rsidRPr="00700CEE" w:rsidRDefault="00700CEE" w:rsidP="00700CEE">
            <w:pPr>
              <w:ind w:firstLine="0"/>
            </w:pPr>
            <w:r>
              <w:t>McEachern</w:t>
            </w:r>
          </w:p>
        </w:tc>
        <w:tc>
          <w:tcPr>
            <w:tcW w:w="2180" w:type="dxa"/>
            <w:shd w:val="clear" w:color="auto" w:fill="auto"/>
          </w:tcPr>
          <w:p w:rsidR="00700CEE" w:rsidRPr="00700CEE" w:rsidRDefault="00700CEE" w:rsidP="00700CEE">
            <w:pPr>
              <w:ind w:firstLine="0"/>
            </w:pPr>
            <w:r>
              <w:t>M. S. McLeod</w:t>
            </w:r>
          </w:p>
        </w:tc>
      </w:tr>
      <w:tr w:rsidR="00700CEE" w:rsidRPr="00700CEE" w:rsidTr="001C1A9D">
        <w:tc>
          <w:tcPr>
            <w:tcW w:w="2179" w:type="dxa"/>
            <w:shd w:val="clear" w:color="auto" w:fill="auto"/>
          </w:tcPr>
          <w:p w:rsidR="00700CEE" w:rsidRPr="00700CEE" w:rsidRDefault="00700CEE" w:rsidP="00700CEE">
            <w:pPr>
              <w:ind w:firstLine="0"/>
            </w:pPr>
            <w:r>
              <w:t>W. J. McLeod</w:t>
            </w:r>
          </w:p>
        </w:tc>
        <w:tc>
          <w:tcPr>
            <w:tcW w:w="2179" w:type="dxa"/>
            <w:shd w:val="clear" w:color="auto" w:fill="auto"/>
          </w:tcPr>
          <w:p w:rsidR="00700CEE" w:rsidRPr="00700CEE" w:rsidRDefault="00700CEE" w:rsidP="00700CEE">
            <w:pPr>
              <w:ind w:firstLine="0"/>
            </w:pPr>
            <w:r>
              <w:t>Merrill</w:t>
            </w:r>
          </w:p>
        </w:tc>
        <w:tc>
          <w:tcPr>
            <w:tcW w:w="2180" w:type="dxa"/>
            <w:shd w:val="clear" w:color="auto" w:fill="auto"/>
          </w:tcPr>
          <w:p w:rsidR="00700CEE" w:rsidRPr="00700CEE" w:rsidRDefault="00700CEE" w:rsidP="00700CEE">
            <w:pPr>
              <w:ind w:firstLine="0"/>
            </w:pPr>
            <w:r>
              <w:t>D. C. Moss</w:t>
            </w:r>
          </w:p>
        </w:tc>
      </w:tr>
      <w:tr w:rsidR="00700CEE" w:rsidRPr="00700CEE" w:rsidTr="001C1A9D">
        <w:tc>
          <w:tcPr>
            <w:tcW w:w="2179" w:type="dxa"/>
            <w:shd w:val="clear" w:color="auto" w:fill="auto"/>
          </w:tcPr>
          <w:p w:rsidR="00700CEE" w:rsidRPr="00700CEE" w:rsidRDefault="00700CEE" w:rsidP="00700CEE">
            <w:pPr>
              <w:ind w:firstLine="0"/>
            </w:pPr>
            <w:r>
              <w:t>V. S. Moss</w:t>
            </w:r>
          </w:p>
        </w:tc>
        <w:tc>
          <w:tcPr>
            <w:tcW w:w="2179" w:type="dxa"/>
            <w:shd w:val="clear" w:color="auto" w:fill="auto"/>
          </w:tcPr>
          <w:p w:rsidR="00700CEE" w:rsidRPr="00700CEE" w:rsidRDefault="00700CEE" w:rsidP="00700CEE">
            <w:pPr>
              <w:ind w:firstLine="0"/>
            </w:pPr>
            <w:r>
              <w:t>Neal</w:t>
            </w:r>
          </w:p>
        </w:tc>
        <w:tc>
          <w:tcPr>
            <w:tcW w:w="2180" w:type="dxa"/>
            <w:shd w:val="clear" w:color="auto" w:fill="auto"/>
          </w:tcPr>
          <w:p w:rsidR="00700CEE" w:rsidRPr="00700CEE" w:rsidRDefault="00700CEE" w:rsidP="00700CEE">
            <w:pPr>
              <w:ind w:firstLine="0"/>
            </w:pPr>
            <w:r>
              <w:t>Newton</w:t>
            </w:r>
          </w:p>
        </w:tc>
      </w:tr>
      <w:tr w:rsidR="00700CEE" w:rsidRPr="00700CEE" w:rsidTr="001C1A9D">
        <w:tc>
          <w:tcPr>
            <w:tcW w:w="2179" w:type="dxa"/>
            <w:shd w:val="clear" w:color="auto" w:fill="auto"/>
          </w:tcPr>
          <w:p w:rsidR="00700CEE" w:rsidRPr="00700CEE" w:rsidRDefault="00700CEE" w:rsidP="00700CEE">
            <w:pPr>
              <w:ind w:firstLine="0"/>
            </w:pPr>
            <w:r>
              <w:t>Norman</w:t>
            </w:r>
          </w:p>
        </w:tc>
        <w:tc>
          <w:tcPr>
            <w:tcW w:w="2179" w:type="dxa"/>
            <w:shd w:val="clear" w:color="auto" w:fill="auto"/>
          </w:tcPr>
          <w:p w:rsidR="00700CEE" w:rsidRPr="00700CEE" w:rsidRDefault="00700CEE" w:rsidP="00700CEE">
            <w:pPr>
              <w:ind w:firstLine="0"/>
            </w:pPr>
            <w:r>
              <w:t>Norrell</w:t>
            </w:r>
          </w:p>
        </w:tc>
        <w:tc>
          <w:tcPr>
            <w:tcW w:w="2180" w:type="dxa"/>
            <w:shd w:val="clear" w:color="auto" w:fill="auto"/>
          </w:tcPr>
          <w:p w:rsidR="00700CEE" w:rsidRPr="00700CEE" w:rsidRDefault="00700CEE" w:rsidP="00700CEE">
            <w:pPr>
              <w:ind w:firstLine="0"/>
            </w:pPr>
            <w:r>
              <w:t>Pitts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Quinn</w:t>
            </w:r>
          </w:p>
        </w:tc>
      </w:tr>
      <w:tr w:rsidR="00700CEE" w:rsidRPr="00700CEE" w:rsidTr="001C1A9D">
        <w:tc>
          <w:tcPr>
            <w:tcW w:w="2179" w:type="dxa"/>
            <w:shd w:val="clear" w:color="auto" w:fill="auto"/>
          </w:tcPr>
          <w:p w:rsidR="00700CEE" w:rsidRPr="00700CEE" w:rsidRDefault="00700CEE" w:rsidP="00700CEE">
            <w:pPr>
              <w:ind w:firstLine="0"/>
            </w:pPr>
            <w:r>
              <w:t>Ridgeway</w:t>
            </w:r>
          </w:p>
        </w:tc>
        <w:tc>
          <w:tcPr>
            <w:tcW w:w="2179" w:type="dxa"/>
            <w:shd w:val="clear" w:color="auto" w:fill="auto"/>
          </w:tcPr>
          <w:p w:rsidR="00700CEE" w:rsidRPr="00700CEE" w:rsidRDefault="00700CEE" w:rsidP="00700CEE">
            <w:pPr>
              <w:ind w:firstLine="0"/>
            </w:pPr>
            <w:r>
              <w:t>Riley</w:t>
            </w:r>
          </w:p>
        </w:tc>
        <w:tc>
          <w:tcPr>
            <w:tcW w:w="2180" w:type="dxa"/>
            <w:shd w:val="clear" w:color="auto" w:fill="auto"/>
          </w:tcPr>
          <w:p w:rsidR="00700CEE" w:rsidRPr="00700CEE" w:rsidRDefault="00700CEE" w:rsidP="00700CEE">
            <w:pPr>
              <w:ind w:firstLine="0"/>
            </w:pPr>
            <w:r>
              <w:t>Rivers</w:t>
            </w:r>
          </w:p>
        </w:tc>
      </w:tr>
      <w:tr w:rsidR="00700CEE" w:rsidRPr="00700CEE" w:rsidTr="001C1A9D">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G. R. Smith</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Spires</w:t>
            </w:r>
          </w:p>
        </w:tc>
        <w:tc>
          <w:tcPr>
            <w:tcW w:w="2179" w:type="dxa"/>
            <w:shd w:val="clear" w:color="auto" w:fill="auto"/>
          </w:tcPr>
          <w:p w:rsidR="00700CEE" w:rsidRPr="00700CEE" w:rsidRDefault="00700CEE" w:rsidP="00700CEE">
            <w:pPr>
              <w:ind w:firstLine="0"/>
            </w:pPr>
            <w:r>
              <w:t>Stavrinakis</w:t>
            </w:r>
          </w:p>
        </w:tc>
        <w:tc>
          <w:tcPr>
            <w:tcW w:w="2180" w:type="dxa"/>
            <w:shd w:val="clear" w:color="auto" w:fill="auto"/>
          </w:tcPr>
          <w:p w:rsidR="00700CEE" w:rsidRPr="00700CEE" w:rsidRDefault="00700CEE" w:rsidP="00700CEE">
            <w:pPr>
              <w:ind w:firstLine="0"/>
            </w:pPr>
            <w:r>
              <w:t>Stringer</w:t>
            </w:r>
          </w:p>
        </w:tc>
      </w:tr>
      <w:tr w:rsidR="00700CEE" w:rsidRPr="00700CEE" w:rsidTr="001C1A9D">
        <w:tc>
          <w:tcPr>
            <w:tcW w:w="2179" w:type="dxa"/>
            <w:shd w:val="clear" w:color="auto" w:fill="auto"/>
          </w:tcPr>
          <w:p w:rsidR="00700CEE" w:rsidRPr="00700CEE" w:rsidRDefault="00700CEE" w:rsidP="00700CEE">
            <w:pPr>
              <w:ind w:firstLine="0"/>
            </w:pPr>
            <w:r>
              <w:t>Tallon</w:t>
            </w:r>
          </w:p>
        </w:tc>
        <w:tc>
          <w:tcPr>
            <w:tcW w:w="2179" w:type="dxa"/>
            <w:shd w:val="clear" w:color="auto" w:fill="auto"/>
          </w:tcPr>
          <w:p w:rsidR="00700CEE" w:rsidRPr="00700CEE" w:rsidRDefault="00700CEE" w:rsidP="00700CEE">
            <w:pPr>
              <w:ind w:firstLine="0"/>
            </w:pPr>
            <w:r>
              <w:t>Taylor</w:t>
            </w:r>
          </w:p>
        </w:tc>
        <w:tc>
          <w:tcPr>
            <w:tcW w:w="2180" w:type="dxa"/>
            <w:shd w:val="clear" w:color="auto" w:fill="auto"/>
          </w:tcPr>
          <w:p w:rsidR="00700CEE" w:rsidRPr="00700CEE" w:rsidRDefault="00700CEE" w:rsidP="00700CEE">
            <w:pPr>
              <w:ind w:firstLine="0"/>
            </w:pPr>
            <w:r>
              <w:t>Thayer</w:t>
            </w:r>
          </w:p>
        </w:tc>
      </w:tr>
      <w:tr w:rsidR="00700CEE" w:rsidRPr="00700CEE" w:rsidTr="001C1A9D">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Wells</w:t>
            </w:r>
          </w:p>
        </w:tc>
      </w:tr>
      <w:tr w:rsidR="00700CEE" w:rsidRPr="00700CEE" w:rsidTr="001C1A9D">
        <w:tc>
          <w:tcPr>
            <w:tcW w:w="2179" w:type="dxa"/>
            <w:shd w:val="clear" w:color="auto" w:fill="auto"/>
          </w:tcPr>
          <w:p w:rsidR="00700CEE" w:rsidRPr="00700CEE" w:rsidRDefault="00700CEE" w:rsidP="00700CEE">
            <w:pPr>
              <w:keepNext/>
              <w:ind w:firstLine="0"/>
            </w:pPr>
            <w:r>
              <w:t>Whipper</w:t>
            </w:r>
          </w:p>
        </w:tc>
        <w:tc>
          <w:tcPr>
            <w:tcW w:w="2179" w:type="dxa"/>
            <w:shd w:val="clear" w:color="auto" w:fill="auto"/>
          </w:tcPr>
          <w:p w:rsidR="00700CEE" w:rsidRPr="00700CEE" w:rsidRDefault="00700CEE" w:rsidP="00700CEE">
            <w:pPr>
              <w:keepNext/>
              <w:ind w:firstLine="0"/>
            </w:pPr>
            <w:r>
              <w:t>Whitmire</w:t>
            </w:r>
          </w:p>
        </w:tc>
        <w:tc>
          <w:tcPr>
            <w:tcW w:w="2180" w:type="dxa"/>
            <w:shd w:val="clear" w:color="auto" w:fill="auto"/>
          </w:tcPr>
          <w:p w:rsidR="00700CEE" w:rsidRPr="00700CEE" w:rsidRDefault="00700CEE" w:rsidP="00700CEE">
            <w:pPr>
              <w:keepNext/>
              <w:ind w:firstLine="0"/>
            </w:pPr>
            <w:r>
              <w:t>Williams</w:t>
            </w:r>
          </w:p>
        </w:tc>
      </w:tr>
      <w:tr w:rsidR="00700CEE" w:rsidRPr="00700CEE" w:rsidTr="001C1A9D">
        <w:tc>
          <w:tcPr>
            <w:tcW w:w="2179" w:type="dxa"/>
            <w:shd w:val="clear" w:color="auto" w:fill="auto"/>
          </w:tcPr>
          <w:p w:rsidR="00700CEE" w:rsidRPr="00700CEE" w:rsidRDefault="00700CEE" w:rsidP="00700CEE">
            <w:pPr>
              <w:keepNext/>
              <w:ind w:firstLine="0"/>
            </w:pPr>
            <w:r>
              <w:t>Willis</w:t>
            </w:r>
          </w:p>
        </w:tc>
        <w:tc>
          <w:tcPr>
            <w:tcW w:w="2179" w:type="dxa"/>
            <w:shd w:val="clear" w:color="auto" w:fill="auto"/>
          </w:tcPr>
          <w:p w:rsidR="00700CEE" w:rsidRPr="00700CEE" w:rsidRDefault="00700CEE" w:rsidP="00700CEE">
            <w:pPr>
              <w:keepNext/>
              <w:ind w:firstLine="0"/>
            </w:pPr>
            <w:r>
              <w:t>Yow</w:t>
            </w: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Total--86</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Atwater</w:t>
            </w:r>
          </w:p>
        </w:tc>
        <w:tc>
          <w:tcPr>
            <w:tcW w:w="2179" w:type="dxa"/>
            <w:shd w:val="clear" w:color="auto" w:fill="auto"/>
          </w:tcPr>
          <w:p w:rsidR="00700CEE" w:rsidRPr="00700CEE" w:rsidRDefault="00700CEE" w:rsidP="00700CEE">
            <w:pPr>
              <w:keepNext/>
              <w:ind w:firstLine="0"/>
            </w:pPr>
            <w:r>
              <w:t>Bedingfield</w:t>
            </w:r>
          </w:p>
        </w:tc>
        <w:tc>
          <w:tcPr>
            <w:tcW w:w="2180" w:type="dxa"/>
            <w:shd w:val="clear" w:color="auto" w:fill="auto"/>
          </w:tcPr>
          <w:p w:rsidR="00700CEE" w:rsidRPr="00700CEE" w:rsidRDefault="00700CEE" w:rsidP="00700CEE">
            <w:pPr>
              <w:keepNext/>
              <w:ind w:firstLine="0"/>
            </w:pPr>
            <w:r>
              <w:t>Hill</w:t>
            </w:r>
          </w:p>
        </w:tc>
      </w:tr>
      <w:tr w:rsidR="00700CEE" w:rsidRPr="00700CEE" w:rsidTr="00700CEE">
        <w:tc>
          <w:tcPr>
            <w:tcW w:w="2179" w:type="dxa"/>
            <w:shd w:val="clear" w:color="auto" w:fill="auto"/>
          </w:tcPr>
          <w:p w:rsidR="00700CEE" w:rsidRPr="00700CEE" w:rsidRDefault="00700CEE" w:rsidP="00700CEE">
            <w:pPr>
              <w:keepNext/>
              <w:ind w:firstLine="0"/>
            </w:pPr>
            <w:r>
              <w:t>Nanney</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Total--4</w:t>
      </w:r>
    </w:p>
    <w:p w:rsidR="00700CEE" w:rsidRDefault="00700CEE" w:rsidP="00700CEE">
      <w:pPr>
        <w:jc w:val="center"/>
        <w:rPr>
          <w:b/>
        </w:rPr>
      </w:pPr>
    </w:p>
    <w:p w:rsidR="00700CEE" w:rsidRDefault="00700CEE" w:rsidP="00700CEE">
      <w:r>
        <w:lastRenderedPageBreak/>
        <w:t>The Senate Amendments were agreed to, and the Joint Resolution having received three readings in both Houses, it was ordered that the title be changed to that of an Act, and that it be enrolled for ratification.</w:t>
      </w:r>
    </w:p>
    <w:p w:rsidR="00700CEE" w:rsidRDefault="00700CEE" w:rsidP="00700CEE"/>
    <w:p w:rsidR="001C1A9D" w:rsidRDefault="00700CEE" w:rsidP="00700CEE">
      <w:pPr>
        <w:keepNext/>
        <w:jc w:val="center"/>
        <w:rPr>
          <w:b/>
        </w:rPr>
      </w:pPr>
      <w:r w:rsidRPr="00700CEE">
        <w:rPr>
          <w:b/>
        </w:rPr>
        <w:t>SPEAKER IN CHAIR</w:t>
      </w:r>
    </w:p>
    <w:p w:rsidR="001C1A9D" w:rsidRDefault="001C1A9D" w:rsidP="00700CEE">
      <w:pPr>
        <w:keepNext/>
        <w:jc w:val="center"/>
        <w:rPr>
          <w:b/>
        </w:rPr>
      </w:pPr>
    </w:p>
    <w:p w:rsidR="001C1A9D" w:rsidRDefault="001C1A9D">
      <w:pPr>
        <w:ind w:firstLine="0"/>
        <w:jc w:val="left"/>
        <w:rPr>
          <w:b/>
        </w:rPr>
      </w:pPr>
    </w:p>
    <w:p w:rsidR="001C1A9D" w:rsidRDefault="001C1A9D">
      <w:pPr>
        <w:ind w:firstLine="0"/>
        <w:jc w:val="left"/>
        <w:rPr>
          <w:b/>
        </w:rPr>
      </w:pPr>
    </w:p>
    <w:p w:rsidR="001C1A9D" w:rsidRDefault="001C1A9D">
      <w:pPr>
        <w:ind w:firstLine="0"/>
        <w:jc w:val="left"/>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3931 . . . . . Thursday, May 26, 2016</w:t>
      </w:r>
    </w:p>
    <w:p w:rsidR="001C1A9D" w:rsidRDefault="001C1A9D">
      <w:pPr>
        <w:ind w:firstLine="0"/>
        <w:jc w:val="left"/>
        <w:rPr>
          <w:b/>
        </w:rPr>
      </w:pPr>
    </w:p>
    <w:p w:rsidR="00700CEE" w:rsidRDefault="00700CEE" w:rsidP="00700CEE">
      <w:pPr>
        <w:keepNext/>
        <w:jc w:val="center"/>
        <w:rPr>
          <w:b/>
        </w:rPr>
      </w:pPr>
      <w:r w:rsidRPr="00700CEE">
        <w:rPr>
          <w:b/>
        </w:rPr>
        <w:t>H. 3653--SENATE AMENDMENTS CONCURRED IN AND BILL ENROLLED</w:t>
      </w:r>
    </w:p>
    <w:p w:rsidR="00700CEE" w:rsidRDefault="00700CEE" w:rsidP="00700CEE">
      <w:r>
        <w:t xml:space="preserve">The Senate Amendments to the following Bill were taken up for consideration: </w:t>
      </w:r>
    </w:p>
    <w:p w:rsidR="00700CEE" w:rsidRDefault="00700CEE" w:rsidP="00700CEE">
      <w:bookmarkStart w:id="58" w:name="include_clip_start_171"/>
      <w:bookmarkEnd w:id="58"/>
    </w:p>
    <w:p w:rsidR="001C1A9D" w:rsidRDefault="00700CEE" w:rsidP="00700CEE">
      <w:r>
        <w:t xml:space="preserve">H. 3653 -- Reps. Pope, Quinn, Huggins, Allison, Spires, Hardee, Gagnon, Yow, Stavrinakis, H. A. Crawford, Kirby, McEachern, Anthony, Corley, Bales, Kennedy, Erickson, Hosey, Whitmire, Crosby, Southard, Tallon, McCoy, Burns, Atwater, Ballentine, Bannister, Bedingfield, Bernstein, R. L. Brown, Chumley, Clary, Collins, Felder, Finlay, Forrester, Funderburk, Gambrell, Hamilton, Herbkersman, Hicks, Hiott, Hixon, Hodges, Loftis, Long, V. S. Moss, Norman, Norrell, Pitts, Ridgeway, Riley, Sandifer, Simrill, G. R. Smith, Taylor, Thayer, Toole, Weeks, Wells, Willis, Mitchell, W. J. McLeod and Rivers: A BILL TO AMEND SECTION 23-1-210,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ADDITIONAL RESOURCES BEYOND THOSE APPROVED WITHIN HIS ANNUAL BUDGET, TO PROVIDE THE CONDITIONS UPON WHICH AN AGREEMENT MAY BE TERMINATED, TO PROVIDE CERTAIN LIMITS PLACED UPON </w:t>
      </w:r>
      <w:r>
        <w:lastRenderedPageBreak/>
        <w:t>A LOCAL GOVERNING BODY WHEN IT ATTEMPTS TO PROHIBIT A LAW ENFORCEMENT AGENCY FROM TRANSFERRING OR ASSIGNING LAW ENFORCEMENT OFFICERS TO OTHER JURISDICTIONS, AND TO SPECIFY THE DIFFERENCES BETWEEN AGREEMENTS ENTERED INTO PURSUANT TO THIS SECTION AND UNDER THE LAW ENFORCEMENT ASSISTANCE SUPPORT ACT; AND TO REPEAL SECTION 23-1-215, AS AMENDED, RELATING TO AGREEMENTS THAT MAY BE ENTERED INTO BETWEEN MULTIPLE LAW ENFORCEMENT JURISDICTIONS FOR THE PURPOSE OF CRIMINAL INVESTIGATIONS.</w:t>
      </w:r>
    </w:p>
    <w:p w:rsidR="001C1A9D" w:rsidRDefault="001C1A9D" w:rsidP="00700CEE"/>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3932 . . . . . Thursday, May 26, 2016</w:t>
      </w:r>
    </w:p>
    <w:p w:rsidR="001C1A9D" w:rsidRDefault="001C1A9D">
      <w:pPr>
        <w:ind w:firstLine="0"/>
        <w:jc w:val="left"/>
      </w:pPr>
    </w:p>
    <w:p w:rsidR="00700CEE" w:rsidRDefault="00700CEE" w:rsidP="00700CEE">
      <w:r>
        <w:t>Rep. POPE explained the Senate Amendments.</w:t>
      </w:r>
    </w:p>
    <w:p w:rsidR="002D2439" w:rsidRDefault="002D2439" w:rsidP="00700CEE"/>
    <w:p w:rsidR="00700CEE" w:rsidRDefault="00700CEE" w:rsidP="00700CEE">
      <w:r>
        <w:t xml:space="preserve">The yeas and nays were taken resulting as follows: </w:t>
      </w:r>
    </w:p>
    <w:p w:rsidR="00700CEE" w:rsidRDefault="00700CEE" w:rsidP="00700CEE">
      <w:pPr>
        <w:jc w:val="center"/>
      </w:pPr>
      <w:r>
        <w:t xml:space="preserve"> </w:t>
      </w:r>
      <w:bookmarkStart w:id="59" w:name="vote_start173"/>
      <w:bookmarkEnd w:id="59"/>
      <w:r>
        <w:t>Yeas 85; Nays 0</w:t>
      </w:r>
    </w:p>
    <w:p w:rsidR="00700CEE" w:rsidRDefault="00700CEE" w:rsidP="00700CEE">
      <w:pPr>
        <w:jc w:val="center"/>
      </w:pPr>
    </w:p>
    <w:p w:rsidR="00700CEE" w:rsidRDefault="00700CEE" w:rsidP="00700CE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Anderson</w:t>
            </w:r>
          </w:p>
        </w:tc>
        <w:tc>
          <w:tcPr>
            <w:tcW w:w="2179" w:type="dxa"/>
            <w:shd w:val="clear" w:color="auto" w:fill="auto"/>
          </w:tcPr>
          <w:p w:rsidR="00700CEE" w:rsidRPr="00700CEE" w:rsidRDefault="00700CEE" w:rsidP="00700CEE">
            <w:pPr>
              <w:keepNext/>
              <w:ind w:firstLine="0"/>
            </w:pPr>
            <w:r>
              <w:t>Anthony</w:t>
            </w:r>
          </w:p>
        </w:tc>
        <w:tc>
          <w:tcPr>
            <w:tcW w:w="2180" w:type="dxa"/>
            <w:shd w:val="clear" w:color="auto" w:fill="auto"/>
          </w:tcPr>
          <w:p w:rsidR="00700CEE" w:rsidRPr="00700CEE" w:rsidRDefault="00700CEE" w:rsidP="00700CEE">
            <w:pPr>
              <w:keepNext/>
              <w:ind w:firstLine="0"/>
            </w:pPr>
            <w:r>
              <w:t>Atwater</w:t>
            </w:r>
          </w:p>
        </w:tc>
      </w:tr>
      <w:tr w:rsidR="00700CEE" w:rsidRPr="00700CEE" w:rsidTr="00700CEE">
        <w:tc>
          <w:tcPr>
            <w:tcW w:w="2179" w:type="dxa"/>
            <w:shd w:val="clear" w:color="auto" w:fill="auto"/>
          </w:tcPr>
          <w:p w:rsidR="00700CEE" w:rsidRPr="00700CEE" w:rsidRDefault="00700CEE" w:rsidP="00700CEE">
            <w:pPr>
              <w:ind w:firstLine="0"/>
            </w:pPr>
            <w:r>
              <w:t>Bales</w:t>
            </w:r>
          </w:p>
        </w:tc>
        <w:tc>
          <w:tcPr>
            <w:tcW w:w="2179" w:type="dxa"/>
            <w:shd w:val="clear" w:color="auto" w:fill="auto"/>
          </w:tcPr>
          <w:p w:rsidR="00700CEE" w:rsidRPr="00700CEE" w:rsidRDefault="00700CEE" w:rsidP="00700CEE">
            <w:pPr>
              <w:ind w:firstLine="0"/>
            </w:pPr>
            <w:r>
              <w:t>Ballentine</w:t>
            </w:r>
          </w:p>
        </w:tc>
        <w:tc>
          <w:tcPr>
            <w:tcW w:w="2180" w:type="dxa"/>
            <w:shd w:val="clear" w:color="auto" w:fill="auto"/>
          </w:tcPr>
          <w:p w:rsidR="00700CEE" w:rsidRPr="00700CEE" w:rsidRDefault="00700CEE" w:rsidP="00700CEE">
            <w:pPr>
              <w:ind w:firstLine="0"/>
            </w:pPr>
            <w:r>
              <w:t>Bannister</w:t>
            </w:r>
          </w:p>
        </w:tc>
      </w:tr>
      <w:tr w:rsidR="00700CEE" w:rsidRPr="00700CEE" w:rsidTr="00700CEE">
        <w:tc>
          <w:tcPr>
            <w:tcW w:w="2179" w:type="dxa"/>
            <w:shd w:val="clear" w:color="auto" w:fill="auto"/>
          </w:tcPr>
          <w:p w:rsidR="00700CEE" w:rsidRPr="00700CEE" w:rsidRDefault="00700CEE" w:rsidP="00700CEE">
            <w:pPr>
              <w:ind w:firstLine="0"/>
            </w:pPr>
            <w:r>
              <w:t>Bedingfield</w:t>
            </w:r>
          </w:p>
        </w:tc>
        <w:tc>
          <w:tcPr>
            <w:tcW w:w="2179" w:type="dxa"/>
            <w:shd w:val="clear" w:color="auto" w:fill="auto"/>
          </w:tcPr>
          <w:p w:rsidR="00700CEE" w:rsidRPr="00700CEE" w:rsidRDefault="00700CEE" w:rsidP="00700CEE">
            <w:pPr>
              <w:ind w:firstLine="0"/>
            </w:pPr>
            <w:r>
              <w:t>Bernstein</w:t>
            </w:r>
          </w:p>
        </w:tc>
        <w:tc>
          <w:tcPr>
            <w:tcW w:w="2180" w:type="dxa"/>
            <w:shd w:val="clear" w:color="auto" w:fill="auto"/>
          </w:tcPr>
          <w:p w:rsidR="00700CEE" w:rsidRPr="00700CEE" w:rsidRDefault="00700CEE" w:rsidP="00700CEE">
            <w:pPr>
              <w:ind w:firstLine="0"/>
            </w:pPr>
            <w:r>
              <w:t>Bowers</w:t>
            </w:r>
          </w:p>
        </w:tc>
      </w:tr>
      <w:tr w:rsidR="00700CEE" w:rsidRPr="00700CEE" w:rsidTr="00700CEE">
        <w:tc>
          <w:tcPr>
            <w:tcW w:w="2179" w:type="dxa"/>
            <w:shd w:val="clear" w:color="auto" w:fill="auto"/>
          </w:tcPr>
          <w:p w:rsidR="00700CEE" w:rsidRPr="00700CEE" w:rsidRDefault="00700CEE" w:rsidP="00700CEE">
            <w:pPr>
              <w:ind w:firstLine="0"/>
            </w:pPr>
            <w:r>
              <w:t>R. L. Brown</w:t>
            </w:r>
          </w:p>
        </w:tc>
        <w:tc>
          <w:tcPr>
            <w:tcW w:w="2179" w:type="dxa"/>
            <w:shd w:val="clear" w:color="auto" w:fill="auto"/>
          </w:tcPr>
          <w:p w:rsidR="00700CEE" w:rsidRPr="00700CEE" w:rsidRDefault="00700CEE" w:rsidP="00700CEE">
            <w:pPr>
              <w:ind w:firstLine="0"/>
            </w:pPr>
            <w:r>
              <w:t>Clary</w:t>
            </w:r>
          </w:p>
        </w:tc>
        <w:tc>
          <w:tcPr>
            <w:tcW w:w="2180" w:type="dxa"/>
            <w:shd w:val="clear" w:color="auto" w:fill="auto"/>
          </w:tcPr>
          <w:p w:rsidR="00700CEE" w:rsidRPr="00700CEE" w:rsidRDefault="00700CEE" w:rsidP="00700CEE">
            <w:pPr>
              <w:ind w:firstLine="0"/>
            </w:pPr>
            <w:r>
              <w:t>Clemmons</w:t>
            </w:r>
          </w:p>
        </w:tc>
      </w:tr>
      <w:tr w:rsidR="00700CEE" w:rsidRPr="00700CEE" w:rsidTr="00700CEE">
        <w:tc>
          <w:tcPr>
            <w:tcW w:w="2179" w:type="dxa"/>
            <w:shd w:val="clear" w:color="auto" w:fill="auto"/>
          </w:tcPr>
          <w:p w:rsidR="00700CEE" w:rsidRPr="00700CEE" w:rsidRDefault="00700CEE" w:rsidP="00700CEE">
            <w:pPr>
              <w:ind w:firstLine="0"/>
            </w:pPr>
            <w:r>
              <w:t>Cole</w:t>
            </w:r>
          </w:p>
        </w:tc>
        <w:tc>
          <w:tcPr>
            <w:tcW w:w="2179" w:type="dxa"/>
            <w:shd w:val="clear" w:color="auto" w:fill="auto"/>
          </w:tcPr>
          <w:p w:rsidR="00700CEE" w:rsidRPr="00700CEE" w:rsidRDefault="00700CEE" w:rsidP="00700CEE">
            <w:pPr>
              <w:ind w:firstLine="0"/>
            </w:pPr>
            <w:r>
              <w:t>Collins</w:t>
            </w:r>
          </w:p>
        </w:tc>
        <w:tc>
          <w:tcPr>
            <w:tcW w:w="2180" w:type="dxa"/>
            <w:shd w:val="clear" w:color="auto" w:fill="auto"/>
          </w:tcPr>
          <w:p w:rsidR="00700CEE" w:rsidRPr="00700CEE" w:rsidRDefault="00700CEE" w:rsidP="00700CEE">
            <w:pPr>
              <w:ind w:firstLine="0"/>
            </w:pPr>
            <w:r>
              <w:t>Corley</w:t>
            </w:r>
          </w:p>
        </w:tc>
      </w:tr>
      <w:tr w:rsidR="00700CEE" w:rsidRPr="00700CEE" w:rsidTr="00700CEE">
        <w:tc>
          <w:tcPr>
            <w:tcW w:w="2179" w:type="dxa"/>
            <w:shd w:val="clear" w:color="auto" w:fill="auto"/>
          </w:tcPr>
          <w:p w:rsidR="00700CEE" w:rsidRPr="00700CEE" w:rsidRDefault="00700CEE" w:rsidP="00700CEE">
            <w:pPr>
              <w:ind w:firstLine="0"/>
            </w:pPr>
            <w:r>
              <w:t>H. A. Crawford</w:t>
            </w:r>
          </w:p>
        </w:tc>
        <w:tc>
          <w:tcPr>
            <w:tcW w:w="2179" w:type="dxa"/>
            <w:shd w:val="clear" w:color="auto" w:fill="auto"/>
          </w:tcPr>
          <w:p w:rsidR="00700CEE" w:rsidRPr="00700CEE" w:rsidRDefault="00700CEE" w:rsidP="00700CEE">
            <w:pPr>
              <w:ind w:firstLine="0"/>
            </w:pPr>
            <w:r>
              <w:t>Crosby</w:t>
            </w:r>
          </w:p>
        </w:tc>
        <w:tc>
          <w:tcPr>
            <w:tcW w:w="2180" w:type="dxa"/>
            <w:shd w:val="clear" w:color="auto" w:fill="auto"/>
          </w:tcPr>
          <w:p w:rsidR="00700CEE" w:rsidRPr="00700CEE" w:rsidRDefault="00700CEE" w:rsidP="00700CEE">
            <w:pPr>
              <w:ind w:firstLine="0"/>
            </w:pPr>
            <w:r>
              <w:t>Daning</w:t>
            </w:r>
          </w:p>
        </w:tc>
      </w:tr>
      <w:tr w:rsidR="00700CEE" w:rsidRPr="00700CEE" w:rsidTr="00700CEE">
        <w:tc>
          <w:tcPr>
            <w:tcW w:w="2179" w:type="dxa"/>
            <w:shd w:val="clear" w:color="auto" w:fill="auto"/>
          </w:tcPr>
          <w:p w:rsidR="00700CEE" w:rsidRPr="00700CEE" w:rsidRDefault="00700CEE" w:rsidP="00700CEE">
            <w:pPr>
              <w:ind w:firstLine="0"/>
            </w:pPr>
            <w:r>
              <w:t>Delleney</w:t>
            </w:r>
          </w:p>
        </w:tc>
        <w:tc>
          <w:tcPr>
            <w:tcW w:w="2179" w:type="dxa"/>
            <w:shd w:val="clear" w:color="auto" w:fill="auto"/>
          </w:tcPr>
          <w:p w:rsidR="00700CEE" w:rsidRPr="00700CEE" w:rsidRDefault="00700CEE" w:rsidP="00700CEE">
            <w:pPr>
              <w:ind w:firstLine="0"/>
            </w:pPr>
            <w:r>
              <w:t>Dillard</w:t>
            </w:r>
          </w:p>
        </w:tc>
        <w:tc>
          <w:tcPr>
            <w:tcW w:w="2180" w:type="dxa"/>
            <w:shd w:val="clear" w:color="auto" w:fill="auto"/>
          </w:tcPr>
          <w:p w:rsidR="00700CEE" w:rsidRPr="00700CEE" w:rsidRDefault="00700CEE" w:rsidP="00700CEE">
            <w:pPr>
              <w:ind w:firstLine="0"/>
            </w:pPr>
            <w:r>
              <w:t>Duckworth</w:t>
            </w:r>
          </w:p>
        </w:tc>
      </w:tr>
      <w:tr w:rsidR="00700CEE" w:rsidRPr="00700CEE" w:rsidTr="00700CEE">
        <w:tc>
          <w:tcPr>
            <w:tcW w:w="2179" w:type="dxa"/>
            <w:shd w:val="clear" w:color="auto" w:fill="auto"/>
          </w:tcPr>
          <w:p w:rsidR="00700CEE" w:rsidRPr="00700CEE" w:rsidRDefault="00700CEE" w:rsidP="00700CEE">
            <w:pPr>
              <w:ind w:firstLine="0"/>
            </w:pPr>
            <w:r>
              <w:t>Erickson</w:t>
            </w:r>
          </w:p>
        </w:tc>
        <w:tc>
          <w:tcPr>
            <w:tcW w:w="2179" w:type="dxa"/>
            <w:shd w:val="clear" w:color="auto" w:fill="auto"/>
          </w:tcPr>
          <w:p w:rsidR="00700CEE" w:rsidRPr="00700CEE" w:rsidRDefault="00700CEE" w:rsidP="00700CEE">
            <w:pPr>
              <w:ind w:firstLine="0"/>
            </w:pPr>
            <w:r>
              <w:t>Felder</w:t>
            </w:r>
          </w:p>
        </w:tc>
        <w:tc>
          <w:tcPr>
            <w:tcW w:w="2180" w:type="dxa"/>
            <w:shd w:val="clear" w:color="auto" w:fill="auto"/>
          </w:tcPr>
          <w:p w:rsidR="00700CEE" w:rsidRPr="00700CEE" w:rsidRDefault="00700CEE" w:rsidP="00700CEE">
            <w:pPr>
              <w:ind w:firstLine="0"/>
            </w:pPr>
            <w:r>
              <w:t>Finlay</w:t>
            </w:r>
          </w:p>
        </w:tc>
      </w:tr>
      <w:tr w:rsidR="00700CEE" w:rsidRPr="00700CEE" w:rsidTr="00700CEE">
        <w:tc>
          <w:tcPr>
            <w:tcW w:w="2179" w:type="dxa"/>
            <w:shd w:val="clear" w:color="auto" w:fill="auto"/>
          </w:tcPr>
          <w:p w:rsidR="00700CEE" w:rsidRPr="00700CEE" w:rsidRDefault="00700CEE" w:rsidP="00700CEE">
            <w:pPr>
              <w:ind w:firstLine="0"/>
            </w:pPr>
            <w:r>
              <w:t>Forrester</w:t>
            </w:r>
          </w:p>
        </w:tc>
        <w:tc>
          <w:tcPr>
            <w:tcW w:w="2179" w:type="dxa"/>
            <w:shd w:val="clear" w:color="auto" w:fill="auto"/>
          </w:tcPr>
          <w:p w:rsidR="00700CEE" w:rsidRPr="00700CEE" w:rsidRDefault="00700CEE" w:rsidP="00700CEE">
            <w:pPr>
              <w:ind w:firstLine="0"/>
            </w:pPr>
            <w:r>
              <w:t>Fry</w:t>
            </w:r>
          </w:p>
        </w:tc>
        <w:tc>
          <w:tcPr>
            <w:tcW w:w="2180" w:type="dxa"/>
            <w:shd w:val="clear" w:color="auto" w:fill="auto"/>
          </w:tcPr>
          <w:p w:rsidR="00700CEE" w:rsidRPr="00700CEE" w:rsidRDefault="00700CEE" w:rsidP="00700CEE">
            <w:pPr>
              <w:ind w:firstLine="0"/>
            </w:pPr>
            <w:r>
              <w:t>Funderburk</w:t>
            </w:r>
          </w:p>
        </w:tc>
      </w:tr>
      <w:tr w:rsidR="00700CEE" w:rsidRPr="00700CEE" w:rsidTr="00700CEE">
        <w:tc>
          <w:tcPr>
            <w:tcW w:w="2179" w:type="dxa"/>
            <w:shd w:val="clear" w:color="auto" w:fill="auto"/>
          </w:tcPr>
          <w:p w:rsidR="00700CEE" w:rsidRPr="00700CEE" w:rsidRDefault="00700CEE" w:rsidP="00700CEE">
            <w:pPr>
              <w:ind w:firstLine="0"/>
            </w:pPr>
            <w:r>
              <w:t>Gagnon</w:t>
            </w:r>
          </w:p>
        </w:tc>
        <w:tc>
          <w:tcPr>
            <w:tcW w:w="2179" w:type="dxa"/>
            <w:shd w:val="clear" w:color="auto" w:fill="auto"/>
          </w:tcPr>
          <w:p w:rsidR="00700CEE" w:rsidRPr="00700CEE" w:rsidRDefault="00700CEE" w:rsidP="00700CEE">
            <w:pPr>
              <w:ind w:firstLine="0"/>
            </w:pPr>
            <w:r>
              <w:t>George</w:t>
            </w:r>
          </w:p>
        </w:tc>
        <w:tc>
          <w:tcPr>
            <w:tcW w:w="2180" w:type="dxa"/>
            <w:shd w:val="clear" w:color="auto" w:fill="auto"/>
          </w:tcPr>
          <w:p w:rsidR="00700CEE" w:rsidRPr="00700CEE" w:rsidRDefault="00700CEE" w:rsidP="00700CEE">
            <w:pPr>
              <w:ind w:firstLine="0"/>
            </w:pPr>
            <w:r>
              <w:t>Hamilton</w:t>
            </w:r>
          </w:p>
        </w:tc>
      </w:tr>
      <w:tr w:rsidR="00700CEE" w:rsidRPr="00700CEE" w:rsidTr="00700CEE">
        <w:tc>
          <w:tcPr>
            <w:tcW w:w="2179" w:type="dxa"/>
            <w:shd w:val="clear" w:color="auto" w:fill="auto"/>
          </w:tcPr>
          <w:p w:rsidR="00700CEE" w:rsidRPr="00700CEE" w:rsidRDefault="00700CEE" w:rsidP="00700CEE">
            <w:pPr>
              <w:ind w:firstLine="0"/>
            </w:pPr>
            <w:r>
              <w:t>Hayes</w:t>
            </w:r>
          </w:p>
        </w:tc>
        <w:tc>
          <w:tcPr>
            <w:tcW w:w="2179" w:type="dxa"/>
            <w:shd w:val="clear" w:color="auto" w:fill="auto"/>
          </w:tcPr>
          <w:p w:rsidR="00700CEE" w:rsidRPr="00700CEE" w:rsidRDefault="00700CEE" w:rsidP="00700CEE">
            <w:pPr>
              <w:ind w:firstLine="0"/>
            </w:pPr>
            <w:r>
              <w:t>Henderson</w:t>
            </w:r>
          </w:p>
        </w:tc>
        <w:tc>
          <w:tcPr>
            <w:tcW w:w="2180" w:type="dxa"/>
            <w:shd w:val="clear" w:color="auto" w:fill="auto"/>
          </w:tcPr>
          <w:p w:rsidR="00700CEE" w:rsidRPr="00700CEE" w:rsidRDefault="00700CEE" w:rsidP="00700CEE">
            <w:pPr>
              <w:ind w:firstLine="0"/>
            </w:pPr>
            <w:r>
              <w:t>Henegan</w:t>
            </w:r>
          </w:p>
        </w:tc>
      </w:tr>
      <w:tr w:rsidR="00700CEE" w:rsidRPr="00700CEE" w:rsidTr="00700CEE">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Hill</w:t>
            </w:r>
          </w:p>
        </w:tc>
        <w:tc>
          <w:tcPr>
            <w:tcW w:w="2180" w:type="dxa"/>
            <w:shd w:val="clear" w:color="auto" w:fill="auto"/>
          </w:tcPr>
          <w:p w:rsidR="00700CEE" w:rsidRPr="00700CEE" w:rsidRDefault="00700CEE" w:rsidP="00700CEE">
            <w:pPr>
              <w:ind w:firstLine="0"/>
            </w:pPr>
            <w:r>
              <w:t>Hiott</w:t>
            </w:r>
          </w:p>
        </w:tc>
      </w:tr>
      <w:tr w:rsidR="00700CEE" w:rsidRPr="00700CEE" w:rsidTr="00700CEE">
        <w:tc>
          <w:tcPr>
            <w:tcW w:w="2179" w:type="dxa"/>
            <w:shd w:val="clear" w:color="auto" w:fill="auto"/>
          </w:tcPr>
          <w:p w:rsidR="00700CEE" w:rsidRPr="00700CEE" w:rsidRDefault="00700CEE" w:rsidP="00700CEE">
            <w:pPr>
              <w:ind w:firstLine="0"/>
            </w:pPr>
            <w:r>
              <w:t>Hixon</w:t>
            </w:r>
          </w:p>
        </w:tc>
        <w:tc>
          <w:tcPr>
            <w:tcW w:w="2179" w:type="dxa"/>
            <w:shd w:val="clear" w:color="auto" w:fill="auto"/>
          </w:tcPr>
          <w:p w:rsidR="00700CEE" w:rsidRPr="00700CEE" w:rsidRDefault="00700CEE" w:rsidP="00700CEE">
            <w:pPr>
              <w:ind w:firstLine="0"/>
            </w:pPr>
            <w:r>
              <w:t>Hodges</w:t>
            </w:r>
          </w:p>
        </w:tc>
        <w:tc>
          <w:tcPr>
            <w:tcW w:w="2180" w:type="dxa"/>
            <w:shd w:val="clear" w:color="auto" w:fill="auto"/>
          </w:tcPr>
          <w:p w:rsidR="00700CEE" w:rsidRPr="00700CEE" w:rsidRDefault="00700CEE" w:rsidP="00700CEE">
            <w:pPr>
              <w:ind w:firstLine="0"/>
            </w:pPr>
            <w:r>
              <w:t>Hosey</w:t>
            </w:r>
          </w:p>
        </w:tc>
      </w:tr>
      <w:tr w:rsidR="00700CEE" w:rsidRPr="00700CEE" w:rsidTr="00700CEE">
        <w:tc>
          <w:tcPr>
            <w:tcW w:w="2179" w:type="dxa"/>
            <w:shd w:val="clear" w:color="auto" w:fill="auto"/>
          </w:tcPr>
          <w:p w:rsidR="00700CEE" w:rsidRPr="00700CEE" w:rsidRDefault="00700CEE" w:rsidP="00700CEE">
            <w:pPr>
              <w:ind w:firstLine="0"/>
            </w:pPr>
            <w:r>
              <w:t>Huggins</w:t>
            </w:r>
          </w:p>
        </w:tc>
        <w:tc>
          <w:tcPr>
            <w:tcW w:w="2179" w:type="dxa"/>
            <w:shd w:val="clear" w:color="auto" w:fill="auto"/>
          </w:tcPr>
          <w:p w:rsidR="00700CEE" w:rsidRPr="00700CEE" w:rsidRDefault="00700CEE" w:rsidP="00700CEE">
            <w:pPr>
              <w:ind w:firstLine="0"/>
            </w:pPr>
            <w:r>
              <w:t>Jefferson</w:t>
            </w:r>
          </w:p>
        </w:tc>
        <w:tc>
          <w:tcPr>
            <w:tcW w:w="2180" w:type="dxa"/>
            <w:shd w:val="clear" w:color="auto" w:fill="auto"/>
          </w:tcPr>
          <w:p w:rsidR="00700CEE" w:rsidRPr="00700CEE" w:rsidRDefault="00700CEE" w:rsidP="00700CEE">
            <w:pPr>
              <w:ind w:firstLine="0"/>
            </w:pPr>
            <w:r>
              <w:t>Johnson</w:t>
            </w:r>
          </w:p>
        </w:tc>
      </w:tr>
      <w:tr w:rsidR="00700CEE" w:rsidRPr="00700CEE" w:rsidTr="00700CEE">
        <w:tc>
          <w:tcPr>
            <w:tcW w:w="2179" w:type="dxa"/>
            <w:shd w:val="clear" w:color="auto" w:fill="auto"/>
          </w:tcPr>
          <w:p w:rsidR="00700CEE" w:rsidRPr="00700CEE" w:rsidRDefault="00700CEE" w:rsidP="00700CEE">
            <w:pPr>
              <w:ind w:firstLine="0"/>
            </w:pPr>
            <w:r>
              <w:t>Jordan</w:t>
            </w:r>
          </w:p>
        </w:tc>
        <w:tc>
          <w:tcPr>
            <w:tcW w:w="2179" w:type="dxa"/>
            <w:shd w:val="clear" w:color="auto" w:fill="auto"/>
          </w:tcPr>
          <w:p w:rsidR="00700CEE" w:rsidRPr="00700CEE" w:rsidRDefault="00700CEE" w:rsidP="00700CEE">
            <w:pPr>
              <w:ind w:firstLine="0"/>
            </w:pPr>
            <w:r>
              <w:t>Kennedy</w:t>
            </w:r>
          </w:p>
        </w:tc>
        <w:tc>
          <w:tcPr>
            <w:tcW w:w="2180" w:type="dxa"/>
            <w:shd w:val="clear" w:color="auto" w:fill="auto"/>
          </w:tcPr>
          <w:p w:rsidR="00700CEE" w:rsidRPr="00700CEE" w:rsidRDefault="00700CEE" w:rsidP="00700CEE">
            <w:pPr>
              <w:ind w:firstLine="0"/>
            </w:pPr>
            <w:r>
              <w:t>Kirby</w:t>
            </w:r>
          </w:p>
        </w:tc>
      </w:tr>
      <w:tr w:rsidR="00700CEE" w:rsidRPr="00700CEE" w:rsidTr="00700CEE">
        <w:tc>
          <w:tcPr>
            <w:tcW w:w="2179" w:type="dxa"/>
            <w:shd w:val="clear" w:color="auto" w:fill="auto"/>
          </w:tcPr>
          <w:p w:rsidR="00700CEE" w:rsidRPr="00700CEE" w:rsidRDefault="00700CEE" w:rsidP="00700CEE">
            <w:pPr>
              <w:ind w:firstLine="0"/>
            </w:pPr>
            <w:r>
              <w:t>Loftis</w:t>
            </w:r>
          </w:p>
        </w:tc>
        <w:tc>
          <w:tcPr>
            <w:tcW w:w="2179" w:type="dxa"/>
            <w:shd w:val="clear" w:color="auto" w:fill="auto"/>
          </w:tcPr>
          <w:p w:rsidR="00700CEE" w:rsidRPr="00700CEE" w:rsidRDefault="00700CEE" w:rsidP="00700CEE">
            <w:pPr>
              <w:ind w:firstLine="0"/>
            </w:pPr>
            <w:r>
              <w:t>Long</w:t>
            </w:r>
          </w:p>
        </w:tc>
        <w:tc>
          <w:tcPr>
            <w:tcW w:w="2180" w:type="dxa"/>
            <w:shd w:val="clear" w:color="auto" w:fill="auto"/>
          </w:tcPr>
          <w:p w:rsidR="00700CEE" w:rsidRPr="00700CEE" w:rsidRDefault="00700CEE" w:rsidP="00700CEE">
            <w:pPr>
              <w:ind w:firstLine="0"/>
            </w:pPr>
            <w:r>
              <w:t>Lucas</w:t>
            </w:r>
          </w:p>
        </w:tc>
      </w:tr>
      <w:tr w:rsidR="00700CEE" w:rsidRPr="00700CEE" w:rsidTr="00700CEE">
        <w:tc>
          <w:tcPr>
            <w:tcW w:w="2179" w:type="dxa"/>
            <w:shd w:val="clear" w:color="auto" w:fill="auto"/>
          </w:tcPr>
          <w:p w:rsidR="00700CEE" w:rsidRPr="00700CEE" w:rsidRDefault="00700CEE" w:rsidP="00700CEE">
            <w:pPr>
              <w:ind w:firstLine="0"/>
            </w:pPr>
            <w:r>
              <w:t>Mack</w:t>
            </w:r>
          </w:p>
        </w:tc>
        <w:tc>
          <w:tcPr>
            <w:tcW w:w="2179" w:type="dxa"/>
            <w:shd w:val="clear" w:color="auto" w:fill="auto"/>
          </w:tcPr>
          <w:p w:rsidR="00700CEE" w:rsidRPr="00700CEE" w:rsidRDefault="00700CEE" w:rsidP="00700CEE">
            <w:pPr>
              <w:ind w:firstLine="0"/>
            </w:pPr>
            <w:r>
              <w:t>McCoy</w:t>
            </w:r>
          </w:p>
        </w:tc>
        <w:tc>
          <w:tcPr>
            <w:tcW w:w="2180" w:type="dxa"/>
            <w:shd w:val="clear" w:color="auto" w:fill="auto"/>
          </w:tcPr>
          <w:p w:rsidR="00700CEE" w:rsidRPr="00700CEE" w:rsidRDefault="00700CEE" w:rsidP="00700CEE">
            <w:pPr>
              <w:ind w:firstLine="0"/>
            </w:pPr>
            <w:r>
              <w:t>McEachern</w:t>
            </w:r>
          </w:p>
        </w:tc>
      </w:tr>
      <w:tr w:rsidR="00700CEE" w:rsidRPr="00700CEE" w:rsidTr="00700CEE">
        <w:tc>
          <w:tcPr>
            <w:tcW w:w="2179" w:type="dxa"/>
            <w:shd w:val="clear" w:color="auto" w:fill="auto"/>
          </w:tcPr>
          <w:p w:rsidR="00700CEE" w:rsidRPr="00700CEE" w:rsidRDefault="00700CEE" w:rsidP="00700CEE">
            <w:pPr>
              <w:ind w:firstLine="0"/>
            </w:pPr>
            <w:r>
              <w:t>M. S. McLeod</w:t>
            </w:r>
          </w:p>
        </w:tc>
        <w:tc>
          <w:tcPr>
            <w:tcW w:w="2179" w:type="dxa"/>
            <w:shd w:val="clear" w:color="auto" w:fill="auto"/>
          </w:tcPr>
          <w:p w:rsidR="00700CEE" w:rsidRPr="00700CEE" w:rsidRDefault="00700CEE" w:rsidP="00700CEE">
            <w:pPr>
              <w:ind w:firstLine="0"/>
            </w:pPr>
            <w:r>
              <w:t>W. J. McLeod</w:t>
            </w:r>
          </w:p>
        </w:tc>
        <w:tc>
          <w:tcPr>
            <w:tcW w:w="2180" w:type="dxa"/>
            <w:shd w:val="clear" w:color="auto" w:fill="auto"/>
          </w:tcPr>
          <w:p w:rsidR="00700CEE" w:rsidRPr="00700CEE" w:rsidRDefault="00700CEE" w:rsidP="00700CEE">
            <w:pPr>
              <w:ind w:firstLine="0"/>
            </w:pPr>
            <w:r>
              <w:t>Merrill</w:t>
            </w:r>
          </w:p>
        </w:tc>
      </w:tr>
      <w:tr w:rsidR="00700CEE" w:rsidRPr="00700CEE" w:rsidTr="00700CEE">
        <w:tc>
          <w:tcPr>
            <w:tcW w:w="2179" w:type="dxa"/>
            <w:shd w:val="clear" w:color="auto" w:fill="auto"/>
          </w:tcPr>
          <w:p w:rsidR="00700CEE" w:rsidRPr="00700CEE" w:rsidRDefault="00700CEE" w:rsidP="00700CEE">
            <w:pPr>
              <w:ind w:firstLine="0"/>
            </w:pPr>
            <w:r>
              <w:lastRenderedPageBreak/>
              <w:t>D. C. Moss</w:t>
            </w:r>
          </w:p>
        </w:tc>
        <w:tc>
          <w:tcPr>
            <w:tcW w:w="2179" w:type="dxa"/>
            <w:shd w:val="clear" w:color="auto" w:fill="auto"/>
          </w:tcPr>
          <w:p w:rsidR="00700CEE" w:rsidRPr="00700CEE" w:rsidRDefault="00700CEE" w:rsidP="00700CEE">
            <w:pPr>
              <w:ind w:firstLine="0"/>
            </w:pPr>
            <w:r>
              <w:t>V. S. Moss</w:t>
            </w:r>
          </w:p>
        </w:tc>
        <w:tc>
          <w:tcPr>
            <w:tcW w:w="2180" w:type="dxa"/>
            <w:shd w:val="clear" w:color="auto" w:fill="auto"/>
          </w:tcPr>
          <w:p w:rsidR="00700CEE" w:rsidRPr="00700CEE" w:rsidRDefault="00700CEE" w:rsidP="00700CEE">
            <w:pPr>
              <w:ind w:firstLine="0"/>
            </w:pPr>
            <w:r>
              <w:t>Nanney</w:t>
            </w:r>
          </w:p>
        </w:tc>
      </w:tr>
      <w:tr w:rsidR="00700CEE" w:rsidRPr="00700CEE" w:rsidTr="00700CEE">
        <w:tc>
          <w:tcPr>
            <w:tcW w:w="2179" w:type="dxa"/>
            <w:shd w:val="clear" w:color="auto" w:fill="auto"/>
          </w:tcPr>
          <w:p w:rsidR="00700CEE" w:rsidRPr="00700CEE" w:rsidRDefault="00700CEE" w:rsidP="00700CEE">
            <w:pPr>
              <w:ind w:firstLine="0"/>
            </w:pPr>
            <w:r>
              <w:t>Neal</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Norman</w:t>
            </w:r>
          </w:p>
        </w:tc>
      </w:tr>
      <w:tr w:rsidR="00700CEE" w:rsidRPr="00700CEE" w:rsidTr="00700CEE">
        <w:tc>
          <w:tcPr>
            <w:tcW w:w="2179" w:type="dxa"/>
            <w:shd w:val="clear" w:color="auto" w:fill="auto"/>
          </w:tcPr>
          <w:p w:rsidR="00700CEE" w:rsidRPr="00700CEE" w:rsidRDefault="00700CEE" w:rsidP="00700CEE">
            <w:pPr>
              <w:ind w:firstLine="0"/>
            </w:pPr>
            <w:r>
              <w:t>Norrell</w:t>
            </w:r>
          </w:p>
        </w:tc>
        <w:tc>
          <w:tcPr>
            <w:tcW w:w="2179" w:type="dxa"/>
            <w:shd w:val="clear" w:color="auto" w:fill="auto"/>
          </w:tcPr>
          <w:p w:rsidR="00700CEE" w:rsidRPr="00700CEE" w:rsidRDefault="00700CEE" w:rsidP="00700CEE">
            <w:pPr>
              <w:ind w:firstLine="0"/>
            </w:pPr>
            <w:r>
              <w:t>Pope</w:t>
            </w:r>
          </w:p>
        </w:tc>
        <w:tc>
          <w:tcPr>
            <w:tcW w:w="2180" w:type="dxa"/>
            <w:shd w:val="clear" w:color="auto" w:fill="auto"/>
          </w:tcPr>
          <w:p w:rsidR="00700CEE" w:rsidRPr="00700CEE" w:rsidRDefault="00700CEE" w:rsidP="00700CEE">
            <w:pPr>
              <w:ind w:firstLine="0"/>
            </w:pPr>
            <w:r>
              <w:t>Putnam</w:t>
            </w:r>
          </w:p>
        </w:tc>
      </w:tr>
      <w:tr w:rsidR="00700CEE" w:rsidRPr="00700CEE" w:rsidTr="00700CEE">
        <w:tc>
          <w:tcPr>
            <w:tcW w:w="2179" w:type="dxa"/>
            <w:shd w:val="clear" w:color="auto" w:fill="auto"/>
          </w:tcPr>
          <w:p w:rsidR="00700CEE" w:rsidRPr="00700CEE" w:rsidRDefault="00700CEE" w:rsidP="00700CEE">
            <w:pPr>
              <w:ind w:firstLine="0"/>
            </w:pPr>
            <w:r>
              <w:t>Quinn</w:t>
            </w:r>
          </w:p>
        </w:tc>
        <w:tc>
          <w:tcPr>
            <w:tcW w:w="2179" w:type="dxa"/>
            <w:shd w:val="clear" w:color="auto" w:fill="auto"/>
          </w:tcPr>
          <w:p w:rsidR="00700CEE" w:rsidRPr="00700CEE" w:rsidRDefault="00700CEE" w:rsidP="00700CEE">
            <w:pPr>
              <w:ind w:firstLine="0"/>
            </w:pPr>
            <w:r>
              <w:t>Ridgeway</w:t>
            </w:r>
          </w:p>
        </w:tc>
        <w:tc>
          <w:tcPr>
            <w:tcW w:w="2180" w:type="dxa"/>
            <w:shd w:val="clear" w:color="auto" w:fill="auto"/>
          </w:tcPr>
          <w:p w:rsidR="00700CEE" w:rsidRPr="00700CEE" w:rsidRDefault="00700CEE" w:rsidP="00700CEE">
            <w:pPr>
              <w:ind w:firstLine="0"/>
            </w:pPr>
            <w:r>
              <w:t>Riley</w:t>
            </w:r>
          </w:p>
        </w:tc>
      </w:tr>
      <w:tr w:rsidR="00700CEE" w:rsidRPr="00700CEE" w:rsidTr="00700CEE">
        <w:tc>
          <w:tcPr>
            <w:tcW w:w="2179" w:type="dxa"/>
            <w:shd w:val="clear" w:color="auto" w:fill="auto"/>
          </w:tcPr>
          <w:p w:rsidR="00700CEE" w:rsidRPr="00700CEE" w:rsidRDefault="00700CEE" w:rsidP="00700CEE">
            <w:pPr>
              <w:ind w:firstLine="0"/>
            </w:pPr>
            <w:r>
              <w:t>Rivers</w:t>
            </w:r>
          </w:p>
        </w:tc>
        <w:tc>
          <w:tcPr>
            <w:tcW w:w="2179" w:type="dxa"/>
            <w:shd w:val="clear" w:color="auto" w:fill="auto"/>
          </w:tcPr>
          <w:p w:rsidR="00700CEE" w:rsidRPr="00700CEE" w:rsidRDefault="00700CEE" w:rsidP="00700CEE">
            <w:pPr>
              <w:ind w:firstLine="0"/>
            </w:pPr>
            <w:r>
              <w:t>Ryhal</w:t>
            </w:r>
          </w:p>
        </w:tc>
        <w:tc>
          <w:tcPr>
            <w:tcW w:w="2180" w:type="dxa"/>
            <w:shd w:val="clear" w:color="auto" w:fill="auto"/>
          </w:tcPr>
          <w:p w:rsidR="00700CEE" w:rsidRPr="00700CEE" w:rsidRDefault="00700CEE" w:rsidP="00700CEE">
            <w:pPr>
              <w:ind w:firstLine="0"/>
            </w:pPr>
            <w:r>
              <w:t>G. M. Smith</w:t>
            </w:r>
          </w:p>
        </w:tc>
      </w:tr>
      <w:tr w:rsidR="00700CEE" w:rsidRPr="00700CEE" w:rsidTr="00700CEE">
        <w:tc>
          <w:tcPr>
            <w:tcW w:w="2179" w:type="dxa"/>
            <w:shd w:val="clear" w:color="auto" w:fill="auto"/>
          </w:tcPr>
          <w:p w:rsidR="00700CEE" w:rsidRPr="00700CEE" w:rsidRDefault="00700CEE" w:rsidP="00700CEE">
            <w:pPr>
              <w:ind w:firstLine="0"/>
            </w:pPr>
            <w:r>
              <w:t>G. R. Smith</w:t>
            </w:r>
          </w:p>
        </w:tc>
        <w:tc>
          <w:tcPr>
            <w:tcW w:w="2179" w:type="dxa"/>
            <w:shd w:val="clear" w:color="auto" w:fill="auto"/>
          </w:tcPr>
          <w:p w:rsidR="00700CEE" w:rsidRPr="00700CEE" w:rsidRDefault="00700CEE" w:rsidP="00700CEE">
            <w:pPr>
              <w:ind w:firstLine="0"/>
            </w:pPr>
            <w:r>
              <w:t>J. E. Smith</w:t>
            </w:r>
          </w:p>
        </w:tc>
        <w:tc>
          <w:tcPr>
            <w:tcW w:w="2180" w:type="dxa"/>
            <w:shd w:val="clear" w:color="auto" w:fill="auto"/>
          </w:tcPr>
          <w:p w:rsidR="00700CEE" w:rsidRPr="00700CEE" w:rsidRDefault="00700CEE" w:rsidP="00700CEE">
            <w:pPr>
              <w:ind w:firstLine="0"/>
            </w:pPr>
            <w:r>
              <w:t>Spires</w:t>
            </w:r>
          </w:p>
        </w:tc>
      </w:tr>
      <w:tr w:rsidR="00700CEE" w:rsidRPr="00700CEE" w:rsidTr="00700CEE">
        <w:tc>
          <w:tcPr>
            <w:tcW w:w="2179" w:type="dxa"/>
            <w:shd w:val="clear" w:color="auto" w:fill="auto"/>
          </w:tcPr>
          <w:p w:rsidR="00700CEE" w:rsidRPr="00700CEE" w:rsidRDefault="00700CEE" w:rsidP="00700CEE">
            <w:pPr>
              <w:ind w:firstLine="0"/>
            </w:pPr>
            <w:r>
              <w:t>Stavrinakis</w:t>
            </w:r>
          </w:p>
        </w:tc>
        <w:tc>
          <w:tcPr>
            <w:tcW w:w="2179" w:type="dxa"/>
            <w:shd w:val="clear" w:color="auto" w:fill="auto"/>
          </w:tcPr>
          <w:p w:rsidR="00700CEE" w:rsidRPr="00700CEE" w:rsidRDefault="00700CEE" w:rsidP="00700CEE">
            <w:pPr>
              <w:ind w:firstLine="0"/>
            </w:pPr>
            <w:r>
              <w:t>Stringer</w:t>
            </w:r>
          </w:p>
        </w:tc>
        <w:tc>
          <w:tcPr>
            <w:tcW w:w="2180" w:type="dxa"/>
            <w:shd w:val="clear" w:color="auto" w:fill="auto"/>
          </w:tcPr>
          <w:p w:rsidR="00700CEE" w:rsidRPr="00700CEE" w:rsidRDefault="00700CEE" w:rsidP="00700CEE">
            <w:pPr>
              <w:ind w:firstLine="0"/>
            </w:pPr>
            <w:r>
              <w:t>Tallon</w:t>
            </w:r>
          </w:p>
        </w:tc>
      </w:tr>
      <w:tr w:rsidR="00700CEE" w:rsidRPr="00700CEE" w:rsidTr="00700CEE">
        <w:tc>
          <w:tcPr>
            <w:tcW w:w="2179" w:type="dxa"/>
            <w:shd w:val="clear" w:color="auto" w:fill="auto"/>
          </w:tcPr>
          <w:p w:rsidR="00700CEE" w:rsidRPr="00700CEE" w:rsidRDefault="00700CEE" w:rsidP="00700CEE">
            <w:pPr>
              <w:ind w:firstLine="0"/>
            </w:pPr>
            <w:r>
              <w:t>Taylor</w:t>
            </w:r>
          </w:p>
        </w:tc>
        <w:tc>
          <w:tcPr>
            <w:tcW w:w="2179" w:type="dxa"/>
            <w:shd w:val="clear" w:color="auto" w:fill="auto"/>
          </w:tcPr>
          <w:p w:rsidR="00700CEE" w:rsidRPr="00700CEE" w:rsidRDefault="00700CEE" w:rsidP="00700CEE">
            <w:pPr>
              <w:ind w:firstLine="0"/>
            </w:pPr>
            <w:r>
              <w:t>Thayer</w:t>
            </w:r>
          </w:p>
        </w:tc>
        <w:tc>
          <w:tcPr>
            <w:tcW w:w="2180" w:type="dxa"/>
            <w:shd w:val="clear" w:color="auto" w:fill="auto"/>
          </w:tcPr>
          <w:p w:rsidR="00700CEE" w:rsidRPr="00700CEE" w:rsidRDefault="00700CEE" w:rsidP="00700CEE">
            <w:pPr>
              <w:ind w:firstLine="0"/>
            </w:pPr>
            <w:r>
              <w:t>Tinkler</w:t>
            </w:r>
          </w:p>
        </w:tc>
      </w:tr>
      <w:tr w:rsidR="00700CEE" w:rsidRPr="00700CEE" w:rsidTr="00700CEE">
        <w:tc>
          <w:tcPr>
            <w:tcW w:w="2179" w:type="dxa"/>
            <w:shd w:val="clear" w:color="auto" w:fill="auto"/>
          </w:tcPr>
          <w:p w:rsidR="00700CEE" w:rsidRPr="00700CEE" w:rsidRDefault="00700CEE" w:rsidP="00700CEE">
            <w:pPr>
              <w:ind w:firstLine="0"/>
            </w:pPr>
            <w:r>
              <w:t>Toole</w:t>
            </w:r>
          </w:p>
        </w:tc>
        <w:tc>
          <w:tcPr>
            <w:tcW w:w="2179" w:type="dxa"/>
            <w:shd w:val="clear" w:color="auto" w:fill="auto"/>
          </w:tcPr>
          <w:p w:rsidR="00700CEE" w:rsidRPr="00700CEE" w:rsidRDefault="00700CEE" w:rsidP="00700CEE">
            <w:pPr>
              <w:ind w:firstLine="0"/>
            </w:pPr>
            <w:r>
              <w:t>Wells</w:t>
            </w:r>
          </w:p>
        </w:tc>
        <w:tc>
          <w:tcPr>
            <w:tcW w:w="2180" w:type="dxa"/>
            <w:shd w:val="clear" w:color="auto" w:fill="auto"/>
          </w:tcPr>
          <w:p w:rsidR="00700CEE" w:rsidRPr="00700CEE" w:rsidRDefault="00700CEE" w:rsidP="00700CEE">
            <w:pPr>
              <w:ind w:firstLine="0"/>
            </w:pPr>
            <w:r>
              <w:t>Whipper</w:t>
            </w:r>
          </w:p>
        </w:tc>
      </w:tr>
      <w:tr w:rsidR="00700CEE" w:rsidRPr="00700CEE" w:rsidTr="00700CEE">
        <w:tc>
          <w:tcPr>
            <w:tcW w:w="2179" w:type="dxa"/>
            <w:shd w:val="clear" w:color="auto" w:fill="auto"/>
          </w:tcPr>
          <w:p w:rsidR="00700CEE" w:rsidRPr="00700CEE" w:rsidRDefault="00700CEE" w:rsidP="00700CEE">
            <w:pPr>
              <w:keepNext/>
              <w:ind w:firstLine="0"/>
            </w:pPr>
            <w:r>
              <w:t>Whitmire</w:t>
            </w:r>
          </w:p>
        </w:tc>
        <w:tc>
          <w:tcPr>
            <w:tcW w:w="2179" w:type="dxa"/>
            <w:shd w:val="clear" w:color="auto" w:fill="auto"/>
          </w:tcPr>
          <w:p w:rsidR="00700CEE" w:rsidRPr="00700CEE" w:rsidRDefault="00700CEE" w:rsidP="00700CEE">
            <w:pPr>
              <w:keepNext/>
              <w:ind w:firstLine="0"/>
            </w:pPr>
            <w:r>
              <w:t>Williams</w:t>
            </w:r>
          </w:p>
        </w:tc>
        <w:tc>
          <w:tcPr>
            <w:tcW w:w="2180" w:type="dxa"/>
            <w:shd w:val="clear" w:color="auto" w:fill="auto"/>
          </w:tcPr>
          <w:p w:rsidR="00700CEE" w:rsidRPr="00700CEE" w:rsidRDefault="00700CEE" w:rsidP="00700CEE">
            <w:pPr>
              <w:keepNext/>
              <w:ind w:firstLine="0"/>
            </w:pPr>
            <w:r>
              <w:t>Willis</w:t>
            </w:r>
          </w:p>
        </w:tc>
      </w:tr>
      <w:tr w:rsidR="00700CEE" w:rsidRPr="00700CEE" w:rsidTr="00700CEE">
        <w:tc>
          <w:tcPr>
            <w:tcW w:w="2179" w:type="dxa"/>
            <w:shd w:val="clear" w:color="auto" w:fill="auto"/>
          </w:tcPr>
          <w:p w:rsidR="00700CEE" w:rsidRPr="00700CEE" w:rsidRDefault="00700CEE" w:rsidP="00700CEE">
            <w:pPr>
              <w:keepNext/>
              <w:ind w:firstLine="0"/>
            </w:pPr>
            <w:r>
              <w:t>Yow</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Total--85</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3933 . . . . . Thursday, May 26, 2016</w:t>
      </w:r>
    </w:p>
    <w:p w:rsidR="001C1A9D" w:rsidRDefault="001C1A9D">
      <w:pPr>
        <w:ind w:firstLine="0"/>
        <w:jc w:val="left"/>
      </w:pPr>
    </w:p>
    <w:p w:rsidR="00700CEE" w:rsidRDefault="00700CEE" w:rsidP="00700CEE">
      <w:r>
        <w:t>The Senate Amendments were agreed to, and the Bill having received three readings in both Houses, it was ordered that the title be changed to that of an Act, and that it be enrolled for ratification.</w:t>
      </w:r>
    </w:p>
    <w:p w:rsidR="00700CEE" w:rsidRDefault="00700CEE" w:rsidP="00700CEE"/>
    <w:p w:rsidR="00700CEE" w:rsidRDefault="00700CEE" w:rsidP="00700CEE">
      <w:pPr>
        <w:keepNext/>
        <w:jc w:val="center"/>
        <w:rPr>
          <w:b/>
        </w:rPr>
      </w:pPr>
      <w:r w:rsidRPr="00700CEE">
        <w:rPr>
          <w:b/>
        </w:rPr>
        <w:t>LEAVE OF ABSENCE</w:t>
      </w:r>
    </w:p>
    <w:p w:rsidR="00700CEE" w:rsidRDefault="00700CEE" w:rsidP="00700CEE">
      <w:r>
        <w:t xml:space="preserve">The SPEAKER granted Rep. LONG a leave of absence for the remainder of the day. </w:t>
      </w:r>
    </w:p>
    <w:p w:rsidR="00700CEE" w:rsidRDefault="00700CEE" w:rsidP="00700CEE"/>
    <w:p w:rsidR="00700CEE" w:rsidRDefault="00700CEE" w:rsidP="00700CEE">
      <w:pPr>
        <w:keepNext/>
        <w:jc w:val="center"/>
        <w:rPr>
          <w:b/>
        </w:rPr>
      </w:pPr>
      <w:r w:rsidRPr="00700CEE">
        <w:rPr>
          <w:b/>
        </w:rPr>
        <w:t>H. 5383--ADOPTED AND SENT TO SENATE</w:t>
      </w:r>
    </w:p>
    <w:p w:rsidR="00700CEE" w:rsidRDefault="00700CEE" w:rsidP="00700CEE">
      <w:r>
        <w:t xml:space="preserve">The following Concurrent Resolution was taken up:  </w:t>
      </w:r>
    </w:p>
    <w:p w:rsidR="00700CEE" w:rsidRDefault="00700CEE" w:rsidP="00700CEE">
      <w:bookmarkStart w:id="60" w:name="include_clip_start_178"/>
      <w:bookmarkEnd w:id="60"/>
    </w:p>
    <w:p w:rsidR="00700CEE" w:rsidRDefault="00700CEE" w:rsidP="00700CEE">
      <w:pPr>
        <w:keepNext/>
      </w:pPr>
      <w:r>
        <w:t xml:space="preserve">H. 5383 -- Rep. Williams: A CONCURRENT RESOLUTION TO REQUEST THE DEPARTMENT OF TRANSPORTATION NAME THE PORTION OF UNITED STATES HIGHWAY 76 IN FLORENCE COUNTY FROM ITS INTERSECTION WITH HIGHWAY 95 TO THE TIMMONSVILLE TOWN LIMIT "REVEREND DR. HENRY B. PEOPLES HIGHWAY" AND ERECT APPROPRIATE MARKERS </w:t>
      </w:r>
      <w:r>
        <w:lastRenderedPageBreak/>
        <w:t>OR SIGNS ALONG THIS HIGHWAY CONTAINING THIS DESIGNATION.</w:t>
      </w:r>
    </w:p>
    <w:p w:rsidR="002D2439" w:rsidRDefault="002D2439" w:rsidP="00700CEE">
      <w:bookmarkStart w:id="61" w:name="include_clip_end_178"/>
      <w:bookmarkEnd w:id="61"/>
    </w:p>
    <w:p w:rsidR="00700CEE" w:rsidRDefault="00700CEE" w:rsidP="00700CEE">
      <w:r>
        <w:t>The Concurrent Resolution was adopted and sent to the Senate.</w:t>
      </w:r>
    </w:p>
    <w:p w:rsidR="00700CEE" w:rsidRDefault="00700CEE" w:rsidP="00700CEE"/>
    <w:p w:rsidR="00700CEE" w:rsidRDefault="00700CEE" w:rsidP="00700CEE">
      <w:pPr>
        <w:keepNext/>
        <w:jc w:val="center"/>
        <w:rPr>
          <w:b/>
        </w:rPr>
      </w:pPr>
      <w:r w:rsidRPr="00700CEE">
        <w:rPr>
          <w:b/>
        </w:rPr>
        <w:t>S. 1283--ADOPTED AND SENT TO SENATE</w:t>
      </w:r>
    </w:p>
    <w:p w:rsidR="00700CEE" w:rsidRDefault="00700CEE" w:rsidP="00700CEE">
      <w:r>
        <w:t xml:space="preserve">The following Concurrent Resolution was taken up:  </w:t>
      </w:r>
    </w:p>
    <w:p w:rsidR="00700CEE" w:rsidRDefault="00700CEE" w:rsidP="00700CEE">
      <w:bookmarkStart w:id="62" w:name="include_clip_start_181"/>
      <w:bookmarkEnd w:id="62"/>
    </w:p>
    <w:p w:rsidR="00700CEE" w:rsidRDefault="00700CEE" w:rsidP="00700CEE">
      <w:pPr>
        <w:keepNext/>
      </w:pPr>
      <w:r>
        <w:t>S. 1283 -- Senator Grooms: A CONCURRENT RESOLUTION TO REQUEST THAT THE SOUTH CAROLINA DEPARTMENT OF TRANSPORTATION NAME THE PORTION OF SC HIGHWAY 45 IN BERKELEY COUNTY FROM THE REDIVERSION CANAL TO ITS INTERSECTION WITH THE DIVERSION CANAL "WALTER HILL, JR. HIGHWAY" AND ERECT APPROPRIATE MARKERS OR SIGNS ALONG THIS PORTION OF HIGHWAY THAT CONTAIN THIS DESIGNATION.</w:t>
      </w:r>
    </w:p>
    <w:p w:rsidR="002D2439" w:rsidRDefault="002D2439" w:rsidP="00700CEE">
      <w:bookmarkStart w:id="63" w:name="include_clip_end_181"/>
      <w:bookmarkEnd w:id="63"/>
    </w:p>
    <w:p w:rsidR="00700CEE" w:rsidRDefault="00700CEE" w:rsidP="00700CEE">
      <w:r>
        <w:t>The Concurrent Resolution was adopted and sent to the Senate.</w:t>
      </w:r>
    </w:p>
    <w:p w:rsidR="00700CEE" w:rsidRDefault="00700CEE" w:rsidP="00700CEE"/>
    <w:p w:rsidR="00700CEE" w:rsidRDefault="00700CEE" w:rsidP="00700CEE">
      <w:pPr>
        <w:keepNext/>
        <w:jc w:val="center"/>
        <w:rPr>
          <w:b/>
        </w:rPr>
      </w:pPr>
      <w:r w:rsidRPr="00700CEE">
        <w:rPr>
          <w:b/>
        </w:rPr>
        <w:t>S. 1330--ADOPTED AND SENT TO SENATE</w:t>
      </w:r>
    </w:p>
    <w:p w:rsidR="00700CEE" w:rsidRDefault="00700CEE" w:rsidP="00700CEE">
      <w:r>
        <w:t xml:space="preserve">The following Concurrent Resolution was taken up:  </w:t>
      </w:r>
    </w:p>
    <w:p w:rsidR="00700CEE" w:rsidRDefault="00700CEE" w:rsidP="00700CEE">
      <w:bookmarkStart w:id="64" w:name="include_clip_start_184"/>
      <w:bookmarkEnd w:id="64"/>
    </w:p>
    <w:p w:rsidR="001C1A9D" w:rsidRDefault="00700CEE" w:rsidP="00700CEE">
      <w:pPr>
        <w:keepNext/>
      </w:pPr>
      <w:r>
        <w:t xml:space="preserve">S. 1330 -- Senators Courson, Jackson, Sheheen, Scott and McElveen: A CONCURRENT RESOLUTION TO REQUEST THAT THE </w:t>
      </w:r>
    </w:p>
    <w:p w:rsidR="001C1A9D" w:rsidRDefault="001C1A9D">
      <w:pPr>
        <w:ind w:firstLine="0"/>
        <w:jc w:val="left"/>
      </w:pPr>
    </w:p>
    <w:p w:rsidR="001C1A9D" w:rsidRDefault="001C1A9D" w:rsidP="00700CEE">
      <w:pPr>
        <w:keepNext/>
      </w:pPr>
    </w:p>
    <w:p w:rsidR="001C1A9D" w:rsidRDefault="001C1A9D" w:rsidP="00700CEE">
      <w:pPr>
        <w:keepNext/>
      </w:pPr>
    </w:p>
    <w:p w:rsidR="001C1A9D" w:rsidRPr="001C1A9D" w:rsidRDefault="001C1A9D" w:rsidP="001C1A9D">
      <w:pPr>
        <w:jc w:val="right"/>
        <w:rPr>
          <w:b/>
        </w:rPr>
      </w:pPr>
      <w:r w:rsidRPr="001C1A9D">
        <w:rPr>
          <w:b/>
        </w:rPr>
        <w:t>Printed Page 3934 . . . . . Thursday, May 26, 2016</w:t>
      </w:r>
    </w:p>
    <w:p w:rsidR="001C1A9D" w:rsidRDefault="001C1A9D">
      <w:pPr>
        <w:ind w:firstLine="0"/>
        <w:jc w:val="left"/>
      </w:pPr>
    </w:p>
    <w:p w:rsidR="00700CEE" w:rsidRDefault="00700CEE" w:rsidP="00700CEE">
      <w:pPr>
        <w:keepNext/>
      </w:pPr>
      <w:r>
        <w:t>DEPARTMENT OF TRANSPORTATION NAME THE INTERSECTION LOCATED AT THE JUNCTURE OF INTERSTATE 77 AND DECKER BOULEVARD IN RICHLAND COUNTY THE "SENATOR JOEL LOURIE INTERCHANGE" AND ERECT APPROPRIATE MARKERS OR SIGNS AT THIS LOCATION THAT CONTAIN THIS DESIGNATION.</w:t>
      </w:r>
    </w:p>
    <w:p w:rsidR="002D2439" w:rsidRDefault="002D2439" w:rsidP="00700CEE">
      <w:bookmarkStart w:id="65" w:name="include_clip_end_184"/>
      <w:bookmarkEnd w:id="65"/>
    </w:p>
    <w:p w:rsidR="00700CEE" w:rsidRDefault="00700CEE" w:rsidP="00700CEE">
      <w:r>
        <w:t>The Concurrent Resolution was adopted and sent to the Senate.</w:t>
      </w:r>
    </w:p>
    <w:p w:rsidR="00700CEE" w:rsidRDefault="00700CEE" w:rsidP="00700CEE"/>
    <w:p w:rsidR="00700CEE" w:rsidRDefault="00700CEE" w:rsidP="00700CEE">
      <w:pPr>
        <w:keepNext/>
        <w:jc w:val="center"/>
        <w:rPr>
          <w:b/>
        </w:rPr>
      </w:pPr>
      <w:r w:rsidRPr="00700CEE">
        <w:rPr>
          <w:b/>
        </w:rPr>
        <w:t>RECURRENCE TO THE MORNING HOUR</w:t>
      </w:r>
    </w:p>
    <w:p w:rsidR="00700CEE" w:rsidRDefault="00700CEE" w:rsidP="00700CEE">
      <w:r>
        <w:t>Rep. GEORGE moved that the House recur to the morning hour, which was agreed to.</w:t>
      </w:r>
    </w:p>
    <w:p w:rsidR="00700CEE" w:rsidRDefault="00700CEE" w:rsidP="00700CEE"/>
    <w:p w:rsidR="00700CEE" w:rsidRDefault="00700CEE" w:rsidP="00700CEE">
      <w:pPr>
        <w:keepNext/>
        <w:jc w:val="center"/>
        <w:rPr>
          <w:b/>
        </w:rPr>
      </w:pPr>
      <w:r w:rsidRPr="00700CEE">
        <w:rPr>
          <w:b/>
        </w:rPr>
        <w:t>REPORTS OF STANDING COMMITTEE</w:t>
      </w:r>
    </w:p>
    <w:p w:rsidR="00700CEE" w:rsidRDefault="00700CEE" w:rsidP="00700CEE">
      <w:pPr>
        <w:keepNext/>
      </w:pPr>
      <w:r>
        <w:t>Rep. BALES, from the Committee on Invitations and Memorial Resolutions, submitted a favorable report on:</w:t>
      </w:r>
    </w:p>
    <w:p w:rsidR="00700CEE" w:rsidRDefault="00700CEE" w:rsidP="00700CEE">
      <w:pPr>
        <w:keepNext/>
      </w:pPr>
      <w:bookmarkStart w:id="66" w:name="include_clip_start_189"/>
      <w:bookmarkEnd w:id="66"/>
    </w:p>
    <w:p w:rsidR="00700CEE" w:rsidRDefault="00700CEE" w:rsidP="00700CEE">
      <w:pPr>
        <w:keepNext/>
      </w:pPr>
      <w:r>
        <w:t>H. 5420 -- Rep. Daning: A CONCURRENT RESOLUTION TO REQUEST THE DEPARTMENT OF TRANSPORTATION PLACE SIGNS AT THE INTERSECTION OF CROWFIELD BOULEVARD AND UNITED STATES HIGHWAY 176, AND AT THE INTERSECTION OF CROWFIELD BOULEVARD AND COLLEGE PARK ROAD IN BERKELEY COUNTY THAT CONTAIN THE WORDS "HOME OF THE STRATFORD HIGH SCHOOL LADY KNIGHTS, THE 2016 AAAA STATE SOFTBALL CHAMPIONS".</w:t>
      </w:r>
    </w:p>
    <w:p w:rsidR="00700CEE" w:rsidRDefault="00700CEE" w:rsidP="00700CEE">
      <w:bookmarkStart w:id="67" w:name="include_clip_end_189"/>
      <w:bookmarkEnd w:id="67"/>
      <w:r>
        <w:t>Ordered for consideration tomorrow.</w:t>
      </w:r>
    </w:p>
    <w:p w:rsidR="00700CEE" w:rsidRDefault="00700CEE" w:rsidP="00700CEE"/>
    <w:p w:rsidR="00700CEE" w:rsidRDefault="00700CEE" w:rsidP="00700CEE">
      <w:pPr>
        <w:keepNext/>
      </w:pPr>
      <w:r>
        <w:t>Rep. BALES, from the Committee on Invitations and Memorial Resolutions, submitted a favorable report on:</w:t>
      </w:r>
    </w:p>
    <w:p w:rsidR="00700CEE" w:rsidRDefault="00700CEE" w:rsidP="00700CEE">
      <w:pPr>
        <w:keepNext/>
      </w:pPr>
      <w:bookmarkStart w:id="68" w:name="include_clip_start_191"/>
      <w:bookmarkEnd w:id="68"/>
    </w:p>
    <w:p w:rsidR="00700CEE" w:rsidRDefault="00700CEE" w:rsidP="00700CEE">
      <w:pPr>
        <w:keepNext/>
      </w:pPr>
      <w:r>
        <w:t>H. 5402 -- Rep. Alexander: A CONCURRENT RESOLUTION TO REQUEST THE DEPARTMENT OF TRANSPORTATION NAME THE PORTION OF THE PAMPLICO HIGHWAY IN FLORENCE COUNTY FROM ITS INTERSECTION WITH FLOWERS ROAD TO ITS INTERSECTION WITH BRANCH ROAD "CHIEF APOSTLE FRED GRAHAM HIGHWAY" AND ERECT APPROPRIATE MARKERS OR SIGNS ALONG THIS PORTION OF HIGHWAY CONTAINING THIS DESIGNATION.</w:t>
      </w:r>
    </w:p>
    <w:p w:rsidR="001C1A9D" w:rsidRDefault="00700CEE" w:rsidP="00700CEE">
      <w:bookmarkStart w:id="69" w:name="include_clip_end_191"/>
      <w:bookmarkEnd w:id="69"/>
      <w:r>
        <w:t>Ordered for consideration tomorrow.</w:t>
      </w:r>
    </w:p>
    <w:p w:rsidR="001C1A9D" w:rsidRDefault="001C1A9D" w:rsidP="00700CEE"/>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Pr>
        <w:keepNext/>
      </w:pPr>
    </w:p>
    <w:p w:rsidR="001C1A9D" w:rsidRPr="001C1A9D" w:rsidRDefault="001C1A9D" w:rsidP="001C1A9D">
      <w:pPr>
        <w:jc w:val="right"/>
        <w:rPr>
          <w:b/>
        </w:rPr>
      </w:pPr>
      <w:r w:rsidRPr="001C1A9D">
        <w:rPr>
          <w:b/>
        </w:rPr>
        <w:t>Printed Page 3935 . . . . . Thursday, May 26, 2016</w:t>
      </w:r>
    </w:p>
    <w:p w:rsidR="001C1A9D" w:rsidRDefault="001C1A9D">
      <w:pPr>
        <w:ind w:firstLine="0"/>
        <w:jc w:val="left"/>
      </w:pPr>
    </w:p>
    <w:p w:rsidR="00700CEE" w:rsidRDefault="00700CEE" w:rsidP="00700CEE">
      <w:pPr>
        <w:keepNext/>
      </w:pPr>
      <w:r>
        <w:t>Rep. BALES, from the Committee on Invitations and Memorial Resolutions, submitted a favorable report on:</w:t>
      </w:r>
    </w:p>
    <w:p w:rsidR="00700CEE" w:rsidRDefault="00700CEE" w:rsidP="00700CEE">
      <w:pPr>
        <w:keepNext/>
      </w:pPr>
      <w:bookmarkStart w:id="70" w:name="include_clip_start_193"/>
      <w:bookmarkEnd w:id="70"/>
    </w:p>
    <w:p w:rsidR="00700CEE" w:rsidRDefault="00700CEE" w:rsidP="00700CEE">
      <w:pPr>
        <w:keepNext/>
      </w:pPr>
      <w:r>
        <w:t xml:space="preserve">H. 5416 -- Rep. G. A. Brown: A CONCURRENT RESOLUTION TO REQUEST THE DEPARTMENT OF TRANSPORTATION NAME THE INTERSECTION LOCATED AT THE JUNCTION OF SOUTH CAROLINA HIGHWAY 401 AND DOG ISLAND ROAD IN LEE </w:t>
      </w:r>
      <w:r>
        <w:lastRenderedPageBreak/>
        <w:t>COUNTY "ATKINSON CROSSROADS" AND ERECT APPROPRIATE MARKERS OR SIGNS THAT CONTAIN THIS DESIGNATION.</w:t>
      </w:r>
    </w:p>
    <w:p w:rsidR="00700CEE" w:rsidRDefault="00700CEE" w:rsidP="00700CEE">
      <w:bookmarkStart w:id="71" w:name="include_clip_end_193"/>
      <w:bookmarkEnd w:id="71"/>
      <w:r>
        <w:t>Ordered for consideration tomorrow.</w:t>
      </w:r>
    </w:p>
    <w:p w:rsidR="00700CEE" w:rsidRDefault="00700CEE" w:rsidP="00700CEE"/>
    <w:p w:rsidR="00700CEE" w:rsidRDefault="00700CEE" w:rsidP="00700CEE">
      <w:pPr>
        <w:keepNext/>
      </w:pPr>
      <w:r>
        <w:t>Rep. BALES, from the Committee on Invitations and Memorial Resolutions, submitted a favorable report on:</w:t>
      </w:r>
    </w:p>
    <w:p w:rsidR="00700CEE" w:rsidRDefault="00700CEE" w:rsidP="00700CEE">
      <w:pPr>
        <w:keepNext/>
      </w:pPr>
      <w:bookmarkStart w:id="72" w:name="include_clip_start_195"/>
      <w:bookmarkEnd w:id="72"/>
    </w:p>
    <w:p w:rsidR="00700CEE" w:rsidRDefault="00700CEE" w:rsidP="00700CEE">
      <w:pPr>
        <w:keepNext/>
      </w:pPr>
      <w:r>
        <w:t>S. 1310 -- Senators Malloy and McElveen: A CONCURRENT RESOLUTION TO REQUEST  THE DEPARTMENT OF TRANSPORTATION NAME THE INTERSECTION LOCATED AT THE JUNCTURE OF GREEN LANE AND SOUTH CAROLINA HIGHWAY 15 IN LEE COUNTY "ARTHUR BROWN CROSSROADS" AND TO ERECT APPROPRIATE MARKERS OR SIGNS AT THIS LOCATION THAT CONTAIN THIS DESIGNATION.</w:t>
      </w:r>
    </w:p>
    <w:p w:rsidR="00700CEE" w:rsidRDefault="00700CEE" w:rsidP="00700CEE">
      <w:bookmarkStart w:id="73" w:name="include_clip_end_195"/>
      <w:bookmarkEnd w:id="73"/>
      <w:r>
        <w:t>Ordered for consideration tomorrow.</w:t>
      </w:r>
    </w:p>
    <w:p w:rsidR="002D2439" w:rsidRDefault="002D2439" w:rsidP="00700CEE">
      <w:pPr>
        <w:keepNext/>
      </w:pPr>
    </w:p>
    <w:p w:rsidR="00700CEE" w:rsidRDefault="00700CEE" w:rsidP="00700CEE">
      <w:pPr>
        <w:keepNext/>
      </w:pPr>
      <w:r>
        <w:t>Rep. BALES, from the Committee on Invitations and Memorial Resolutions, submitted a favorable report on:</w:t>
      </w:r>
    </w:p>
    <w:p w:rsidR="00700CEE" w:rsidRDefault="00700CEE" w:rsidP="00700CEE">
      <w:pPr>
        <w:keepNext/>
      </w:pPr>
      <w:bookmarkStart w:id="74" w:name="include_clip_start_197"/>
      <w:bookmarkEnd w:id="74"/>
    </w:p>
    <w:p w:rsidR="00700CEE" w:rsidRDefault="00700CEE" w:rsidP="00700CEE">
      <w:pPr>
        <w:keepNext/>
      </w:pPr>
      <w:r>
        <w:t>S. 1307 -- Senator Johnson: A CONCURRENT RESOLUTION TO REQUEST THAT THE DEPARTMENT OF TRANSPORTATION NAME THE PORTION OF U.S. HIGHWAY 76 FROM THE TIMMONSVILLE CITY LIMIT TO ITS INTERSECTION WITH INTERSTATE 95 THE "REVEREND DR. HENRY B. PEOPLES HIGHWAY" AND ERECT APPROPRIATE MARKERS AND SIGNS ALONG THIS PORTION OF HIGHWAY THAT CONTAIN THIS DESIGNATION.</w:t>
      </w:r>
    </w:p>
    <w:p w:rsidR="001C1A9D" w:rsidRDefault="00700CEE" w:rsidP="00700CEE">
      <w:bookmarkStart w:id="75" w:name="include_clip_end_197"/>
      <w:bookmarkEnd w:id="75"/>
      <w:r>
        <w:t>Ordered for consideration tomorrow.</w:t>
      </w:r>
    </w:p>
    <w:p w:rsidR="001C1A9D" w:rsidRDefault="001C1A9D" w:rsidP="00700CEE"/>
    <w:p w:rsidR="001C1A9D" w:rsidRDefault="001C1A9D">
      <w:pPr>
        <w:ind w:firstLine="0"/>
        <w:jc w:val="left"/>
      </w:pPr>
    </w:p>
    <w:p w:rsidR="001C1A9D" w:rsidRDefault="001C1A9D" w:rsidP="00700CEE">
      <w:pPr>
        <w:keepNext/>
      </w:pPr>
    </w:p>
    <w:p w:rsidR="001C1A9D" w:rsidRDefault="001C1A9D" w:rsidP="00700CEE">
      <w:pPr>
        <w:keepNext/>
      </w:pPr>
    </w:p>
    <w:p w:rsidR="001C1A9D" w:rsidRPr="001C1A9D" w:rsidRDefault="001C1A9D" w:rsidP="001C1A9D">
      <w:pPr>
        <w:jc w:val="right"/>
        <w:rPr>
          <w:b/>
        </w:rPr>
      </w:pPr>
      <w:r w:rsidRPr="001C1A9D">
        <w:rPr>
          <w:b/>
        </w:rPr>
        <w:t>Printed Page 3936 . . . . . Thursday, May 26, 2016</w:t>
      </w:r>
    </w:p>
    <w:p w:rsidR="001C1A9D" w:rsidRDefault="001C1A9D">
      <w:pPr>
        <w:ind w:firstLine="0"/>
        <w:jc w:val="left"/>
      </w:pPr>
    </w:p>
    <w:p w:rsidR="00700CEE" w:rsidRDefault="00700CEE" w:rsidP="00700CEE">
      <w:pPr>
        <w:keepNext/>
      </w:pPr>
      <w:r>
        <w:t>Rep. BALES, from the Committee on Invitations and Memorial Resolutions, submitted a favorable report on:</w:t>
      </w:r>
    </w:p>
    <w:p w:rsidR="00700CEE" w:rsidRDefault="00700CEE" w:rsidP="00700CEE">
      <w:pPr>
        <w:keepNext/>
      </w:pPr>
      <w:bookmarkStart w:id="76" w:name="include_clip_start_199"/>
      <w:bookmarkEnd w:id="76"/>
    </w:p>
    <w:p w:rsidR="00700CEE" w:rsidRDefault="00700CEE" w:rsidP="00700CEE">
      <w:pPr>
        <w:keepNext/>
      </w:pPr>
      <w:r>
        <w:t xml:space="preserve">S. 1309 -- Senator Williams: A CONCURRENT RESOLUTION TO REQUEST THAT THE DEPARTMENT OF TRANSPORTATION </w:t>
      </w:r>
      <w:r>
        <w:lastRenderedPageBreak/>
        <w:t>NAME THE PORTION OF HIGHWAY 76 FROM ITS INTERSECTION WITH S. CANAL ROAD TO ITS INTERSECTION WITH MAIN STREET IN MARION, SOUTH CAROLINA, "BISHOP R.F. DAVIS HIGHWAY" AND ERECT APPROPRIATE MARKERS OR SIGNS ALONG THIS PORTION OF HIGHWAY THAT CONTAIN THIS DESIGNATION.</w:t>
      </w:r>
    </w:p>
    <w:p w:rsidR="00700CEE" w:rsidRDefault="00700CEE" w:rsidP="00700CEE">
      <w:bookmarkStart w:id="77" w:name="include_clip_end_199"/>
      <w:bookmarkEnd w:id="77"/>
      <w:r>
        <w:t>Ordered for consideration tomorrow.</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78" w:name="include_clip_start_202"/>
      <w:bookmarkEnd w:id="78"/>
    </w:p>
    <w:p w:rsidR="00700CEE" w:rsidRDefault="00700CEE" w:rsidP="00700CEE">
      <w:r>
        <w:t>H. 5422 -- Rep. Ridgeway: A HOUSE RESOLUTION TO EXTEND THE PRIVILEGE OF THE FLOOR OF THE SOUTH CAROLINA HOUSE OF REPRESENTATIVES TO THE LAURENCE MANNING ACADEMY VARSITY BASEBALL TEAM OF CLARENDON COUNTY WITH THE TEAM COACHES AND SCHOOL OFFICIALS, AT A DATE AND TIME TO BE DETERMINED BY THE SPEAKER, FOR THE PURPOSE OF BEING RECOGNIZED AND COMMENDED FOR CAPTURING THE 2016 SOUTH CAROLINA INDEPENDENT SCHOOL ASSOCIATION CLASS AAA STATE CHAMPIONSHIP TITLE.</w:t>
      </w:r>
    </w:p>
    <w:p w:rsidR="00700CEE" w:rsidRDefault="00700CEE" w:rsidP="00700CEE"/>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D2439" w:rsidRDefault="002D2439"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700CEE">
        <w:rPr>
          <w:color w:val="000000"/>
          <w:u w:color="000000"/>
        </w:rPr>
        <w:t xml:space="preserve">Laurence Manning Academy varsity baseball </w:t>
      </w:r>
      <w:r>
        <w:t>team of Clarendon County with the team coaches and school officials, at a date and time to be determined by the Speaker, for the purpose of being recognized and commended for capturing the 20</w:t>
      </w:r>
      <w:r w:rsidRPr="00700CEE">
        <w:rPr>
          <w:color w:val="000000"/>
          <w:u w:color="000000"/>
        </w:rPr>
        <w:t>16 South Carolina Independent School Association Class AAA</w:t>
      </w:r>
      <w:r>
        <w:t xml:space="preserve"> State Championship title</w:t>
      </w:r>
      <w:r w:rsidRPr="00700CEE">
        <w:rPr>
          <w:color w:val="000000"/>
          <w:u w:color="000000"/>
        </w:rPr>
        <w:t>.</w:t>
      </w:r>
    </w:p>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1A9D" w:rsidRDefault="00700CEE" w:rsidP="00700CEE">
      <w:r>
        <w:t>The Resolution was adopted.</w:t>
      </w:r>
    </w:p>
    <w:p w:rsidR="001C1A9D" w:rsidRDefault="001C1A9D" w:rsidP="00700CEE"/>
    <w:p w:rsidR="001C1A9D" w:rsidRDefault="001C1A9D">
      <w:pPr>
        <w:ind w:firstLine="0"/>
        <w:jc w:val="left"/>
        <w:rPr>
          <w:b/>
        </w:rPr>
      </w:pPr>
    </w:p>
    <w:p w:rsidR="001C1A9D" w:rsidRDefault="001C1A9D">
      <w:pPr>
        <w:ind w:firstLine="0"/>
        <w:jc w:val="left"/>
        <w:rPr>
          <w:b/>
        </w:rPr>
      </w:pPr>
    </w:p>
    <w:p w:rsidR="001C1A9D" w:rsidRDefault="001C1A9D">
      <w:pPr>
        <w:ind w:firstLine="0"/>
        <w:jc w:val="left"/>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3937 . . . . . Thursday, May 26, 2016</w:t>
      </w:r>
    </w:p>
    <w:p w:rsidR="001C1A9D" w:rsidRDefault="001C1A9D">
      <w:pPr>
        <w:ind w:firstLine="0"/>
        <w:jc w:val="left"/>
        <w:rPr>
          <w:b/>
        </w:rPr>
      </w:pPr>
    </w:p>
    <w:p w:rsidR="00700CEE" w:rsidRDefault="00700CEE" w:rsidP="00700CEE">
      <w:pPr>
        <w:keepNext/>
        <w:jc w:val="center"/>
        <w:rPr>
          <w:b/>
        </w:rPr>
      </w:pPr>
      <w:r w:rsidRPr="00700CEE">
        <w:rPr>
          <w:b/>
        </w:rPr>
        <w:lastRenderedPageBreak/>
        <w:t>HOUSE RESOLUTION</w:t>
      </w:r>
    </w:p>
    <w:p w:rsidR="00700CEE" w:rsidRDefault="00700CEE" w:rsidP="00700CEE">
      <w:pPr>
        <w:keepNext/>
      </w:pPr>
      <w:r>
        <w:t>The following was introduced:</w:t>
      </w:r>
    </w:p>
    <w:p w:rsidR="00700CEE" w:rsidRDefault="00700CEE" w:rsidP="00700CEE">
      <w:pPr>
        <w:keepNext/>
      </w:pPr>
      <w:bookmarkStart w:id="79" w:name="include_clip_start_205"/>
      <w:bookmarkEnd w:id="79"/>
    </w:p>
    <w:p w:rsidR="00700CEE" w:rsidRDefault="00700CEE" w:rsidP="00700CEE">
      <w:r>
        <w:t>H. 5423 -- Rep. Ridgeway: A HOUSE RESOLUTION TO EXTEND THE PRIVILEGE OF THE FLOOR OF THE SOUTH CAROLINA HOUSE OF REPRESENTATIVES TO THE LAURENCE MANNING ACADEMY GIRLS SOFTBALL TEAM, COACHES, AND SCHOOL OFFICIALS, AT A DATE AND TIME TO BE DETERMINED BY THE SPEAKER, FOR THE PURPOSE OF BEING RECOGNIZED AND COMMENDED FOR CAPTURING THE 2016 SOUTH CAROLINA INDEPENDENT SCHOOL ASSOCIATION CLASS AAA STATE CHAMPIONSHIP.</w:t>
      </w:r>
    </w:p>
    <w:p w:rsidR="00700CEE" w:rsidRDefault="00700CEE" w:rsidP="00700CEE"/>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00CEE">
        <w:rPr>
          <w:color w:val="000000"/>
          <w:u w:color="000000"/>
        </w:rPr>
        <w:t xml:space="preserve">the privilege of the floor of the South Carolina House of Representatives be extended to the </w:t>
      </w:r>
      <w:r>
        <w:rPr>
          <w:szCs w:val="22"/>
        </w:rPr>
        <w:t>Laurence Manning</w:t>
      </w:r>
      <w:r w:rsidRPr="006F0553">
        <w:rPr>
          <w:szCs w:val="22"/>
        </w:rPr>
        <w:t xml:space="preserve"> Academy </w:t>
      </w:r>
      <w:r>
        <w:rPr>
          <w:szCs w:val="22"/>
        </w:rPr>
        <w:t xml:space="preserve">girls </w:t>
      </w:r>
      <w:r w:rsidRPr="006F0553">
        <w:rPr>
          <w:szCs w:val="22"/>
        </w:rPr>
        <w:t>softball team, coaches, and school officials</w:t>
      </w:r>
      <w:r>
        <w:rPr>
          <w:szCs w:val="22"/>
        </w:rPr>
        <w:t xml:space="preserve">, </w:t>
      </w:r>
      <w:r w:rsidRPr="00700CEE">
        <w:rPr>
          <w:color w:val="000000"/>
          <w:u w:color="000000"/>
        </w:rPr>
        <w:t>at a date and time to be determined by the Speaker, for the purpose of being recognized and commended for capturing the 2016 South Carolina Independent School Association Class AAA State Championship.</w:t>
      </w:r>
    </w:p>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80" w:name="include_clip_start_208"/>
      <w:bookmarkEnd w:id="80"/>
    </w:p>
    <w:p w:rsidR="001C1A9D" w:rsidRDefault="00700CEE" w:rsidP="00700CEE">
      <w:r>
        <w:t>H. 5424 -- Reps. 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3938 . . . . . Thursday, May 26, 2016</w:t>
      </w:r>
    </w:p>
    <w:p w:rsidR="001C1A9D" w:rsidRDefault="001C1A9D">
      <w:pPr>
        <w:ind w:firstLine="0"/>
        <w:jc w:val="left"/>
      </w:pPr>
    </w:p>
    <w:p w:rsidR="00700CEE" w:rsidRDefault="00700CEE" w:rsidP="00700CEE">
      <w:r>
        <w:t>Simpson, Rutherford, Ryhal, Sandifer, Simrill, G. M. Smith, G. R. Smith, J. E. Smith, Sottile, Spires, Stavrinakis, Stringer, Tallon, Taylor, Thayer, Tinkler, Toole, Weeks, Wells, Whipper, White, Whitmire, Williams, Willis and Yow: A HOUSE RESOLUTION TO RECOGNIZE AND HONOR THE CALHOUN COUNTY HIGH SCHOOL VARSITY BASKETBALL TEAM, COACHES, AND SCHOOL OFFICIALS FOR AN OUTSTANDING SEASON AND TO CONGRATULATE THEM FOR WINNING THE 2016 SOUTH CAROLINA CLASS A STATE CHAMPIONSHIP TITLE.</w:t>
      </w:r>
    </w:p>
    <w:p w:rsidR="00700CEE" w:rsidRDefault="00700CEE" w:rsidP="00700CEE">
      <w:bookmarkStart w:id="81" w:name="include_clip_end_208"/>
      <w:bookmarkEnd w:id="81"/>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82" w:name="include_clip_start_211"/>
      <w:bookmarkEnd w:id="82"/>
    </w:p>
    <w:p w:rsidR="00700CEE" w:rsidRDefault="00700CEE" w:rsidP="00700CEE">
      <w:r>
        <w:t xml:space="preserve">H. 5425 --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HONOR THE CROSSROADS INTERMEDIATE SCHOOL HONORS ORCHESTRA OF COLUMBIA AND ITS OUTSTANDING DIRECTOR, CAROL MURRAY, FOR A SUPERB PERFORMING </w:t>
      </w:r>
      <w:r>
        <w:lastRenderedPageBreak/>
        <w:t>SEASON AND TO CONGRATULATE THEM FOR CAPTURING FIRST PLACE IN THE MIDDLE SCHOOL CATEGORY AT THE MUSIC USA FESTIVAL IN ORLANDO, FLORIDA.</w:t>
      </w:r>
    </w:p>
    <w:p w:rsidR="00700CEE" w:rsidRDefault="00700CEE" w:rsidP="00700CEE">
      <w:bookmarkStart w:id="83" w:name="include_clip_end_211"/>
      <w:bookmarkEnd w:id="83"/>
    </w:p>
    <w:p w:rsidR="00700CEE" w:rsidRDefault="00700CEE" w:rsidP="00700CEE">
      <w:r>
        <w:t>The Resolution was adopted.</w:t>
      </w:r>
    </w:p>
    <w:p w:rsidR="001C1A9D" w:rsidRDefault="001C1A9D">
      <w:pPr>
        <w:ind w:firstLine="0"/>
        <w:jc w:val="left"/>
        <w:rPr>
          <w:b/>
        </w:rPr>
      </w:pPr>
    </w:p>
    <w:p w:rsidR="001C1A9D" w:rsidRDefault="001C1A9D">
      <w:pPr>
        <w:ind w:firstLine="0"/>
        <w:jc w:val="left"/>
        <w:rPr>
          <w:b/>
        </w:rPr>
      </w:pPr>
    </w:p>
    <w:p w:rsidR="001C1A9D" w:rsidRDefault="001C1A9D">
      <w:pPr>
        <w:ind w:firstLine="0"/>
        <w:jc w:val="left"/>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3939 . . . . . Thursday, May 26, 2016</w:t>
      </w:r>
    </w:p>
    <w:p w:rsidR="001C1A9D" w:rsidRDefault="001C1A9D">
      <w:pPr>
        <w:ind w:firstLine="0"/>
        <w:jc w:val="left"/>
        <w:rPr>
          <w:b/>
        </w:rPr>
      </w:pPr>
    </w:p>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84" w:name="include_clip_start_214"/>
      <w:bookmarkEnd w:id="84"/>
    </w:p>
    <w:p w:rsidR="00700CEE" w:rsidRDefault="00700CEE" w:rsidP="00700CEE">
      <w:r>
        <w:t>H. 5426 -- Reps. Burns, Loftis, Alexander, Allison, Anderson, Anthony, Atwater, Bales, Ballentine, Bamberg, Bannister, Bedingfield, Bernstein, Bingham, Bowers, Bradley, Brannon, G. A. Brown, R. L. Brown,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THE DEDICATION OF BRIAN MORGAN, STUDENTS AND VOLUNTEERS OF DUNCAN CHAPEL ELEMENTARY SCHOOL OF GREENVILLE, AND REVEREND DAVID SIMMONS AND THE CONGREGATION OF REEDY RIVER BAPTIST CHURCH FOR THEIR PROFOUND COMPASSION AND SERVICE TO "THE LEAST OF THESE" AS THEY SUPPORT THE BAG LUNCH PROGRAM FOR THE HOMELESS IN THEIR COMMUNITY.</w:t>
      </w:r>
    </w:p>
    <w:p w:rsidR="002D2439" w:rsidRDefault="002D2439" w:rsidP="00700CEE">
      <w:bookmarkStart w:id="85" w:name="include_clip_end_214"/>
      <w:bookmarkEnd w:id="85"/>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86" w:name="include_clip_start_217"/>
      <w:bookmarkEnd w:id="86"/>
    </w:p>
    <w:p w:rsidR="001C1A9D" w:rsidRDefault="00700CEE" w:rsidP="00700CEE">
      <w:r>
        <w:t xml:space="preserve">H. 5427 -- Reps. Erickson,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Felder, Finlay, Forrester, Fry, Funderburk, Gagnon, George, Gilliard, Goldfinch, Govan, Hamilton, Hardee, Hart,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3940 . . . . . Thursday, May 26, 2016</w:t>
      </w:r>
    </w:p>
    <w:p w:rsidR="001C1A9D" w:rsidRDefault="001C1A9D">
      <w:pPr>
        <w:ind w:firstLine="0"/>
        <w:jc w:val="left"/>
      </w:pPr>
    </w:p>
    <w:p w:rsidR="00700CEE" w:rsidRDefault="00700CEE" w:rsidP="00700CEE">
      <w:r>
        <w:t>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CELEBRATE THE SIXTY-FIRST ANNUAL BEAUFORT WATER FESTIVAL, TO BE HELD FRIDAY, JULY 15, 2016, THROUGH SUNDAY, JULY 24, 2016, TO ENCOURAGE ALL SOUTH CAROLINIANS TO ATTEND AND ENJOY THIS FAMILY-FRIENDLY EVENT, AND TO WISH ITS ORGANIZERS EVERY SUCCESS.</w:t>
      </w:r>
    </w:p>
    <w:p w:rsidR="00700CEE" w:rsidRDefault="00700CEE" w:rsidP="00700CEE">
      <w:bookmarkStart w:id="87" w:name="include_clip_end_217"/>
      <w:bookmarkEnd w:id="87"/>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88" w:name="include_clip_start_220"/>
      <w:bookmarkEnd w:id="88"/>
    </w:p>
    <w:p w:rsidR="001C1A9D" w:rsidRDefault="00700CEE" w:rsidP="00700CEE">
      <w:r>
        <w:t xml:space="preserve">H. 5428 -- Reps. Willis, G. R. Smith, Bedingfield, Alexander, Allison, Anderson, Anthony, Atwater, Bales, Ballentine, Bamberg, Bannister, Bernstein, Bingham, Bowers, Bradley, Brannon, G. A. Brown, </w:t>
      </w:r>
      <w:r>
        <w:lastRenderedPageBreak/>
        <w:t xml:space="preserve">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J. E. Smith, Sottile, Spires, Stavrinakis, Stringer, Tallon, Taylor, Thayer, Tinkler, Toole, Weeks, Wells, Whipper, White, Whitmire, Williams and Yow: A HOUSE RESOLUTION TO RECOGNIZE AND HONOR GARY LONG, FORMER MAYOR OF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3941 . . . . . Thursday, May 26, 2016</w:t>
      </w:r>
    </w:p>
    <w:p w:rsidR="001C1A9D" w:rsidRDefault="001C1A9D">
      <w:pPr>
        <w:ind w:firstLine="0"/>
        <w:jc w:val="left"/>
      </w:pPr>
    </w:p>
    <w:p w:rsidR="00700CEE" w:rsidRDefault="00700CEE" w:rsidP="00700CEE">
      <w:r>
        <w:t>FOUNTAIN INN, FOR HIS FIFTEEN YEARS OF OUTSTANDING AND DEDICATED SERVICE ON THE CITY COUNCIL OF FOUNTAIN INN.</w:t>
      </w:r>
    </w:p>
    <w:p w:rsidR="00700CEE" w:rsidRDefault="00700CEE" w:rsidP="00700CEE">
      <w:bookmarkStart w:id="89" w:name="include_clip_end_220"/>
      <w:bookmarkEnd w:id="89"/>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90" w:name="include_clip_start_223"/>
      <w:bookmarkEnd w:id="90"/>
    </w:p>
    <w:p w:rsidR="00700CEE" w:rsidRDefault="00700CEE" w:rsidP="00700CEE">
      <w:r>
        <w:t xml:space="preserve">H. 5429 -- Reps. 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w:t>
      </w:r>
      <w:r>
        <w:lastRenderedPageBreak/>
        <w:t>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THE CALHOUN ACADEMY VARSITY FOOTBALL TEAM, COACHES, AND SCHOOL OFFICIALS FOR AN OUTSTANDING SEASON AND TO CONGRATULATE THEM FOR WINNING THE 2015 SOUTH CAROLINA INDEPENDENT SCHOOL ASSOCIATION CLASS AA STATE CHAMPIONSHIP TITLE.</w:t>
      </w:r>
    </w:p>
    <w:p w:rsidR="00700CEE" w:rsidRDefault="00700CEE" w:rsidP="00700CEE">
      <w:bookmarkStart w:id="91" w:name="include_clip_end_223"/>
      <w:bookmarkEnd w:id="91"/>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92" w:name="include_clip_start_226"/>
      <w:bookmarkEnd w:id="92"/>
    </w:p>
    <w:p w:rsidR="001C1A9D" w:rsidRDefault="00700CEE" w:rsidP="00700CEE">
      <w:r>
        <w:t xml:space="preserve">H. 5430 -- Reps. Ott, Alexander, Allison, Anderson, Anthony, Atwater, Bales, Ballentine, Bamberg, Bannister, Bedingfield, Bernstein,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3942 . . . . . Thursday, May 26, 2016</w:t>
      </w:r>
    </w:p>
    <w:p w:rsidR="001C1A9D" w:rsidRDefault="001C1A9D">
      <w:pPr>
        <w:ind w:firstLine="0"/>
        <w:jc w:val="left"/>
      </w:pPr>
    </w:p>
    <w:p w:rsidR="00700CEE" w:rsidRDefault="00700CEE" w:rsidP="00700CEE">
      <w:r>
        <w:t xml:space="preserve">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w:t>
      </w:r>
      <w:r>
        <w:lastRenderedPageBreak/>
        <w:t>Taylor, Thayer, Tinkler, Toole, Weeks, Wells, Whipper, White, Whitmire, Williams, Willis and Yow: A HOUSE RESOLUTION TO RECOGNIZE AND COMMEND THE COURAGEOUS AND SELFLESS RESPONSES OF THE HONORABLE PHIL LENSKI AND JOHN WIENGES WHO RISKED THEIR LIVES TO SAVE THEIR NEIGHBORS  DURING THE DEVASTATING FLOODS OF 2015.</w:t>
      </w:r>
    </w:p>
    <w:p w:rsidR="00700CEE" w:rsidRDefault="00700CEE" w:rsidP="00700CEE">
      <w:bookmarkStart w:id="93" w:name="include_clip_end_226"/>
      <w:bookmarkEnd w:id="93"/>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94" w:name="include_clip_start_229"/>
      <w:bookmarkEnd w:id="94"/>
    </w:p>
    <w:p w:rsidR="00700CEE" w:rsidRDefault="00700CEE" w:rsidP="00700CEE">
      <w:r>
        <w:t>H. 5431 -- Rep. Daning: A HOUSE RESOLUTION TO EXTEND THE PRIVILEGE OF THE FLOOR OF THE SOUTH CAROLINA HOUSE OF REPRESENTATIVES TO THE STRATFORD HIGH SCHOOL VARSITY SOFTBALL TEAM OF BERKELEY COUNTY WITH THE TEAM COACHES AND SCHOOL OFFICIALS, AT A DATE AND TIME TO BE DETERMINED BY THE SPEAKER, FOR THE PURPOSE OF BEING RECOGNIZED AND COMMENDED FOR CAPTURING THE 2016 SOUTH CAROLINA CLASS AAAA STATE CHAMPIONSHIP TITLE.</w:t>
      </w:r>
    </w:p>
    <w:p w:rsidR="00700CEE" w:rsidRDefault="00700CEE" w:rsidP="00700CEE"/>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1A9D"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780887">
        <w:t xml:space="preserve">Stratford High School </w:t>
      </w:r>
      <w:r>
        <w:t xml:space="preserve">varsity </w:t>
      </w:r>
      <w:r w:rsidRPr="00780887">
        <w:t>softball</w:t>
      </w:r>
      <w:r>
        <w:t xml:space="preserve">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C1A9D" w:rsidRPr="001C1A9D" w:rsidRDefault="001C1A9D" w:rsidP="001C1A9D">
      <w:pPr>
        <w:jc w:val="right"/>
        <w:rPr>
          <w:b/>
        </w:rPr>
      </w:pPr>
      <w:r w:rsidRPr="001C1A9D">
        <w:rPr>
          <w:b/>
        </w:rPr>
        <w:t>Printed Page 3943 . . . . . Thursday, May 26, 2016</w:t>
      </w:r>
    </w:p>
    <w:p w:rsidR="001C1A9D" w:rsidRDefault="001C1A9D">
      <w:pPr>
        <w:ind w:firstLine="0"/>
        <w:jc w:val="left"/>
      </w:pPr>
    </w:p>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team of Berkeley County with the team coaches and school officials, at a date and time to be determined by the Speaker, for the purpose of being recognized and commended for capturing the 2016 South Carolina Class AAAA State Championship title.</w:t>
      </w:r>
    </w:p>
    <w:p w:rsidR="00700CEE" w:rsidRDefault="00700CEE" w:rsidP="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lastRenderedPageBreak/>
        <w:t>HOUSE RESOLUTION</w:t>
      </w:r>
    </w:p>
    <w:p w:rsidR="00700CEE" w:rsidRDefault="00700CEE" w:rsidP="00700CEE">
      <w:pPr>
        <w:keepNext/>
      </w:pPr>
      <w:r>
        <w:t>The following was introduced:</w:t>
      </w:r>
    </w:p>
    <w:p w:rsidR="00700CEE" w:rsidRDefault="00700CEE" w:rsidP="00700CEE">
      <w:pPr>
        <w:keepNext/>
      </w:pPr>
      <w:bookmarkStart w:id="95" w:name="include_clip_start_232"/>
      <w:bookmarkEnd w:id="95"/>
    </w:p>
    <w:p w:rsidR="00700CEE" w:rsidRDefault="00700CEE" w:rsidP="00700CEE">
      <w:r>
        <w:t>H. 5432 -- Reps. Daning, Alexander, Allison, Anderson, Anthony, Atwater, Bales, Ballentine, Bamberg, Bannister, Bedingfield, Bernstein, Bingham, Bowers, Bradley, Brannon, G. A. Brown, R. L. Brown, Burns, Chumley, Clary, Clemmons, Clyburn, Cobb-Hunter, Cole, Collins, Corley, H. A. Crawford, Crosby,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THE STRATFORD HIGH SCHOOL VARSITY SOFTBALL TEAM, COACHES, AND SCHOOL OFFICIALS FOR AN OUTSTANDING SEASON AND TO CONGRATULATE THEM FOR WINNING THE 2016 SOUTH CAROLINA CLASS AAAA STATE CHAMPIONSHIP TITLE.</w:t>
      </w:r>
    </w:p>
    <w:p w:rsidR="00700CEE" w:rsidRDefault="00700CEE" w:rsidP="00700CEE">
      <w:bookmarkStart w:id="96" w:name="include_clip_end_232"/>
      <w:bookmarkEnd w:id="96"/>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97" w:name="include_clip_start_235"/>
      <w:bookmarkEnd w:id="97"/>
    </w:p>
    <w:p w:rsidR="001C1A9D" w:rsidRDefault="00700CEE" w:rsidP="00700CEE">
      <w:r>
        <w:t xml:space="preserve">H. 5433 -- Reps. Riley, Parks, Pitts, Alexander, Allison, Anderson, Anthony, Atwater, Bales, Ballentine, Bamberg, Bannister, Bedingfield,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3944 . . . . . Thursday, May 26, 2016</w:t>
      </w:r>
    </w:p>
    <w:p w:rsidR="001C1A9D" w:rsidRDefault="001C1A9D">
      <w:pPr>
        <w:ind w:firstLine="0"/>
        <w:jc w:val="left"/>
      </w:pPr>
    </w:p>
    <w:p w:rsidR="00700CEE" w:rsidRDefault="00700CEE" w:rsidP="00700CEE">
      <w:r>
        <w:t>Bernstein, Bingham, Bowers, Bradley, Brannon, G. A. Brown, R. L. Brown, Burns, Chumley, Clary, Clemmons, Clyburn, Cobb-</w:t>
      </w:r>
      <w:r>
        <w:lastRenderedPageBreak/>
        <w:t>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Spires, Stavrinakis, Stringer, Tallon, Taylor, Thayer, Tinkler, Toole, Weeks, Wells, Whipper, White, Whitmire, Williams, Willis and Yow: A HOUSE RESOLUTION TO HONOR MARY ANN GOLDMAN STROUP OF GREENWOOD FOR TWENTY-FOUR YEARS OF OUTSTANDING SERVICE AS A CRIME VICTIM/WITNESS ADVOCATE, CHILD AND VULNERABLE ADULT ADVOCATE, COMMUNITY SERVANT, AND PROFESSIONAL EDUCATOR AND TO THANK HER FOR HER UNTIRING EFFORTS TO ENHANCE THE PROFESSION OF SERVICES FOR SOUTH CAROLINA'S VOICELESS VICTIMS.</w:t>
      </w:r>
    </w:p>
    <w:p w:rsidR="00700CEE" w:rsidRDefault="00700CEE" w:rsidP="00700CEE">
      <w:bookmarkStart w:id="98" w:name="include_clip_end_235"/>
      <w:bookmarkEnd w:id="98"/>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99" w:name="include_clip_start_238"/>
      <w:bookmarkEnd w:id="99"/>
    </w:p>
    <w:p w:rsidR="001C1A9D" w:rsidRDefault="00700CEE" w:rsidP="00700CEE">
      <w:r>
        <w:t xml:space="preserve">H. 5434 -- Reps. Willis,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3945 . . . . . Thursday, May 26, 2016</w:t>
      </w:r>
    </w:p>
    <w:p w:rsidR="001C1A9D" w:rsidRDefault="001C1A9D">
      <w:pPr>
        <w:ind w:firstLine="0"/>
        <w:jc w:val="left"/>
      </w:pPr>
    </w:p>
    <w:p w:rsidR="00700CEE" w:rsidRDefault="00700CEE" w:rsidP="00700CEE">
      <w:r>
        <w:t>Mitchell, D. C. Moss, V. S. Moss, Murphy, Nanney, Neal, Newton, Norman, Norrell, Ott, Parks, Pope, Putnam, Quinn, Ridgeway, Riley, Rivers, Robinson-Simpson, Rutherford, Ryhal, Sandifer, Simrill, G. M. Smith, G. R. Smith, J. E. Smith, Sottile, Spires, Stavrinakis, Stringer, Tallon, Taylor, Thayer, Tinkler, Toole, Weeks, Wells, Whipper, White, Whitmire, Williams and Yow: A HOUSE RESOLUTION TO RECOGNIZE AND CONGRATULATE THE HONORABLE SHARON PEARSON BROWNLEE, FORMER MAYOR OF LAURENS, FOR THE REMARKABLE VISION, LEADERSHIP, AND ACHIEVEMENTS THAT CHARACTERIZED HER TEN YEARS OF SERVICE AS MAYOR AND TO CELEBRATE THE OUTSTANDING COMMUNITY ACHIEVEMENTS OF HER LEADERSHIP.</w:t>
      </w:r>
    </w:p>
    <w:p w:rsidR="00700CEE" w:rsidRDefault="00700CEE" w:rsidP="00700CEE">
      <w:bookmarkStart w:id="100" w:name="include_clip_end_238"/>
      <w:bookmarkEnd w:id="100"/>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101" w:name="include_clip_start_241"/>
      <w:bookmarkEnd w:id="101"/>
    </w:p>
    <w:p w:rsidR="00700CEE" w:rsidRDefault="00700CEE" w:rsidP="00700CEE">
      <w:r>
        <w:t xml:space="preserve">H. 5435 -- Reps. Fry,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THE HONORABLE DOUG </w:t>
      </w:r>
      <w:r>
        <w:lastRenderedPageBreak/>
        <w:t>SAMPLES AND TO THANK HIM FOR HIS TIRELESS SERVICE TO THE PEOPLE OF THE TOWN OF SURFSIDE BEACH.</w:t>
      </w:r>
    </w:p>
    <w:p w:rsidR="00700CEE" w:rsidRDefault="00700CEE" w:rsidP="00700CEE">
      <w:bookmarkStart w:id="102" w:name="include_clip_end_241"/>
      <w:bookmarkEnd w:id="102"/>
    </w:p>
    <w:p w:rsidR="00700CEE" w:rsidRDefault="00700CEE" w:rsidP="00700CEE">
      <w:r>
        <w:t>The Resolution was adopted.</w:t>
      </w:r>
    </w:p>
    <w:p w:rsidR="001C1A9D" w:rsidRDefault="001C1A9D">
      <w:pPr>
        <w:ind w:firstLine="0"/>
        <w:jc w:val="left"/>
        <w:rPr>
          <w:b/>
        </w:rPr>
      </w:pPr>
    </w:p>
    <w:p w:rsidR="001C1A9D" w:rsidRDefault="001C1A9D" w:rsidP="00700CEE">
      <w:pPr>
        <w:keepNext/>
        <w:jc w:val="center"/>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3946 . . . . . Thursday, May 26, 2016</w:t>
      </w:r>
    </w:p>
    <w:p w:rsidR="001C1A9D" w:rsidRDefault="001C1A9D">
      <w:pPr>
        <w:ind w:firstLine="0"/>
        <w:jc w:val="left"/>
        <w:rPr>
          <w:b/>
        </w:rPr>
      </w:pPr>
    </w:p>
    <w:p w:rsidR="00700CEE" w:rsidRDefault="00700CEE" w:rsidP="00700CEE">
      <w:pPr>
        <w:keepNext/>
        <w:jc w:val="center"/>
        <w:rPr>
          <w:b/>
        </w:rPr>
      </w:pPr>
      <w:r w:rsidRPr="00700CEE">
        <w:rPr>
          <w:b/>
        </w:rPr>
        <w:t>HOUSE RESOLUTION</w:t>
      </w:r>
    </w:p>
    <w:p w:rsidR="00700CEE" w:rsidRDefault="00700CEE" w:rsidP="00700CEE">
      <w:pPr>
        <w:keepNext/>
      </w:pPr>
      <w:r>
        <w:t>The following was introduced:</w:t>
      </w:r>
    </w:p>
    <w:p w:rsidR="00700CEE" w:rsidRDefault="00700CEE" w:rsidP="00700CEE">
      <w:pPr>
        <w:keepNext/>
      </w:pPr>
      <w:bookmarkStart w:id="103" w:name="include_clip_start_244"/>
      <w:bookmarkEnd w:id="103"/>
    </w:p>
    <w:p w:rsidR="00700CEE" w:rsidRDefault="00700CEE" w:rsidP="00700CEE">
      <w:r>
        <w:t>H. 5436 -- Reps. Johnson,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THE AYNOR HIGH SCHOOL VARSITY BASEBALL TEAM, COACHES, AND SCHOOL OFFICIALS FOR AN OUTSTANDING SEASON AND TO CONGRATULATE THEM FOR WINNING THE SOUTH CAROLINA 2016 CLASS AA STATE CHAMPIONSHIP TITLE.</w:t>
      </w:r>
    </w:p>
    <w:p w:rsidR="00700CEE" w:rsidRDefault="00700CEE" w:rsidP="00700CEE">
      <w:bookmarkStart w:id="104" w:name="include_clip_end_244"/>
      <w:bookmarkEnd w:id="104"/>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lastRenderedPageBreak/>
        <w:t>HOUSE RESOLUTION</w:t>
      </w:r>
    </w:p>
    <w:p w:rsidR="00700CEE" w:rsidRDefault="00700CEE" w:rsidP="00700CEE">
      <w:pPr>
        <w:keepNext/>
      </w:pPr>
      <w:r>
        <w:t>The following was introduced:</w:t>
      </w:r>
    </w:p>
    <w:p w:rsidR="00700CEE" w:rsidRDefault="00700CEE" w:rsidP="00700CEE">
      <w:pPr>
        <w:keepNext/>
      </w:pPr>
      <w:bookmarkStart w:id="105" w:name="include_clip_start_247"/>
      <w:bookmarkEnd w:id="105"/>
    </w:p>
    <w:p w:rsidR="001C1A9D" w:rsidRDefault="00700CEE" w:rsidP="00700CEE">
      <w:r>
        <w:t xml:space="preserve">H. 5437 -- Reps. Williams,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3947 . . . . . Thursday, May 26, 2016</w:t>
      </w:r>
    </w:p>
    <w:p w:rsidR="001C1A9D" w:rsidRDefault="001C1A9D">
      <w:pPr>
        <w:ind w:firstLine="0"/>
        <w:jc w:val="left"/>
      </w:pPr>
    </w:p>
    <w:p w:rsidR="00700CEE" w:rsidRDefault="00700CEE" w:rsidP="00700CEE">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Willis and Yow: A HOUSE RESOLUTION TO REMEMBER AND CELEBRATE THE LIFE OF THEODORE B. THOMAS, JR., (1923-2014) AND TO HONOR HIS STRONG COMMITMENT TO EDUCATION, COACHING, CHRISTIAN MINISTRY, AND PUBLIC AND COMMUNITY SERVICE.</w:t>
      </w:r>
    </w:p>
    <w:p w:rsidR="00700CEE" w:rsidRDefault="00700CEE" w:rsidP="00700CEE">
      <w:bookmarkStart w:id="106" w:name="include_clip_end_247"/>
      <w:bookmarkEnd w:id="106"/>
    </w:p>
    <w:p w:rsidR="00700CEE" w:rsidRDefault="00700CEE" w:rsidP="00700CEE">
      <w:r>
        <w:t>The Resolution was adopted.</w:t>
      </w:r>
    </w:p>
    <w:p w:rsidR="00700CEE" w:rsidRDefault="00700CEE" w:rsidP="00700CEE"/>
    <w:p w:rsidR="00700CEE" w:rsidRDefault="00700CEE" w:rsidP="00700CEE">
      <w:pPr>
        <w:keepNext/>
        <w:jc w:val="center"/>
        <w:rPr>
          <w:b/>
        </w:rPr>
      </w:pPr>
      <w:r w:rsidRPr="00700CEE">
        <w:rPr>
          <w:b/>
        </w:rPr>
        <w:t>CONCURRENT RESOLUTION</w:t>
      </w:r>
    </w:p>
    <w:p w:rsidR="00700CEE" w:rsidRDefault="00700CEE" w:rsidP="00700CEE">
      <w:pPr>
        <w:keepNext/>
      </w:pPr>
      <w:r>
        <w:t>The following was introduced:</w:t>
      </w:r>
    </w:p>
    <w:p w:rsidR="00700CEE" w:rsidRDefault="00700CEE" w:rsidP="00700CEE">
      <w:pPr>
        <w:keepNext/>
      </w:pPr>
      <w:bookmarkStart w:id="107" w:name="include_clip_start_250"/>
      <w:bookmarkEnd w:id="107"/>
    </w:p>
    <w:p w:rsidR="001C1A9D" w:rsidRDefault="00700CEE" w:rsidP="00700CEE">
      <w:r>
        <w:t xml:space="preserve">H. 5438 -- Reps. Ridgeway, Alexander, Allison, Anderson, Anthony, Atwater, Bales, Ballentine, Bamberg, Bannister, Bedingfield, Bernstein, Bingham, Bowers, Bradley, Brannon, G. A. Brown, R. L. Brown, Burns, Chumley, Clary, Clemmons, Clyburn, Cobb-Hunter, Cole, </w:t>
      </w:r>
      <w:r>
        <w:lastRenderedPageBreak/>
        <w:t xml:space="preserve">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Spires, Stavrinakis, Stringer, Tallon, Taylor, Thayer, Tinkler, Toole, Weeks, Wells, Whipper, White, Whitmire, Williams, Willis and Yow: A CONCURRENT RESOLUTION TO RECOGNIZE AND HONOR THE LAURENCE MANNING ACADEMY VARSITY BASEBALL TEAM, COACHES, AND SCHOOL OFFICIALS FOR AN OUTSTANDING SEASON AND TO CONGRATULATE THEM FOR WINNING THE 2016 SOUTH CAROLINA INDEPENDENT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3948 . . . . . Thursday, May 26, 2016</w:t>
      </w:r>
    </w:p>
    <w:p w:rsidR="001C1A9D" w:rsidRDefault="001C1A9D">
      <w:pPr>
        <w:ind w:firstLine="0"/>
        <w:jc w:val="left"/>
      </w:pPr>
    </w:p>
    <w:p w:rsidR="00700CEE" w:rsidRDefault="00700CEE" w:rsidP="00700CEE">
      <w:r>
        <w:t>SCHOOL ASSOCIATION CLASS AAA STATE CHAMPIONSHIP TITLE.</w:t>
      </w:r>
    </w:p>
    <w:p w:rsidR="00700CEE" w:rsidRDefault="00700CEE" w:rsidP="00700CEE">
      <w:bookmarkStart w:id="108" w:name="include_clip_end_250"/>
      <w:bookmarkEnd w:id="108"/>
    </w:p>
    <w:p w:rsidR="00700CEE" w:rsidRDefault="00700CEE" w:rsidP="00700CEE">
      <w:r>
        <w:t>The Concurrent Resolution was agreed to and ordered sent to the Senate.</w:t>
      </w:r>
    </w:p>
    <w:p w:rsidR="00700CEE" w:rsidRDefault="00700CEE" w:rsidP="00700CEE"/>
    <w:p w:rsidR="00700CEE" w:rsidRDefault="00700CEE" w:rsidP="00700CEE">
      <w:pPr>
        <w:keepNext/>
        <w:jc w:val="center"/>
        <w:rPr>
          <w:b/>
        </w:rPr>
      </w:pPr>
      <w:r w:rsidRPr="00700CEE">
        <w:rPr>
          <w:b/>
        </w:rPr>
        <w:t>CONCURRENT RESOLUTION</w:t>
      </w:r>
    </w:p>
    <w:p w:rsidR="00700CEE" w:rsidRDefault="00700CEE" w:rsidP="00700CEE">
      <w:pPr>
        <w:keepNext/>
      </w:pPr>
      <w:r>
        <w:t>The following was introduced:</w:t>
      </w:r>
    </w:p>
    <w:p w:rsidR="00700CEE" w:rsidRDefault="00700CEE" w:rsidP="00700CEE">
      <w:pPr>
        <w:keepNext/>
      </w:pPr>
      <w:bookmarkStart w:id="109" w:name="include_clip_start_253"/>
      <w:bookmarkEnd w:id="109"/>
    </w:p>
    <w:p w:rsidR="00700CEE" w:rsidRDefault="00700CEE" w:rsidP="00700CEE">
      <w:r>
        <w:t xml:space="preserve">H. 5439 --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w:t>
      </w:r>
      <w:r>
        <w:lastRenderedPageBreak/>
        <w:t>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Spires, Stavrinakis, Stringer, Tallon, Taylor, Thayer, Tinkler, Toole, Weeks, Wells, Whipper, White, Whitmire, Williams, Willis and Yow: A CONCURRENT RESOLUTION TO CELEBRATE THE LAURENCE MANNING ACADEMY GIRLS SOFTBALL TEAM, COACHES, AND SCHOOL OFFICIALS FOR THEIR STELLAR SEASON AND TO CONGRATULATE THEM ON CAPTURING THE 2016 SOUTH CAROLINA INDEPENDENT SCHOOL ASSOCIATION (SCISA) CLASS AAA STATE CHAMPIONSHIP.</w:t>
      </w:r>
    </w:p>
    <w:p w:rsidR="00700CEE" w:rsidRDefault="00700CEE" w:rsidP="00700CEE">
      <w:bookmarkStart w:id="110" w:name="include_clip_end_253"/>
      <w:bookmarkEnd w:id="110"/>
    </w:p>
    <w:p w:rsidR="001C1A9D" w:rsidRDefault="00700CEE" w:rsidP="00700CEE">
      <w:r>
        <w:t>The Concurrent Resolution was agreed to and ordered sent to the Senate.</w:t>
      </w:r>
    </w:p>
    <w:p w:rsidR="001C1A9D" w:rsidRDefault="001C1A9D" w:rsidP="00700CEE"/>
    <w:p w:rsidR="001C1A9D" w:rsidRDefault="001C1A9D">
      <w:pPr>
        <w:ind w:firstLine="0"/>
        <w:jc w:val="left"/>
        <w:rPr>
          <w:b/>
        </w:rPr>
      </w:pPr>
    </w:p>
    <w:p w:rsidR="001C1A9D" w:rsidRDefault="001C1A9D">
      <w:pPr>
        <w:ind w:firstLine="0"/>
        <w:jc w:val="left"/>
        <w:rPr>
          <w:b/>
        </w:rPr>
      </w:pPr>
    </w:p>
    <w:p w:rsidR="001C1A9D" w:rsidRDefault="001C1A9D">
      <w:pPr>
        <w:ind w:firstLine="0"/>
        <w:jc w:val="left"/>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3949 . . . . . Thursday, May 26, 2016</w:t>
      </w:r>
    </w:p>
    <w:p w:rsidR="001C1A9D" w:rsidRDefault="001C1A9D">
      <w:pPr>
        <w:ind w:firstLine="0"/>
        <w:jc w:val="left"/>
        <w:rPr>
          <w:b/>
        </w:rPr>
      </w:pPr>
    </w:p>
    <w:p w:rsidR="00700CEE" w:rsidRDefault="00700CEE" w:rsidP="00700CEE">
      <w:pPr>
        <w:keepNext/>
        <w:jc w:val="center"/>
        <w:rPr>
          <w:b/>
        </w:rPr>
      </w:pPr>
      <w:r w:rsidRPr="00700CEE">
        <w:rPr>
          <w:b/>
        </w:rPr>
        <w:t>CONCURRENT RESOLUTION</w:t>
      </w:r>
    </w:p>
    <w:p w:rsidR="00700CEE" w:rsidRDefault="00700CEE" w:rsidP="00700CEE">
      <w:pPr>
        <w:keepNext/>
      </w:pPr>
      <w:r>
        <w:t>The following was introduced:</w:t>
      </w:r>
    </w:p>
    <w:p w:rsidR="00700CEE" w:rsidRDefault="00700CEE" w:rsidP="00700CEE">
      <w:pPr>
        <w:keepNext/>
      </w:pPr>
      <w:bookmarkStart w:id="111" w:name="include_clip_start_256"/>
      <w:bookmarkEnd w:id="111"/>
    </w:p>
    <w:p w:rsidR="00700CEE" w:rsidRDefault="00700CEE" w:rsidP="00700CEE">
      <w:pPr>
        <w:keepNext/>
      </w:pPr>
      <w:r>
        <w:t>H. 5440 -- Reps. Loftis and Dillard: A CONCURRENT RESOLUTION TO REQUEST THE DEPARTMENT OF TRANSPORTATION NAME THE BRIDGE THAT CROSSES THE SALUDA RIVER ALONG SOUTH CAROLINA HIGHWAY 183 IN THE COUNTY OF GREENVILLE "FIRST LIEUTENANT  DOUGLAS MACARTHUR MCCRARY MEMORIAL BRIDGE" AND ERECT APPROPRIATE MARKERS OR SIGNS AT THIS BRIDGE CONTAINING THIS DESIGNATION.</w:t>
      </w:r>
    </w:p>
    <w:p w:rsidR="00700CEE" w:rsidRDefault="00700CEE" w:rsidP="00700CEE">
      <w:bookmarkStart w:id="112" w:name="include_clip_end_256"/>
      <w:bookmarkEnd w:id="112"/>
      <w:r>
        <w:t>The Concurrent Resolution was ordered referred to the Committee on Invitations and Memorial Resolutions.</w:t>
      </w:r>
    </w:p>
    <w:p w:rsidR="00700CEE" w:rsidRDefault="00700CEE" w:rsidP="00700CEE"/>
    <w:p w:rsidR="00700CEE" w:rsidRDefault="00700CEE" w:rsidP="00700CEE">
      <w:pPr>
        <w:keepNext/>
        <w:jc w:val="center"/>
        <w:rPr>
          <w:b/>
        </w:rPr>
      </w:pPr>
      <w:r w:rsidRPr="00700CEE">
        <w:rPr>
          <w:b/>
        </w:rPr>
        <w:lastRenderedPageBreak/>
        <w:t>CONCURRENT RESOLUTION</w:t>
      </w:r>
    </w:p>
    <w:p w:rsidR="00700CEE" w:rsidRDefault="00700CEE" w:rsidP="00700CEE">
      <w:pPr>
        <w:keepNext/>
      </w:pPr>
      <w:r>
        <w:t>The following was introduced:</w:t>
      </w:r>
    </w:p>
    <w:p w:rsidR="00700CEE" w:rsidRDefault="00700CEE" w:rsidP="00700CEE">
      <w:pPr>
        <w:keepNext/>
      </w:pPr>
      <w:bookmarkStart w:id="113" w:name="include_clip_start_259"/>
      <w:bookmarkEnd w:id="113"/>
    </w:p>
    <w:p w:rsidR="00700CEE" w:rsidRDefault="00700CEE" w:rsidP="00700CEE">
      <w:pPr>
        <w:keepNext/>
      </w:pPr>
      <w:r>
        <w:t>H. 5441 -- Rep. Crosby: A CONCURRENT RESOLUTION TO REQUEST THE DEPARTMENT OF TRANSPORTATION NAME THE PORTION OF PIMLICO BOULEVARD FROM ITS INTERSECTION WITH CYPRESS GARDENS ROAD TO ITS INTERSECTION WITH LIVE OAKS AVENUE "GLENN A. RHOAD MEMORIAL HIGHWAY" AND ERECT APPROPRIATE MARKERS OR SIGNS ALONG THIS PORTION OF HIGHWAY CONTAINING THIS DESIGNATION.</w:t>
      </w:r>
    </w:p>
    <w:p w:rsidR="00700CEE" w:rsidRDefault="00700CEE" w:rsidP="00700CEE">
      <w:bookmarkStart w:id="114" w:name="include_clip_end_259"/>
      <w:bookmarkEnd w:id="114"/>
      <w:r>
        <w:t>The Concurrent Resolution was ordered referred to the Committee on Invitations and Memorial Resolutions.</w:t>
      </w:r>
    </w:p>
    <w:p w:rsidR="00700CEE" w:rsidRDefault="00700CEE" w:rsidP="00700CEE"/>
    <w:p w:rsidR="00700CEE" w:rsidRDefault="00700CEE" w:rsidP="00700CEE">
      <w:pPr>
        <w:keepNext/>
        <w:jc w:val="center"/>
        <w:rPr>
          <w:b/>
        </w:rPr>
      </w:pPr>
      <w:r w:rsidRPr="00700CEE">
        <w:rPr>
          <w:b/>
        </w:rPr>
        <w:t>CONCURRENT RESOLUTION</w:t>
      </w:r>
    </w:p>
    <w:p w:rsidR="00700CEE" w:rsidRDefault="00700CEE" w:rsidP="00700CEE">
      <w:r>
        <w:t>The Senate sent to the House the following:</w:t>
      </w:r>
    </w:p>
    <w:p w:rsidR="00700CEE" w:rsidRDefault="00700CEE" w:rsidP="00700CEE">
      <w:bookmarkStart w:id="115" w:name="include_clip_start_262"/>
      <w:bookmarkEnd w:id="115"/>
    </w:p>
    <w:p w:rsidR="00700CEE" w:rsidRDefault="00700CEE" w:rsidP="00700CEE">
      <w:r>
        <w:t>S. 1345 -- Senator Alexander: A CONCURRENT RESOLUTION TO EXPRESS THE PROFOUND SORROW OF THE MEMBERS OF THE GENERAL ASSEMBLY UPON THE DEATH OF DR. LINDA VELDHEER, TO RECOGNIZE AND HONOR HER LIFE AND WORK, AND TO EXTEND THE DEEPEST SYMPATHY TO HER FAMILY AND MANY FRIENDS.</w:t>
      </w:r>
    </w:p>
    <w:p w:rsidR="00700CEE" w:rsidRDefault="00700CEE" w:rsidP="00700CEE">
      <w:bookmarkStart w:id="116" w:name="include_clip_end_262"/>
      <w:bookmarkEnd w:id="116"/>
    </w:p>
    <w:p w:rsidR="001C1A9D" w:rsidRDefault="00700CEE" w:rsidP="00700CEE">
      <w:r>
        <w:t>The Concurrent Resolution was agreed to and ordered returned to the Senate with concurrence.</w:t>
      </w:r>
    </w:p>
    <w:p w:rsidR="001C1A9D" w:rsidRDefault="001C1A9D" w:rsidP="00700CEE"/>
    <w:p w:rsidR="001C1A9D" w:rsidRDefault="001C1A9D">
      <w:pPr>
        <w:ind w:firstLine="0"/>
        <w:jc w:val="left"/>
        <w:rPr>
          <w:b/>
        </w:rPr>
      </w:pPr>
    </w:p>
    <w:p w:rsidR="001C1A9D" w:rsidRDefault="001C1A9D" w:rsidP="00700CEE">
      <w:pPr>
        <w:keepNext/>
        <w:jc w:val="center"/>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3950 . . . . . Thursday, May 26, 2016</w:t>
      </w:r>
    </w:p>
    <w:p w:rsidR="001C1A9D" w:rsidRDefault="001C1A9D">
      <w:pPr>
        <w:ind w:firstLine="0"/>
        <w:jc w:val="left"/>
        <w:rPr>
          <w:b/>
        </w:rPr>
      </w:pPr>
    </w:p>
    <w:p w:rsidR="00700CEE" w:rsidRDefault="00700CEE" w:rsidP="00700CEE">
      <w:pPr>
        <w:keepNext/>
        <w:jc w:val="center"/>
        <w:rPr>
          <w:b/>
        </w:rPr>
      </w:pPr>
      <w:r w:rsidRPr="00700CEE">
        <w:rPr>
          <w:b/>
        </w:rPr>
        <w:t xml:space="preserve">INTRODUCTION OF BILLS  </w:t>
      </w:r>
    </w:p>
    <w:p w:rsidR="00700CEE" w:rsidRDefault="00700CEE" w:rsidP="00700CEE">
      <w:r>
        <w:t>The following Bill and Joint Resolution were introduced, read the first time, and referred to appropriate committees:</w:t>
      </w:r>
    </w:p>
    <w:p w:rsidR="00700CEE" w:rsidRDefault="00700CEE" w:rsidP="00700CEE"/>
    <w:p w:rsidR="00700CEE" w:rsidRDefault="00700CEE" w:rsidP="00700CEE">
      <w:pPr>
        <w:keepNext/>
      </w:pPr>
      <w:bookmarkStart w:id="117" w:name="include_clip_start_266"/>
      <w:bookmarkEnd w:id="117"/>
      <w:r>
        <w:t xml:space="preserve">H. 5442 -- Rep. Bowers: A JOINT RESOLUTION TO PROVIDE THAT THE DIVISION OF GENERAL SERVICES OF THE DEPARTMENT OF ADMINISTRATION ON JULY 1, 2016, SHALL TRANSFER WITHOUT CONSIDERATION TO THE TOWN OF PORT ROYAL AND THE COUNTY OF BEAUFORT AS TENANTS </w:t>
      </w:r>
      <w:r>
        <w:lastRenderedPageBreak/>
        <w:t>IN COMMON ALL THE REAL PROPERTY AT PORT ROYAL IN BEAUFORT COUNTY IT RECEIVED FROM THE STATE PORTS AUTHORITY PURSUANT TO THE PROVISIONS OF SECTION 54-3-700 OF THE 1976 CODE.</w:t>
      </w:r>
    </w:p>
    <w:p w:rsidR="00700CEE" w:rsidRDefault="00700CEE" w:rsidP="00700CEE">
      <w:bookmarkStart w:id="118" w:name="include_clip_end_266"/>
      <w:bookmarkEnd w:id="118"/>
      <w:r>
        <w:t>Referred to Committee on Ways and Means</w:t>
      </w:r>
    </w:p>
    <w:p w:rsidR="002D2439" w:rsidRDefault="002D2439" w:rsidP="00700CEE">
      <w:pPr>
        <w:keepNext/>
      </w:pPr>
      <w:bookmarkStart w:id="119" w:name="include_clip_start_268"/>
      <w:bookmarkEnd w:id="119"/>
    </w:p>
    <w:p w:rsidR="00700CEE" w:rsidRDefault="00700CEE" w:rsidP="00700CEE">
      <w:pPr>
        <w:keepNext/>
      </w:pPr>
      <w:r>
        <w:t>S. 1262 -- Senator Alexander: A BILL TO AMEND SECTION 59-40-50 OF THE 1976 CODE, RELATING TO POWERS AND DUTIES OF CHARTER SCHOOLS, SO AS TO ADD PROVISIONS CONCERNING CHARTER SCHOOLS DESIGNATED AS ALTERNATIVE EDUCATION CAMPUSES AND EDUCATIONALLY DISADVANTAGED STUDENTS; AND TO AMEND SECTION 59-40-111, RELATING TO CHARTER SCHOOLS DESIGNATED AS ALTERNATIVE EDUCATION CAMPUSES, TO REVISE CRITERIA FOR THIS DESIGNATION TO INCLUDE SCHOOLS WITH FIFTY PERCENT OR MORE OF STUDENTS HAVING DEMONSTRATED NEEDS FOR CERTAIN SPECIALIZED INSTRUCTION RELATED TO LITERACY, AND TO REVISE CONSIDERATIONS OF CERTAIN DATA THAT MUST BE MADE WHEN MEASURING THE PERFORMANCE OF A CHARTER SCHOOL IN MEETING CERTAIN STATE AND FEDERAL ACCOUNTABILITY STANDARDS.</w:t>
      </w:r>
    </w:p>
    <w:p w:rsidR="00700CEE" w:rsidRDefault="00700CEE" w:rsidP="00700CEE">
      <w:bookmarkStart w:id="120" w:name="include_clip_end_268"/>
      <w:bookmarkEnd w:id="120"/>
      <w:r>
        <w:t xml:space="preserve">Rep. CLARY asked unanimous consent to have the </w:t>
      </w:r>
      <w:r w:rsidR="008D53D7">
        <w:t>Bill</w:t>
      </w:r>
      <w:r>
        <w:t xml:space="preserve"> placed on the Calendar without reference.</w:t>
      </w:r>
    </w:p>
    <w:p w:rsidR="00700CEE" w:rsidRDefault="00700CEE" w:rsidP="00700CEE">
      <w:r>
        <w:t xml:space="preserve">Rep. KENNEDY objected. </w:t>
      </w:r>
    </w:p>
    <w:p w:rsidR="001C1A9D" w:rsidRDefault="00700CEE" w:rsidP="00700CEE">
      <w:r>
        <w:t>Referred to Committee on Education and Public Works</w:t>
      </w:r>
    </w:p>
    <w:p w:rsidR="001C1A9D" w:rsidRDefault="001C1A9D" w:rsidP="00700CEE"/>
    <w:p w:rsidR="002D2439" w:rsidRDefault="002D2439">
      <w:pPr>
        <w:ind w:firstLine="0"/>
        <w:jc w:val="left"/>
        <w:rPr>
          <w:b/>
        </w:rPr>
      </w:pPr>
    </w:p>
    <w:p w:rsidR="001C1A9D" w:rsidRDefault="001C1A9D">
      <w:pPr>
        <w:ind w:firstLine="0"/>
        <w:jc w:val="left"/>
        <w:rPr>
          <w:b/>
        </w:rPr>
      </w:pPr>
    </w:p>
    <w:p w:rsidR="001C1A9D" w:rsidRDefault="001C1A9D">
      <w:pPr>
        <w:ind w:firstLine="0"/>
        <w:jc w:val="left"/>
        <w:rPr>
          <w:b/>
        </w:rPr>
      </w:pPr>
    </w:p>
    <w:p w:rsidR="001C1A9D" w:rsidRDefault="001C1A9D">
      <w:pPr>
        <w:ind w:firstLine="0"/>
        <w:jc w:val="left"/>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3951 . . . . . Thursday, May 26, 2016</w:t>
      </w:r>
    </w:p>
    <w:p w:rsidR="001C1A9D" w:rsidRDefault="001C1A9D">
      <w:pPr>
        <w:ind w:firstLine="0"/>
        <w:jc w:val="left"/>
        <w:rPr>
          <w:b/>
        </w:rPr>
      </w:pPr>
    </w:p>
    <w:p w:rsidR="00700CEE" w:rsidRDefault="00700CEE" w:rsidP="00700CEE">
      <w:pPr>
        <w:keepNext/>
        <w:jc w:val="center"/>
        <w:rPr>
          <w:b/>
        </w:rPr>
      </w:pPr>
      <w:r w:rsidRPr="00700CEE">
        <w:rPr>
          <w:b/>
        </w:rPr>
        <w:t>H. 4546--SENATE AMENDMENTS CONCURRED IN AND BILL ENROLLED</w:t>
      </w:r>
    </w:p>
    <w:p w:rsidR="00700CEE" w:rsidRDefault="00700CEE" w:rsidP="00700CEE">
      <w:r>
        <w:t xml:space="preserve">The Senate Amendments to the following Bill were taken up for consideration: </w:t>
      </w:r>
    </w:p>
    <w:p w:rsidR="00700CEE" w:rsidRDefault="00700CEE" w:rsidP="00700CEE">
      <w:bookmarkStart w:id="121" w:name="include_clip_start_272"/>
      <w:bookmarkEnd w:id="121"/>
    </w:p>
    <w:p w:rsidR="00700CEE" w:rsidRDefault="00700CEE" w:rsidP="00700CEE">
      <w:r>
        <w:t xml:space="preserve">H. 4546 -- Reps. Putnam, Clyburn, Robinson-Simpson, Thayer, Collins, Clary, Erickson, Long, Ryhal, Herbkersman, Newton, Jordan, </w:t>
      </w:r>
      <w:r>
        <w:lastRenderedPageBreak/>
        <w:t>Hicks, McCoy, M. S. McLeod, Douglas, Henegan, Allison, Quinn, Funderburk, Finlay, Jefferson, Willis and Bedingfield: A BILL TO AMEND SECTION 63-7-20, CODE OF LAWS OF SOUTH CAROLINA, 1976, RELATING TO DEFINITIONS USED IN THE CHILDREN'S CODE, SO AS TO ADD DEFINITIONS FOR "AGE-APPROPRIATE ACTIVITY", "CAREGIVER", AND "STANDARD OF CARE OF A REASONABLE AND PRUDENT PARENT"; TO AMEND SECTION 63-7-1700,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AGE-APPROPRIATE ACTIVITIES; TO AMEND SECTION 63-7-2310, RELATING TO THE FOSTER CARE SYSTEM, SO AS TO REQUIRE THE DEPARTMENT TO MAKE EFFORTS TO NORMALIZE THE LIVES OF CHILDREN IN FOSTER CARE BY ENABLING PARTICIPATION IN AGE-APPROPRIATE ACTIVITIES; TO AMEND SECTION 63-11-720, RELATING TO FUNCTIONS AND POWERS OF LOCAL FOSTER CARE REVIEW BOARDS, SO AS TO CHANGE THE FREQUENCY WITH WHICH THESE BOARDS MUST REVIEW CASES OF CHILDREN IN FOSTER CARE AND CERTAIN REPORTING REQUIREMENTS; TO AMEND SECTION 63-11-750, RELATING THE FOSTER CARE REVIEW BOARD'S RIGHT TO PARTICIPATE IN CHILD ABUSE AND NEGLECT JUDICIAL PROCEEDINGS, SO AS TO ALLOW THE BOARD TO INTRODUCE, EXAMINE, AND CROSS-EXAMINE WITNESSES; AND FOR OTHER PURPOSES.</w:t>
      </w:r>
    </w:p>
    <w:p w:rsidR="00700CEE" w:rsidRDefault="00700CEE" w:rsidP="00700CEE">
      <w:bookmarkStart w:id="122" w:name="include_clip_end_272"/>
      <w:bookmarkEnd w:id="122"/>
    </w:p>
    <w:p w:rsidR="00700CEE" w:rsidRDefault="00700CEE" w:rsidP="00700CEE">
      <w:r>
        <w:t>Rep. PUTNAM explained the Senate Amendments.</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3952 . . . . . Thursday, May 26, 2016</w:t>
      </w:r>
    </w:p>
    <w:p w:rsidR="001C1A9D" w:rsidRDefault="001C1A9D">
      <w:pPr>
        <w:ind w:firstLine="0"/>
        <w:jc w:val="left"/>
      </w:pPr>
    </w:p>
    <w:p w:rsidR="00700CEE" w:rsidRDefault="00700CEE" w:rsidP="00700CEE">
      <w:r>
        <w:t xml:space="preserve">The yeas and nays were taken resulting as follows: </w:t>
      </w:r>
    </w:p>
    <w:p w:rsidR="00700CEE" w:rsidRDefault="00700CEE" w:rsidP="00700CEE">
      <w:pPr>
        <w:jc w:val="center"/>
      </w:pPr>
      <w:r>
        <w:t xml:space="preserve"> </w:t>
      </w:r>
      <w:bookmarkStart w:id="123" w:name="vote_start274"/>
      <w:bookmarkEnd w:id="123"/>
      <w:r>
        <w:t>Yeas 87; Nays 0</w:t>
      </w:r>
    </w:p>
    <w:p w:rsidR="00700CEE" w:rsidRDefault="00700CEE" w:rsidP="00700CEE">
      <w:pPr>
        <w:jc w:val="center"/>
      </w:pPr>
    </w:p>
    <w:p w:rsidR="00700CEE" w:rsidRDefault="00700CEE" w:rsidP="00700CE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700CEE">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Ballentine</w:t>
            </w:r>
          </w:p>
        </w:tc>
      </w:tr>
      <w:tr w:rsidR="00700CEE" w:rsidRPr="00700CEE" w:rsidTr="00700CEE">
        <w:tc>
          <w:tcPr>
            <w:tcW w:w="2179" w:type="dxa"/>
            <w:shd w:val="clear" w:color="auto" w:fill="auto"/>
          </w:tcPr>
          <w:p w:rsidR="00700CEE" w:rsidRPr="00700CEE" w:rsidRDefault="00700CEE" w:rsidP="00700CEE">
            <w:pPr>
              <w:ind w:firstLine="0"/>
            </w:pPr>
            <w:r>
              <w:t>Bannister</w:t>
            </w:r>
          </w:p>
        </w:tc>
        <w:tc>
          <w:tcPr>
            <w:tcW w:w="2179" w:type="dxa"/>
            <w:shd w:val="clear" w:color="auto" w:fill="auto"/>
          </w:tcPr>
          <w:p w:rsidR="00700CEE" w:rsidRPr="00700CEE" w:rsidRDefault="00700CEE" w:rsidP="00700CEE">
            <w:pPr>
              <w:ind w:firstLine="0"/>
            </w:pPr>
            <w:r>
              <w:t>Bedingfield</w:t>
            </w:r>
          </w:p>
        </w:tc>
        <w:tc>
          <w:tcPr>
            <w:tcW w:w="2180" w:type="dxa"/>
            <w:shd w:val="clear" w:color="auto" w:fill="auto"/>
          </w:tcPr>
          <w:p w:rsidR="00700CEE" w:rsidRPr="00700CEE" w:rsidRDefault="00700CEE" w:rsidP="00700CEE">
            <w:pPr>
              <w:ind w:firstLine="0"/>
            </w:pPr>
            <w:r>
              <w:t>Bernstein</w:t>
            </w:r>
          </w:p>
        </w:tc>
      </w:tr>
      <w:tr w:rsidR="00700CEE" w:rsidRPr="00700CEE" w:rsidTr="00700CEE">
        <w:tc>
          <w:tcPr>
            <w:tcW w:w="2179" w:type="dxa"/>
            <w:shd w:val="clear" w:color="auto" w:fill="auto"/>
          </w:tcPr>
          <w:p w:rsidR="00700CEE" w:rsidRPr="00700CEE" w:rsidRDefault="00700CEE" w:rsidP="00700CEE">
            <w:pPr>
              <w:ind w:firstLine="0"/>
            </w:pPr>
            <w:r>
              <w:t>Bowers</w:t>
            </w:r>
          </w:p>
        </w:tc>
        <w:tc>
          <w:tcPr>
            <w:tcW w:w="2179" w:type="dxa"/>
            <w:shd w:val="clear" w:color="auto" w:fill="auto"/>
          </w:tcPr>
          <w:p w:rsidR="00700CEE" w:rsidRPr="00700CEE" w:rsidRDefault="00700CEE" w:rsidP="00700CEE">
            <w:pPr>
              <w:ind w:firstLine="0"/>
            </w:pPr>
            <w:r>
              <w:t>Bradley</w:t>
            </w:r>
          </w:p>
        </w:tc>
        <w:tc>
          <w:tcPr>
            <w:tcW w:w="2180" w:type="dxa"/>
            <w:shd w:val="clear" w:color="auto" w:fill="auto"/>
          </w:tcPr>
          <w:p w:rsidR="00700CEE" w:rsidRPr="00700CEE" w:rsidRDefault="00700CEE" w:rsidP="00700CEE">
            <w:pPr>
              <w:ind w:firstLine="0"/>
            </w:pPr>
            <w:r>
              <w:t>Brannon</w:t>
            </w:r>
          </w:p>
        </w:tc>
      </w:tr>
      <w:tr w:rsidR="00700CEE" w:rsidRPr="00700CEE" w:rsidTr="00700CEE">
        <w:tc>
          <w:tcPr>
            <w:tcW w:w="2179" w:type="dxa"/>
            <w:shd w:val="clear" w:color="auto" w:fill="auto"/>
          </w:tcPr>
          <w:p w:rsidR="00700CEE" w:rsidRPr="00700CEE" w:rsidRDefault="00700CEE" w:rsidP="00700CEE">
            <w:pPr>
              <w:ind w:firstLine="0"/>
            </w:pPr>
            <w:r>
              <w:t>R. L. Brown</w:t>
            </w:r>
          </w:p>
        </w:tc>
        <w:tc>
          <w:tcPr>
            <w:tcW w:w="2179" w:type="dxa"/>
            <w:shd w:val="clear" w:color="auto" w:fill="auto"/>
          </w:tcPr>
          <w:p w:rsidR="00700CEE" w:rsidRPr="00700CEE" w:rsidRDefault="00700CEE" w:rsidP="00700CEE">
            <w:pPr>
              <w:ind w:firstLine="0"/>
            </w:pPr>
            <w:r>
              <w:t>Burns</w:t>
            </w:r>
          </w:p>
        </w:tc>
        <w:tc>
          <w:tcPr>
            <w:tcW w:w="2180" w:type="dxa"/>
            <w:shd w:val="clear" w:color="auto" w:fill="auto"/>
          </w:tcPr>
          <w:p w:rsidR="00700CEE" w:rsidRPr="00700CEE" w:rsidRDefault="00700CEE" w:rsidP="00700CEE">
            <w:pPr>
              <w:ind w:firstLine="0"/>
            </w:pPr>
            <w:r>
              <w:t>Clary</w:t>
            </w:r>
          </w:p>
        </w:tc>
      </w:tr>
      <w:tr w:rsidR="00700CEE" w:rsidRPr="00700CEE" w:rsidTr="00700CEE">
        <w:tc>
          <w:tcPr>
            <w:tcW w:w="2179" w:type="dxa"/>
            <w:shd w:val="clear" w:color="auto" w:fill="auto"/>
          </w:tcPr>
          <w:p w:rsidR="00700CEE" w:rsidRPr="00700CEE" w:rsidRDefault="00700CEE" w:rsidP="00700CEE">
            <w:pPr>
              <w:ind w:firstLine="0"/>
            </w:pPr>
            <w:r>
              <w:t>Clemmons</w:t>
            </w:r>
          </w:p>
        </w:tc>
        <w:tc>
          <w:tcPr>
            <w:tcW w:w="2179" w:type="dxa"/>
            <w:shd w:val="clear" w:color="auto" w:fill="auto"/>
          </w:tcPr>
          <w:p w:rsidR="00700CEE" w:rsidRPr="00700CEE" w:rsidRDefault="00700CEE" w:rsidP="00700CEE">
            <w:pPr>
              <w:ind w:firstLine="0"/>
            </w:pPr>
            <w:r>
              <w:t>Cole</w:t>
            </w:r>
          </w:p>
        </w:tc>
        <w:tc>
          <w:tcPr>
            <w:tcW w:w="2180" w:type="dxa"/>
            <w:shd w:val="clear" w:color="auto" w:fill="auto"/>
          </w:tcPr>
          <w:p w:rsidR="00700CEE" w:rsidRPr="00700CEE" w:rsidRDefault="00700CEE" w:rsidP="00700CEE">
            <w:pPr>
              <w:ind w:firstLine="0"/>
            </w:pPr>
            <w:r>
              <w:t>Collins</w:t>
            </w:r>
          </w:p>
        </w:tc>
      </w:tr>
      <w:tr w:rsidR="00700CEE" w:rsidRPr="00700CEE" w:rsidTr="00700CEE">
        <w:tc>
          <w:tcPr>
            <w:tcW w:w="2179" w:type="dxa"/>
            <w:shd w:val="clear" w:color="auto" w:fill="auto"/>
          </w:tcPr>
          <w:p w:rsidR="00700CEE" w:rsidRPr="00700CEE" w:rsidRDefault="00700CEE" w:rsidP="00700CEE">
            <w:pPr>
              <w:ind w:firstLine="0"/>
            </w:pPr>
            <w:r>
              <w:t>Corley</w:t>
            </w:r>
          </w:p>
        </w:tc>
        <w:tc>
          <w:tcPr>
            <w:tcW w:w="2179" w:type="dxa"/>
            <w:shd w:val="clear" w:color="auto" w:fill="auto"/>
          </w:tcPr>
          <w:p w:rsidR="00700CEE" w:rsidRPr="00700CEE" w:rsidRDefault="00700CEE" w:rsidP="00700CEE">
            <w:pPr>
              <w:ind w:firstLine="0"/>
            </w:pPr>
            <w:r>
              <w:t>H. A. Crawford</w:t>
            </w:r>
          </w:p>
        </w:tc>
        <w:tc>
          <w:tcPr>
            <w:tcW w:w="2180" w:type="dxa"/>
            <w:shd w:val="clear" w:color="auto" w:fill="auto"/>
          </w:tcPr>
          <w:p w:rsidR="00700CEE" w:rsidRPr="00700CEE" w:rsidRDefault="00700CEE" w:rsidP="00700CEE">
            <w:pPr>
              <w:ind w:firstLine="0"/>
            </w:pPr>
            <w:r>
              <w:t>Crosby</w:t>
            </w:r>
          </w:p>
        </w:tc>
      </w:tr>
      <w:tr w:rsidR="00700CEE" w:rsidRPr="00700CEE" w:rsidTr="00700CEE">
        <w:tc>
          <w:tcPr>
            <w:tcW w:w="2179" w:type="dxa"/>
            <w:shd w:val="clear" w:color="auto" w:fill="auto"/>
          </w:tcPr>
          <w:p w:rsidR="00700CEE" w:rsidRPr="00700CEE" w:rsidRDefault="00700CEE" w:rsidP="00700CEE">
            <w:pPr>
              <w:ind w:firstLine="0"/>
            </w:pPr>
            <w:r>
              <w:t>Daning</w:t>
            </w:r>
          </w:p>
        </w:tc>
        <w:tc>
          <w:tcPr>
            <w:tcW w:w="2179" w:type="dxa"/>
            <w:shd w:val="clear" w:color="auto" w:fill="auto"/>
          </w:tcPr>
          <w:p w:rsidR="00700CEE" w:rsidRPr="00700CEE" w:rsidRDefault="00700CEE" w:rsidP="00700CEE">
            <w:pPr>
              <w:ind w:firstLine="0"/>
            </w:pPr>
            <w:r>
              <w:t>Delleney</w:t>
            </w:r>
          </w:p>
        </w:tc>
        <w:tc>
          <w:tcPr>
            <w:tcW w:w="2180" w:type="dxa"/>
            <w:shd w:val="clear" w:color="auto" w:fill="auto"/>
          </w:tcPr>
          <w:p w:rsidR="00700CEE" w:rsidRPr="00700CEE" w:rsidRDefault="00700CEE" w:rsidP="00700CEE">
            <w:pPr>
              <w:ind w:firstLine="0"/>
            </w:pPr>
            <w:r>
              <w:t>Dillard</w:t>
            </w:r>
          </w:p>
        </w:tc>
      </w:tr>
      <w:tr w:rsidR="00700CEE" w:rsidRPr="00700CEE" w:rsidTr="00700CEE">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Felder</w:t>
            </w:r>
          </w:p>
        </w:tc>
      </w:tr>
      <w:tr w:rsidR="00700CEE" w:rsidRPr="00700CEE" w:rsidTr="00700CEE">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Fry</w:t>
            </w:r>
          </w:p>
        </w:tc>
      </w:tr>
      <w:tr w:rsidR="00700CEE" w:rsidRPr="00700CEE" w:rsidTr="00700CEE">
        <w:tc>
          <w:tcPr>
            <w:tcW w:w="2179" w:type="dxa"/>
            <w:shd w:val="clear" w:color="auto" w:fill="auto"/>
          </w:tcPr>
          <w:p w:rsidR="00700CEE" w:rsidRPr="00700CEE" w:rsidRDefault="00700CEE" w:rsidP="00700CEE">
            <w:pPr>
              <w:ind w:firstLine="0"/>
            </w:pPr>
            <w:r>
              <w:t>Funderburk</w:t>
            </w:r>
          </w:p>
        </w:tc>
        <w:tc>
          <w:tcPr>
            <w:tcW w:w="2179" w:type="dxa"/>
            <w:shd w:val="clear" w:color="auto" w:fill="auto"/>
          </w:tcPr>
          <w:p w:rsidR="00700CEE" w:rsidRPr="00700CEE" w:rsidRDefault="00700CEE" w:rsidP="00700CEE">
            <w:pPr>
              <w:ind w:firstLine="0"/>
            </w:pPr>
            <w:r>
              <w:t>Gagnon</w:t>
            </w:r>
          </w:p>
        </w:tc>
        <w:tc>
          <w:tcPr>
            <w:tcW w:w="2180" w:type="dxa"/>
            <w:shd w:val="clear" w:color="auto" w:fill="auto"/>
          </w:tcPr>
          <w:p w:rsidR="00700CEE" w:rsidRPr="00700CEE" w:rsidRDefault="00700CEE" w:rsidP="00700CEE">
            <w:pPr>
              <w:ind w:firstLine="0"/>
            </w:pPr>
            <w:r>
              <w:t>George</w:t>
            </w:r>
          </w:p>
        </w:tc>
      </w:tr>
      <w:tr w:rsidR="00700CEE" w:rsidRPr="00700CEE" w:rsidTr="00700CEE">
        <w:tc>
          <w:tcPr>
            <w:tcW w:w="2179" w:type="dxa"/>
            <w:shd w:val="clear" w:color="auto" w:fill="auto"/>
          </w:tcPr>
          <w:p w:rsidR="00700CEE" w:rsidRPr="00700CEE" w:rsidRDefault="00700CEE" w:rsidP="00700CEE">
            <w:pPr>
              <w:ind w:firstLine="0"/>
            </w:pPr>
            <w:r>
              <w:t>Govan</w:t>
            </w:r>
          </w:p>
        </w:tc>
        <w:tc>
          <w:tcPr>
            <w:tcW w:w="2179" w:type="dxa"/>
            <w:shd w:val="clear" w:color="auto" w:fill="auto"/>
          </w:tcPr>
          <w:p w:rsidR="00700CEE" w:rsidRPr="00700CEE" w:rsidRDefault="00700CEE" w:rsidP="00700CEE">
            <w:pPr>
              <w:ind w:firstLine="0"/>
            </w:pPr>
            <w:r>
              <w:t>Hamilton</w:t>
            </w:r>
          </w:p>
        </w:tc>
        <w:tc>
          <w:tcPr>
            <w:tcW w:w="2180" w:type="dxa"/>
            <w:shd w:val="clear" w:color="auto" w:fill="auto"/>
          </w:tcPr>
          <w:p w:rsidR="00700CEE" w:rsidRPr="00700CEE" w:rsidRDefault="00700CEE" w:rsidP="00700CEE">
            <w:pPr>
              <w:ind w:firstLine="0"/>
            </w:pPr>
            <w:r>
              <w:t>Hayes</w:t>
            </w:r>
          </w:p>
        </w:tc>
      </w:tr>
      <w:tr w:rsidR="00700CEE" w:rsidRPr="00700CEE" w:rsidTr="00700CEE">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Hicks</w:t>
            </w:r>
          </w:p>
        </w:tc>
      </w:tr>
      <w:tr w:rsidR="00700CEE" w:rsidRPr="00700CEE" w:rsidTr="00700CEE">
        <w:tc>
          <w:tcPr>
            <w:tcW w:w="2179" w:type="dxa"/>
            <w:shd w:val="clear" w:color="auto" w:fill="auto"/>
          </w:tcPr>
          <w:p w:rsidR="00700CEE" w:rsidRPr="00700CEE" w:rsidRDefault="00700CEE" w:rsidP="00700CEE">
            <w:pPr>
              <w:ind w:firstLine="0"/>
            </w:pPr>
            <w:r>
              <w:t>Hill</w:t>
            </w:r>
          </w:p>
        </w:tc>
        <w:tc>
          <w:tcPr>
            <w:tcW w:w="2179" w:type="dxa"/>
            <w:shd w:val="clear" w:color="auto" w:fill="auto"/>
          </w:tcPr>
          <w:p w:rsidR="00700CEE" w:rsidRPr="00700CEE" w:rsidRDefault="00700CEE" w:rsidP="00700CEE">
            <w:pPr>
              <w:ind w:firstLine="0"/>
            </w:pPr>
            <w:r>
              <w:t>Hixon</w:t>
            </w:r>
          </w:p>
        </w:tc>
        <w:tc>
          <w:tcPr>
            <w:tcW w:w="2180" w:type="dxa"/>
            <w:shd w:val="clear" w:color="auto" w:fill="auto"/>
          </w:tcPr>
          <w:p w:rsidR="00700CEE" w:rsidRPr="00700CEE" w:rsidRDefault="00700CEE" w:rsidP="00700CEE">
            <w:pPr>
              <w:ind w:firstLine="0"/>
            </w:pPr>
            <w:r>
              <w:t>Hosey</w:t>
            </w:r>
          </w:p>
        </w:tc>
      </w:tr>
      <w:tr w:rsidR="00700CEE" w:rsidRPr="00700CEE" w:rsidTr="00700CEE">
        <w:tc>
          <w:tcPr>
            <w:tcW w:w="2179" w:type="dxa"/>
            <w:shd w:val="clear" w:color="auto" w:fill="auto"/>
          </w:tcPr>
          <w:p w:rsidR="00700CEE" w:rsidRPr="00700CEE" w:rsidRDefault="00700CEE" w:rsidP="00700CEE">
            <w:pPr>
              <w:ind w:firstLine="0"/>
            </w:pPr>
            <w:r>
              <w:t>Huggins</w:t>
            </w:r>
          </w:p>
        </w:tc>
        <w:tc>
          <w:tcPr>
            <w:tcW w:w="2179" w:type="dxa"/>
            <w:shd w:val="clear" w:color="auto" w:fill="auto"/>
          </w:tcPr>
          <w:p w:rsidR="00700CEE" w:rsidRPr="00700CEE" w:rsidRDefault="00700CEE" w:rsidP="00700CEE">
            <w:pPr>
              <w:ind w:firstLine="0"/>
            </w:pPr>
            <w:r>
              <w:t>Jefferson</w:t>
            </w:r>
          </w:p>
        </w:tc>
        <w:tc>
          <w:tcPr>
            <w:tcW w:w="2180" w:type="dxa"/>
            <w:shd w:val="clear" w:color="auto" w:fill="auto"/>
          </w:tcPr>
          <w:p w:rsidR="00700CEE" w:rsidRPr="00700CEE" w:rsidRDefault="00700CEE" w:rsidP="00700CEE">
            <w:pPr>
              <w:ind w:firstLine="0"/>
            </w:pPr>
            <w:r>
              <w:t>Johnson</w:t>
            </w:r>
          </w:p>
        </w:tc>
      </w:tr>
      <w:tr w:rsidR="00700CEE" w:rsidRPr="00700CEE" w:rsidTr="00700CEE">
        <w:tc>
          <w:tcPr>
            <w:tcW w:w="2179" w:type="dxa"/>
            <w:shd w:val="clear" w:color="auto" w:fill="auto"/>
          </w:tcPr>
          <w:p w:rsidR="00700CEE" w:rsidRPr="00700CEE" w:rsidRDefault="00700CEE" w:rsidP="00700CEE">
            <w:pPr>
              <w:ind w:firstLine="0"/>
            </w:pPr>
            <w:r>
              <w:t>Jordan</w:t>
            </w:r>
          </w:p>
        </w:tc>
        <w:tc>
          <w:tcPr>
            <w:tcW w:w="2179" w:type="dxa"/>
            <w:shd w:val="clear" w:color="auto" w:fill="auto"/>
          </w:tcPr>
          <w:p w:rsidR="00700CEE" w:rsidRPr="00700CEE" w:rsidRDefault="00700CEE" w:rsidP="00700CEE">
            <w:pPr>
              <w:ind w:firstLine="0"/>
            </w:pPr>
            <w:r>
              <w:t>Kennedy</w:t>
            </w:r>
          </w:p>
        </w:tc>
        <w:tc>
          <w:tcPr>
            <w:tcW w:w="2180" w:type="dxa"/>
            <w:shd w:val="clear" w:color="auto" w:fill="auto"/>
          </w:tcPr>
          <w:p w:rsidR="00700CEE" w:rsidRPr="00700CEE" w:rsidRDefault="00700CEE" w:rsidP="00700CEE">
            <w:pPr>
              <w:ind w:firstLine="0"/>
            </w:pPr>
            <w:r>
              <w:t>Kirby</w:t>
            </w:r>
          </w:p>
        </w:tc>
      </w:tr>
      <w:tr w:rsidR="00700CEE" w:rsidRPr="00700CEE" w:rsidTr="00700CEE">
        <w:tc>
          <w:tcPr>
            <w:tcW w:w="2179" w:type="dxa"/>
            <w:shd w:val="clear" w:color="auto" w:fill="auto"/>
          </w:tcPr>
          <w:p w:rsidR="00700CEE" w:rsidRPr="00700CEE" w:rsidRDefault="00700CEE" w:rsidP="00700CEE">
            <w:pPr>
              <w:ind w:firstLine="0"/>
            </w:pPr>
            <w:r>
              <w:t>Loftis</w:t>
            </w:r>
          </w:p>
        </w:tc>
        <w:tc>
          <w:tcPr>
            <w:tcW w:w="2179" w:type="dxa"/>
            <w:shd w:val="clear" w:color="auto" w:fill="auto"/>
          </w:tcPr>
          <w:p w:rsidR="00700CEE" w:rsidRPr="00700CEE" w:rsidRDefault="00700CEE" w:rsidP="00700CEE">
            <w:pPr>
              <w:ind w:firstLine="0"/>
            </w:pPr>
            <w:r>
              <w:t>Lucas</w:t>
            </w:r>
          </w:p>
        </w:tc>
        <w:tc>
          <w:tcPr>
            <w:tcW w:w="2180" w:type="dxa"/>
            <w:shd w:val="clear" w:color="auto" w:fill="auto"/>
          </w:tcPr>
          <w:p w:rsidR="00700CEE" w:rsidRPr="00700CEE" w:rsidRDefault="00700CEE" w:rsidP="00700CEE">
            <w:pPr>
              <w:ind w:firstLine="0"/>
            </w:pPr>
            <w:r>
              <w:t>McCoy</w:t>
            </w:r>
          </w:p>
        </w:tc>
      </w:tr>
      <w:tr w:rsidR="00700CEE" w:rsidRPr="00700CEE" w:rsidTr="00700CEE">
        <w:tc>
          <w:tcPr>
            <w:tcW w:w="2179" w:type="dxa"/>
            <w:shd w:val="clear" w:color="auto" w:fill="auto"/>
          </w:tcPr>
          <w:p w:rsidR="00700CEE" w:rsidRPr="00700CEE" w:rsidRDefault="00700CEE" w:rsidP="00700CEE">
            <w:pPr>
              <w:ind w:firstLine="0"/>
            </w:pPr>
            <w:r>
              <w:t>McEachern</w:t>
            </w:r>
          </w:p>
        </w:tc>
        <w:tc>
          <w:tcPr>
            <w:tcW w:w="2179" w:type="dxa"/>
            <w:shd w:val="clear" w:color="auto" w:fill="auto"/>
          </w:tcPr>
          <w:p w:rsidR="00700CEE" w:rsidRPr="00700CEE" w:rsidRDefault="00700CEE" w:rsidP="00700CEE">
            <w:pPr>
              <w:ind w:firstLine="0"/>
            </w:pPr>
            <w:r>
              <w:t>M. S. McLeod</w:t>
            </w:r>
          </w:p>
        </w:tc>
        <w:tc>
          <w:tcPr>
            <w:tcW w:w="2180" w:type="dxa"/>
            <w:shd w:val="clear" w:color="auto" w:fill="auto"/>
          </w:tcPr>
          <w:p w:rsidR="00700CEE" w:rsidRPr="00700CEE" w:rsidRDefault="00700CEE" w:rsidP="00700CEE">
            <w:pPr>
              <w:ind w:firstLine="0"/>
            </w:pPr>
            <w:r>
              <w:t>W. J. McLeod</w:t>
            </w:r>
          </w:p>
        </w:tc>
      </w:tr>
      <w:tr w:rsidR="00700CEE" w:rsidRPr="00700CEE" w:rsidTr="00700CEE">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D. C. Moss</w:t>
            </w:r>
          </w:p>
        </w:tc>
        <w:tc>
          <w:tcPr>
            <w:tcW w:w="2180" w:type="dxa"/>
            <w:shd w:val="clear" w:color="auto" w:fill="auto"/>
          </w:tcPr>
          <w:p w:rsidR="00700CEE" w:rsidRPr="00700CEE" w:rsidRDefault="00700CEE" w:rsidP="00700CEE">
            <w:pPr>
              <w:ind w:firstLine="0"/>
            </w:pPr>
            <w:r>
              <w:t>V. S. Moss</w:t>
            </w:r>
          </w:p>
        </w:tc>
      </w:tr>
      <w:tr w:rsidR="00700CEE" w:rsidRPr="00700CEE" w:rsidTr="00700CEE">
        <w:tc>
          <w:tcPr>
            <w:tcW w:w="2179" w:type="dxa"/>
            <w:shd w:val="clear" w:color="auto" w:fill="auto"/>
          </w:tcPr>
          <w:p w:rsidR="00700CEE" w:rsidRPr="00700CEE" w:rsidRDefault="00700CEE" w:rsidP="00700CEE">
            <w:pPr>
              <w:ind w:firstLine="0"/>
            </w:pPr>
            <w:r>
              <w:t>Nanney</w:t>
            </w:r>
          </w:p>
        </w:tc>
        <w:tc>
          <w:tcPr>
            <w:tcW w:w="2179" w:type="dxa"/>
            <w:shd w:val="clear" w:color="auto" w:fill="auto"/>
          </w:tcPr>
          <w:p w:rsidR="00700CEE" w:rsidRPr="00700CEE" w:rsidRDefault="00700CEE" w:rsidP="00700CEE">
            <w:pPr>
              <w:ind w:firstLine="0"/>
            </w:pPr>
            <w:r>
              <w:t>Neal</w:t>
            </w:r>
          </w:p>
        </w:tc>
        <w:tc>
          <w:tcPr>
            <w:tcW w:w="2180" w:type="dxa"/>
            <w:shd w:val="clear" w:color="auto" w:fill="auto"/>
          </w:tcPr>
          <w:p w:rsidR="00700CEE" w:rsidRPr="00700CEE" w:rsidRDefault="00700CEE" w:rsidP="00700CEE">
            <w:pPr>
              <w:ind w:firstLine="0"/>
            </w:pPr>
            <w:r>
              <w:t>Newton</w:t>
            </w:r>
          </w:p>
        </w:tc>
      </w:tr>
      <w:tr w:rsidR="00700CEE" w:rsidRPr="00700CEE" w:rsidTr="00700CEE">
        <w:tc>
          <w:tcPr>
            <w:tcW w:w="2179" w:type="dxa"/>
            <w:shd w:val="clear" w:color="auto" w:fill="auto"/>
          </w:tcPr>
          <w:p w:rsidR="00700CEE" w:rsidRPr="00700CEE" w:rsidRDefault="00700CEE" w:rsidP="00700CEE">
            <w:pPr>
              <w:ind w:firstLine="0"/>
            </w:pPr>
            <w:r>
              <w:t>Norman</w:t>
            </w:r>
          </w:p>
        </w:tc>
        <w:tc>
          <w:tcPr>
            <w:tcW w:w="2179" w:type="dxa"/>
            <w:shd w:val="clear" w:color="auto" w:fill="auto"/>
          </w:tcPr>
          <w:p w:rsidR="00700CEE" w:rsidRPr="00700CEE" w:rsidRDefault="00700CEE" w:rsidP="00700CEE">
            <w:pPr>
              <w:ind w:firstLine="0"/>
            </w:pPr>
            <w:r>
              <w:t>Norrell</w:t>
            </w:r>
          </w:p>
        </w:tc>
        <w:tc>
          <w:tcPr>
            <w:tcW w:w="2180" w:type="dxa"/>
            <w:shd w:val="clear" w:color="auto" w:fill="auto"/>
          </w:tcPr>
          <w:p w:rsidR="00700CEE" w:rsidRPr="00700CEE" w:rsidRDefault="00700CEE" w:rsidP="00700CEE">
            <w:pPr>
              <w:ind w:firstLine="0"/>
            </w:pPr>
            <w:r>
              <w:t>Pitts</w:t>
            </w:r>
          </w:p>
        </w:tc>
      </w:tr>
      <w:tr w:rsidR="00700CEE" w:rsidRPr="00700CEE" w:rsidTr="00700CEE">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Quinn</w:t>
            </w:r>
          </w:p>
        </w:tc>
      </w:tr>
      <w:tr w:rsidR="00700CEE" w:rsidRPr="00700CEE" w:rsidTr="00700CEE">
        <w:tc>
          <w:tcPr>
            <w:tcW w:w="2179" w:type="dxa"/>
            <w:shd w:val="clear" w:color="auto" w:fill="auto"/>
          </w:tcPr>
          <w:p w:rsidR="00700CEE" w:rsidRPr="00700CEE" w:rsidRDefault="00700CEE" w:rsidP="00700CEE">
            <w:pPr>
              <w:ind w:firstLine="0"/>
            </w:pPr>
            <w:r>
              <w:t>Ridgeway</w:t>
            </w:r>
          </w:p>
        </w:tc>
        <w:tc>
          <w:tcPr>
            <w:tcW w:w="2179" w:type="dxa"/>
            <w:shd w:val="clear" w:color="auto" w:fill="auto"/>
          </w:tcPr>
          <w:p w:rsidR="00700CEE" w:rsidRPr="00700CEE" w:rsidRDefault="00700CEE" w:rsidP="00700CEE">
            <w:pPr>
              <w:ind w:firstLine="0"/>
            </w:pPr>
            <w:r>
              <w:t>Riley</w:t>
            </w:r>
          </w:p>
        </w:tc>
        <w:tc>
          <w:tcPr>
            <w:tcW w:w="2180" w:type="dxa"/>
            <w:shd w:val="clear" w:color="auto" w:fill="auto"/>
          </w:tcPr>
          <w:p w:rsidR="00700CEE" w:rsidRPr="00700CEE" w:rsidRDefault="00700CEE" w:rsidP="00700CEE">
            <w:pPr>
              <w:ind w:firstLine="0"/>
            </w:pPr>
            <w:r>
              <w:t>Rivers</w:t>
            </w:r>
          </w:p>
        </w:tc>
      </w:tr>
      <w:tr w:rsidR="00700CEE" w:rsidRPr="00700CEE" w:rsidTr="00700CEE">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G. M. Smith</w:t>
            </w:r>
          </w:p>
        </w:tc>
        <w:tc>
          <w:tcPr>
            <w:tcW w:w="2180" w:type="dxa"/>
            <w:shd w:val="clear" w:color="auto" w:fill="auto"/>
          </w:tcPr>
          <w:p w:rsidR="00700CEE" w:rsidRPr="00700CEE" w:rsidRDefault="00700CEE" w:rsidP="00700CEE">
            <w:pPr>
              <w:ind w:firstLine="0"/>
            </w:pPr>
            <w:r>
              <w:t>G. R. Smith</w:t>
            </w:r>
          </w:p>
        </w:tc>
      </w:tr>
      <w:tr w:rsidR="00700CEE" w:rsidRPr="00700CEE" w:rsidTr="00700CEE">
        <w:tc>
          <w:tcPr>
            <w:tcW w:w="2179" w:type="dxa"/>
            <w:shd w:val="clear" w:color="auto" w:fill="auto"/>
          </w:tcPr>
          <w:p w:rsidR="00700CEE" w:rsidRPr="00700CEE" w:rsidRDefault="00700CEE" w:rsidP="00700CEE">
            <w:pPr>
              <w:ind w:firstLine="0"/>
            </w:pPr>
            <w:r>
              <w:t>J. E. Smith</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Stavrinakis</w:t>
            </w:r>
          </w:p>
        </w:tc>
      </w:tr>
      <w:tr w:rsidR="00700CEE" w:rsidRPr="00700CEE" w:rsidTr="00700CEE">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700CEE">
        <w:tc>
          <w:tcPr>
            <w:tcW w:w="2179" w:type="dxa"/>
            <w:shd w:val="clear" w:color="auto" w:fill="auto"/>
          </w:tcPr>
          <w:p w:rsidR="00700CEE" w:rsidRPr="00700CEE" w:rsidRDefault="00700CEE" w:rsidP="00700CEE">
            <w:pPr>
              <w:ind w:firstLine="0"/>
            </w:pPr>
            <w:r>
              <w:t>Thayer</w:t>
            </w:r>
          </w:p>
        </w:tc>
        <w:tc>
          <w:tcPr>
            <w:tcW w:w="2179" w:type="dxa"/>
            <w:shd w:val="clear" w:color="auto" w:fill="auto"/>
          </w:tcPr>
          <w:p w:rsidR="00700CEE" w:rsidRPr="00700CEE" w:rsidRDefault="00700CEE" w:rsidP="00700CEE">
            <w:pPr>
              <w:ind w:firstLine="0"/>
            </w:pPr>
            <w:r>
              <w:t>Tinkler</w:t>
            </w:r>
          </w:p>
        </w:tc>
        <w:tc>
          <w:tcPr>
            <w:tcW w:w="2180" w:type="dxa"/>
            <w:shd w:val="clear" w:color="auto" w:fill="auto"/>
          </w:tcPr>
          <w:p w:rsidR="00700CEE" w:rsidRPr="00700CEE" w:rsidRDefault="00700CEE" w:rsidP="00700CEE">
            <w:pPr>
              <w:ind w:firstLine="0"/>
            </w:pPr>
            <w:r>
              <w:t>Toole</w:t>
            </w:r>
          </w:p>
        </w:tc>
      </w:tr>
      <w:tr w:rsidR="00700CEE" w:rsidRPr="00700CEE" w:rsidTr="00700CEE">
        <w:tc>
          <w:tcPr>
            <w:tcW w:w="2179" w:type="dxa"/>
            <w:shd w:val="clear" w:color="auto" w:fill="auto"/>
          </w:tcPr>
          <w:p w:rsidR="00700CEE" w:rsidRPr="00700CEE" w:rsidRDefault="00700CEE" w:rsidP="00700CEE">
            <w:pPr>
              <w:keepNext/>
              <w:ind w:firstLine="0"/>
            </w:pPr>
            <w:r>
              <w:t>Wells</w:t>
            </w:r>
          </w:p>
        </w:tc>
        <w:tc>
          <w:tcPr>
            <w:tcW w:w="2179" w:type="dxa"/>
            <w:shd w:val="clear" w:color="auto" w:fill="auto"/>
          </w:tcPr>
          <w:p w:rsidR="00700CEE" w:rsidRPr="00700CEE" w:rsidRDefault="00700CEE" w:rsidP="00700CEE">
            <w:pPr>
              <w:keepNext/>
              <w:ind w:firstLine="0"/>
            </w:pPr>
            <w:r>
              <w:t>Whipper</w:t>
            </w:r>
          </w:p>
        </w:tc>
        <w:tc>
          <w:tcPr>
            <w:tcW w:w="2180" w:type="dxa"/>
            <w:shd w:val="clear" w:color="auto" w:fill="auto"/>
          </w:tcPr>
          <w:p w:rsidR="00700CEE" w:rsidRPr="00700CEE" w:rsidRDefault="00700CEE" w:rsidP="00700CEE">
            <w:pPr>
              <w:keepNext/>
              <w:ind w:firstLine="0"/>
            </w:pPr>
            <w:r>
              <w:t>Whitmire</w:t>
            </w:r>
          </w:p>
        </w:tc>
      </w:tr>
      <w:tr w:rsidR="00700CEE" w:rsidRPr="00700CEE" w:rsidTr="00700CEE">
        <w:tc>
          <w:tcPr>
            <w:tcW w:w="2179" w:type="dxa"/>
            <w:shd w:val="clear" w:color="auto" w:fill="auto"/>
          </w:tcPr>
          <w:p w:rsidR="00700CEE" w:rsidRPr="00700CEE" w:rsidRDefault="00700CEE" w:rsidP="00700CEE">
            <w:pPr>
              <w:keepNext/>
              <w:ind w:firstLine="0"/>
            </w:pPr>
            <w:r>
              <w:t>Williams</w:t>
            </w:r>
          </w:p>
        </w:tc>
        <w:tc>
          <w:tcPr>
            <w:tcW w:w="2179" w:type="dxa"/>
            <w:shd w:val="clear" w:color="auto" w:fill="auto"/>
          </w:tcPr>
          <w:p w:rsidR="00700CEE" w:rsidRPr="00700CEE" w:rsidRDefault="00700CEE" w:rsidP="00700CEE">
            <w:pPr>
              <w:keepNext/>
              <w:ind w:firstLine="0"/>
            </w:pPr>
            <w:r>
              <w:t>Willis</w:t>
            </w:r>
          </w:p>
        </w:tc>
        <w:tc>
          <w:tcPr>
            <w:tcW w:w="2180" w:type="dxa"/>
            <w:shd w:val="clear" w:color="auto" w:fill="auto"/>
          </w:tcPr>
          <w:p w:rsidR="00700CEE" w:rsidRPr="00700CEE" w:rsidRDefault="00700CEE" w:rsidP="00700CEE">
            <w:pPr>
              <w:keepNext/>
              <w:ind w:firstLine="0"/>
            </w:pPr>
            <w:r>
              <w:t>Yow</w:t>
            </w:r>
          </w:p>
        </w:tc>
      </w:tr>
    </w:tbl>
    <w:p w:rsidR="00700CEE" w:rsidRDefault="00700CEE" w:rsidP="00700CEE"/>
    <w:p w:rsidR="00700CEE" w:rsidRDefault="00700CEE" w:rsidP="00700CEE">
      <w:pPr>
        <w:jc w:val="center"/>
        <w:rPr>
          <w:b/>
        </w:rPr>
      </w:pPr>
      <w:r w:rsidRPr="00700CEE">
        <w:rPr>
          <w:b/>
        </w:rPr>
        <w:t>Total--87</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1C1A9D" w:rsidRDefault="00700CEE" w:rsidP="00700CEE">
      <w:pPr>
        <w:jc w:val="center"/>
        <w:rPr>
          <w:b/>
        </w:rPr>
      </w:pPr>
      <w:r w:rsidRPr="00700CEE">
        <w:rPr>
          <w:b/>
        </w:rPr>
        <w:t>Total--0</w:t>
      </w:r>
    </w:p>
    <w:p w:rsidR="001C1A9D" w:rsidRDefault="001C1A9D" w:rsidP="00700CEE">
      <w:pPr>
        <w:jc w:val="center"/>
        <w:rPr>
          <w:b/>
        </w:rPr>
      </w:pP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3953 . . . . . Thursday, May 26, 2016</w:t>
      </w:r>
    </w:p>
    <w:p w:rsidR="001C1A9D" w:rsidRDefault="001C1A9D">
      <w:pPr>
        <w:ind w:firstLine="0"/>
        <w:jc w:val="left"/>
      </w:pPr>
    </w:p>
    <w:p w:rsidR="00700CEE" w:rsidRDefault="00700CEE" w:rsidP="00700CEE">
      <w:r>
        <w:t>The Senate Amendments were agreed to, and the Bill having received three readings in both Houses, it was ordered that the title be changed to that of an Act, and that it be enrolled for ratification.</w:t>
      </w:r>
    </w:p>
    <w:p w:rsidR="00700CEE" w:rsidRDefault="00700CEE" w:rsidP="00700CEE"/>
    <w:p w:rsidR="00700CEE" w:rsidRDefault="00700CEE" w:rsidP="00700CEE">
      <w:pPr>
        <w:keepNext/>
        <w:jc w:val="center"/>
        <w:rPr>
          <w:b/>
        </w:rPr>
      </w:pPr>
      <w:r w:rsidRPr="00700CEE">
        <w:rPr>
          <w:b/>
        </w:rPr>
        <w:t>LEAVE OF ABSENCE</w:t>
      </w:r>
    </w:p>
    <w:p w:rsidR="00700CEE" w:rsidRDefault="00700CEE" w:rsidP="00700CEE">
      <w:r>
        <w:t xml:space="preserve">The SPEAKER granted Rep. BRADLEY a leave of absence for the remainder of the day. </w:t>
      </w:r>
    </w:p>
    <w:p w:rsidR="00700CEE" w:rsidRDefault="00700CEE" w:rsidP="00700CEE"/>
    <w:p w:rsidR="00700CEE" w:rsidRDefault="00700CEE" w:rsidP="00700CEE">
      <w:pPr>
        <w:keepNext/>
        <w:jc w:val="center"/>
        <w:rPr>
          <w:b/>
        </w:rPr>
      </w:pPr>
      <w:r w:rsidRPr="00700CEE">
        <w:rPr>
          <w:b/>
        </w:rPr>
        <w:t>H. 4492--NONCONCURRENCE IN SENATE AMENDMENTS</w:t>
      </w:r>
    </w:p>
    <w:p w:rsidR="00700CEE" w:rsidRDefault="00700CEE" w:rsidP="00700CEE">
      <w:r>
        <w:t xml:space="preserve">The Senate Amendments to the following Bill were taken up for consideration: </w:t>
      </w:r>
    </w:p>
    <w:p w:rsidR="00700CEE" w:rsidRDefault="00700CEE" w:rsidP="00700CEE">
      <w:bookmarkStart w:id="124" w:name="include_clip_start_279"/>
      <w:bookmarkEnd w:id="124"/>
    </w:p>
    <w:p w:rsidR="00700CEE" w:rsidRDefault="00700CEE" w:rsidP="00700CEE">
      <w:r>
        <w:t>H. 4492 -- Reps. Putnam, Clyburn, Collins, Clary, Erickson, Long, Ryhal, Herbkersman, Newton, Tinkler, Jordan, Hicks, McCoy, M. S. McLeod, Douglas, Henegan, Allison, G. M. Smith, Funderburk, Finlay and Pitts: A BILL TO AMEND SECTION 63-7-1630,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63-7-1700, AS AMENDED, RELATING TO PERMANENCY PLANNING FOR CHILDREN IN FOSTER CARE, SO AS TO REQUIRE THE DEPARTMENT TO PROVIDE NOTICE OF A PERMANENCY PLANNING HEARING TO FOSTER PARENTS AND OTHER PERSONS PROVIDING CARE FOR A CHILD; AND TO AMEND SECTION 63-11-720, RELATING TO FUNCTIONS OF THE FOSTER CARE REVIEW BOARD, SO AS TO REQUIRE THE FOSTER CARE REVIEW BOARD TO ADVISE FOSTER PARENTS ABOUT THE RIGHT TO SUBMIT A REPORT TO AND BE HEARD BY THE COURT AT A HEARING CONCERNING THE CHILD.</w:t>
      </w:r>
    </w:p>
    <w:p w:rsidR="00700CEE" w:rsidRDefault="00700CEE" w:rsidP="00700CEE">
      <w:bookmarkStart w:id="125" w:name="include_clip_end_279"/>
      <w:bookmarkEnd w:id="125"/>
    </w:p>
    <w:p w:rsidR="00700CEE" w:rsidRDefault="00700CEE" w:rsidP="00700CEE">
      <w:r>
        <w:t>Rep. PUTNAM explained the Senate Amendments.</w:t>
      </w:r>
    </w:p>
    <w:p w:rsidR="002D2439" w:rsidRDefault="002D2439" w:rsidP="00700CEE"/>
    <w:p w:rsidR="00700CEE" w:rsidRDefault="00700CEE" w:rsidP="00700CEE">
      <w:r>
        <w:t xml:space="preserve">The yeas and nays were taken resulting as follows: </w:t>
      </w:r>
    </w:p>
    <w:p w:rsidR="001C1A9D" w:rsidRDefault="00700CEE" w:rsidP="00700CEE">
      <w:pPr>
        <w:jc w:val="center"/>
      </w:pPr>
      <w:r>
        <w:t xml:space="preserve"> </w:t>
      </w:r>
      <w:bookmarkStart w:id="126" w:name="vote_start281"/>
      <w:bookmarkEnd w:id="126"/>
      <w:r>
        <w:t>Yeas 0; Nays 89</w:t>
      </w:r>
    </w:p>
    <w:p w:rsidR="001C1A9D" w:rsidRDefault="001C1A9D" w:rsidP="00700CEE">
      <w:pPr>
        <w:jc w:val="center"/>
      </w:pPr>
    </w:p>
    <w:p w:rsidR="002D2439" w:rsidRDefault="002D2439">
      <w:pPr>
        <w:ind w:firstLine="0"/>
        <w:jc w:val="left"/>
      </w:pPr>
    </w:p>
    <w:p w:rsidR="001C1A9D" w:rsidRDefault="001C1A9D">
      <w:pPr>
        <w:ind w:firstLine="0"/>
        <w:jc w:val="left"/>
      </w:pPr>
    </w:p>
    <w:p w:rsidR="001C1A9D" w:rsidRDefault="001C1A9D" w:rsidP="00700CEE">
      <w:pPr>
        <w:ind w:firstLine="0"/>
      </w:pPr>
    </w:p>
    <w:p w:rsidR="001C1A9D" w:rsidRDefault="001C1A9D" w:rsidP="00700CEE">
      <w:pPr>
        <w:ind w:firstLine="0"/>
      </w:pPr>
    </w:p>
    <w:p w:rsidR="001C1A9D" w:rsidRPr="001C1A9D" w:rsidRDefault="001C1A9D" w:rsidP="001C1A9D">
      <w:pPr>
        <w:jc w:val="right"/>
        <w:rPr>
          <w:b/>
        </w:rPr>
      </w:pPr>
      <w:r w:rsidRPr="001C1A9D">
        <w:rPr>
          <w:b/>
        </w:rPr>
        <w:t>Printed Page 3954 . . . . . Thursday, May 26, 2016</w:t>
      </w:r>
    </w:p>
    <w:p w:rsidR="001C1A9D" w:rsidRDefault="001C1A9D">
      <w:pPr>
        <w:ind w:firstLine="0"/>
        <w:jc w:val="left"/>
      </w:pPr>
    </w:p>
    <w:p w:rsidR="00700CEE" w:rsidRDefault="00700CEE" w:rsidP="00700CEE">
      <w:pPr>
        <w:ind w:firstLine="0"/>
      </w:pPr>
      <w:r>
        <w:t xml:space="preserve"> Those who voted in the affirmative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700CEE">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Ballentine</w:t>
            </w:r>
          </w:p>
        </w:tc>
      </w:tr>
      <w:tr w:rsidR="00700CEE" w:rsidRPr="00700CEE" w:rsidTr="00700CEE">
        <w:tc>
          <w:tcPr>
            <w:tcW w:w="2179" w:type="dxa"/>
            <w:shd w:val="clear" w:color="auto" w:fill="auto"/>
          </w:tcPr>
          <w:p w:rsidR="00700CEE" w:rsidRPr="00700CEE" w:rsidRDefault="00700CEE" w:rsidP="00700CEE">
            <w:pPr>
              <w:ind w:firstLine="0"/>
            </w:pPr>
            <w:r>
              <w:t>Bannister</w:t>
            </w:r>
          </w:p>
        </w:tc>
        <w:tc>
          <w:tcPr>
            <w:tcW w:w="2179" w:type="dxa"/>
            <w:shd w:val="clear" w:color="auto" w:fill="auto"/>
          </w:tcPr>
          <w:p w:rsidR="00700CEE" w:rsidRPr="00700CEE" w:rsidRDefault="00700CEE" w:rsidP="00700CEE">
            <w:pPr>
              <w:ind w:firstLine="0"/>
            </w:pPr>
            <w:r>
              <w:t>Bedingfield</w:t>
            </w:r>
          </w:p>
        </w:tc>
        <w:tc>
          <w:tcPr>
            <w:tcW w:w="2180" w:type="dxa"/>
            <w:shd w:val="clear" w:color="auto" w:fill="auto"/>
          </w:tcPr>
          <w:p w:rsidR="00700CEE" w:rsidRPr="00700CEE" w:rsidRDefault="00700CEE" w:rsidP="00700CEE">
            <w:pPr>
              <w:ind w:firstLine="0"/>
            </w:pPr>
            <w:r>
              <w:t>Bernstein</w:t>
            </w:r>
          </w:p>
        </w:tc>
      </w:tr>
      <w:tr w:rsidR="00700CEE" w:rsidRPr="00700CEE" w:rsidTr="00700CEE">
        <w:tc>
          <w:tcPr>
            <w:tcW w:w="2179" w:type="dxa"/>
            <w:shd w:val="clear" w:color="auto" w:fill="auto"/>
          </w:tcPr>
          <w:p w:rsidR="00700CEE" w:rsidRPr="00700CEE" w:rsidRDefault="00700CEE" w:rsidP="00700CEE">
            <w:pPr>
              <w:ind w:firstLine="0"/>
            </w:pPr>
            <w:r>
              <w:t>Bowers</w:t>
            </w:r>
          </w:p>
        </w:tc>
        <w:tc>
          <w:tcPr>
            <w:tcW w:w="2179" w:type="dxa"/>
            <w:shd w:val="clear" w:color="auto" w:fill="auto"/>
          </w:tcPr>
          <w:p w:rsidR="00700CEE" w:rsidRPr="00700CEE" w:rsidRDefault="00700CEE" w:rsidP="00700CEE">
            <w:pPr>
              <w:ind w:firstLine="0"/>
            </w:pPr>
            <w:r>
              <w:t>Brannon</w:t>
            </w:r>
          </w:p>
        </w:tc>
        <w:tc>
          <w:tcPr>
            <w:tcW w:w="2180" w:type="dxa"/>
            <w:shd w:val="clear" w:color="auto" w:fill="auto"/>
          </w:tcPr>
          <w:p w:rsidR="00700CEE" w:rsidRPr="00700CEE" w:rsidRDefault="00700CEE" w:rsidP="00700CEE">
            <w:pPr>
              <w:ind w:firstLine="0"/>
            </w:pPr>
            <w:r>
              <w:t>R. L. Brown</w:t>
            </w:r>
          </w:p>
        </w:tc>
      </w:tr>
      <w:tr w:rsidR="00700CEE" w:rsidRPr="00700CEE" w:rsidTr="00700CEE">
        <w:tc>
          <w:tcPr>
            <w:tcW w:w="2179" w:type="dxa"/>
            <w:shd w:val="clear" w:color="auto" w:fill="auto"/>
          </w:tcPr>
          <w:p w:rsidR="00700CEE" w:rsidRPr="00700CEE" w:rsidRDefault="00700CEE" w:rsidP="00700CEE">
            <w:pPr>
              <w:ind w:firstLine="0"/>
            </w:pPr>
            <w:r>
              <w:t>Burns</w:t>
            </w:r>
          </w:p>
        </w:tc>
        <w:tc>
          <w:tcPr>
            <w:tcW w:w="2179" w:type="dxa"/>
            <w:shd w:val="clear" w:color="auto" w:fill="auto"/>
          </w:tcPr>
          <w:p w:rsidR="00700CEE" w:rsidRPr="00700CEE" w:rsidRDefault="00700CEE" w:rsidP="00700CEE">
            <w:pPr>
              <w:ind w:firstLine="0"/>
            </w:pPr>
            <w:r>
              <w:t>Clary</w:t>
            </w:r>
          </w:p>
        </w:tc>
        <w:tc>
          <w:tcPr>
            <w:tcW w:w="2180" w:type="dxa"/>
            <w:shd w:val="clear" w:color="auto" w:fill="auto"/>
          </w:tcPr>
          <w:p w:rsidR="00700CEE" w:rsidRPr="00700CEE" w:rsidRDefault="00700CEE" w:rsidP="00700CEE">
            <w:pPr>
              <w:ind w:firstLine="0"/>
            </w:pPr>
            <w:r>
              <w:t>Clemmons</w:t>
            </w:r>
          </w:p>
        </w:tc>
      </w:tr>
      <w:tr w:rsidR="00700CEE" w:rsidRPr="00700CEE" w:rsidTr="00700CEE">
        <w:tc>
          <w:tcPr>
            <w:tcW w:w="2179" w:type="dxa"/>
            <w:shd w:val="clear" w:color="auto" w:fill="auto"/>
          </w:tcPr>
          <w:p w:rsidR="00700CEE" w:rsidRPr="00700CEE" w:rsidRDefault="00700CEE" w:rsidP="00700CEE">
            <w:pPr>
              <w:ind w:firstLine="0"/>
            </w:pPr>
            <w:r>
              <w:t>Cole</w:t>
            </w:r>
          </w:p>
        </w:tc>
        <w:tc>
          <w:tcPr>
            <w:tcW w:w="2179" w:type="dxa"/>
            <w:shd w:val="clear" w:color="auto" w:fill="auto"/>
          </w:tcPr>
          <w:p w:rsidR="00700CEE" w:rsidRPr="00700CEE" w:rsidRDefault="00700CEE" w:rsidP="00700CEE">
            <w:pPr>
              <w:ind w:firstLine="0"/>
            </w:pPr>
            <w:r>
              <w:t>Collins</w:t>
            </w:r>
          </w:p>
        </w:tc>
        <w:tc>
          <w:tcPr>
            <w:tcW w:w="2180" w:type="dxa"/>
            <w:shd w:val="clear" w:color="auto" w:fill="auto"/>
          </w:tcPr>
          <w:p w:rsidR="00700CEE" w:rsidRPr="00700CEE" w:rsidRDefault="00700CEE" w:rsidP="00700CEE">
            <w:pPr>
              <w:ind w:firstLine="0"/>
            </w:pPr>
            <w:r>
              <w:t>Corley</w:t>
            </w:r>
          </w:p>
        </w:tc>
      </w:tr>
      <w:tr w:rsidR="00700CEE" w:rsidRPr="00700CEE" w:rsidTr="00700CEE">
        <w:tc>
          <w:tcPr>
            <w:tcW w:w="2179" w:type="dxa"/>
            <w:shd w:val="clear" w:color="auto" w:fill="auto"/>
          </w:tcPr>
          <w:p w:rsidR="00700CEE" w:rsidRPr="00700CEE" w:rsidRDefault="00700CEE" w:rsidP="00700CEE">
            <w:pPr>
              <w:ind w:firstLine="0"/>
            </w:pPr>
            <w:r>
              <w:t>H. A. Crawford</w:t>
            </w:r>
          </w:p>
        </w:tc>
        <w:tc>
          <w:tcPr>
            <w:tcW w:w="2179" w:type="dxa"/>
            <w:shd w:val="clear" w:color="auto" w:fill="auto"/>
          </w:tcPr>
          <w:p w:rsidR="00700CEE" w:rsidRPr="00700CEE" w:rsidRDefault="00700CEE" w:rsidP="00700CEE">
            <w:pPr>
              <w:ind w:firstLine="0"/>
            </w:pPr>
            <w:r>
              <w:t>Crosby</w:t>
            </w:r>
          </w:p>
        </w:tc>
        <w:tc>
          <w:tcPr>
            <w:tcW w:w="2180" w:type="dxa"/>
            <w:shd w:val="clear" w:color="auto" w:fill="auto"/>
          </w:tcPr>
          <w:p w:rsidR="00700CEE" w:rsidRPr="00700CEE" w:rsidRDefault="00700CEE" w:rsidP="00700CEE">
            <w:pPr>
              <w:ind w:firstLine="0"/>
            </w:pPr>
            <w:r>
              <w:t>Daning</w:t>
            </w:r>
          </w:p>
        </w:tc>
      </w:tr>
      <w:tr w:rsidR="00700CEE" w:rsidRPr="00700CEE" w:rsidTr="00700CEE">
        <w:tc>
          <w:tcPr>
            <w:tcW w:w="2179" w:type="dxa"/>
            <w:shd w:val="clear" w:color="auto" w:fill="auto"/>
          </w:tcPr>
          <w:p w:rsidR="00700CEE" w:rsidRPr="00700CEE" w:rsidRDefault="00700CEE" w:rsidP="00700CEE">
            <w:pPr>
              <w:ind w:firstLine="0"/>
            </w:pPr>
            <w:r>
              <w:t>Delleney</w:t>
            </w:r>
          </w:p>
        </w:tc>
        <w:tc>
          <w:tcPr>
            <w:tcW w:w="2179" w:type="dxa"/>
            <w:shd w:val="clear" w:color="auto" w:fill="auto"/>
          </w:tcPr>
          <w:p w:rsidR="00700CEE" w:rsidRPr="00700CEE" w:rsidRDefault="00700CEE" w:rsidP="00700CEE">
            <w:pPr>
              <w:ind w:firstLine="0"/>
            </w:pPr>
            <w:r>
              <w:t>Dillard</w:t>
            </w:r>
          </w:p>
        </w:tc>
        <w:tc>
          <w:tcPr>
            <w:tcW w:w="2180" w:type="dxa"/>
            <w:shd w:val="clear" w:color="auto" w:fill="auto"/>
          </w:tcPr>
          <w:p w:rsidR="00700CEE" w:rsidRPr="00700CEE" w:rsidRDefault="00700CEE" w:rsidP="00700CEE">
            <w:pPr>
              <w:ind w:firstLine="0"/>
            </w:pPr>
            <w:r>
              <w:t>Duckworth</w:t>
            </w:r>
          </w:p>
        </w:tc>
      </w:tr>
      <w:tr w:rsidR="00700CEE" w:rsidRPr="00700CEE" w:rsidTr="00700CEE">
        <w:tc>
          <w:tcPr>
            <w:tcW w:w="2179" w:type="dxa"/>
            <w:shd w:val="clear" w:color="auto" w:fill="auto"/>
          </w:tcPr>
          <w:p w:rsidR="00700CEE" w:rsidRPr="00700CEE" w:rsidRDefault="00700CEE" w:rsidP="00700CEE">
            <w:pPr>
              <w:ind w:firstLine="0"/>
            </w:pPr>
            <w:r>
              <w:t>Erickson</w:t>
            </w:r>
          </w:p>
        </w:tc>
        <w:tc>
          <w:tcPr>
            <w:tcW w:w="2179" w:type="dxa"/>
            <w:shd w:val="clear" w:color="auto" w:fill="auto"/>
          </w:tcPr>
          <w:p w:rsidR="00700CEE" w:rsidRPr="00700CEE" w:rsidRDefault="00700CEE" w:rsidP="00700CEE">
            <w:pPr>
              <w:ind w:firstLine="0"/>
            </w:pPr>
            <w:r>
              <w:t>Felder</w:t>
            </w:r>
          </w:p>
        </w:tc>
        <w:tc>
          <w:tcPr>
            <w:tcW w:w="2180" w:type="dxa"/>
            <w:shd w:val="clear" w:color="auto" w:fill="auto"/>
          </w:tcPr>
          <w:p w:rsidR="00700CEE" w:rsidRPr="00700CEE" w:rsidRDefault="00700CEE" w:rsidP="00700CEE">
            <w:pPr>
              <w:ind w:firstLine="0"/>
            </w:pPr>
            <w:r>
              <w:t>Finlay</w:t>
            </w:r>
          </w:p>
        </w:tc>
      </w:tr>
      <w:tr w:rsidR="00700CEE" w:rsidRPr="00700CEE" w:rsidTr="00700CEE">
        <w:tc>
          <w:tcPr>
            <w:tcW w:w="2179" w:type="dxa"/>
            <w:shd w:val="clear" w:color="auto" w:fill="auto"/>
          </w:tcPr>
          <w:p w:rsidR="00700CEE" w:rsidRPr="00700CEE" w:rsidRDefault="00700CEE" w:rsidP="00700CEE">
            <w:pPr>
              <w:ind w:firstLine="0"/>
            </w:pPr>
            <w:r>
              <w:t>Forrester</w:t>
            </w:r>
          </w:p>
        </w:tc>
        <w:tc>
          <w:tcPr>
            <w:tcW w:w="2179" w:type="dxa"/>
            <w:shd w:val="clear" w:color="auto" w:fill="auto"/>
          </w:tcPr>
          <w:p w:rsidR="00700CEE" w:rsidRPr="00700CEE" w:rsidRDefault="00700CEE" w:rsidP="00700CEE">
            <w:pPr>
              <w:ind w:firstLine="0"/>
            </w:pPr>
            <w:r>
              <w:t>Fry</w:t>
            </w:r>
          </w:p>
        </w:tc>
        <w:tc>
          <w:tcPr>
            <w:tcW w:w="2180" w:type="dxa"/>
            <w:shd w:val="clear" w:color="auto" w:fill="auto"/>
          </w:tcPr>
          <w:p w:rsidR="00700CEE" w:rsidRPr="00700CEE" w:rsidRDefault="00700CEE" w:rsidP="00700CEE">
            <w:pPr>
              <w:ind w:firstLine="0"/>
            </w:pPr>
            <w:r>
              <w:t>Funderburk</w:t>
            </w:r>
          </w:p>
        </w:tc>
      </w:tr>
      <w:tr w:rsidR="00700CEE" w:rsidRPr="00700CEE" w:rsidTr="00700CEE">
        <w:tc>
          <w:tcPr>
            <w:tcW w:w="2179" w:type="dxa"/>
            <w:shd w:val="clear" w:color="auto" w:fill="auto"/>
          </w:tcPr>
          <w:p w:rsidR="00700CEE" w:rsidRPr="00700CEE" w:rsidRDefault="00700CEE" w:rsidP="00700CEE">
            <w:pPr>
              <w:ind w:firstLine="0"/>
            </w:pPr>
            <w:r>
              <w:t>Gagnon</w:t>
            </w:r>
          </w:p>
        </w:tc>
        <w:tc>
          <w:tcPr>
            <w:tcW w:w="2179" w:type="dxa"/>
            <w:shd w:val="clear" w:color="auto" w:fill="auto"/>
          </w:tcPr>
          <w:p w:rsidR="00700CEE" w:rsidRPr="00700CEE" w:rsidRDefault="00700CEE" w:rsidP="00700CEE">
            <w:pPr>
              <w:ind w:firstLine="0"/>
            </w:pPr>
            <w:r>
              <w:t>George</w:t>
            </w:r>
          </w:p>
        </w:tc>
        <w:tc>
          <w:tcPr>
            <w:tcW w:w="2180" w:type="dxa"/>
            <w:shd w:val="clear" w:color="auto" w:fill="auto"/>
          </w:tcPr>
          <w:p w:rsidR="00700CEE" w:rsidRPr="00700CEE" w:rsidRDefault="00700CEE" w:rsidP="00700CEE">
            <w:pPr>
              <w:ind w:firstLine="0"/>
            </w:pPr>
            <w:r>
              <w:t>Govan</w:t>
            </w:r>
          </w:p>
        </w:tc>
      </w:tr>
      <w:tr w:rsidR="00700CEE" w:rsidRPr="00700CEE" w:rsidTr="00700CEE">
        <w:tc>
          <w:tcPr>
            <w:tcW w:w="2179" w:type="dxa"/>
            <w:shd w:val="clear" w:color="auto" w:fill="auto"/>
          </w:tcPr>
          <w:p w:rsidR="00700CEE" w:rsidRPr="00700CEE" w:rsidRDefault="00700CEE" w:rsidP="00700CEE">
            <w:pPr>
              <w:ind w:firstLine="0"/>
            </w:pPr>
            <w:r>
              <w:t>Hamilton</w:t>
            </w:r>
          </w:p>
        </w:tc>
        <w:tc>
          <w:tcPr>
            <w:tcW w:w="2179" w:type="dxa"/>
            <w:shd w:val="clear" w:color="auto" w:fill="auto"/>
          </w:tcPr>
          <w:p w:rsidR="00700CEE" w:rsidRPr="00700CEE" w:rsidRDefault="00700CEE" w:rsidP="00700CEE">
            <w:pPr>
              <w:ind w:firstLine="0"/>
            </w:pPr>
            <w:r>
              <w:t>Hayes</w:t>
            </w:r>
          </w:p>
        </w:tc>
        <w:tc>
          <w:tcPr>
            <w:tcW w:w="2180" w:type="dxa"/>
            <w:shd w:val="clear" w:color="auto" w:fill="auto"/>
          </w:tcPr>
          <w:p w:rsidR="00700CEE" w:rsidRPr="00700CEE" w:rsidRDefault="00700CEE" w:rsidP="00700CEE">
            <w:pPr>
              <w:ind w:firstLine="0"/>
            </w:pPr>
            <w:r>
              <w:t>Henderson</w:t>
            </w:r>
          </w:p>
        </w:tc>
      </w:tr>
      <w:tr w:rsidR="00700CEE" w:rsidRPr="00700CEE" w:rsidTr="00700CEE">
        <w:tc>
          <w:tcPr>
            <w:tcW w:w="2179" w:type="dxa"/>
            <w:shd w:val="clear" w:color="auto" w:fill="auto"/>
          </w:tcPr>
          <w:p w:rsidR="00700CEE" w:rsidRPr="00700CEE" w:rsidRDefault="00700CEE" w:rsidP="00700CEE">
            <w:pPr>
              <w:ind w:firstLine="0"/>
            </w:pPr>
            <w:r>
              <w:t>Henegan</w:t>
            </w:r>
          </w:p>
        </w:tc>
        <w:tc>
          <w:tcPr>
            <w:tcW w:w="2179" w:type="dxa"/>
            <w:shd w:val="clear" w:color="auto" w:fill="auto"/>
          </w:tcPr>
          <w:p w:rsidR="00700CEE" w:rsidRPr="00700CEE" w:rsidRDefault="00700CEE" w:rsidP="00700CEE">
            <w:pPr>
              <w:ind w:firstLine="0"/>
            </w:pPr>
            <w:r>
              <w:t>Herbkersman</w:t>
            </w:r>
          </w:p>
        </w:tc>
        <w:tc>
          <w:tcPr>
            <w:tcW w:w="2180" w:type="dxa"/>
            <w:shd w:val="clear" w:color="auto" w:fill="auto"/>
          </w:tcPr>
          <w:p w:rsidR="00700CEE" w:rsidRPr="00700CEE" w:rsidRDefault="00700CEE" w:rsidP="00700CEE">
            <w:pPr>
              <w:ind w:firstLine="0"/>
            </w:pPr>
            <w:r>
              <w:t>Hicks</w:t>
            </w:r>
          </w:p>
        </w:tc>
      </w:tr>
      <w:tr w:rsidR="00700CEE" w:rsidRPr="00700CEE" w:rsidTr="00700CEE">
        <w:tc>
          <w:tcPr>
            <w:tcW w:w="2179" w:type="dxa"/>
            <w:shd w:val="clear" w:color="auto" w:fill="auto"/>
          </w:tcPr>
          <w:p w:rsidR="00700CEE" w:rsidRPr="00700CEE" w:rsidRDefault="00700CEE" w:rsidP="00700CEE">
            <w:pPr>
              <w:ind w:firstLine="0"/>
            </w:pPr>
            <w:r>
              <w:t>Hill</w:t>
            </w:r>
          </w:p>
        </w:tc>
        <w:tc>
          <w:tcPr>
            <w:tcW w:w="2179" w:type="dxa"/>
            <w:shd w:val="clear" w:color="auto" w:fill="auto"/>
          </w:tcPr>
          <w:p w:rsidR="00700CEE" w:rsidRPr="00700CEE" w:rsidRDefault="00700CEE" w:rsidP="00700CEE">
            <w:pPr>
              <w:ind w:firstLine="0"/>
            </w:pPr>
            <w:r>
              <w:t>Hixon</w:t>
            </w:r>
          </w:p>
        </w:tc>
        <w:tc>
          <w:tcPr>
            <w:tcW w:w="2180" w:type="dxa"/>
            <w:shd w:val="clear" w:color="auto" w:fill="auto"/>
          </w:tcPr>
          <w:p w:rsidR="00700CEE" w:rsidRPr="00700CEE" w:rsidRDefault="00700CEE" w:rsidP="00700CEE">
            <w:pPr>
              <w:ind w:firstLine="0"/>
            </w:pPr>
            <w:r>
              <w:t>Hodges</w:t>
            </w:r>
          </w:p>
        </w:tc>
      </w:tr>
      <w:tr w:rsidR="00700CEE" w:rsidRPr="00700CEE" w:rsidTr="00700CEE">
        <w:tc>
          <w:tcPr>
            <w:tcW w:w="2179" w:type="dxa"/>
            <w:shd w:val="clear" w:color="auto" w:fill="auto"/>
          </w:tcPr>
          <w:p w:rsidR="00700CEE" w:rsidRPr="00700CEE" w:rsidRDefault="00700CEE" w:rsidP="00700CEE">
            <w:pPr>
              <w:ind w:firstLine="0"/>
            </w:pPr>
            <w:r>
              <w:t>Hosey</w:t>
            </w:r>
          </w:p>
        </w:tc>
        <w:tc>
          <w:tcPr>
            <w:tcW w:w="2179" w:type="dxa"/>
            <w:shd w:val="clear" w:color="auto" w:fill="auto"/>
          </w:tcPr>
          <w:p w:rsidR="00700CEE" w:rsidRPr="00700CEE" w:rsidRDefault="00700CEE" w:rsidP="00700CEE">
            <w:pPr>
              <w:ind w:firstLine="0"/>
            </w:pPr>
            <w:r>
              <w:t>Huggins</w:t>
            </w:r>
          </w:p>
        </w:tc>
        <w:tc>
          <w:tcPr>
            <w:tcW w:w="2180" w:type="dxa"/>
            <w:shd w:val="clear" w:color="auto" w:fill="auto"/>
          </w:tcPr>
          <w:p w:rsidR="00700CEE" w:rsidRPr="00700CEE" w:rsidRDefault="00700CEE" w:rsidP="00700CEE">
            <w:pPr>
              <w:ind w:firstLine="0"/>
            </w:pPr>
            <w:r>
              <w:t>Jefferson</w:t>
            </w:r>
          </w:p>
        </w:tc>
      </w:tr>
      <w:tr w:rsidR="00700CEE" w:rsidRPr="00700CEE" w:rsidTr="00700CEE">
        <w:tc>
          <w:tcPr>
            <w:tcW w:w="2179" w:type="dxa"/>
            <w:shd w:val="clear" w:color="auto" w:fill="auto"/>
          </w:tcPr>
          <w:p w:rsidR="00700CEE" w:rsidRPr="00700CEE" w:rsidRDefault="00700CEE" w:rsidP="00700CEE">
            <w:pPr>
              <w:ind w:firstLine="0"/>
            </w:pPr>
            <w:r>
              <w:t>Johnson</w:t>
            </w:r>
          </w:p>
        </w:tc>
        <w:tc>
          <w:tcPr>
            <w:tcW w:w="2179" w:type="dxa"/>
            <w:shd w:val="clear" w:color="auto" w:fill="auto"/>
          </w:tcPr>
          <w:p w:rsidR="00700CEE" w:rsidRPr="00700CEE" w:rsidRDefault="00700CEE" w:rsidP="00700CEE">
            <w:pPr>
              <w:ind w:firstLine="0"/>
            </w:pPr>
            <w:r>
              <w:t>Jordan</w:t>
            </w:r>
          </w:p>
        </w:tc>
        <w:tc>
          <w:tcPr>
            <w:tcW w:w="2180" w:type="dxa"/>
            <w:shd w:val="clear" w:color="auto" w:fill="auto"/>
          </w:tcPr>
          <w:p w:rsidR="00700CEE" w:rsidRPr="00700CEE" w:rsidRDefault="00700CEE" w:rsidP="00700CEE">
            <w:pPr>
              <w:ind w:firstLine="0"/>
            </w:pPr>
            <w:r>
              <w:t>Kennedy</w:t>
            </w:r>
          </w:p>
        </w:tc>
      </w:tr>
      <w:tr w:rsidR="00700CEE" w:rsidRPr="00700CEE" w:rsidTr="00700CEE">
        <w:tc>
          <w:tcPr>
            <w:tcW w:w="2179" w:type="dxa"/>
            <w:shd w:val="clear" w:color="auto" w:fill="auto"/>
          </w:tcPr>
          <w:p w:rsidR="00700CEE" w:rsidRPr="00700CEE" w:rsidRDefault="00700CEE" w:rsidP="00700CEE">
            <w:pPr>
              <w:ind w:firstLine="0"/>
            </w:pPr>
            <w:r>
              <w:t>Kirby</w:t>
            </w:r>
          </w:p>
        </w:tc>
        <w:tc>
          <w:tcPr>
            <w:tcW w:w="2179" w:type="dxa"/>
            <w:shd w:val="clear" w:color="auto" w:fill="auto"/>
          </w:tcPr>
          <w:p w:rsidR="00700CEE" w:rsidRPr="00700CEE" w:rsidRDefault="00700CEE" w:rsidP="00700CEE">
            <w:pPr>
              <w:ind w:firstLine="0"/>
            </w:pPr>
            <w:r>
              <w:t>Loftis</w:t>
            </w:r>
          </w:p>
        </w:tc>
        <w:tc>
          <w:tcPr>
            <w:tcW w:w="2180" w:type="dxa"/>
            <w:shd w:val="clear" w:color="auto" w:fill="auto"/>
          </w:tcPr>
          <w:p w:rsidR="00700CEE" w:rsidRPr="00700CEE" w:rsidRDefault="00700CEE" w:rsidP="00700CEE">
            <w:pPr>
              <w:ind w:firstLine="0"/>
            </w:pPr>
            <w:r>
              <w:t>Lucas</w:t>
            </w:r>
          </w:p>
        </w:tc>
      </w:tr>
      <w:tr w:rsidR="00700CEE" w:rsidRPr="00700CEE" w:rsidTr="00700CEE">
        <w:tc>
          <w:tcPr>
            <w:tcW w:w="2179" w:type="dxa"/>
            <w:shd w:val="clear" w:color="auto" w:fill="auto"/>
          </w:tcPr>
          <w:p w:rsidR="00700CEE" w:rsidRPr="00700CEE" w:rsidRDefault="00700CEE" w:rsidP="00700CEE">
            <w:pPr>
              <w:ind w:firstLine="0"/>
            </w:pPr>
            <w:r>
              <w:t>Mack</w:t>
            </w:r>
          </w:p>
        </w:tc>
        <w:tc>
          <w:tcPr>
            <w:tcW w:w="2179" w:type="dxa"/>
            <w:shd w:val="clear" w:color="auto" w:fill="auto"/>
          </w:tcPr>
          <w:p w:rsidR="00700CEE" w:rsidRPr="00700CEE" w:rsidRDefault="00700CEE" w:rsidP="00700CEE">
            <w:pPr>
              <w:ind w:firstLine="0"/>
            </w:pPr>
            <w:r>
              <w:t>McCoy</w:t>
            </w:r>
          </w:p>
        </w:tc>
        <w:tc>
          <w:tcPr>
            <w:tcW w:w="2180" w:type="dxa"/>
            <w:shd w:val="clear" w:color="auto" w:fill="auto"/>
          </w:tcPr>
          <w:p w:rsidR="00700CEE" w:rsidRPr="00700CEE" w:rsidRDefault="00700CEE" w:rsidP="00700CEE">
            <w:pPr>
              <w:ind w:firstLine="0"/>
            </w:pPr>
            <w:r>
              <w:t>McEachern</w:t>
            </w:r>
          </w:p>
        </w:tc>
      </w:tr>
      <w:tr w:rsidR="00700CEE" w:rsidRPr="00700CEE" w:rsidTr="00700CEE">
        <w:tc>
          <w:tcPr>
            <w:tcW w:w="2179" w:type="dxa"/>
            <w:shd w:val="clear" w:color="auto" w:fill="auto"/>
          </w:tcPr>
          <w:p w:rsidR="00700CEE" w:rsidRPr="00700CEE" w:rsidRDefault="00700CEE" w:rsidP="00700CEE">
            <w:pPr>
              <w:ind w:firstLine="0"/>
            </w:pPr>
            <w:r>
              <w:t>M. S. McLeod</w:t>
            </w:r>
          </w:p>
        </w:tc>
        <w:tc>
          <w:tcPr>
            <w:tcW w:w="2179" w:type="dxa"/>
            <w:shd w:val="clear" w:color="auto" w:fill="auto"/>
          </w:tcPr>
          <w:p w:rsidR="00700CEE" w:rsidRPr="00700CEE" w:rsidRDefault="00700CEE" w:rsidP="00700CEE">
            <w:pPr>
              <w:ind w:firstLine="0"/>
            </w:pPr>
            <w:r>
              <w:t>W. J. McLeod</w:t>
            </w:r>
          </w:p>
        </w:tc>
        <w:tc>
          <w:tcPr>
            <w:tcW w:w="2180" w:type="dxa"/>
            <w:shd w:val="clear" w:color="auto" w:fill="auto"/>
          </w:tcPr>
          <w:p w:rsidR="00700CEE" w:rsidRPr="00700CEE" w:rsidRDefault="00700CEE" w:rsidP="00700CEE">
            <w:pPr>
              <w:ind w:firstLine="0"/>
            </w:pPr>
            <w:r>
              <w:t>Merrill</w:t>
            </w:r>
          </w:p>
        </w:tc>
      </w:tr>
      <w:tr w:rsidR="00700CEE" w:rsidRPr="00700CEE" w:rsidTr="00700CEE">
        <w:tc>
          <w:tcPr>
            <w:tcW w:w="2179" w:type="dxa"/>
            <w:shd w:val="clear" w:color="auto" w:fill="auto"/>
          </w:tcPr>
          <w:p w:rsidR="00700CEE" w:rsidRPr="00700CEE" w:rsidRDefault="00700CEE" w:rsidP="00700CEE">
            <w:pPr>
              <w:ind w:firstLine="0"/>
            </w:pPr>
            <w:r>
              <w:t>D. C. Moss</w:t>
            </w:r>
          </w:p>
        </w:tc>
        <w:tc>
          <w:tcPr>
            <w:tcW w:w="2179" w:type="dxa"/>
            <w:shd w:val="clear" w:color="auto" w:fill="auto"/>
          </w:tcPr>
          <w:p w:rsidR="00700CEE" w:rsidRPr="00700CEE" w:rsidRDefault="00700CEE" w:rsidP="00700CEE">
            <w:pPr>
              <w:ind w:firstLine="0"/>
            </w:pPr>
            <w:r>
              <w:t>V. S. Moss</w:t>
            </w:r>
          </w:p>
        </w:tc>
        <w:tc>
          <w:tcPr>
            <w:tcW w:w="2180" w:type="dxa"/>
            <w:shd w:val="clear" w:color="auto" w:fill="auto"/>
          </w:tcPr>
          <w:p w:rsidR="00700CEE" w:rsidRPr="00700CEE" w:rsidRDefault="00700CEE" w:rsidP="00700CEE">
            <w:pPr>
              <w:ind w:firstLine="0"/>
            </w:pPr>
            <w:r>
              <w:t>Nanney</w:t>
            </w:r>
          </w:p>
        </w:tc>
      </w:tr>
      <w:tr w:rsidR="00700CEE" w:rsidRPr="00700CEE" w:rsidTr="00700CEE">
        <w:tc>
          <w:tcPr>
            <w:tcW w:w="2179" w:type="dxa"/>
            <w:shd w:val="clear" w:color="auto" w:fill="auto"/>
          </w:tcPr>
          <w:p w:rsidR="00700CEE" w:rsidRPr="00700CEE" w:rsidRDefault="00700CEE" w:rsidP="00700CEE">
            <w:pPr>
              <w:ind w:firstLine="0"/>
            </w:pPr>
            <w:r>
              <w:t>Neal</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Norman</w:t>
            </w:r>
          </w:p>
        </w:tc>
      </w:tr>
      <w:tr w:rsidR="00700CEE" w:rsidRPr="00700CEE" w:rsidTr="00700CEE">
        <w:tc>
          <w:tcPr>
            <w:tcW w:w="2179" w:type="dxa"/>
            <w:shd w:val="clear" w:color="auto" w:fill="auto"/>
          </w:tcPr>
          <w:p w:rsidR="00700CEE" w:rsidRPr="00700CEE" w:rsidRDefault="00700CEE" w:rsidP="00700CEE">
            <w:pPr>
              <w:ind w:firstLine="0"/>
            </w:pPr>
            <w:r>
              <w:t>Norrell</w:t>
            </w:r>
          </w:p>
        </w:tc>
        <w:tc>
          <w:tcPr>
            <w:tcW w:w="2179" w:type="dxa"/>
            <w:shd w:val="clear" w:color="auto" w:fill="auto"/>
          </w:tcPr>
          <w:p w:rsidR="00700CEE" w:rsidRPr="00700CEE" w:rsidRDefault="00700CEE" w:rsidP="00700CEE">
            <w:pPr>
              <w:ind w:firstLine="0"/>
            </w:pPr>
            <w:r>
              <w:t>Ott</w:t>
            </w:r>
          </w:p>
        </w:tc>
        <w:tc>
          <w:tcPr>
            <w:tcW w:w="2180" w:type="dxa"/>
            <w:shd w:val="clear" w:color="auto" w:fill="auto"/>
          </w:tcPr>
          <w:p w:rsidR="00700CEE" w:rsidRPr="00700CEE" w:rsidRDefault="00700CEE" w:rsidP="00700CEE">
            <w:pPr>
              <w:ind w:firstLine="0"/>
            </w:pPr>
            <w:r>
              <w:t>Pitts</w:t>
            </w:r>
          </w:p>
        </w:tc>
      </w:tr>
      <w:tr w:rsidR="00700CEE" w:rsidRPr="00700CEE" w:rsidTr="00700CEE">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Quinn</w:t>
            </w:r>
          </w:p>
        </w:tc>
      </w:tr>
      <w:tr w:rsidR="00700CEE" w:rsidRPr="00700CEE" w:rsidTr="00700CEE">
        <w:tc>
          <w:tcPr>
            <w:tcW w:w="2179" w:type="dxa"/>
            <w:shd w:val="clear" w:color="auto" w:fill="auto"/>
          </w:tcPr>
          <w:p w:rsidR="00700CEE" w:rsidRPr="00700CEE" w:rsidRDefault="00700CEE" w:rsidP="00700CEE">
            <w:pPr>
              <w:ind w:firstLine="0"/>
            </w:pPr>
            <w:r>
              <w:t>Ridgeway</w:t>
            </w:r>
          </w:p>
        </w:tc>
        <w:tc>
          <w:tcPr>
            <w:tcW w:w="2179" w:type="dxa"/>
            <w:shd w:val="clear" w:color="auto" w:fill="auto"/>
          </w:tcPr>
          <w:p w:rsidR="00700CEE" w:rsidRPr="00700CEE" w:rsidRDefault="00700CEE" w:rsidP="00700CEE">
            <w:pPr>
              <w:ind w:firstLine="0"/>
            </w:pPr>
            <w:r>
              <w:t>Riley</w:t>
            </w:r>
          </w:p>
        </w:tc>
        <w:tc>
          <w:tcPr>
            <w:tcW w:w="2180" w:type="dxa"/>
            <w:shd w:val="clear" w:color="auto" w:fill="auto"/>
          </w:tcPr>
          <w:p w:rsidR="00700CEE" w:rsidRPr="00700CEE" w:rsidRDefault="00700CEE" w:rsidP="00700CEE">
            <w:pPr>
              <w:ind w:firstLine="0"/>
            </w:pPr>
            <w:r>
              <w:t>Rivers</w:t>
            </w:r>
          </w:p>
        </w:tc>
      </w:tr>
      <w:tr w:rsidR="00700CEE" w:rsidRPr="00700CEE" w:rsidTr="00700CEE">
        <w:tc>
          <w:tcPr>
            <w:tcW w:w="2179" w:type="dxa"/>
            <w:shd w:val="clear" w:color="auto" w:fill="auto"/>
          </w:tcPr>
          <w:p w:rsidR="00700CEE" w:rsidRPr="00700CEE" w:rsidRDefault="00700CEE" w:rsidP="00700CEE">
            <w:pPr>
              <w:ind w:firstLine="0"/>
            </w:pPr>
            <w:r>
              <w:t>Ryhal</w:t>
            </w:r>
          </w:p>
        </w:tc>
        <w:tc>
          <w:tcPr>
            <w:tcW w:w="2179" w:type="dxa"/>
            <w:shd w:val="clear" w:color="auto" w:fill="auto"/>
          </w:tcPr>
          <w:p w:rsidR="00700CEE" w:rsidRPr="00700CEE" w:rsidRDefault="00700CEE" w:rsidP="00700CEE">
            <w:pPr>
              <w:ind w:firstLine="0"/>
            </w:pPr>
            <w:r>
              <w:t>G. M. Smith</w:t>
            </w:r>
          </w:p>
        </w:tc>
        <w:tc>
          <w:tcPr>
            <w:tcW w:w="2180" w:type="dxa"/>
            <w:shd w:val="clear" w:color="auto" w:fill="auto"/>
          </w:tcPr>
          <w:p w:rsidR="00700CEE" w:rsidRPr="00700CEE" w:rsidRDefault="00700CEE" w:rsidP="00700CEE">
            <w:pPr>
              <w:ind w:firstLine="0"/>
            </w:pPr>
            <w:r>
              <w:t>G. R. Smith</w:t>
            </w:r>
          </w:p>
        </w:tc>
      </w:tr>
      <w:tr w:rsidR="00700CEE" w:rsidRPr="00700CEE" w:rsidTr="00700CEE">
        <w:tc>
          <w:tcPr>
            <w:tcW w:w="2179" w:type="dxa"/>
            <w:shd w:val="clear" w:color="auto" w:fill="auto"/>
          </w:tcPr>
          <w:p w:rsidR="00700CEE" w:rsidRPr="00700CEE" w:rsidRDefault="00700CEE" w:rsidP="00700CEE">
            <w:pPr>
              <w:ind w:firstLine="0"/>
            </w:pPr>
            <w:r>
              <w:t>J. E. Smith</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Stavrinakis</w:t>
            </w:r>
          </w:p>
        </w:tc>
      </w:tr>
      <w:tr w:rsidR="00700CEE" w:rsidRPr="00700CEE" w:rsidTr="00700CEE">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700CEE">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Wells</w:t>
            </w:r>
          </w:p>
        </w:tc>
      </w:tr>
      <w:tr w:rsidR="00700CEE" w:rsidRPr="00700CEE" w:rsidTr="00700CEE">
        <w:tc>
          <w:tcPr>
            <w:tcW w:w="2179" w:type="dxa"/>
            <w:shd w:val="clear" w:color="auto" w:fill="auto"/>
          </w:tcPr>
          <w:p w:rsidR="00700CEE" w:rsidRPr="00700CEE" w:rsidRDefault="00700CEE" w:rsidP="00700CEE">
            <w:pPr>
              <w:keepNext/>
              <w:ind w:firstLine="0"/>
            </w:pPr>
            <w:r>
              <w:lastRenderedPageBreak/>
              <w:t>Whipper</w:t>
            </w:r>
          </w:p>
        </w:tc>
        <w:tc>
          <w:tcPr>
            <w:tcW w:w="2179" w:type="dxa"/>
            <w:shd w:val="clear" w:color="auto" w:fill="auto"/>
          </w:tcPr>
          <w:p w:rsidR="00700CEE" w:rsidRPr="00700CEE" w:rsidRDefault="00700CEE" w:rsidP="00700CEE">
            <w:pPr>
              <w:keepNext/>
              <w:ind w:firstLine="0"/>
            </w:pPr>
            <w:r>
              <w:t>Whitmire</w:t>
            </w:r>
          </w:p>
        </w:tc>
        <w:tc>
          <w:tcPr>
            <w:tcW w:w="2180" w:type="dxa"/>
            <w:shd w:val="clear" w:color="auto" w:fill="auto"/>
          </w:tcPr>
          <w:p w:rsidR="00700CEE" w:rsidRPr="00700CEE" w:rsidRDefault="00700CEE" w:rsidP="00700CEE">
            <w:pPr>
              <w:keepNext/>
              <w:ind w:firstLine="0"/>
            </w:pPr>
            <w:r>
              <w:t>Williams</w:t>
            </w:r>
          </w:p>
        </w:tc>
      </w:tr>
      <w:tr w:rsidR="00700CEE" w:rsidRPr="00700CEE" w:rsidTr="00700CEE">
        <w:tc>
          <w:tcPr>
            <w:tcW w:w="2179" w:type="dxa"/>
            <w:shd w:val="clear" w:color="auto" w:fill="auto"/>
          </w:tcPr>
          <w:p w:rsidR="00700CEE" w:rsidRPr="00700CEE" w:rsidRDefault="00700CEE" w:rsidP="00700CEE">
            <w:pPr>
              <w:keepNext/>
              <w:ind w:firstLine="0"/>
            </w:pPr>
            <w:r>
              <w:t>Willis</w:t>
            </w:r>
          </w:p>
        </w:tc>
        <w:tc>
          <w:tcPr>
            <w:tcW w:w="2179" w:type="dxa"/>
            <w:shd w:val="clear" w:color="auto" w:fill="auto"/>
          </w:tcPr>
          <w:p w:rsidR="00700CEE" w:rsidRPr="00700CEE" w:rsidRDefault="00700CEE" w:rsidP="00700CEE">
            <w:pPr>
              <w:keepNext/>
              <w:ind w:firstLine="0"/>
            </w:pPr>
            <w:r>
              <w:t>Yow</w:t>
            </w: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Total--89</w:t>
      </w:r>
    </w:p>
    <w:p w:rsidR="00700CEE" w:rsidRDefault="00700CEE" w:rsidP="00700CEE">
      <w:pPr>
        <w:jc w:val="center"/>
        <w:rPr>
          <w:b/>
        </w:rPr>
      </w:pPr>
    </w:p>
    <w:p w:rsidR="001C1A9D" w:rsidRDefault="00700CEE" w:rsidP="00700CEE">
      <w:r>
        <w:t>The House refused to agree to the Senate Amendments and a message was ordered sent accordingly.</w:t>
      </w:r>
    </w:p>
    <w:p w:rsidR="001C1A9D" w:rsidRDefault="001C1A9D" w:rsidP="00700CEE"/>
    <w:p w:rsidR="001C1A9D" w:rsidRDefault="001C1A9D">
      <w:pPr>
        <w:ind w:firstLine="0"/>
        <w:jc w:val="left"/>
        <w:rPr>
          <w:b/>
        </w:rPr>
      </w:pPr>
    </w:p>
    <w:p w:rsidR="001C1A9D" w:rsidRDefault="001C1A9D">
      <w:pPr>
        <w:ind w:firstLine="0"/>
        <w:jc w:val="left"/>
        <w:rPr>
          <w:b/>
        </w:rPr>
      </w:pPr>
    </w:p>
    <w:p w:rsidR="001C1A9D" w:rsidRDefault="001C1A9D">
      <w:pPr>
        <w:ind w:firstLine="0"/>
        <w:jc w:val="left"/>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3955 . . . . . Thursday, May 26, 2016</w:t>
      </w:r>
    </w:p>
    <w:p w:rsidR="001C1A9D" w:rsidRDefault="001C1A9D">
      <w:pPr>
        <w:ind w:firstLine="0"/>
        <w:jc w:val="left"/>
        <w:rPr>
          <w:b/>
        </w:rPr>
      </w:pPr>
    </w:p>
    <w:p w:rsidR="00700CEE" w:rsidRDefault="00700CEE" w:rsidP="00700CEE">
      <w:pPr>
        <w:keepNext/>
        <w:jc w:val="center"/>
        <w:rPr>
          <w:b/>
        </w:rPr>
      </w:pPr>
      <w:r w:rsidRPr="00700CEE">
        <w:rPr>
          <w:b/>
        </w:rPr>
        <w:t>S. 454--SENATE AMENDMENTS CONCURRED IN AND BILL ENROLLED</w:t>
      </w:r>
    </w:p>
    <w:p w:rsidR="00700CEE" w:rsidRDefault="00700CEE" w:rsidP="00700CEE">
      <w:r>
        <w:t xml:space="preserve">The Senate Amendments to the following Bill were taken up for consideration: </w:t>
      </w:r>
    </w:p>
    <w:p w:rsidR="00700CEE" w:rsidRDefault="00700CEE" w:rsidP="00700CEE">
      <w:bookmarkStart w:id="127" w:name="include_clip_start_284"/>
      <w:bookmarkEnd w:id="127"/>
    </w:p>
    <w:p w:rsidR="001C1A9D" w:rsidRDefault="00700CEE" w:rsidP="00700CEE">
      <w:r>
        <w:t xml:space="preserve">S. 454 --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 OF STATE RESIDENTS; TO AMEND SECTION 50-9-920(B)(6) OF THE 1976 CODE, RELATING TO REVENUES FROM THE SALE OF PRIVILEGES, LICENSES, PERMITS, AND TAGS, TO SUBSTITUTE DEER QUOTA PROGRAM PERMIT FOR ANTLERLESS DEER QUOTA PERMIT; TO AMEND SECTION 50-9-920(B)(7) OF THE 1976 CODE, TO REMOVE “ANTLERLESS” AND SUBSTITUTE “INDIVIDUAL”; TO AMEND CHAPTER 11, TITLE 50 OF THE 1976 CODE, RELATING TO THE PROTECTION OF GAME, TO PROVIDE FOR THE BAG LIMITS FOR ANTLERED AND ANTLERLESS DEER, AND THE LIMIT FOR DEER ON PROPERTY ENROLLED IN THE </w:t>
      </w:r>
      <w:r>
        <w:lastRenderedPageBreak/>
        <w:t xml:space="preserve">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3956 . . . . . Thursday, May 26, 2016</w:t>
      </w:r>
    </w:p>
    <w:p w:rsidR="001C1A9D" w:rsidRDefault="001C1A9D">
      <w:pPr>
        <w:ind w:firstLine="0"/>
        <w:jc w:val="left"/>
      </w:pPr>
    </w:p>
    <w:p w:rsidR="00700CEE" w:rsidRDefault="00700CEE" w:rsidP="00700CEE">
      <w:r>
        <w:t>PROVIDE FOR THE PENALTIES FOR VIOLATIONS OF THIS SECTION; TO AMEND SECTION 50-11-390 OF THE 1976 CODE, RELATING TO DEPARTMENTAL AUTHORITY OVER GAME ZONES, TO AUTHORIZE THE DEPARTMENT TO PROMULGATE NECESSARY REGULATIONS RELATED TO THE TAKING OF DEER; AND TO REPEAL SECTION 50-11-335 OF THE 1976 CODE.</w:t>
      </w:r>
    </w:p>
    <w:p w:rsidR="00700CEE" w:rsidRDefault="00700CEE" w:rsidP="00700CEE">
      <w:bookmarkStart w:id="128" w:name="include_clip_end_284"/>
      <w:bookmarkEnd w:id="128"/>
    </w:p>
    <w:p w:rsidR="00700CEE" w:rsidRDefault="00700CEE" w:rsidP="00700CEE">
      <w:r>
        <w:t>Rep. HIOTT explained the Senate Amendments.</w:t>
      </w:r>
    </w:p>
    <w:p w:rsidR="002D2439" w:rsidRDefault="002D2439" w:rsidP="00700CEE"/>
    <w:p w:rsidR="00700CEE" w:rsidRDefault="00700CEE" w:rsidP="00700CEE">
      <w:r>
        <w:t xml:space="preserve">The yeas and nays were taken resulting as follows: </w:t>
      </w:r>
    </w:p>
    <w:p w:rsidR="00700CEE" w:rsidRDefault="00700CEE" w:rsidP="00700CEE">
      <w:pPr>
        <w:jc w:val="center"/>
      </w:pPr>
      <w:r>
        <w:t xml:space="preserve"> </w:t>
      </w:r>
      <w:bookmarkStart w:id="129" w:name="vote_start286"/>
      <w:bookmarkEnd w:id="129"/>
      <w:r>
        <w:t>Yeas 85; Nays 0</w:t>
      </w:r>
    </w:p>
    <w:p w:rsidR="00700CEE" w:rsidRDefault="00700CEE" w:rsidP="00700CEE">
      <w:pPr>
        <w:jc w:val="center"/>
      </w:pPr>
    </w:p>
    <w:p w:rsidR="00700CEE" w:rsidRDefault="00700CEE" w:rsidP="00700CE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Allison</w:t>
            </w:r>
          </w:p>
        </w:tc>
        <w:tc>
          <w:tcPr>
            <w:tcW w:w="2179" w:type="dxa"/>
            <w:shd w:val="clear" w:color="auto" w:fill="auto"/>
          </w:tcPr>
          <w:p w:rsidR="00700CEE" w:rsidRPr="00700CEE" w:rsidRDefault="00700CEE" w:rsidP="00700CEE">
            <w:pPr>
              <w:keepNext/>
              <w:ind w:firstLine="0"/>
            </w:pPr>
            <w:r>
              <w:t>Anderson</w:t>
            </w:r>
          </w:p>
        </w:tc>
        <w:tc>
          <w:tcPr>
            <w:tcW w:w="2180" w:type="dxa"/>
            <w:shd w:val="clear" w:color="auto" w:fill="auto"/>
          </w:tcPr>
          <w:p w:rsidR="00700CEE" w:rsidRPr="00700CEE" w:rsidRDefault="00700CEE" w:rsidP="00700CEE">
            <w:pPr>
              <w:keepNext/>
              <w:ind w:firstLine="0"/>
            </w:pPr>
            <w:r>
              <w:t>Anthony</w:t>
            </w:r>
          </w:p>
        </w:tc>
      </w:tr>
      <w:tr w:rsidR="00700CEE" w:rsidRPr="00700CEE" w:rsidTr="001C1A9D">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Ballentine</w:t>
            </w:r>
          </w:p>
        </w:tc>
      </w:tr>
      <w:tr w:rsidR="00700CEE" w:rsidRPr="00700CEE" w:rsidTr="001C1A9D">
        <w:tc>
          <w:tcPr>
            <w:tcW w:w="2179" w:type="dxa"/>
            <w:shd w:val="clear" w:color="auto" w:fill="auto"/>
          </w:tcPr>
          <w:p w:rsidR="00700CEE" w:rsidRPr="00700CEE" w:rsidRDefault="00700CEE" w:rsidP="00700CEE">
            <w:pPr>
              <w:ind w:firstLine="0"/>
            </w:pPr>
            <w:r>
              <w:t>Bamberg</w:t>
            </w:r>
          </w:p>
        </w:tc>
        <w:tc>
          <w:tcPr>
            <w:tcW w:w="2179" w:type="dxa"/>
            <w:shd w:val="clear" w:color="auto" w:fill="auto"/>
          </w:tcPr>
          <w:p w:rsidR="00700CEE" w:rsidRPr="00700CEE" w:rsidRDefault="00700CEE" w:rsidP="00700CEE">
            <w:pPr>
              <w:ind w:firstLine="0"/>
            </w:pPr>
            <w:r>
              <w:t>Bannister</w:t>
            </w:r>
          </w:p>
        </w:tc>
        <w:tc>
          <w:tcPr>
            <w:tcW w:w="2180" w:type="dxa"/>
            <w:shd w:val="clear" w:color="auto" w:fill="auto"/>
          </w:tcPr>
          <w:p w:rsidR="00700CEE" w:rsidRPr="00700CEE" w:rsidRDefault="00700CEE" w:rsidP="00700CEE">
            <w:pPr>
              <w:ind w:firstLine="0"/>
            </w:pPr>
            <w:r>
              <w:t>Bedingfield</w:t>
            </w:r>
          </w:p>
        </w:tc>
      </w:tr>
      <w:tr w:rsidR="00700CEE" w:rsidRPr="00700CEE" w:rsidTr="001C1A9D">
        <w:tc>
          <w:tcPr>
            <w:tcW w:w="2179" w:type="dxa"/>
            <w:shd w:val="clear" w:color="auto" w:fill="auto"/>
          </w:tcPr>
          <w:p w:rsidR="00700CEE" w:rsidRPr="00700CEE" w:rsidRDefault="00700CEE" w:rsidP="00700CEE">
            <w:pPr>
              <w:ind w:firstLine="0"/>
            </w:pPr>
            <w:r>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Brannon</w:t>
            </w:r>
          </w:p>
        </w:tc>
      </w:tr>
      <w:tr w:rsidR="00700CEE" w:rsidRPr="00700CEE" w:rsidTr="001C1A9D">
        <w:tc>
          <w:tcPr>
            <w:tcW w:w="2179" w:type="dxa"/>
            <w:shd w:val="clear" w:color="auto" w:fill="auto"/>
          </w:tcPr>
          <w:p w:rsidR="00700CEE" w:rsidRPr="00700CEE" w:rsidRDefault="00700CEE" w:rsidP="00700CEE">
            <w:pPr>
              <w:ind w:firstLine="0"/>
            </w:pPr>
            <w:r>
              <w:t>R. L. Brown</w:t>
            </w:r>
          </w:p>
        </w:tc>
        <w:tc>
          <w:tcPr>
            <w:tcW w:w="2179" w:type="dxa"/>
            <w:shd w:val="clear" w:color="auto" w:fill="auto"/>
          </w:tcPr>
          <w:p w:rsidR="00700CEE" w:rsidRPr="00700CEE" w:rsidRDefault="00700CEE" w:rsidP="00700CEE">
            <w:pPr>
              <w:ind w:firstLine="0"/>
            </w:pPr>
            <w:r>
              <w:t>Burns</w:t>
            </w:r>
          </w:p>
        </w:tc>
        <w:tc>
          <w:tcPr>
            <w:tcW w:w="2180" w:type="dxa"/>
            <w:shd w:val="clear" w:color="auto" w:fill="auto"/>
          </w:tcPr>
          <w:p w:rsidR="00700CEE" w:rsidRPr="00700CEE" w:rsidRDefault="00700CEE" w:rsidP="00700CEE">
            <w:pPr>
              <w:ind w:firstLine="0"/>
            </w:pPr>
            <w:r>
              <w:t>Clary</w:t>
            </w:r>
          </w:p>
        </w:tc>
      </w:tr>
      <w:tr w:rsidR="00700CEE" w:rsidRPr="00700CEE" w:rsidTr="001C1A9D">
        <w:tc>
          <w:tcPr>
            <w:tcW w:w="2179" w:type="dxa"/>
            <w:shd w:val="clear" w:color="auto" w:fill="auto"/>
          </w:tcPr>
          <w:p w:rsidR="00700CEE" w:rsidRPr="00700CEE" w:rsidRDefault="00700CEE" w:rsidP="00700CEE">
            <w:pPr>
              <w:ind w:firstLine="0"/>
            </w:pPr>
            <w:r>
              <w:t>Clemmons</w:t>
            </w:r>
          </w:p>
        </w:tc>
        <w:tc>
          <w:tcPr>
            <w:tcW w:w="2179" w:type="dxa"/>
            <w:shd w:val="clear" w:color="auto" w:fill="auto"/>
          </w:tcPr>
          <w:p w:rsidR="00700CEE" w:rsidRPr="00700CEE" w:rsidRDefault="00700CEE" w:rsidP="00700CEE">
            <w:pPr>
              <w:ind w:firstLine="0"/>
            </w:pPr>
            <w:r>
              <w:t>Cole</w:t>
            </w:r>
          </w:p>
        </w:tc>
        <w:tc>
          <w:tcPr>
            <w:tcW w:w="2180" w:type="dxa"/>
            <w:shd w:val="clear" w:color="auto" w:fill="auto"/>
          </w:tcPr>
          <w:p w:rsidR="00700CEE" w:rsidRPr="00700CEE" w:rsidRDefault="00700CEE" w:rsidP="00700CEE">
            <w:pPr>
              <w:ind w:firstLine="0"/>
            </w:pPr>
            <w:r>
              <w:t>Collins</w:t>
            </w:r>
          </w:p>
        </w:tc>
      </w:tr>
      <w:tr w:rsidR="00700CEE" w:rsidRPr="00700CEE" w:rsidTr="001C1A9D">
        <w:tc>
          <w:tcPr>
            <w:tcW w:w="2179" w:type="dxa"/>
            <w:shd w:val="clear" w:color="auto" w:fill="auto"/>
          </w:tcPr>
          <w:p w:rsidR="00700CEE" w:rsidRPr="00700CEE" w:rsidRDefault="00700CEE" w:rsidP="00700CEE">
            <w:pPr>
              <w:ind w:firstLine="0"/>
            </w:pPr>
            <w:r>
              <w:t>Corley</w:t>
            </w:r>
          </w:p>
        </w:tc>
        <w:tc>
          <w:tcPr>
            <w:tcW w:w="2179" w:type="dxa"/>
            <w:shd w:val="clear" w:color="auto" w:fill="auto"/>
          </w:tcPr>
          <w:p w:rsidR="00700CEE" w:rsidRPr="00700CEE" w:rsidRDefault="00700CEE" w:rsidP="00700CEE">
            <w:pPr>
              <w:ind w:firstLine="0"/>
            </w:pPr>
            <w:r>
              <w:t>Crosby</w:t>
            </w:r>
          </w:p>
        </w:tc>
        <w:tc>
          <w:tcPr>
            <w:tcW w:w="2180" w:type="dxa"/>
            <w:shd w:val="clear" w:color="auto" w:fill="auto"/>
          </w:tcPr>
          <w:p w:rsidR="00700CEE" w:rsidRPr="00700CEE" w:rsidRDefault="00700CEE" w:rsidP="00700CEE">
            <w:pPr>
              <w:ind w:firstLine="0"/>
            </w:pPr>
            <w:r>
              <w:t>Daning</w:t>
            </w:r>
          </w:p>
        </w:tc>
      </w:tr>
      <w:tr w:rsidR="00700CEE" w:rsidRPr="00700CEE" w:rsidTr="001C1A9D">
        <w:tc>
          <w:tcPr>
            <w:tcW w:w="2179" w:type="dxa"/>
            <w:shd w:val="clear" w:color="auto" w:fill="auto"/>
          </w:tcPr>
          <w:p w:rsidR="00700CEE" w:rsidRPr="00700CEE" w:rsidRDefault="00700CEE" w:rsidP="00700CEE">
            <w:pPr>
              <w:ind w:firstLine="0"/>
            </w:pPr>
            <w:r>
              <w:t>Delleney</w:t>
            </w:r>
          </w:p>
        </w:tc>
        <w:tc>
          <w:tcPr>
            <w:tcW w:w="2179" w:type="dxa"/>
            <w:shd w:val="clear" w:color="auto" w:fill="auto"/>
          </w:tcPr>
          <w:p w:rsidR="00700CEE" w:rsidRPr="00700CEE" w:rsidRDefault="00700CEE" w:rsidP="00700CEE">
            <w:pPr>
              <w:ind w:firstLine="0"/>
            </w:pPr>
            <w:r>
              <w:t>Dillard</w:t>
            </w:r>
          </w:p>
        </w:tc>
        <w:tc>
          <w:tcPr>
            <w:tcW w:w="2180" w:type="dxa"/>
            <w:shd w:val="clear" w:color="auto" w:fill="auto"/>
          </w:tcPr>
          <w:p w:rsidR="00700CEE" w:rsidRPr="00700CEE" w:rsidRDefault="00700CEE" w:rsidP="00700CEE">
            <w:pPr>
              <w:ind w:firstLine="0"/>
            </w:pPr>
            <w:r>
              <w:t>Duckworth</w:t>
            </w:r>
          </w:p>
        </w:tc>
      </w:tr>
      <w:tr w:rsidR="00700CEE" w:rsidRPr="00700CEE" w:rsidTr="001C1A9D">
        <w:tc>
          <w:tcPr>
            <w:tcW w:w="2179" w:type="dxa"/>
            <w:shd w:val="clear" w:color="auto" w:fill="auto"/>
          </w:tcPr>
          <w:p w:rsidR="00700CEE" w:rsidRPr="00700CEE" w:rsidRDefault="00700CEE" w:rsidP="00700CEE">
            <w:pPr>
              <w:ind w:firstLine="0"/>
            </w:pPr>
            <w:r>
              <w:t>Erickson</w:t>
            </w:r>
          </w:p>
        </w:tc>
        <w:tc>
          <w:tcPr>
            <w:tcW w:w="2179" w:type="dxa"/>
            <w:shd w:val="clear" w:color="auto" w:fill="auto"/>
          </w:tcPr>
          <w:p w:rsidR="00700CEE" w:rsidRPr="00700CEE" w:rsidRDefault="00700CEE" w:rsidP="00700CEE">
            <w:pPr>
              <w:ind w:firstLine="0"/>
            </w:pPr>
            <w:r>
              <w:t>Felder</w:t>
            </w:r>
          </w:p>
        </w:tc>
        <w:tc>
          <w:tcPr>
            <w:tcW w:w="2180" w:type="dxa"/>
            <w:shd w:val="clear" w:color="auto" w:fill="auto"/>
          </w:tcPr>
          <w:p w:rsidR="00700CEE" w:rsidRPr="00700CEE" w:rsidRDefault="00700CEE" w:rsidP="00700CEE">
            <w:pPr>
              <w:ind w:firstLine="0"/>
            </w:pPr>
            <w:r>
              <w:t>Finlay</w:t>
            </w:r>
          </w:p>
        </w:tc>
      </w:tr>
      <w:tr w:rsidR="00700CEE" w:rsidRPr="00700CEE" w:rsidTr="001C1A9D">
        <w:tc>
          <w:tcPr>
            <w:tcW w:w="2179" w:type="dxa"/>
            <w:shd w:val="clear" w:color="auto" w:fill="auto"/>
          </w:tcPr>
          <w:p w:rsidR="00700CEE" w:rsidRPr="00700CEE" w:rsidRDefault="00700CEE" w:rsidP="00700CEE">
            <w:pPr>
              <w:ind w:firstLine="0"/>
            </w:pPr>
            <w:r>
              <w:lastRenderedPageBreak/>
              <w:t>Forrester</w:t>
            </w:r>
          </w:p>
        </w:tc>
        <w:tc>
          <w:tcPr>
            <w:tcW w:w="2179" w:type="dxa"/>
            <w:shd w:val="clear" w:color="auto" w:fill="auto"/>
          </w:tcPr>
          <w:p w:rsidR="00700CEE" w:rsidRPr="00700CEE" w:rsidRDefault="00700CEE" w:rsidP="00700CEE">
            <w:pPr>
              <w:ind w:firstLine="0"/>
            </w:pPr>
            <w:r>
              <w:t>Fry</w:t>
            </w:r>
          </w:p>
        </w:tc>
        <w:tc>
          <w:tcPr>
            <w:tcW w:w="2180" w:type="dxa"/>
            <w:shd w:val="clear" w:color="auto" w:fill="auto"/>
          </w:tcPr>
          <w:p w:rsidR="00700CEE" w:rsidRPr="00700CEE" w:rsidRDefault="00700CEE" w:rsidP="00700CEE">
            <w:pPr>
              <w:ind w:firstLine="0"/>
            </w:pPr>
            <w:r>
              <w:t>Funderburk</w:t>
            </w:r>
          </w:p>
        </w:tc>
      </w:tr>
      <w:tr w:rsidR="00700CEE" w:rsidRPr="00700CEE" w:rsidTr="001C1A9D">
        <w:tc>
          <w:tcPr>
            <w:tcW w:w="2179" w:type="dxa"/>
            <w:shd w:val="clear" w:color="auto" w:fill="auto"/>
          </w:tcPr>
          <w:p w:rsidR="00700CEE" w:rsidRPr="00700CEE" w:rsidRDefault="00700CEE" w:rsidP="00700CEE">
            <w:pPr>
              <w:ind w:firstLine="0"/>
            </w:pPr>
            <w:r>
              <w:t>Gagnon</w:t>
            </w:r>
          </w:p>
        </w:tc>
        <w:tc>
          <w:tcPr>
            <w:tcW w:w="2179" w:type="dxa"/>
            <w:shd w:val="clear" w:color="auto" w:fill="auto"/>
          </w:tcPr>
          <w:p w:rsidR="00700CEE" w:rsidRPr="00700CEE" w:rsidRDefault="00700CEE" w:rsidP="00700CEE">
            <w:pPr>
              <w:ind w:firstLine="0"/>
            </w:pPr>
            <w:r>
              <w:t>George</w:t>
            </w:r>
          </w:p>
        </w:tc>
        <w:tc>
          <w:tcPr>
            <w:tcW w:w="2180" w:type="dxa"/>
            <w:shd w:val="clear" w:color="auto" w:fill="auto"/>
          </w:tcPr>
          <w:p w:rsidR="00700CEE" w:rsidRPr="00700CEE" w:rsidRDefault="00700CEE" w:rsidP="00700CEE">
            <w:pPr>
              <w:ind w:firstLine="0"/>
            </w:pPr>
            <w:r>
              <w:t>Govan</w:t>
            </w:r>
          </w:p>
        </w:tc>
      </w:tr>
      <w:tr w:rsidR="00700CEE" w:rsidRPr="00700CEE" w:rsidTr="001C1A9D">
        <w:tc>
          <w:tcPr>
            <w:tcW w:w="2179" w:type="dxa"/>
            <w:shd w:val="clear" w:color="auto" w:fill="auto"/>
          </w:tcPr>
          <w:p w:rsidR="00700CEE" w:rsidRPr="00700CEE" w:rsidRDefault="00700CEE" w:rsidP="00700CEE">
            <w:pPr>
              <w:ind w:firstLine="0"/>
            </w:pPr>
            <w:r>
              <w:t>Hayes</w:t>
            </w:r>
          </w:p>
        </w:tc>
        <w:tc>
          <w:tcPr>
            <w:tcW w:w="2179" w:type="dxa"/>
            <w:shd w:val="clear" w:color="auto" w:fill="auto"/>
          </w:tcPr>
          <w:p w:rsidR="00700CEE" w:rsidRPr="00700CEE" w:rsidRDefault="00700CEE" w:rsidP="00700CEE">
            <w:pPr>
              <w:ind w:firstLine="0"/>
            </w:pPr>
            <w:r>
              <w:t>Henderson</w:t>
            </w:r>
          </w:p>
        </w:tc>
        <w:tc>
          <w:tcPr>
            <w:tcW w:w="2180" w:type="dxa"/>
            <w:shd w:val="clear" w:color="auto" w:fill="auto"/>
          </w:tcPr>
          <w:p w:rsidR="00700CEE" w:rsidRPr="00700CEE" w:rsidRDefault="00700CEE" w:rsidP="00700CEE">
            <w:pPr>
              <w:ind w:firstLine="0"/>
            </w:pPr>
            <w:r>
              <w:t>Henegan</w:t>
            </w:r>
          </w:p>
        </w:tc>
      </w:tr>
      <w:tr w:rsidR="00700CEE" w:rsidRPr="00700CEE" w:rsidTr="001C1A9D">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Hiott</w:t>
            </w:r>
          </w:p>
        </w:tc>
        <w:tc>
          <w:tcPr>
            <w:tcW w:w="2180" w:type="dxa"/>
            <w:shd w:val="clear" w:color="auto" w:fill="auto"/>
          </w:tcPr>
          <w:p w:rsidR="00700CEE" w:rsidRPr="00700CEE" w:rsidRDefault="00700CEE" w:rsidP="00700CEE">
            <w:pPr>
              <w:ind w:firstLine="0"/>
            </w:pPr>
            <w:r>
              <w:t>Hixon</w:t>
            </w:r>
          </w:p>
        </w:tc>
      </w:tr>
      <w:tr w:rsidR="00700CEE" w:rsidRPr="00700CEE" w:rsidTr="001C1A9D">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Hosey</w:t>
            </w:r>
          </w:p>
        </w:tc>
        <w:tc>
          <w:tcPr>
            <w:tcW w:w="2180" w:type="dxa"/>
            <w:shd w:val="clear" w:color="auto" w:fill="auto"/>
          </w:tcPr>
          <w:p w:rsidR="00700CEE" w:rsidRPr="00700CEE" w:rsidRDefault="00700CEE" w:rsidP="00700CEE">
            <w:pPr>
              <w:ind w:firstLine="0"/>
            </w:pPr>
            <w:r>
              <w:t>Huggins</w:t>
            </w:r>
          </w:p>
        </w:tc>
      </w:tr>
      <w:tr w:rsidR="00700CEE" w:rsidRPr="00700CEE" w:rsidTr="001C1A9D">
        <w:tc>
          <w:tcPr>
            <w:tcW w:w="2179" w:type="dxa"/>
            <w:shd w:val="clear" w:color="auto" w:fill="auto"/>
          </w:tcPr>
          <w:p w:rsidR="00700CEE" w:rsidRPr="00700CEE" w:rsidRDefault="00700CEE" w:rsidP="00700CEE">
            <w:pPr>
              <w:ind w:firstLine="0"/>
            </w:pPr>
            <w:r>
              <w:t>Jefferson</w:t>
            </w:r>
          </w:p>
        </w:tc>
        <w:tc>
          <w:tcPr>
            <w:tcW w:w="2179" w:type="dxa"/>
            <w:shd w:val="clear" w:color="auto" w:fill="auto"/>
          </w:tcPr>
          <w:p w:rsidR="00700CEE" w:rsidRPr="00700CEE" w:rsidRDefault="00700CEE" w:rsidP="00700CEE">
            <w:pPr>
              <w:ind w:firstLine="0"/>
            </w:pPr>
            <w:r>
              <w:t>Jordan</w:t>
            </w:r>
          </w:p>
        </w:tc>
        <w:tc>
          <w:tcPr>
            <w:tcW w:w="2180" w:type="dxa"/>
            <w:shd w:val="clear" w:color="auto" w:fill="auto"/>
          </w:tcPr>
          <w:p w:rsidR="00700CEE" w:rsidRPr="00700CEE" w:rsidRDefault="00700CEE" w:rsidP="00700CEE">
            <w:pPr>
              <w:ind w:firstLine="0"/>
            </w:pPr>
            <w:r>
              <w:t>Kennedy</w:t>
            </w:r>
          </w:p>
        </w:tc>
      </w:tr>
      <w:tr w:rsidR="00700CEE" w:rsidRPr="00700CEE" w:rsidTr="001C1A9D">
        <w:tc>
          <w:tcPr>
            <w:tcW w:w="2179" w:type="dxa"/>
            <w:shd w:val="clear" w:color="auto" w:fill="auto"/>
          </w:tcPr>
          <w:p w:rsidR="00700CEE" w:rsidRPr="00700CEE" w:rsidRDefault="00700CEE" w:rsidP="00700CEE">
            <w:pPr>
              <w:ind w:firstLine="0"/>
            </w:pPr>
            <w:r>
              <w:t>Kirby</w:t>
            </w:r>
          </w:p>
        </w:tc>
        <w:tc>
          <w:tcPr>
            <w:tcW w:w="2179" w:type="dxa"/>
            <w:shd w:val="clear" w:color="auto" w:fill="auto"/>
          </w:tcPr>
          <w:p w:rsidR="00700CEE" w:rsidRPr="00700CEE" w:rsidRDefault="00700CEE" w:rsidP="00700CEE">
            <w:pPr>
              <w:ind w:firstLine="0"/>
            </w:pPr>
            <w:r>
              <w:t>Loftis</w:t>
            </w:r>
          </w:p>
        </w:tc>
        <w:tc>
          <w:tcPr>
            <w:tcW w:w="2180" w:type="dxa"/>
            <w:shd w:val="clear" w:color="auto" w:fill="auto"/>
          </w:tcPr>
          <w:p w:rsidR="00700CEE" w:rsidRPr="00700CEE" w:rsidRDefault="00700CEE" w:rsidP="00700CEE">
            <w:pPr>
              <w:ind w:firstLine="0"/>
            </w:pPr>
            <w:r>
              <w:t>Lucas</w:t>
            </w:r>
          </w:p>
        </w:tc>
      </w:tr>
      <w:tr w:rsidR="00700CEE" w:rsidRPr="00700CEE" w:rsidTr="001C1A9D">
        <w:tc>
          <w:tcPr>
            <w:tcW w:w="2179" w:type="dxa"/>
            <w:shd w:val="clear" w:color="auto" w:fill="auto"/>
          </w:tcPr>
          <w:p w:rsidR="00700CEE" w:rsidRPr="00700CEE" w:rsidRDefault="00700CEE" w:rsidP="00700CEE">
            <w:pPr>
              <w:ind w:firstLine="0"/>
            </w:pPr>
            <w:r>
              <w:t>Mack</w:t>
            </w:r>
          </w:p>
        </w:tc>
        <w:tc>
          <w:tcPr>
            <w:tcW w:w="2179" w:type="dxa"/>
            <w:shd w:val="clear" w:color="auto" w:fill="auto"/>
          </w:tcPr>
          <w:p w:rsidR="00700CEE" w:rsidRPr="00700CEE" w:rsidRDefault="00700CEE" w:rsidP="00700CEE">
            <w:pPr>
              <w:ind w:firstLine="0"/>
            </w:pPr>
            <w:r>
              <w:t>McCoy</w:t>
            </w:r>
          </w:p>
        </w:tc>
        <w:tc>
          <w:tcPr>
            <w:tcW w:w="2180" w:type="dxa"/>
            <w:shd w:val="clear" w:color="auto" w:fill="auto"/>
          </w:tcPr>
          <w:p w:rsidR="00700CEE" w:rsidRPr="00700CEE" w:rsidRDefault="00700CEE" w:rsidP="00700CEE">
            <w:pPr>
              <w:ind w:firstLine="0"/>
            </w:pPr>
            <w:r>
              <w:t>McEachern</w:t>
            </w:r>
          </w:p>
        </w:tc>
      </w:tr>
      <w:tr w:rsidR="00700CEE" w:rsidRPr="00700CEE" w:rsidTr="001C1A9D">
        <w:tc>
          <w:tcPr>
            <w:tcW w:w="2179" w:type="dxa"/>
            <w:shd w:val="clear" w:color="auto" w:fill="auto"/>
          </w:tcPr>
          <w:p w:rsidR="00700CEE" w:rsidRPr="00700CEE" w:rsidRDefault="00700CEE" w:rsidP="00700CEE">
            <w:pPr>
              <w:ind w:firstLine="0"/>
            </w:pPr>
            <w:r>
              <w:t>M. S. McLeod</w:t>
            </w:r>
          </w:p>
        </w:tc>
        <w:tc>
          <w:tcPr>
            <w:tcW w:w="2179" w:type="dxa"/>
            <w:shd w:val="clear" w:color="auto" w:fill="auto"/>
          </w:tcPr>
          <w:p w:rsidR="00700CEE" w:rsidRPr="00700CEE" w:rsidRDefault="00700CEE" w:rsidP="00700CEE">
            <w:pPr>
              <w:ind w:firstLine="0"/>
            </w:pPr>
            <w:r>
              <w:t>W. J. McLeod</w:t>
            </w:r>
          </w:p>
        </w:tc>
        <w:tc>
          <w:tcPr>
            <w:tcW w:w="2180" w:type="dxa"/>
            <w:shd w:val="clear" w:color="auto" w:fill="auto"/>
          </w:tcPr>
          <w:p w:rsidR="00700CEE" w:rsidRPr="00700CEE" w:rsidRDefault="00700CEE" w:rsidP="00700CEE">
            <w:pPr>
              <w:ind w:firstLine="0"/>
            </w:pPr>
            <w:r>
              <w:t>Merrill</w:t>
            </w:r>
          </w:p>
        </w:tc>
      </w:tr>
      <w:tr w:rsidR="00700CEE" w:rsidRPr="00700CEE" w:rsidTr="001C1A9D">
        <w:tc>
          <w:tcPr>
            <w:tcW w:w="2179" w:type="dxa"/>
            <w:shd w:val="clear" w:color="auto" w:fill="auto"/>
          </w:tcPr>
          <w:p w:rsidR="00700CEE" w:rsidRPr="00700CEE" w:rsidRDefault="00700CEE" w:rsidP="00700CEE">
            <w:pPr>
              <w:ind w:firstLine="0"/>
            </w:pPr>
            <w:r>
              <w:t>D. C. Moss</w:t>
            </w:r>
          </w:p>
        </w:tc>
        <w:tc>
          <w:tcPr>
            <w:tcW w:w="2179" w:type="dxa"/>
            <w:shd w:val="clear" w:color="auto" w:fill="auto"/>
          </w:tcPr>
          <w:p w:rsidR="00700CEE" w:rsidRPr="00700CEE" w:rsidRDefault="00700CEE" w:rsidP="00700CEE">
            <w:pPr>
              <w:ind w:firstLine="0"/>
            </w:pPr>
            <w:r>
              <w:t>V. S. Moss</w:t>
            </w:r>
          </w:p>
        </w:tc>
        <w:tc>
          <w:tcPr>
            <w:tcW w:w="2180" w:type="dxa"/>
            <w:shd w:val="clear" w:color="auto" w:fill="auto"/>
          </w:tcPr>
          <w:p w:rsidR="00700CEE" w:rsidRPr="00700CEE" w:rsidRDefault="00700CEE" w:rsidP="00700CEE">
            <w:pPr>
              <w:ind w:firstLine="0"/>
            </w:pPr>
            <w:r>
              <w:t>Nanney</w:t>
            </w:r>
          </w:p>
        </w:tc>
      </w:tr>
      <w:tr w:rsidR="00700CEE" w:rsidRPr="00700CEE" w:rsidTr="001C1A9D">
        <w:tc>
          <w:tcPr>
            <w:tcW w:w="2179" w:type="dxa"/>
            <w:shd w:val="clear" w:color="auto" w:fill="auto"/>
          </w:tcPr>
          <w:p w:rsidR="00700CEE" w:rsidRPr="00700CEE" w:rsidRDefault="00700CEE" w:rsidP="00700CEE">
            <w:pPr>
              <w:ind w:firstLine="0"/>
            </w:pPr>
            <w:r>
              <w:t>Neal</w:t>
            </w:r>
          </w:p>
        </w:tc>
        <w:tc>
          <w:tcPr>
            <w:tcW w:w="2179" w:type="dxa"/>
            <w:shd w:val="clear" w:color="auto" w:fill="auto"/>
          </w:tcPr>
          <w:p w:rsidR="00700CEE" w:rsidRPr="00700CEE" w:rsidRDefault="00700CEE" w:rsidP="00700CEE">
            <w:pPr>
              <w:ind w:firstLine="0"/>
            </w:pPr>
            <w:r>
              <w:t>Newton</w:t>
            </w:r>
          </w:p>
        </w:tc>
        <w:tc>
          <w:tcPr>
            <w:tcW w:w="2180" w:type="dxa"/>
            <w:shd w:val="clear" w:color="auto" w:fill="auto"/>
          </w:tcPr>
          <w:p w:rsidR="00700CEE" w:rsidRPr="00700CEE" w:rsidRDefault="00700CEE" w:rsidP="00700CEE">
            <w:pPr>
              <w:ind w:firstLine="0"/>
            </w:pPr>
            <w:r>
              <w:t>Norman</w:t>
            </w:r>
          </w:p>
        </w:tc>
      </w:tr>
      <w:tr w:rsidR="00700CEE" w:rsidRPr="00700CEE" w:rsidTr="001C1A9D">
        <w:tc>
          <w:tcPr>
            <w:tcW w:w="2179" w:type="dxa"/>
            <w:shd w:val="clear" w:color="auto" w:fill="auto"/>
          </w:tcPr>
          <w:p w:rsidR="00700CEE" w:rsidRPr="00700CEE" w:rsidRDefault="00700CEE" w:rsidP="00700CEE">
            <w:pPr>
              <w:ind w:firstLine="0"/>
            </w:pPr>
            <w:r>
              <w:t>Norrell</w:t>
            </w:r>
          </w:p>
        </w:tc>
        <w:tc>
          <w:tcPr>
            <w:tcW w:w="2179" w:type="dxa"/>
            <w:shd w:val="clear" w:color="auto" w:fill="auto"/>
          </w:tcPr>
          <w:p w:rsidR="00700CEE" w:rsidRPr="00700CEE" w:rsidRDefault="00700CEE" w:rsidP="00700CEE">
            <w:pPr>
              <w:ind w:firstLine="0"/>
            </w:pPr>
            <w:r>
              <w:t>Ott</w:t>
            </w:r>
          </w:p>
        </w:tc>
        <w:tc>
          <w:tcPr>
            <w:tcW w:w="2180" w:type="dxa"/>
            <w:shd w:val="clear" w:color="auto" w:fill="auto"/>
          </w:tcPr>
          <w:p w:rsidR="00700CEE" w:rsidRPr="00700CEE" w:rsidRDefault="00700CEE" w:rsidP="00700CEE">
            <w:pPr>
              <w:ind w:firstLine="0"/>
            </w:pPr>
            <w:r>
              <w:t>Pitts</w:t>
            </w:r>
          </w:p>
        </w:tc>
      </w:tr>
      <w:tr w:rsidR="00700CEE" w:rsidRPr="00700CEE" w:rsidTr="001C1A9D">
        <w:tc>
          <w:tcPr>
            <w:tcW w:w="2179" w:type="dxa"/>
            <w:shd w:val="clear" w:color="auto" w:fill="auto"/>
          </w:tcPr>
          <w:p w:rsidR="00700CEE" w:rsidRPr="00700CEE" w:rsidRDefault="00700CEE" w:rsidP="00700CEE">
            <w:pPr>
              <w:ind w:firstLine="0"/>
            </w:pPr>
            <w:r>
              <w:t>Pope</w:t>
            </w:r>
          </w:p>
        </w:tc>
        <w:tc>
          <w:tcPr>
            <w:tcW w:w="2179" w:type="dxa"/>
            <w:shd w:val="clear" w:color="auto" w:fill="auto"/>
          </w:tcPr>
          <w:p w:rsidR="00700CEE" w:rsidRPr="00700CEE" w:rsidRDefault="00700CEE" w:rsidP="00700CEE">
            <w:pPr>
              <w:ind w:firstLine="0"/>
            </w:pPr>
            <w:r>
              <w:t>Putnam</w:t>
            </w:r>
          </w:p>
        </w:tc>
        <w:tc>
          <w:tcPr>
            <w:tcW w:w="2180" w:type="dxa"/>
            <w:shd w:val="clear" w:color="auto" w:fill="auto"/>
          </w:tcPr>
          <w:p w:rsidR="00700CEE" w:rsidRPr="00700CEE" w:rsidRDefault="00700CEE" w:rsidP="00700CEE">
            <w:pPr>
              <w:ind w:firstLine="0"/>
            </w:pPr>
            <w:r>
              <w:t>Quinn</w:t>
            </w:r>
          </w:p>
        </w:tc>
      </w:tr>
      <w:tr w:rsidR="00700CEE" w:rsidRPr="00700CEE" w:rsidTr="001C1A9D">
        <w:tc>
          <w:tcPr>
            <w:tcW w:w="2179" w:type="dxa"/>
            <w:shd w:val="clear" w:color="auto" w:fill="auto"/>
          </w:tcPr>
          <w:p w:rsidR="00700CEE" w:rsidRPr="00700CEE" w:rsidRDefault="00700CEE" w:rsidP="00700CEE">
            <w:pPr>
              <w:ind w:firstLine="0"/>
            </w:pPr>
            <w:r>
              <w:t>Ridgeway</w:t>
            </w:r>
          </w:p>
        </w:tc>
        <w:tc>
          <w:tcPr>
            <w:tcW w:w="2179" w:type="dxa"/>
            <w:shd w:val="clear" w:color="auto" w:fill="auto"/>
          </w:tcPr>
          <w:p w:rsidR="00700CEE" w:rsidRPr="00700CEE" w:rsidRDefault="00700CEE" w:rsidP="00700CEE">
            <w:pPr>
              <w:ind w:firstLine="0"/>
            </w:pPr>
            <w:r>
              <w:t>Riley</w:t>
            </w:r>
          </w:p>
        </w:tc>
        <w:tc>
          <w:tcPr>
            <w:tcW w:w="2180" w:type="dxa"/>
            <w:shd w:val="clear" w:color="auto" w:fill="auto"/>
          </w:tcPr>
          <w:p w:rsidR="00700CEE" w:rsidRPr="00700CEE" w:rsidRDefault="00700CEE" w:rsidP="00700CEE">
            <w:pPr>
              <w:ind w:firstLine="0"/>
            </w:pPr>
            <w:r>
              <w:t>Rivers</w:t>
            </w:r>
          </w:p>
        </w:tc>
      </w:tr>
      <w:tr w:rsidR="00700CEE" w:rsidRPr="00700CEE" w:rsidTr="001C1A9D">
        <w:tc>
          <w:tcPr>
            <w:tcW w:w="2179" w:type="dxa"/>
            <w:shd w:val="clear" w:color="auto" w:fill="auto"/>
          </w:tcPr>
          <w:p w:rsidR="00700CEE" w:rsidRPr="00700CEE" w:rsidRDefault="00700CEE" w:rsidP="00700CEE">
            <w:pPr>
              <w:ind w:firstLine="0"/>
            </w:pPr>
            <w:r>
              <w:t>G. M. Smith</w:t>
            </w:r>
          </w:p>
        </w:tc>
        <w:tc>
          <w:tcPr>
            <w:tcW w:w="2179" w:type="dxa"/>
            <w:shd w:val="clear" w:color="auto" w:fill="auto"/>
          </w:tcPr>
          <w:p w:rsidR="00700CEE" w:rsidRPr="00700CEE" w:rsidRDefault="00700CEE" w:rsidP="00700CEE">
            <w:pPr>
              <w:ind w:firstLine="0"/>
            </w:pPr>
            <w:r>
              <w:t>G. R. Smith</w:t>
            </w:r>
          </w:p>
        </w:tc>
        <w:tc>
          <w:tcPr>
            <w:tcW w:w="2180" w:type="dxa"/>
            <w:shd w:val="clear" w:color="auto" w:fill="auto"/>
          </w:tcPr>
          <w:p w:rsidR="00700CEE" w:rsidRPr="00700CEE" w:rsidRDefault="00700CEE" w:rsidP="00700CEE">
            <w:pPr>
              <w:ind w:firstLine="0"/>
            </w:pPr>
            <w:r>
              <w:t>J. E. Smith</w:t>
            </w:r>
          </w:p>
        </w:tc>
      </w:tr>
      <w:tr w:rsidR="00700CEE" w:rsidRPr="00700CEE" w:rsidTr="001C1A9D">
        <w:tc>
          <w:tcPr>
            <w:tcW w:w="2179" w:type="dxa"/>
            <w:shd w:val="clear" w:color="auto" w:fill="auto"/>
          </w:tcPr>
          <w:p w:rsidR="00700CEE" w:rsidRPr="00700CEE" w:rsidRDefault="00700CEE" w:rsidP="00700CEE">
            <w:pPr>
              <w:ind w:firstLine="0"/>
            </w:pPr>
            <w:r>
              <w:t>Spires</w:t>
            </w:r>
          </w:p>
        </w:tc>
        <w:tc>
          <w:tcPr>
            <w:tcW w:w="2179" w:type="dxa"/>
            <w:shd w:val="clear" w:color="auto" w:fill="auto"/>
          </w:tcPr>
          <w:p w:rsidR="00700CEE" w:rsidRPr="00700CEE" w:rsidRDefault="00700CEE" w:rsidP="00700CEE">
            <w:pPr>
              <w:ind w:firstLine="0"/>
            </w:pPr>
            <w:r>
              <w:t>Stavrinakis</w:t>
            </w:r>
          </w:p>
        </w:tc>
        <w:tc>
          <w:tcPr>
            <w:tcW w:w="2180" w:type="dxa"/>
            <w:shd w:val="clear" w:color="auto" w:fill="auto"/>
          </w:tcPr>
          <w:p w:rsidR="00700CEE" w:rsidRPr="00700CEE" w:rsidRDefault="00700CEE" w:rsidP="00700CEE">
            <w:pPr>
              <w:ind w:firstLine="0"/>
            </w:pPr>
            <w:r>
              <w:t>Stringer</w:t>
            </w:r>
          </w:p>
        </w:tc>
      </w:tr>
      <w:tr w:rsidR="00700CEE" w:rsidRPr="00700CEE" w:rsidTr="001C1A9D">
        <w:tc>
          <w:tcPr>
            <w:tcW w:w="2179" w:type="dxa"/>
            <w:shd w:val="clear" w:color="auto" w:fill="auto"/>
          </w:tcPr>
          <w:p w:rsidR="00700CEE" w:rsidRPr="00700CEE" w:rsidRDefault="00700CEE" w:rsidP="00700CEE">
            <w:pPr>
              <w:ind w:firstLine="0"/>
            </w:pPr>
            <w:r>
              <w:t>Tallon</w:t>
            </w:r>
          </w:p>
        </w:tc>
        <w:tc>
          <w:tcPr>
            <w:tcW w:w="2179" w:type="dxa"/>
            <w:shd w:val="clear" w:color="auto" w:fill="auto"/>
          </w:tcPr>
          <w:p w:rsidR="00700CEE" w:rsidRPr="00700CEE" w:rsidRDefault="00700CEE" w:rsidP="00700CEE">
            <w:pPr>
              <w:ind w:firstLine="0"/>
            </w:pPr>
            <w:r>
              <w:t>Taylor</w:t>
            </w:r>
          </w:p>
        </w:tc>
        <w:tc>
          <w:tcPr>
            <w:tcW w:w="2180" w:type="dxa"/>
            <w:shd w:val="clear" w:color="auto" w:fill="auto"/>
          </w:tcPr>
          <w:p w:rsidR="00700CEE" w:rsidRPr="00700CEE" w:rsidRDefault="00700CEE" w:rsidP="00700CEE">
            <w:pPr>
              <w:ind w:firstLine="0"/>
            </w:pPr>
            <w:r>
              <w:t>Thayer</w:t>
            </w:r>
          </w:p>
        </w:tc>
      </w:tr>
      <w:tr w:rsidR="00700CEE" w:rsidRPr="00700CEE" w:rsidTr="001C1A9D">
        <w:tc>
          <w:tcPr>
            <w:tcW w:w="2179" w:type="dxa"/>
            <w:shd w:val="clear" w:color="auto" w:fill="auto"/>
          </w:tcPr>
          <w:p w:rsidR="00700CEE" w:rsidRPr="00700CEE" w:rsidRDefault="00700CEE" w:rsidP="00700CEE">
            <w:pPr>
              <w:ind w:firstLine="0"/>
            </w:pPr>
            <w:r>
              <w:t>Tinkler</w:t>
            </w:r>
          </w:p>
        </w:tc>
        <w:tc>
          <w:tcPr>
            <w:tcW w:w="2179" w:type="dxa"/>
            <w:shd w:val="clear" w:color="auto" w:fill="auto"/>
          </w:tcPr>
          <w:p w:rsidR="00700CEE" w:rsidRPr="00700CEE" w:rsidRDefault="00700CEE" w:rsidP="00700CEE">
            <w:pPr>
              <w:ind w:firstLine="0"/>
            </w:pPr>
            <w:r>
              <w:t>Toole</w:t>
            </w:r>
          </w:p>
        </w:tc>
        <w:tc>
          <w:tcPr>
            <w:tcW w:w="2180" w:type="dxa"/>
            <w:shd w:val="clear" w:color="auto" w:fill="auto"/>
          </w:tcPr>
          <w:p w:rsidR="00700CEE" w:rsidRPr="00700CEE" w:rsidRDefault="00700CEE" w:rsidP="00700CEE">
            <w:pPr>
              <w:ind w:firstLine="0"/>
            </w:pPr>
            <w:r>
              <w:t>Wells</w:t>
            </w:r>
          </w:p>
        </w:tc>
      </w:tr>
    </w:tbl>
    <w:p w:rsidR="001C1A9D" w:rsidRDefault="001C1A9D"/>
    <w:p w:rsidR="001C1A9D" w:rsidRDefault="001C1A9D"/>
    <w:p w:rsidR="001C1A9D" w:rsidRDefault="001C1A9D"/>
    <w:p w:rsidR="001C1A9D" w:rsidRPr="001C1A9D" w:rsidRDefault="001C1A9D" w:rsidP="001C1A9D">
      <w:pPr>
        <w:jc w:val="right"/>
        <w:rPr>
          <w:b/>
        </w:rPr>
      </w:pPr>
      <w:r w:rsidRPr="001C1A9D">
        <w:rPr>
          <w:b/>
        </w:rPr>
        <w:t>Printed Page 3957 . . . . . Thursday, May 26, 2016</w:t>
      </w:r>
    </w:p>
    <w:p w:rsidR="001C1A9D" w:rsidRDefault="001C1A9D">
      <w:pPr>
        <w:ind w:firstLine="0"/>
        <w:jc w:val="left"/>
      </w:pPr>
    </w:p>
    <w:p w:rsidR="001C1A9D" w:rsidRDefault="001C1A9D"/>
    <w:tbl>
      <w:tblPr>
        <w:tblW w:w="6538" w:type="dxa"/>
        <w:tblLayout w:type="fixed"/>
        <w:tblLook w:val="0000" w:firstRow="0" w:lastRow="0" w:firstColumn="0" w:lastColumn="0" w:noHBand="0" w:noVBand="0"/>
      </w:tblPr>
      <w:tblGrid>
        <w:gridCol w:w="2179"/>
        <w:gridCol w:w="2179"/>
        <w:gridCol w:w="2180"/>
      </w:tblGrid>
      <w:tr w:rsidR="00700CEE" w:rsidRPr="00700CEE" w:rsidTr="001C1A9D">
        <w:tc>
          <w:tcPr>
            <w:tcW w:w="2179" w:type="dxa"/>
            <w:shd w:val="clear" w:color="auto" w:fill="auto"/>
          </w:tcPr>
          <w:p w:rsidR="00700CEE" w:rsidRPr="00700CEE" w:rsidRDefault="00700CEE" w:rsidP="00700CEE">
            <w:pPr>
              <w:keepNext/>
              <w:ind w:firstLine="0"/>
            </w:pPr>
            <w:r>
              <w:t>Whipper</w:t>
            </w:r>
          </w:p>
        </w:tc>
        <w:tc>
          <w:tcPr>
            <w:tcW w:w="2179" w:type="dxa"/>
            <w:shd w:val="clear" w:color="auto" w:fill="auto"/>
          </w:tcPr>
          <w:p w:rsidR="00700CEE" w:rsidRPr="00700CEE" w:rsidRDefault="00700CEE" w:rsidP="00700CEE">
            <w:pPr>
              <w:keepNext/>
              <w:ind w:firstLine="0"/>
            </w:pPr>
            <w:r>
              <w:t>Whitmire</w:t>
            </w:r>
          </w:p>
        </w:tc>
        <w:tc>
          <w:tcPr>
            <w:tcW w:w="2180" w:type="dxa"/>
            <w:shd w:val="clear" w:color="auto" w:fill="auto"/>
          </w:tcPr>
          <w:p w:rsidR="00700CEE" w:rsidRPr="00700CEE" w:rsidRDefault="00700CEE" w:rsidP="00700CEE">
            <w:pPr>
              <w:keepNext/>
              <w:ind w:firstLine="0"/>
            </w:pPr>
            <w:r>
              <w:t>Williams</w:t>
            </w:r>
          </w:p>
        </w:tc>
      </w:tr>
      <w:tr w:rsidR="00700CEE" w:rsidRPr="00700CEE" w:rsidTr="001C1A9D">
        <w:tc>
          <w:tcPr>
            <w:tcW w:w="2179" w:type="dxa"/>
            <w:shd w:val="clear" w:color="auto" w:fill="auto"/>
          </w:tcPr>
          <w:p w:rsidR="00700CEE" w:rsidRPr="00700CEE" w:rsidRDefault="00700CEE" w:rsidP="00700CEE">
            <w:pPr>
              <w:keepNext/>
              <w:ind w:firstLine="0"/>
            </w:pPr>
            <w:r>
              <w:t>Willis</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Total--85</w:t>
      </w:r>
    </w:p>
    <w:p w:rsidR="00700CEE" w:rsidRDefault="00700CEE" w:rsidP="00700CEE">
      <w:pPr>
        <w:jc w:val="center"/>
        <w:rPr>
          <w:b/>
        </w:rPr>
      </w:pPr>
    </w:p>
    <w:p w:rsidR="00700CEE" w:rsidRDefault="00700CEE" w:rsidP="00700CEE">
      <w:pPr>
        <w:ind w:firstLine="0"/>
      </w:pPr>
      <w:r w:rsidRPr="00700CEE">
        <w:t xml:space="preserve"> </w:t>
      </w:r>
      <w:r>
        <w:t>Those who voted in the negative are:</w:t>
      </w:r>
    </w:p>
    <w:p w:rsidR="00700CEE" w:rsidRDefault="00700CEE" w:rsidP="00700CEE"/>
    <w:p w:rsidR="00700CEE" w:rsidRDefault="00700CEE" w:rsidP="00700CEE">
      <w:pPr>
        <w:jc w:val="center"/>
        <w:rPr>
          <w:b/>
        </w:rPr>
      </w:pPr>
      <w:r w:rsidRPr="00700CEE">
        <w:rPr>
          <w:b/>
        </w:rPr>
        <w:t>Total--0</w:t>
      </w:r>
    </w:p>
    <w:p w:rsidR="00700CEE" w:rsidRDefault="00700CEE" w:rsidP="00700CEE">
      <w:pPr>
        <w:jc w:val="center"/>
        <w:rPr>
          <w:b/>
        </w:rPr>
      </w:pPr>
    </w:p>
    <w:p w:rsidR="00700CEE" w:rsidRDefault="00700CEE" w:rsidP="00700CEE">
      <w:r>
        <w:t>The Senate Amendments were agreed to, and the Bill having received three readings in both Houses, it was ordered that the title be changed to that of an Act, and that it be enrolled for ratification.</w:t>
      </w:r>
    </w:p>
    <w:p w:rsidR="00700CEE" w:rsidRDefault="00700CEE" w:rsidP="00700CEE"/>
    <w:p w:rsidR="00700CEE" w:rsidRDefault="00700CEE" w:rsidP="00700CEE">
      <w:pPr>
        <w:keepNext/>
        <w:jc w:val="center"/>
        <w:rPr>
          <w:b/>
        </w:rPr>
      </w:pPr>
      <w:r w:rsidRPr="00700CEE">
        <w:rPr>
          <w:b/>
        </w:rPr>
        <w:lastRenderedPageBreak/>
        <w:t>S. 626--DEBATE ADJOURNED</w:t>
      </w:r>
    </w:p>
    <w:p w:rsidR="00700CEE" w:rsidRDefault="00700CEE" w:rsidP="00700CEE">
      <w:pPr>
        <w:keepNext/>
      </w:pPr>
      <w:r>
        <w:t>The following Bill was taken up:</w:t>
      </w:r>
    </w:p>
    <w:p w:rsidR="00700CEE" w:rsidRDefault="00700CEE" w:rsidP="00700CEE">
      <w:pPr>
        <w:keepNext/>
      </w:pPr>
      <w:bookmarkStart w:id="130" w:name="include_clip_start_289"/>
      <w:bookmarkEnd w:id="130"/>
    </w:p>
    <w:p w:rsidR="00700CEE" w:rsidRDefault="00700CEE" w:rsidP="00700CEE">
      <w:r>
        <w:t>S. 626 -- Senators Gregory, Hayes and Reese: A BILL TO AMEND SECTION 12-37-220,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700CEE" w:rsidRDefault="00700CEE" w:rsidP="00700CEE">
      <w:bookmarkStart w:id="131" w:name="include_clip_end_289"/>
      <w:bookmarkEnd w:id="131"/>
    </w:p>
    <w:p w:rsidR="00700CEE" w:rsidRDefault="00700CEE" w:rsidP="00700CEE">
      <w:r>
        <w:t>Rep. BANNISTER moved to adjourn debate on the Bill until Tuesday, May 31, which was agreed to.</w:t>
      </w:r>
    </w:p>
    <w:p w:rsidR="00700CEE" w:rsidRDefault="00700CEE" w:rsidP="00700CEE"/>
    <w:p w:rsidR="00700CEE" w:rsidRDefault="00700CEE" w:rsidP="00700CEE">
      <w:pPr>
        <w:keepNext/>
        <w:jc w:val="center"/>
        <w:rPr>
          <w:b/>
        </w:rPr>
      </w:pPr>
      <w:r w:rsidRPr="00700CEE">
        <w:rPr>
          <w:b/>
        </w:rPr>
        <w:t xml:space="preserve">SPEAKER </w:t>
      </w:r>
      <w:r w:rsidRPr="00700CEE">
        <w:rPr>
          <w:b/>
          <w:i/>
        </w:rPr>
        <w:t>PRO TEMPORE</w:t>
      </w:r>
      <w:r w:rsidRPr="00700CEE">
        <w:rPr>
          <w:b/>
        </w:rPr>
        <w:t xml:space="preserve"> IN CHAIR</w:t>
      </w:r>
    </w:p>
    <w:p w:rsidR="00700CEE" w:rsidRDefault="00700CEE" w:rsidP="00700CEE"/>
    <w:p w:rsidR="00700CEE" w:rsidRDefault="00700CEE" w:rsidP="00700CEE">
      <w:pPr>
        <w:keepNext/>
        <w:jc w:val="center"/>
        <w:rPr>
          <w:b/>
        </w:rPr>
      </w:pPr>
      <w:r w:rsidRPr="00700CEE">
        <w:rPr>
          <w:b/>
        </w:rPr>
        <w:t>S. 267--REQUESTS FOR DEBATE</w:t>
      </w:r>
    </w:p>
    <w:p w:rsidR="00700CEE" w:rsidRDefault="00700CEE" w:rsidP="00700CEE">
      <w:pPr>
        <w:keepNext/>
      </w:pPr>
      <w:r>
        <w:t>The following Bill was taken up:</w:t>
      </w:r>
    </w:p>
    <w:p w:rsidR="00700CEE" w:rsidRDefault="00700CEE" w:rsidP="00700CEE">
      <w:pPr>
        <w:keepNext/>
      </w:pPr>
      <w:bookmarkStart w:id="132" w:name="include_clip_start_293"/>
      <w:bookmarkEnd w:id="132"/>
    </w:p>
    <w:p w:rsidR="001C1A9D" w:rsidRDefault="00700CEE" w:rsidP="00700CEE">
      <w:r>
        <w:t xml:space="preserve">S. 267 -- Senators Young, Campsen, Hembree, Bennett, Turner, Thurmond, Davis, Bright, Bryant, L. Martin, S. Martin, Hayes, Campbell and Grooms: A BILL TO AMEND SECTION 2-1-180 OF THE 1976 CODE, RELATING TO ADJOURNMENT OF THE GENERAL ASSEMBLY, TO CHANGE THE DATE FOR THE MANDATORY ADJOURNMENT OF THE GENERAL ASSEMBLY FROM THE FIRST THURSDAY IN JUNE TO THE FIRST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3958 . . . . . Thursday, May 26, 2016</w:t>
      </w:r>
    </w:p>
    <w:p w:rsidR="001C1A9D" w:rsidRDefault="001C1A9D">
      <w:pPr>
        <w:ind w:firstLine="0"/>
        <w:jc w:val="left"/>
      </w:pPr>
    </w:p>
    <w:p w:rsidR="00700CEE" w:rsidRDefault="00700CEE" w:rsidP="00700CEE">
      <w:r>
        <w:t>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700CEE" w:rsidRDefault="00700CEE" w:rsidP="00700CEE">
      <w:bookmarkStart w:id="133" w:name="include_clip_end_293"/>
      <w:bookmarkStart w:id="134" w:name="file_start294"/>
      <w:bookmarkEnd w:id="133"/>
      <w:bookmarkEnd w:id="134"/>
    </w:p>
    <w:p w:rsidR="00700CEE" w:rsidRPr="000C1421" w:rsidRDefault="00700CEE" w:rsidP="00700CEE">
      <w:r w:rsidRPr="000C1421">
        <w:lastRenderedPageBreak/>
        <w:t>The Committee on Judiciary proposed the following Amendment No. 1</w:t>
      </w:r>
      <w:r w:rsidR="002D2439">
        <w:t xml:space="preserve"> to </w:t>
      </w:r>
      <w:r w:rsidRPr="000C1421">
        <w:t>S. 267 (COUNCIL\MS\267C001.MS.AHB16)</w:t>
      </w:r>
      <w:r w:rsidR="002D2439">
        <w:t>:</w:t>
      </w:r>
      <w:r w:rsidRPr="000C1421">
        <w:t xml:space="preserve"> </w:t>
      </w:r>
    </w:p>
    <w:p w:rsidR="00700CEE" w:rsidRPr="000C1421" w:rsidRDefault="00700CEE" w:rsidP="00700CEE">
      <w:r w:rsidRPr="000C1421">
        <w:t>Amend the bill, as and if amended, by striking all after the enacting words and inserting:</w:t>
      </w:r>
    </w:p>
    <w:p w:rsidR="00700CEE" w:rsidRPr="000C1421" w:rsidRDefault="00700CEE" w:rsidP="00700CEE">
      <w:pPr>
        <w:rPr>
          <w:snapToGrid w:val="0"/>
        </w:rPr>
      </w:pPr>
      <w:r w:rsidRPr="000C1421">
        <w:t xml:space="preserve">/ </w:t>
      </w:r>
      <w:r w:rsidRPr="000C1421">
        <w:rPr>
          <w:snapToGrid w:val="0"/>
        </w:rPr>
        <w:t>SECTION</w:t>
      </w:r>
      <w:r w:rsidRPr="000C1421">
        <w:rPr>
          <w:snapToGrid w:val="0"/>
        </w:rPr>
        <w:tab/>
        <w:t>1.</w:t>
      </w:r>
      <w:r w:rsidRPr="000C1421">
        <w:rPr>
          <w:snapToGrid w:val="0"/>
        </w:rPr>
        <w:tab/>
        <w:t xml:space="preserve">Section 2-1-180 of the 1976 Code is amended to read: </w:t>
      </w:r>
    </w:p>
    <w:p w:rsidR="00700CEE" w:rsidRPr="000C1421" w:rsidRDefault="00700CEE" w:rsidP="00700CEE">
      <w:pPr>
        <w:rPr>
          <w:szCs w:val="24"/>
          <w:u w:val="single"/>
        </w:rPr>
      </w:pPr>
      <w:r w:rsidRPr="000C1421">
        <w:rPr>
          <w:szCs w:val="24"/>
        </w:rPr>
        <w:tab/>
        <w:t>“Section 2-1-180.</w:t>
      </w:r>
      <w:r w:rsidRPr="000C1421">
        <w:rPr>
          <w:szCs w:val="24"/>
        </w:rPr>
        <w:tab/>
      </w:r>
      <w:r w:rsidRPr="000C1421">
        <w:rPr>
          <w:szCs w:val="24"/>
          <w:u w:val="single"/>
        </w:rPr>
        <w:t>(A)</w:t>
      </w:r>
      <w:r w:rsidRPr="000C1421">
        <w:rPr>
          <w:szCs w:val="24"/>
        </w:rPr>
        <w:tab/>
        <w:t xml:space="preserve">The regular annual session of the General Assembly shall adjourn </w:t>
      </w:r>
      <w:r w:rsidRPr="000C1421">
        <w:rPr>
          <w:strike/>
          <w:szCs w:val="24"/>
        </w:rPr>
        <w:t>sine die</w:t>
      </w:r>
      <w:r w:rsidRPr="000C1421">
        <w:rPr>
          <w:szCs w:val="24"/>
        </w:rPr>
        <w:t xml:space="preserve"> each year not later than </w:t>
      </w:r>
      <w:r w:rsidRPr="000C1421">
        <w:rPr>
          <w:strike/>
          <w:szCs w:val="24"/>
        </w:rPr>
        <w:t>5:00</w:t>
      </w:r>
      <w:r w:rsidRPr="000C1421">
        <w:rPr>
          <w:szCs w:val="24"/>
        </w:rPr>
        <w:t xml:space="preserve"> </w:t>
      </w:r>
      <w:r w:rsidRPr="000C1421">
        <w:rPr>
          <w:szCs w:val="24"/>
          <w:u w:val="single"/>
        </w:rPr>
        <w:t>five o’clock</w:t>
      </w:r>
      <w:r w:rsidRPr="000C1421">
        <w:rPr>
          <w:szCs w:val="24"/>
        </w:rPr>
        <w:t xml:space="preserve"> p.m. on the </w:t>
      </w:r>
      <w:r w:rsidRPr="000C1421">
        <w:rPr>
          <w:strike/>
          <w:szCs w:val="24"/>
        </w:rPr>
        <w:t>first</w:t>
      </w:r>
      <w:r w:rsidRPr="000C1421">
        <w:rPr>
          <w:szCs w:val="24"/>
        </w:rPr>
        <w:t xml:space="preserve"> </w:t>
      </w:r>
      <w:r w:rsidRPr="000C1421">
        <w:rPr>
          <w:szCs w:val="24"/>
          <w:u w:val="single"/>
        </w:rPr>
        <w:t>second</w:t>
      </w:r>
      <w:r w:rsidRPr="000C1421">
        <w:rPr>
          <w:szCs w:val="24"/>
        </w:rPr>
        <w:t xml:space="preserve"> Thursday in </w:t>
      </w:r>
      <w:r w:rsidRPr="000C1421">
        <w:rPr>
          <w:strike/>
          <w:szCs w:val="24"/>
        </w:rPr>
        <w:t>June</w:t>
      </w:r>
      <w:r w:rsidRPr="000C1421">
        <w:rPr>
          <w:szCs w:val="24"/>
        </w:rPr>
        <w:t xml:space="preserve"> </w:t>
      </w:r>
      <w:r w:rsidRPr="000C1421">
        <w:rPr>
          <w:szCs w:val="24"/>
          <w:u w:val="single"/>
        </w:rPr>
        <w:t>May</w:t>
      </w:r>
      <w:r w:rsidRPr="000C1421">
        <w:rPr>
          <w:szCs w:val="24"/>
        </w:rPr>
        <w:t xml:space="preserve">. </w:t>
      </w:r>
      <w:r w:rsidRPr="000C1421">
        <w:rPr>
          <w:strike/>
          <w:szCs w:val="24"/>
        </w:rPr>
        <w:t>In any year that the House of Representatives fails to give third reading to the annual General Appropriation Bill by March thirty</w:t>
      </w:r>
      <w:r w:rsidRPr="000C1421">
        <w:rPr>
          <w:strike/>
          <w:szCs w:val="24"/>
        </w:rPr>
        <w:noBreakHyphen/>
        <w:t>first, the date of sine die adjournment is extended by one statewide day for each statewide day after March thirty</w:t>
      </w:r>
      <w:r w:rsidRPr="000C1421">
        <w:rPr>
          <w:strike/>
          <w:szCs w:val="24"/>
        </w:rPr>
        <w:noBreakHyphen/>
        <w:t>first that the House of Representatives fails to give the bill third reading.</w:t>
      </w:r>
      <w:r w:rsidRPr="000C1421">
        <w:rPr>
          <w:szCs w:val="24"/>
        </w:rPr>
        <w:t xml:space="preserve">  </w:t>
      </w:r>
      <w:r w:rsidRPr="000C1421">
        <w:rPr>
          <w:strike/>
          <w:szCs w:val="24"/>
        </w:rPr>
        <w:t>The session may also be extended by concurrent resolution adopted by a two</w:t>
      </w:r>
      <w:r w:rsidRPr="000C1421">
        <w:rPr>
          <w:strike/>
          <w:szCs w:val="24"/>
        </w:rPr>
        <w:noBreakHyphen/>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Pr="000C1421">
        <w:rPr>
          <w:strike/>
          <w:szCs w:val="24"/>
        </w:rPr>
        <w:noBreakHyphen/>
        <w:t>thirds vote in both houses.</w:t>
      </w:r>
      <w:r w:rsidRPr="000C1421">
        <w:rPr>
          <w:szCs w:val="24"/>
        </w:rPr>
        <w:t xml:space="preserve"> </w:t>
      </w:r>
      <w:r w:rsidRPr="000C1421">
        <w:rPr>
          <w:szCs w:val="24"/>
          <w:u w:val="single"/>
        </w:rPr>
        <w:t>Provided, either house of the General Assembly may convene at the call of the presiding officer until five o’clock on the first Thursday in June to consider only:</w:t>
      </w:r>
    </w:p>
    <w:p w:rsidR="00700CEE" w:rsidRPr="000C1421" w:rsidRDefault="00700CEE" w:rsidP="00700CEE">
      <w:pPr>
        <w:rPr>
          <w:szCs w:val="24"/>
          <w:u w:val="single"/>
        </w:rPr>
      </w:pPr>
      <w:r w:rsidRPr="000C1421">
        <w:rPr>
          <w:szCs w:val="24"/>
        </w:rPr>
        <w:tab/>
      </w:r>
      <w:r w:rsidRPr="000C1421">
        <w:rPr>
          <w:szCs w:val="24"/>
        </w:rPr>
        <w:tab/>
      </w:r>
      <w:r w:rsidRPr="000C1421">
        <w:rPr>
          <w:szCs w:val="24"/>
          <w:u w:val="single"/>
        </w:rPr>
        <w:t>(1)</w:t>
      </w:r>
      <w:r w:rsidRPr="000C1421">
        <w:rPr>
          <w:szCs w:val="24"/>
        </w:rPr>
        <w:tab/>
      </w:r>
      <w:r w:rsidRPr="000C1421">
        <w:rPr>
          <w:szCs w:val="24"/>
          <w:u w:val="single"/>
        </w:rPr>
        <w:t xml:space="preserve">receipt and consideration of gubernatorial vetoes; </w:t>
      </w:r>
    </w:p>
    <w:p w:rsidR="00700CEE" w:rsidRPr="000C1421" w:rsidRDefault="00700CEE" w:rsidP="00700CEE">
      <w:pPr>
        <w:rPr>
          <w:szCs w:val="24"/>
          <w:u w:val="single"/>
        </w:rPr>
      </w:pPr>
      <w:r w:rsidRPr="000C1421">
        <w:rPr>
          <w:szCs w:val="24"/>
        </w:rPr>
        <w:tab/>
      </w:r>
      <w:r w:rsidRPr="000C1421">
        <w:rPr>
          <w:szCs w:val="24"/>
        </w:rPr>
        <w:tab/>
      </w:r>
      <w:r w:rsidRPr="000C1421">
        <w:rPr>
          <w:szCs w:val="24"/>
          <w:u w:val="single"/>
        </w:rPr>
        <w:t>(2)</w:t>
      </w:r>
      <w:r w:rsidRPr="000C1421">
        <w:rPr>
          <w:szCs w:val="24"/>
        </w:rPr>
        <w:tab/>
      </w:r>
      <w:r w:rsidRPr="000C1421">
        <w:rPr>
          <w:szCs w:val="24"/>
          <w:u w:val="single"/>
        </w:rPr>
        <w:t xml:space="preserve">receipt and consideration of the general appropriations bill, the supplemental appropriations bill, the capital reserve fund Bill, and introduction, receipt, and consideration of a continuing resolution to fund the ordinary expenses of state government, if necessary,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 </w:t>
      </w:r>
    </w:p>
    <w:p w:rsidR="001C1A9D" w:rsidRDefault="001C1A9D">
      <w:pPr>
        <w:ind w:firstLine="0"/>
        <w:jc w:val="left"/>
        <w:rPr>
          <w:szCs w:val="24"/>
        </w:rPr>
      </w:pPr>
    </w:p>
    <w:p w:rsidR="001C1A9D" w:rsidRDefault="001C1A9D">
      <w:pPr>
        <w:ind w:firstLine="0"/>
        <w:jc w:val="left"/>
        <w:rPr>
          <w:szCs w:val="24"/>
        </w:rPr>
      </w:pPr>
    </w:p>
    <w:p w:rsidR="001C1A9D" w:rsidRDefault="001C1A9D">
      <w:pPr>
        <w:ind w:firstLine="0"/>
        <w:jc w:val="left"/>
        <w:rPr>
          <w:szCs w:val="24"/>
        </w:rPr>
      </w:pPr>
    </w:p>
    <w:p w:rsidR="001C1A9D" w:rsidRDefault="001C1A9D" w:rsidP="00700CEE">
      <w:pPr>
        <w:rPr>
          <w:szCs w:val="24"/>
        </w:rPr>
      </w:pPr>
    </w:p>
    <w:p w:rsidR="001C1A9D" w:rsidRPr="001C1A9D" w:rsidRDefault="001C1A9D" w:rsidP="001C1A9D">
      <w:pPr>
        <w:jc w:val="right"/>
        <w:rPr>
          <w:b/>
        </w:rPr>
      </w:pPr>
      <w:r w:rsidRPr="001C1A9D">
        <w:rPr>
          <w:b/>
        </w:rPr>
        <w:t>Printed Page 3959 . . . . . Thursday, May 26, 2016</w:t>
      </w:r>
    </w:p>
    <w:p w:rsidR="001C1A9D" w:rsidRDefault="001C1A9D">
      <w:pPr>
        <w:ind w:firstLine="0"/>
        <w:jc w:val="left"/>
        <w:rPr>
          <w:szCs w:val="24"/>
        </w:rPr>
      </w:pPr>
    </w:p>
    <w:p w:rsidR="00A82B9A" w:rsidRDefault="00700CEE" w:rsidP="00700CEE">
      <w:pPr>
        <w:rPr>
          <w:szCs w:val="24"/>
        </w:rPr>
      </w:pPr>
      <w:r w:rsidRPr="000C1421">
        <w:rPr>
          <w:szCs w:val="24"/>
        </w:rPr>
        <w:tab/>
      </w:r>
      <w:r w:rsidRPr="000C1421">
        <w:rPr>
          <w:szCs w:val="24"/>
        </w:rPr>
        <w:tab/>
      </w:r>
      <w:r w:rsidRPr="000C1421">
        <w:rPr>
          <w:szCs w:val="24"/>
          <w:u w:val="single"/>
        </w:rPr>
        <w:t>(3)</w:t>
      </w:r>
      <w:r w:rsidRPr="000C1421">
        <w:rPr>
          <w:szCs w:val="24"/>
        </w:rPr>
        <w:tab/>
      </w:r>
      <w:r w:rsidRPr="000C1421">
        <w:rPr>
          <w:szCs w:val="24"/>
          <w:u w:val="single"/>
        </w:rPr>
        <w:t xml:space="preserve">introduction, receipt, and consideration of resolutions affecting sine die adjournment; </w:t>
      </w:r>
      <w:r w:rsidRPr="000C1421">
        <w:rPr>
          <w:szCs w:val="24"/>
        </w:rPr>
        <w:tab/>
      </w:r>
    </w:p>
    <w:p w:rsidR="00700CEE" w:rsidRPr="000C1421" w:rsidRDefault="00700CEE" w:rsidP="00700CEE">
      <w:pPr>
        <w:rPr>
          <w:szCs w:val="24"/>
          <w:u w:val="single"/>
        </w:rPr>
      </w:pPr>
      <w:r w:rsidRPr="000C1421">
        <w:rPr>
          <w:szCs w:val="24"/>
        </w:rPr>
        <w:lastRenderedPageBreak/>
        <w:tab/>
      </w:r>
      <w:r w:rsidRPr="000C1421">
        <w:rPr>
          <w:szCs w:val="24"/>
        </w:rPr>
        <w:tab/>
      </w:r>
      <w:r w:rsidRPr="000C1421">
        <w:rPr>
          <w:szCs w:val="24"/>
          <w:u w:val="single"/>
        </w:rPr>
        <w:t>(4)</w:t>
      </w:r>
      <w:r w:rsidRPr="000C1421">
        <w:rPr>
          <w:szCs w:val="24"/>
        </w:rPr>
        <w:tab/>
      </w:r>
      <w:r w:rsidRPr="000C1421">
        <w:rPr>
          <w:szCs w:val="24"/>
          <w:u w:val="single"/>
        </w:rPr>
        <w:t xml:space="preserve">receipt, consideration, and confirmation of appointments; </w:t>
      </w:r>
    </w:p>
    <w:p w:rsidR="00700CEE" w:rsidRPr="000C1421" w:rsidRDefault="00700CEE" w:rsidP="00700CEE">
      <w:pPr>
        <w:rPr>
          <w:szCs w:val="24"/>
          <w:u w:val="single"/>
        </w:rPr>
      </w:pPr>
      <w:r w:rsidRPr="000C1421">
        <w:rPr>
          <w:szCs w:val="24"/>
        </w:rPr>
        <w:tab/>
      </w:r>
      <w:r w:rsidRPr="000C1421">
        <w:rPr>
          <w:szCs w:val="24"/>
        </w:rPr>
        <w:tab/>
      </w:r>
      <w:r w:rsidRPr="000C1421">
        <w:rPr>
          <w:szCs w:val="24"/>
          <w:u w:val="single"/>
        </w:rPr>
        <w:t>(5)</w:t>
      </w:r>
      <w:r w:rsidRPr="000C1421">
        <w:rPr>
          <w:szCs w:val="24"/>
        </w:rPr>
        <w:tab/>
      </w:r>
      <w:r w:rsidRPr="000C1421">
        <w:rPr>
          <w:szCs w:val="24"/>
          <w:u w:val="single"/>
        </w:rPr>
        <w:t>introduction, receipt, and consideration of resolutions expressing sympathy or congratulations;</w:t>
      </w:r>
    </w:p>
    <w:p w:rsidR="00700CEE" w:rsidRPr="000C1421" w:rsidRDefault="00700CEE" w:rsidP="00700CEE">
      <w:pPr>
        <w:rPr>
          <w:szCs w:val="24"/>
          <w:u w:val="single"/>
        </w:rPr>
      </w:pPr>
      <w:r w:rsidRPr="000C1421">
        <w:rPr>
          <w:szCs w:val="24"/>
        </w:rPr>
        <w:tab/>
      </w:r>
      <w:r w:rsidRPr="000C1421">
        <w:rPr>
          <w:szCs w:val="24"/>
        </w:rPr>
        <w:tab/>
      </w:r>
      <w:r w:rsidRPr="000C1421">
        <w:rPr>
          <w:szCs w:val="24"/>
          <w:u w:val="single"/>
        </w:rPr>
        <w:t>(6)</w:t>
      </w:r>
      <w:r w:rsidRPr="000C1421">
        <w:rPr>
          <w:szCs w:val="24"/>
        </w:rPr>
        <w:tab/>
      </w:r>
      <w:r w:rsidRPr="000C1421">
        <w:rPr>
          <w:szCs w:val="24"/>
          <w:u w:val="single"/>
        </w:rPr>
        <w:t>receipt and consideration of local legislation which has the unanimous consent of the affected delegation;</w:t>
      </w:r>
    </w:p>
    <w:p w:rsidR="00700CEE" w:rsidRPr="000C1421" w:rsidRDefault="00700CEE" w:rsidP="00700CEE">
      <w:pPr>
        <w:rPr>
          <w:szCs w:val="24"/>
          <w:u w:val="single"/>
        </w:rPr>
      </w:pPr>
      <w:r w:rsidRPr="000C1421">
        <w:rPr>
          <w:szCs w:val="24"/>
        </w:rPr>
        <w:tab/>
      </w:r>
      <w:r w:rsidRPr="000C1421">
        <w:rPr>
          <w:szCs w:val="24"/>
        </w:rPr>
        <w:tab/>
      </w:r>
      <w:r w:rsidRPr="000C1421">
        <w:rPr>
          <w:szCs w:val="24"/>
          <w:u w:val="single"/>
        </w:rPr>
        <w:t>(7)</w:t>
      </w:r>
      <w:r w:rsidRPr="000C1421">
        <w:rPr>
          <w:szCs w:val="24"/>
        </w:rPr>
        <w:tab/>
      </w:r>
      <w:r w:rsidRPr="000C1421">
        <w:rPr>
          <w:szCs w:val="24"/>
          <w:u w:val="single"/>
        </w:rPr>
        <w:t xml:space="preserve">receipt, consideration, and disposition of conference and free conference reports on matters not provided for in item (2), for which a committee of conference has been appointed prior to five o’clock on the second Thursday in May; and </w:t>
      </w:r>
    </w:p>
    <w:p w:rsidR="00700CEE" w:rsidRPr="000C1421" w:rsidRDefault="00700CEE" w:rsidP="00700CEE">
      <w:pPr>
        <w:rPr>
          <w:szCs w:val="24"/>
          <w:u w:val="single"/>
        </w:rPr>
      </w:pPr>
      <w:r w:rsidRPr="000C1421">
        <w:rPr>
          <w:szCs w:val="24"/>
        </w:rPr>
        <w:tab/>
      </w:r>
      <w:r w:rsidRPr="000C1421">
        <w:rPr>
          <w:szCs w:val="24"/>
        </w:rPr>
        <w:tab/>
      </w:r>
      <w:r w:rsidRPr="000C1421">
        <w:rPr>
          <w:szCs w:val="24"/>
          <w:u w:val="single"/>
        </w:rPr>
        <w:t>(8)</w:t>
      </w:r>
      <w:r w:rsidRPr="000C1421">
        <w:rPr>
          <w:szCs w:val="24"/>
        </w:rPr>
        <w:tab/>
      </w:r>
      <w:r w:rsidRPr="000C1421">
        <w:rPr>
          <w:szCs w:val="24"/>
          <w:u w:val="single"/>
        </w:rPr>
        <w:t xml:space="preserve">convening of a joint assembly to conduct elections for offices or vacancies in any offices filled by election of the General Assembly. </w:t>
      </w:r>
    </w:p>
    <w:p w:rsidR="00700CEE" w:rsidRPr="000C1421" w:rsidRDefault="00700CEE" w:rsidP="00700CEE">
      <w:pPr>
        <w:rPr>
          <w:szCs w:val="24"/>
          <w:u w:val="single"/>
        </w:rPr>
      </w:pPr>
      <w:r w:rsidRPr="000C1421">
        <w:rPr>
          <w:szCs w:val="24"/>
        </w:rPr>
        <w:tab/>
      </w:r>
      <w:r w:rsidRPr="000C1421">
        <w:rPr>
          <w:szCs w:val="24"/>
          <w:u w:val="single"/>
        </w:rPr>
        <w:t>(B)</w:t>
      </w:r>
      <w:r w:rsidRPr="000C1421">
        <w:rPr>
          <w:szCs w:val="24"/>
        </w:rPr>
        <w:tab/>
      </w:r>
      <w:r w:rsidRPr="000C1421">
        <w:rPr>
          <w:szCs w:val="24"/>
          <w:u w:val="single"/>
        </w:rPr>
        <w:t>The regular session of the General Assembly shall stand adjourned sine die each year not later than five o’clock p.m. on the first Thursday in June.</w:t>
      </w:r>
    </w:p>
    <w:p w:rsidR="00700CEE" w:rsidRPr="000C1421" w:rsidRDefault="00700CEE" w:rsidP="00700CEE">
      <w:pPr>
        <w:rPr>
          <w:szCs w:val="24"/>
        </w:rPr>
      </w:pPr>
      <w:r w:rsidRPr="000C1421">
        <w:rPr>
          <w:szCs w:val="24"/>
        </w:rPr>
        <w:tab/>
      </w:r>
      <w:r w:rsidRPr="000C1421">
        <w:rPr>
          <w:szCs w:val="24"/>
          <w:u w:val="single"/>
        </w:rPr>
        <w:t>(C)</w:t>
      </w:r>
      <w:r w:rsidRPr="000C1421">
        <w:rPr>
          <w:szCs w:val="24"/>
        </w:rPr>
        <w:tab/>
      </w:r>
      <w:r w:rsidRPr="000C1421">
        <w:rPr>
          <w:szCs w:val="24"/>
          <w:u w:val="single"/>
        </w:rPr>
        <w:t>The sine die adjournment date may be extended by concurrent resolution adopted by a two</w:t>
      </w:r>
      <w:r w:rsidRPr="000C1421">
        <w:rPr>
          <w:szCs w:val="24"/>
          <w:u w:val="single"/>
        </w:rPr>
        <w:noBreakHyphen/>
        <w:t>thirds vote of both the Senate and House of Representatives. Between five o’clock p.m. on the first Thursday in June and the extended sine die adjournment date, no legislation or other business may be considered except the general appropriations bill and matters approved for consideration by a concurrent resolution adopted by two</w:t>
      </w:r>
      <w:r w:rsidRPr="000C1421">
        <w:rPr>
          <w:szCs w:val="24"/>
          <w:u w:val="single"/>
        </w:rPr>
        <w:noBreakHyphen/>
        <w:t>thirds vote in both houses.</w:t>
      </w:r>
      <w:r w:rsidRPr="000C1421">
        <w:rPr>
          <w:szCs w:val="24"/>
        </w:rPr>
        <w:t>”</w:t>
      </w:r>
    </w:p>
    <w:p w:rsidR="00700CEE" w:rsidRPr="00700CEE" w:rsidRDefault="00700CEE" w:rsidP="00700CEE">
      <w:pPr>
        <w:rPr>
          <w:color w:val="000000"/>
          <w:szCs w:val="24"/>
          <w:u w:color="000000"/>
        </w:rPr>
      </w:pPr>
      <w:r w:rsidRPr="000C1421">
        <w:rPr>
          <w:szCs w:val="24"/>
        </w:rPr>
        <w:t>SECTION</w:t>
      </w:r>
      <w:r w:rsidRPr="000C1421">
        <w:rPr>
          <w:szCs w:val="24"/>
        </w:rPr>
        <w:tab/>
        <w:t>2.</w:t>
      </w:r>
      <w:r w:rsidRPr="000C1421">
        <w:rPr>
          <w:szCs w:val="24"/>
        </w:rPr>
        <w:tab/>
      </w:r>
      <w:r w:rsidRPr="000C1421">
        <w:rPr>
          <w:snapToGrid w:val="0"/>
          <w:szCs w:val="24"/>
        </w:rPr>
        <w:t>This act takes effect upon approval by the Governor and first applies for the next annual regular session of the General Assembly. /</w:t>
      </w:r>
    </w:p>
    <w:p w:rsidR="00700CEE" w:rsidRPr="000C1421" w:rsidRDefault="00700CEE" w:rsidP="00700CEE">
      <w:r w:rsidRPr="000C1421">
        <w:t>Renumber sections to conform.</w:t>
      </w:r>
    </w:p>
    <w:p w:rsidR="00700CEE" w:rsidRDefault="00700CEE" w:rsidP="00700CEE">
      <w:r w:rsidRPr="000C1421">
        <w:t>Amend title to conform.</w:t>
      </w:r>
    </w:p>
    <w:p w:rsidR="00700CEE" w:rsidRDefault="00700CEE" w:rsidP="00700CEE"/>
    <w:p w:rsidR="00700CEE" w:rsidRDefault="00700CEE" w:rsidP="00700CEE">
      <w:r>
        <w:t>Rep. BANNISTER explained the amendment.</w:t>
      </w:r>
    </w:p>
    <w:p w:rsidR="00700CEE" w:rsidRDefault="00700CEE" w:rsidP="00700CEE"/>
    <w:p w:rsidR="001C1A9D" w:rsidRDefault="00700CEE" w:rsidP="00700CEE">
      <w:r>
        <w:t>Reps. OTT, WILLIAMS, JEFFERSON, BAMBERG, R. L. BROWN, ALEXANDER, KIRBY, HENEGAN, HOSEY, BOWERS, DILLARD and TAYLOR requested debate on the Bill.</w:t>
      </w:r>
    </w:p>
    <w:p w:rsidR="001C1A9D" w:rsidRDefault="001C1A9D" w:rsidP="00700CEE"/>
    <w:p w:rsidR="001C1A9D" w:rsidRDefault="001C1A9D">
      <w:pPr>
        <w:ind w:firstLine="0"/>
        <w:jc w:val="left"/>
        <w:rPr>
          <w:b/>
        </w:rPr>
      </w:pPr>
    </w:p>
    <w:p w:rsidR="001C1A9D" w:rsidRDefault="001C1A9D" w:rsidP="00700CEE">
      <w:pPr>
        <w:keepNext/>
        <w:jc w:val="center"/>
        <w:rPr>
          <w:b/>
        </w:rPr>
      </w:pPr>
    </w:p>
    <w:p w:rsidR="001C1A9D" w:rsidRDefault="001C1A9D" w:rsidP="00700CEE">
      <w:pPr>
        <w:keepNext/>
        <w:jc w:val="center"/>
        <w:rPr>
          <w:b/>
        </w:rPr>
      </w:pPr>
    </w:p>
    <w:p w:rsidR="001C1A9D" w:rsidRPr="001C1A9D" w:rsidRDefault="001C1A9D" w:rsidP="001C1A9D">
      <w:pPr>
        <w:jc w:val="right"/>
        <w:rPr>
          <w:b/>
        </w:rPr>
      </w:pPr>
      <w:r w:rsidRPr="001C1A9D">
        <w:rPr>
          <w:b/>
        </w:rPr>
        <w:t>Printed Page 3960 . . . . . Thursday, May 26, 2016</w:t>
      </w:r>
    </w:p>
    <w:p w:rsidR="001C1A9D" w:rsidRDefault="001C1A9D">
      <w:pPr>
        <w:ind w:firstLine="0"/>
        <w:jc w:val="left"/>
        <w:rPr>
          <w:b/>
        </w:rPr>
      </w:pPr>
    </w:p>
    <w:p w:rsidR="00700CEE" w:rsidRDefault="00700CEE" w:rsidP="00700CEE">
      <w:pPr>
        <w:keepNext/>
        <w:jc w:val="center"/>
        <w:rPr>
          <w:b/>
        </w:rPr>
      </w:pPr>
      <w:r w:rsidRPr="00700CEE">
        <w:rPr>
          <w:b/>
        </w:rPr>
        <w:lastRenderedPageBreak/>
        <w:t>S. 913--AMENDED, REQUEST FOR DEBATE, AND ORDERED TO THIRD READING</w:t>
      </w:r>
    </w:p>
    <w:p w:rsidR="00700CEE" w:rsidRDefault="00700CEE" w:rsidP="00700CEE">
      <w:pPr>
        <w:keepNext/>
      </w:pPr>
      <w:r>
        <w:t>The following Bill was taken up:</w:t>
      </w:r>
    </w:p>
    <w:p w:rsidR="00700CEE" w:rsidRDefault="00700CEE" w:rsidP="00700CEE">
      <w:pPr>
        <w:keepNext/>
      </w:pPr>
      <w:bookmarkStart w:id="135" w:name="include_clip_start_298"/>
      <w:bookmarkEnd w:id="135"/>
    </w:p>
    <w:p w:rsidR="00700CEE" w:rsidRDefault="00700CEE" w:rsidP="00700CEE">
      <w:r>
        <w:t>S. 913 -- Senators L. Martin, Davis, Hembree, Fair and Malloy: A BILL TO AMEND SECTION 30-4-50 OF THE SOUTH CAROLINA CODE OF LAWS, 1976, RELATING TO THE FREEDOM OF INFORMATION ACT, TO INCLUDE LAW ENFORCEMENT VEHICLE MOUNTED VIDEO AND AUDIO RECORDINGS IN THE LIST OF SPECIFIC CATEGORIES OF INFORMATION THAT IS TO BE MADE AVAILABLE TO THE PUBLIC, AND TO PROVIDE THAT LAW ENFORCEMENT MAY APPLY FOR INJUNCTIVE RELIEF FROM THE CIRCUIT COURT IF THERE IS CLEAR AND CONVINCING EVIDENCE OF SPECIFIC HARM FROM THE RELEASE OF THE RECORDING.</w:t>
      </w:r>
    </w:p>
    <w:p w:rsidR="00700CEE" w:rsidRDefault="00700CEE" w:rsidP="00700CEE"/>
    <w:p w:rsidR="00700CEE" w:rsidRPr="004E2C6F" w:rsidRDefault="00700CEE" w:rsidP="00700CEE">
      <w:r w:rsidRPr="004E2C6F">
        <w:t>The Committee on Judiciary proposed the following Amendment No. 1</w:t>
      </w:r>
      <w:r w:rsidR="002D2439">
        <w:t xml:space="preserve"> to </w:t>
      </w:r>
      <w:r w:rsidRPr="004E2C6F">
        <w:t>S. 913 (COUNCIL\AGM\913C001.AGM.AB16), which was adopted:</w:t>
      </w:r>
    </w:p>
    <w:p w:rsidR="00700CEE" w:rsidRPr="004E2C6F" w:rsidRDefault="00700CEE" w:rsidP="00700CEE">
      <w:r w:rsidRPr="004E2C6F">
        <w:t>Amend the bill, as and if amended, by deleting all after the enacting words and inserting:</w:t>
      </w:r>
    </w:p>
    <w:p w:rsidR="00700CEE" w:rsidRPr="004E2C6F" w:rsidRDefault="00700CEE" w:rsidP="00700CEE">
      <w:pPr>
        <w:rPr>
          <w:szCs w:val="24"/>
        </w:rPr>
      </w:pPr>
      <w:r w:rsidRPr="004E2C6F">
        <w:t>/ SECTION</w:t>
      </w:r>
      <w:r w:rsidRPr="004E2C6F">
        <w:tab/>
        <w:t>1.</w:t>
      </w:r>
      <w:r w:rsidRPr="004E2C6F">
        <w:tab/>
        <w:t xml:space="preserve">Article 5, </w:t>
      </w:r>
      <w:r w:rsidRPr="004E2C6F">
        <w:rPr>
          <w:szCs w:val="24"/>
        </w:rPr>
        <w:t>Chapter 23, Title 1 of the 1976 Code is amended by adding:</w:t>
      </w:r>
    </w:p>
    <w:p w:rsidR="00700CEE" w:rsidRPr="004E2C6F" w:rsidRDefault="00700CEE" w:rsidP="00700CEE">
      <w:r w:rsidRPr="004E2C6F">
        <w:rPr>
          <w:szCs w:val="24"/>
        </w:rPr>
        <w:tab/>
        <w:t>“Section 1</w:t>
      </w:r>
      <w:r w:rsidRPr="004E2C6F">
        <w:rPr>
          <w:szCs w:val="24"/>
        </w:rPr>
        <w:noBreakHyphen/>
        <w:t>23</w:t>
      </w:r>
      <w:r w:rsidRPr="004E2C6F">
        <w:rPr>
          <w:szCs w:val="24"/>
        </w:rPr>
        <w:noBreakHyphen/>
        <w:t>665.</w:t>
      </w:r>
      <w:r w:rsidRPr="004E2C6F">
        <w:rPr>
          <w:szCs w:val="24"/>
        </w:rPr>
        <w:tab/>
        <w:t>(A)</w:t>
      </w:r>
      <w:r w:rsidRPr="004E2C6F">
        <w:rPr>
          <w:szCs w:val="24"/>
        </w:rPr>
        <w:tab/>
        <w:t xml:space="preserve">There is created within the Administrative Law Court the Office of Freedom of </w:t>
      </w:r>
      <w:r w:rsidRPr="004E2C6F">
        <w:t>Information Act Review.  The Chief Judge of the Administrative Law Court shall serve as the Director of the Office of Freedom of Information Act Review.  The hearing officers and staff must be appointed, hired, contracted, and supervised by the chief judge of the court, shall exercise their adjudicatory functions, duties, and responsibilities under the auspices of the Administrative Law Court as directed by the chief judge, and shall perform other functions and duties prescribed by the chief judge of the court.  All employees of the office shall serve at the discretion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Freedom of Information Act Review.  These rules are subject to review as are the rules of procedure promulgated by the Supreme Court pursuant to Article V of the South Carolina Constitution, 1895.</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3961 . . . . . Thursday, May 26, 2016</w:t>
      </w:r>
    </w:p>
    <w:p w:rsidR="001C1A9D" w:rsidRDefault="001C1A9D">
      <w:pPr>
        <w:ind w:firstLine="0"/>
        <w:jc w:val="left"/>
      </w:pPr>
    </w:p>
    <w:p w:rsidR="00700CEE" w:rsidRPr="004E2C6F" w:rsidRDefault="00700CEE" w:rsidP="00700CEE">
      <w:r w:rsidRPr="004E2C6F">
        <w:tab/>
        <w:t>(B)</w:t>
      </w:r>
      <w:r w:rsidRPr="004E2C6F">
        <w:tab/>
        <w:t>Notwithstanding another provision of law, the hearing officers shall conduct hearings in accordance with Chapter 23, Title 1, the Administrative Procedures Act, and the rules of procedure for the Office of Freedom of Information Act Review, at suitable locations as determined by the chief judge.</w:t>
      </w:r>
    </w:p>
    <w:p w:rsidR="00700CEE" w:rsidRPr="004E2C6F" w:rsidRDefault="00700CEE" w:rsidP="00700CEE">
      <w:r w:rsidRPr="004E2C6F">
        <w:rPr>
          <w:szCs w:val="52"/>
        </w:rPr>
        <w:tab/>
        <w:t>(C)</w:t>
      </w:r>
      <w:r w:rsidRPr="004E2C6F">
        <w:rPr>
          <w:szCs w:val="52"/>
        </w:rPr>
        <w:tab/>
        <w:t xml:space="preserve">The hearing officers are bound by the Code of Judicial Conduct, as contained in Rule 501 of the South Carolina Appellate Court Rules.  The sole grounds for discipline and sanctions for hearing officers are those contained in the Code of Judicial Conduct in Rule 502, Rule 7 of the </w:t>
      </w:r>
      <w:r w:rsidRPr="004E2C6F">
        <w:rPr>
          <w:szCs w:val="36"/>
        </w:rPr>
        <w:t xml:space="preserve">South Carolina Appellate Court Rules.  The Commission on Judicial Conduct, under the authority of the Supreme Court, shall handle complaints against hearing officers for possible violations of the Code of Judicial Conduct in the same manner as complaints against other judges.  Notwithstanding </w:t>
      </w:r>
      <w:r w:rsidRPr="004E2C6F">
        <w:t>another provision of law, an administrative law judge or hearing officer, and the judge’s or hearing officer’s spouse or guest, may accept an invitation to, and attend, a judicial</w:t>
      </w:r>
      <w:r w:rsidRPr="004E2C6F">
        <w:noBreakHyphen/>
        <w:t>related or bar</w:t>
      </w:r>
      <w:r w:rsidRPr="004E2C6F">
        <w:noBreakHyphen/>
        <w:t>related function, or an activity devoted to the improvement of the law, the legal system, or the administration of justice.</w:t>
      </w:r>
    </w:p>
    <w:p w:rsidR="00700CEE" w:rsidRPr="004E2C6F" w:rsidRDefault="00700CEE" w:rsidP="00700CEE">
      <w:r w:rsidRPr="004E2C6F">
        <w:tab/>
        <w:t>(D)</w:t>
      </w:r>
      <w:r w:rsidRPr="004E2C6F">
        <w:tab/>
        <w:t>Appeals from decisions of the hearing officers must be filed with the Administrative Law Court pursuant to the court’s appellate rules of procedure.  Recordings of all hearings must be made part of the record on appeal, along with all evidence introduced at hearings, and copies will be provided to parties to those appeals at no charge.  The chief judge may not hear appeals from these decisions.</w:t>
      </w:r>
    </w:p>
    <w:p w:rsidR="001C1A9D" w:rsidRDefault="00700CEE" w:rsidP="00700CEE">
      <w:r w:rsidRPr="004E2C6F">
        <w:tab/>
        <w:t>(E)</w:t>
      </w:r>
      <w:r w:rsidRPr="004E2C6F">
        <w:tab/>
        <w:t xml:space="preserve">A hearing officer shall issue an order containing findings of fact and conclusions of law.  If a hearing officer determines that records are not subject to disclosure, the determination constitutes a finding of good faith on the part of the public body or public official, and acts as a complete bar against the award of attorney’s fees or other costs to the prevailing party should the hearing officer’s determination be reversed on appeal.  If a hearing officer determines that a record is subject to disclosure, the order must set forth in writing what information must be disclosed and when that disclosure must occur.  If the decision of the hearing officer is not timely appealed to the Administrative Law Court, a prevailing party may apply to the Administrative Law Court to enforce </w:t>
      </w:r>
      <w:r w:rsidRPr="004E2C6F">
        <w:lastRenderedPageBreak/>
        <w:t xml:space="preserve">the determination.  If the decision is appealed to the Administrative Law Court, and the administrative law judge upholds a decision ordering disclosure of information, the administrative law judge may enforce the hearing officer’s determination as the court considers appropriate.  If the administrative law judge rules that the determination must be enforced, the court may hold a person, the responsible officer, or the public official </w:t>
      </w:r>
    </w:p>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3962 . . . . . Thursday, May 26, 2016</w:t>
      </w:r>
    </w:p>
    <w:p w:rsidR="001C1A9D" w:rsidRDefault="001C1A9D">
      <w:pPr>
        <w:ind w:firstLine="0"/>
        <w:jc w:val="left"/>
      </w:pPr>
    </w:p>
    <w:p w:rsidR="00700CEE" w:rsidRPr="004E2C6F" w:rsidRDefault="00700CEE" w:rsidP="00700CEE">
      <w:r w:rsidRPr="004E2C6F">
        <w:t>of a public body in civil contempt for failing to comply with the provisions of Section 30</w:t>
      </w:r>
      <w:r w:rsidRPr="004E2C6F">
        <w:noBreakHyphen/>
        <w:t>4</w:t>
      </w:r>
      <w:r w:rsidRPr="004E2C6F">
        <w:noBreakHyphen/>
        <w:t>30 or an order of the court relating to Section 30</w:t>
      </w:r>
      <w:r w:rsidRPr="004E2C6F">
        <w:noBreakHyphen/>
        <w:t>4</w:t>
      </w:r>
      <w:r w:rsidRPr="004E2C6F">
        <w:noBreakHyphen/>
        <w:t>30.  The administrative law judge also may award attorney’s fees pursuant to Section 30</w:t>
      </w:r>
      <w:r w:rsidRPr="004E2C6F">
        <w:noBreakHyphen/>
        <w:t>4</w:t>
      </w:r>
      <w:r w:rsidRPr="004E2C6F">
        <w:noBreakHyphen/>
        <w:t>110.</w:t>
      </w:r>
    </w:p>
    <w:p w:rsidR="00700CEE" w:rsidRPr="004E2C6F" w:rsidRDefault="00700CEE" w:rsidP="00700CEE">
      <w:r w:rsidRPr="004E2C6F">
        <w:tab/>
        <w:t>(F)</w:t>
      </w:r>
      <w:r w:rsidRPr="004E2C6F">
        <w:tab/>
        <w:t>This section does not apply to data from a video or audio recording made by a law enforcement vehicle mounted recording device or dashboard camera.”</w:t>
      </w:r>
    </w:p>
    <w:p w:rsidR="00700CEE" w:rsidRPr="004E2C6F" w:rsidRDefault="00700CEE" w:rsidP="00700CEE">
      <w:r w:rsidRPr="004E2C6F">
        <w:t>SECTION</w:t>
      </w:r>
      <w:r w:rsidRPr="004E2C6F">
        <w:tab/>
        <w:t>2.</w:t>
      </w:r>
      <w:r w:rsidRPr="004E2C6F">
        <w:tab/>
        <w:t>Section 1</w:t>
      </w:r>
      <w:r w:rsidRPr="004E2C6F">
        <w:noBreakHyphen/>
        <w:t>23</w:t>
      </w:r>
      <w:r w:rsidRPr="004E2C6F">
        <w:noBreakHyphen/>
        <w:t>500 of the 1976 Code is amended to read:</w:t>
      </w:r>
    </w:p>
    <w:p w:rsidR="00700CEE" w:rsidRPr="004E2C6F" w:rsidRDefault="00700CEE" w:rsidP="00700CEE">
      <w:r w:rsidRPr="004E2C6F">
        <w:tab/>
        <w:t>“Section 1</w:t>
      </w:r>
      <w:r w:rsidRPr="004E2C6F">
        <w:noBreakHyphen/>
        <w:t>23</w:t>
      </w:r>
      <w:r w:rsidRPr="004E2C6F">
        <w:noBreakHyphen/>
        <w:t>500.</w:t>
      </w:r>
      <w:r w:rsidRPr="004E2C6F">
        <w:tab/>
        <w:t xml:space="preserve">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  </w:t>
      </w:r>
      <w:r w:rsidRPr="004E2C6F">
        <w:rPr>
          <w:u w:val="single"/>
        </w:rPr>
        <w:t>For purposes of Chapter 13 of Title 8, the Administrative Law Court is considered part of the unified judicial system.</w:t>
      </w:r>
      <w:r w:rsidRPr="004E2C6F">
        <w:t>”</w:t>
      </w:r>
    </w:p>
    <w:p w:rsidR="00700CEE" w:rsidRPr="004E2C6F" w:rsidRDefault="00700CEE" w:rsidP="00700CEE">
      <w:pPr>
        <w:rPr>
          <w:szCs w:val="36"/>
        </w:rPr>
      </w:pPr>
      <w:r w:rsidRPr="004E2C6F">
        <w:rPr>
          <w:szCs w:val="36"/>
        </w:rPr>
        <w:t>SECTION</w:t>
      </w:r>
      <w:r w:rsidRPr="004E2C6F">
        <w:rPr>
          <w:szCs w:val="36"/>
        </w:rPr>
        <w:tab/>
        <w:t>3.</w:t>
      </w:r>
      <w:r w:rsidRPr="004E2C6F">
        <w:rPr>
          <w:szCs w:val="36"/>
        </w:rPr>
        <w:tab/>
        <w:t>Section 30</w:t>
      </w:r>
      <w:r w:rsidRPr="004E2C6F">
        <w:rPr>
          <w:szCs w:val="36"/>
        </w:rPr>
        <w:noBreakHyphen/>
        <w:t>4</w:t>
      </w:r>
      <w:r w:rsidRPr="004E2C6F">
        <w:rPr>
          <w:szCs w:val="36"/>
        </w:rPr>
        <w:noBreakHyphen/>
        <w:t>30 of the 1976 Code is amended to read:</w:t>
      </w:r>
    </w:p>
    <w:p w:rsidR="00700CEE" w:rsidRPr="004E2C6F" w:rsidRDefault="00700CEE" w:rsidP="00700CEE">
      <w:pPr>
        <w:rPr>
          <w:szCs w:val="36"/>
          <w:u w:val="single"/>
        </w:rPr>
      </w:pPr>
      <w:r w:rsidRPr="004E2C6F">
        <w:rPr>
          <w:szCs w:val="36"/>
        </w:rPr>
        <w:tab/>
        <w:t>“Section 30</w:t>
      </w:r>
      <w:r w:rsidRPr="004E2C6F">
        <w:rPr>
          <w:szCs w:val="36"/>
        </w:rPr>
        <w:noBreakHyphen/>
        <w:t>4</w:t>
      </w:r>
      <w:r w:rsidRPr="004E2C6F">
        <w:rPr>
          <w:szCs w:val="36"/>
        </w:rPr>
        <w:noBreakHyphen/>
        <w:t>30.</w:t>
      </w:r>
      <w:r w:rsidRPr="004E2C6F">
        <w:rPr>
          <w:szCs w:val="36"/>
        </w:rPr>
        <w:tab/>
      </w:r>
      <w:r w:rsidRPr="004E2C6F">
        <w:rPr>
          <w:strike/>
          <w:szCs w:val="36"/>
        </w:rPr>
        <w:t>(a)</w:t>
      </w:r>
      <w:r w:rsidRPr="004E2C6F">
        <w:rPr>
          <w:szCs w:val="36"/>
          <w:u w:val="single"/>
        </w:rPr>
        <w:t>(A)(1)</w:t>
      </w:r>
      <w:r w:rsidRPr="004E2C6F">
        <w:rPr>
          <w:szCs w:val="36"/>
        </w:rPr>
        <w:tab/>
      </w:r>
      <w:r w:rsidRPr="004E2C6F">
        <w:rPr>
          <w:strike/>
          <w:szCs w:val="36"/>
        </w:rPr>
        <w:t>Any</w:t>
      </w:r>
      <w:r w:rsidRPr="004E2C6F">
        <w:rPr>
          <w:szCs w:val="36"/>
        </w:rPr>
        <w:t xml:space="preserve"> </w:t>
      </w:r>
      <w:r w:rsidRPr="004E2C6F">
        <w:rPr>
          <w:szCs w:val="36"/>
          <w:u w:val="single"/>
        </w:rPr>
        <w:t>A</w:t>
      </w:r>
      <w:r w:rsidRPr="004E2C6F">
        <w:rPr>
          <w:szCs w:val="36"/>
        </w:rPr>
        <w:t xml:space="preserve"> person has a right to inspect </w:t>
      </w:r>
      <w:r w:rsidRPr="004E2C6F">
        <w:rPr>
          <w:strike/>
          <w:szCs w:val="36"/>
        </w:rPr>
        <w:t>or</w:t>
      </w:r>
      <w:r w:rsidRPr="004E2C6F">
        <w:rPr>
          <w:szCs w:val="36"/>
          <w:u w:val="single"/>
        </w:rPr>
        <w:t>,</w:t>
      </w:r>
      <w:r w:rsidRPr="004E2C6F">
        <w:rPr>
          <w:szCs w:val="36"/>
        </w:rPr>
        <w:t xml:space="preserve"> copy</w:t>
      </w:r>
      <w:r w:rsidRPr="004E2C6F">
        <w:rPr>
          <w:szCs w:val="36"/>
          <w:u w:val="single"/>
        </w:rPr>
        <w:t>, or receive an electronic transmission of</w:t>
      </w:r>
      <w:r w:rsidRPr="004E2C6F">
        <w:rPr>
          <w:szCs w:val="36"/>
        </w:rPr>
        <w:t xml:space="preserve"> any public record of a public body, except as otherwise provided by Section 30</w:t>
      </w:r>
      <w:r w:rsidRPr="004E2C6F">
        <w:rPr>
          <w:szCs w:val="36"/>
        </w:rPr>
        <w:noBreakHyphen/>
        <w:t>4</w:t>
      </w:r>
      <w:r w:rsidRPr="004E2C6F">
        <w:rPr>
          <w:szCs w:val="36"/>
        </w:rPr>
        <w:noBreakHyphen/>
        <w:t xml:space="preserve">40, in accordance with reasonable rules concerning time and place of access.  </w:t>
      </w:r>
      <w:r w:rsidRPr="004E2C6F">
        <w:rPr>
          <w:szCs w:val="36"/>
          <w:u w:val="single"/>
        </w:rPr>
        <w:t>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700CEE" w:rsidRPr="004E2C6F" w:rsidRDefault="00700CEE" w:rsidP="00700CEE">
      <w:pPr>
        <w:rPr>
          <w:szCs w:val="36"/>
        </w:rPr>
      </w:pPr>
      <w:r w:rsidRPr="004E2C6F">
        <w:rPr>
          <w:szCs w:val="36"/>
        </w:rPr>
        <w:tab/>
      </w:r>
      <w:r w:rsidRPr="004E2C6F">
        <w:rPr>
          <w:szCs w:val="36"/>
        </w:rPr>
        <w:tab/>
      </w:r>
      <w:r w:rsidRPr="004E2C6F">
        <w:rPr>
          <w:szCs w:val="36"/>
          <w:u w:val="single"/>
        </w:rPr>
        <w:t>(2)</w:t>
      </w:r>
      <w:r w:rsidRPr="004E2C6F">
        <w:rPr>
          <w:szCs w:val="36"/>
        </w:rPr>
        <w:tab/>
      </w:r>
      <w:r w:rsidRPr="004E2C6F">
        <w:rPr>
          <w:szCs w:val="36"/>
          <w:u w:val="single"/>
        </w:rPr>
        <w:t>A public body is not required to create an electronic version of a public record when one does not exist to fulfill a records request.</w:t>
      </w:r>
    </w:p>
    <w:p w:rsidR="001C1A9D" w:rsidRDefault="00700CEE" w:rsidP="00700CEE">
      <w:pPr>
        <w:rPr>
          <w:szCs w:val="36"/>
          <w:u w:val="single"/>
        </w:rPr>
      </w:pPr>
      <w:r w:rsidRPr="004E2C6F">
        <w:rPr>
          <w:szCs w:val="36"/>
        </w:rPr>
        <w:lastRenderedPageBreak/>
        <w:tab/>
      </w:r>
      <w:r w:rsidRPr="004E2C6F">
        <w:rPr>
          <w:strike/>
          <w:szCs w:val="36"/>
        </w:rPr>
        <w:t>(b)</w:t>
      </w:r>
      <w:r w:rsidRPr="004E2C6F">
        <w:rPr>
          <w:szCs w:val="36"/>
          <w:u w:val="single"/>
        </w:rPr>
        <w:t>(B)</w:t>
      </w:r>
      <w:r w:rsidRPr="004E2C6F">
        <w:rPr>
          <w:szCs w:val="36"/>
        </w:rPr>
        <w:tab/>
        <w:t xml:space="preserve">The public body may establish and collect fees </w:t>
      </w:r>
      <w:r w:rsidRPr="004E2C6F">
        <w:rPr>
          <w:strike/>
          <w:szCs w:val="36"/>
        </w:rPr>
        <w:t>not to exceed the actual cost of searching for or making copies of records</w:t>
      </w:r>
      <w:r w:rsidRPr="004E2C6F">
        <w:rPr>
          <w:szCs w:val="36"/>
        </w:rPr>
        <w:t xml:space="preserve"> </w:t>
      </w:r>
      <w:r w:rsidRPr="004E2C6F">
        <w:rPr>
          <w:szCs w:val="36"/>
          <w:u w:val="single"/>
        </w:rPr>
        <w:t>as provided for in this section</w:t>
      </w:r>
      <w:r w:rsidRPr="004E2C6F">
        <w:rPr>
          <w:szCs w:val="36"/>
        </w:rPr>
        <w:t xml:space="preserve">.  </w:t>
      </w:r>
      <w:r w:rsidRPr="004E2C6F">
        <w:rPr>
          <w:szCs w:val="36"/>
          <w:u w:val="single"/>
        </w:rPr>
        <w:t>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w:t>
      </w:r>
      <w:r w:rsidRPr="004E2C6F">
        <w:rPr>
          <w:szCs w:val="36"/>
        </w:rPr>
        <w:t xml:space="preserve">  Fees charged by a public body must be uniform for copies of the same record or document </w:t>
      </w:r>
      <w:r w:rsidRPr="004E2C6F">
        <w:rPr>
          <w:szCs w:val="36"/>
          <w:u w:val="single"/>
        </w:rPr>
        <w:t xml:space="preserve">and may not exceed the prevailing commercial rate for the producing of copies.  Copy charges may not apply to records that are transmitted in </w:t>
      </w:r>
    </w:p>
    <w:p w:rsidR="001C1A9D" w:rsidRDefault="001C1A9D">
      <w:pPr>
        <w:ind w:firstLine="0"/>
        <w:jc w:val="left"/>
        <w:rPr>
          <w:szCs w:val="36"/>
          <w:u w:val="single"/>
        </w:rPr>
      </w:pPr>
    </w:p>
    <w:p w:rsidR="001C1A9D" w:rsidRDefault="001C1A9D">
      <w:pPr>
        <w:ind w:firstLine="0"/>
        <w:jc w:val="left"/>
        <w:rPr>
          <w:szCs w:val="36"/>
          <w:u w:val="single"/>
        </w:rPr>
      </w:pPr>
    </w:p>
    <w:p w:rsidR="001C1A9D" w:rsidRDefault="001C1A9D">
      <w:pPr>
        <w:ind w:firstLine="0"/>
        <w:jc w:val="left"/>
        <w:rPr>
          <w:szCs w:val="36"/>
          <w:u w:val="single"/>
        </w:rPr>
      </w:pPr>
    </w:p>
    <w:p w:rsidR="001C1A9D" w:rsidRDefault="001C1A9D" w:rsidP="00700CEE">
      <w:pPr>
        <w:rPr>
          <w:szCs w:val="36"/>
          <w:u w:val="single"/>
        </w:rPr>
      </w:pPr>
    </w:p>
    <w:p w:rsidR="001C1A9D" w:rsidRPr="001C1A9D" w:rsidRDefault="001C1A9D" w:rsidP="001C1A9D">
      <w:pPr>
        <w:jc w:val="right"/>
        <w:rPr>
          <w:b/>
        </w:rPr>
      </w:pPr>
      <w:r w:rsidRPr="001C1A9D">
        <w:rPr>
          <w:b/>
        </w:rPr>
        <w:t>Printed Page 3963 . . . . . Thursday, May 26, 2016</w:t>
      </w:r>
    </w:p>
    <w:p w:rsidR="001C1A9D" w:rsidRDefault="001C1A9D">
      <w:pPr>
        <w:ind w:firstLine="0"/>
        <w:jc w:val="left"/>
        <w:rPr>
          <w:szCs w:val="36"/>
          <w:u w:val="single"/>
        </w:rPr>
      </w:pPr>
    </w:p>
    <w:p w:rsidR="00700CEE" w:rsidRPr="004E2C6F" w:rsidRDefault="00700CEE" w:rsidP="00700CEE">
      <w:r w:rsidRPr="004E2C6F">
        <w:rPr>
          <w:szCs w:val="36"/>
          <w:u w:val="single"/>
        </w:rPr>
        <w:t>an electronic format.  If records are not in electronic format and the public body agrees to produce them in electronic format, the public body may charge for the staff time required to transfer the documents to electronic format</w:t>
      </w:r>
      <w:r w:rsidRPr="004E2C6F">
        <w:rPr>
          <w:szCs w:val="36"/>
        </w:rPr>
        <w:t xml:space="preserve">.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w:t>
      </w:r>
      <w:r w:rsidRPr="004E2C6F">
        <w:rPr>
          <w:strike/>
          <w:szCs w:val="36"/>
        </w:rPr>
        <w:t>Nothing in this chapter prevents the custodian of the public records from charging a reasonable hourly rate for making records available to the public nor requiring a reasonable deposit of these costs before searching for or making copies of the records</w:t>
      </w:r>
      <w:r w:rsidRPr="004E2C6F">
        <w:rPr>
          <w:szCs w:val="36"/>
        </w:rPr>
        <w:t xml:space="preserve"> </w:t>
      </w:r>
      <w:r w:rsidRPr="004E2C6F">
        <w:rPr>
          <w:szCs w:val="36"/>
          <w:u w:val="single"/>
        </w:rPr>
        <w:t>A deposit not to exceed twenty</w:t>
      </w:r>
      <w:r w:rsidRPr="004E2C6F">
        <w:rPr>
          <w:szCs w:val="36"/>
          <w:u w:val="single"/>
        </w:rPr>
        <w:noBreakHyphen/>
        <w:t>five percent of the total reasonably anticipated cost for reproduction of the records may be required prior to the public body searching for or making copies of records</w:t>
      </w:r>
      <w:r w:rsidRPr="004E2C6F">
        <w:rPr>
          <w:szCs w:val="36"/>
        </w:rPr>
        <w:t>.</w:t>
      </w:r>
    </w:p>
    <w:p w:rsidR="001C1A9D" w:rsidRDefault="00700CEE" w:rsidP="00700CEE">
      <w:pPr>
        <w:rPr>
          <w:u w:val="single"/>
        </w:rPr>
      </w:pPr>
      <w:r w:rsidRPr="004E2C6F">
        <w:lastRenderedPageBreak/>
        <w:tab/>
      </w:r>
      <w:r w:rsidRPr="004E2C6F">
        <w:rPr>
          <w:strike/>
        </w:rPr>
        <w:t>(c)</w:t>
      </w:r>
      <w:r w:rsidRPr="004E2C6F">
        <w:rPr>
          <w:u w:val="single"/>
        </w:rPr>
        <w:t>(C)</w:t>
      </w:r>
      <w:r w:rsidRPr="004E2C6F">
        <w:tab/>
        <w:t xml:space="preserve">Each public body, upon written request for records made under this chapter, shall within </w:t>
      </w:r>
      <w:r w:rsidRPr="004E2C6F">
        <w:rPr>
          <w:strike/>
        </w:rPr>
        <w:t>fifteen</w:t>
      </w:r>
      <w:r w:rsidRPr="004E2C6F">
        <w:t xml:space="preserve"> </w:t>
      </w:r>
      <w:r w:rsidRPr="004E2C6F">
        <w:rPr>
          <w:u w:val="single"/>
        </w:rPr>
        <w:t>ten</w:t>
      </w:r>
      <w:r w:rsidRPr="004E2C6F">
        <w:t xml:space="preserve"> days (excepting Saturdays, Sundays, and legal public holidays) of the receipt of </w:t>
      </w:r>
      <w:r w:rsidRPr="004E2C6F">
        <w:rPr>
          <w:strike/>
        </w:rPr>
        <w:t>any such</w:t>
      </w:r>
      <w:r w:rsidRPr="004E2C6F">
        <w:t xml:space="preserve"> </w:t>
      </w:r>
      <w:r w:rsidRPr="004E2C6F">
        <w:rPr>
          <w:u w:val="single"/>
        </w:rPr>
        <w:t>the</w:t>
      </w:r>
      <w:r w:rsidRPr="004E2C6F">
        <w:t xml:space="preserve"> request</w:t>
      </w:r>
      <w:r w:rsidRPr="004E2C6F">
        <w:rPr>
          <w:u w:val="single"/>
        </w:rPr>
        <w:t>,</w:t>
      </w:r>
      <w:r w:rsidRPr="004E2C6F">
        <w:t xml:space="preserve"> notify the person making </w:t>
      </w:r>
      <w:r w:rsidRPr="004E2C6F">
        <w:rPr>
          <w:strike/>
        </w:rPr>
        <w:t>such</w:t>
      </w:r>
      <w:r w:rsidRPr="004E2C6F">
        <w:t xml:space="preserve"> </w:t>
      </w:r>
      <w:r w:rsidRPr="004E2C6F">
        <w:rPr>
          <w:u w:val="single"/>
        </w:rPr>
        <w:t>the</w:t>
      </w:r>
      <w:r w:rsidRPr="004E2C6F">
        <w:t xml:space="preserve"> request of its determination and the reasons </w:t>
      </w:r>
      <w:r w:rsidRPr="004E2C6F">
        <w:rPr>
          <w:strike/>
        </w:rPr>
        <w:t>therefor.</w:t>
      </w:r>
      <w:r w:rsidRPr="004E2C6F">
        <w:t xml:space="preserve"> </w:t>
      </w:r>
      <w:r w:rsidRPr="004E2C6F">
        <w:rPr>
          <w:u w:val="single"/>
        </w:rPr>
        <w:t>for it; provided, however, that if the record is more than twenty</w:t>
      </w:r>
      <w:r w:rsidRPr="004E2C6F">
        <w:rPr>
          <w:u w:val="single"/>
        </w:rPr>
        <w:noBreakHyphen/>
        <w:t>four months old at the date the request is made, the public body has twenty days (excepting Saturdays, Sundays, and legal public holidays) of the receipt to make this notification.</w:t>
      </w:r>
      <w:r w:rsidRPr="004E2C6F">
        <w:t xml:space="preserve">  </w:t>
      </w:r>
      <w:r w:rsidRPr="004E2C6F">
        <w:rPr>
          <w:strike/>
        </w:rPr>
        <w:t>Such a</w:t>
      </w:r>
      <w:r w:rsidRPr="004E2C6F">
        <w:t xml:space="preserve"> </w:t>
      </w:r>
      <w:r w:rsidRPr="004E2C6F">
        <w:rPr>
          <w:u w:val="single"/>
        </w:rPr>
        <w:t>This</w:t>
      </w:r>
      <w:r w:rsidRPr="004E2C6F">
        <w:t xml:space="preserve"> determination </w:t>
      </w:r>
      <w:r w:rsidRPr="004E2C6F">
        <w:rPr>
          <w:strike/>
        </w:rPr>
        <w:t>shall</w:t>
      </w:r>
      <w:r w:rsidRPr="004E2C6F">
        <w:t xml:space="preserve"> </w:t>
      </w:r>
      <w:r w:rsidRPr="004E2C6F">
        <w:rPr>
          <w:u w:val="single"/>
        </w:rPr>
        <w:t>must</w:t>
      </w:r>
      <w:r w:rsidRPr="004E2C6F">
        <w:t xml:space="preserve"> constitute the final opinion of the public body as to the public availability of the requested public record </w:t>
      </w:r>
      <w:r w:rsidRPr="004E2C6F">
        <w:rPr>
          <w:strike/>
        </w:rPr>
        <w:t>and, if</w:t>
      </w:r>
      <w:r w:rsidRPr="004E2C6F">
        <w:rPr>
          <w:u w:val="single"/>
        </w:rPr>
        <w:t>, however, the determination is not required to include a final decision or express an opinion as to whether specific portions of the documents or information may be subject to redaction according to exemptions provided for by Section 30</w:t>
      </w:r>
      <w:r w:rsidRPr="004E2C6F">
        <w:rPr>
          <w:u w:val="single"/>
        </w:rPr>
        <w:noBreakHyphen/>
        <w:t>4</w:t>
      </w:r>
      <w:r w:rsidRPr="004E2C6F">
        <w:rPr>
          <w:u w:val="single"/>
        </w:rPr>
        <w:noBreakHyphen/>
        <w:t>40 or other state or federal laws.  If</w:t>
      </w:r>
      <w:r w:rsidRPr="004E2C6F">
        <w:t xml:space="preserve"> the request is granted, the record must be furnished or made available for inspection or copying </w:t>
      </w:r>
      <w:r w:rsidRPr="004E2C6F">
        <w:rPr>
          <w:u w:val="single"/>
        </w:rPr>
        <w:t>no later than thirty calendar days from the date on which the final determination was provided, unless the records are more than twenty</w:t>
      </w:r>
      <w:r w:rsidRPr="004E2C6F">
        <w:rPr>
          <w:u w:val="single"/>
        </w:rPr>
        <w:noBreakHyphen/>
        <w:t xml:space="preserve">four months old, in which case the public body has no later </w:t>
      </w:r>
    </w:p>
    <w:p w:rsidR="001C1A9D" w:rsidRDefault="001C1A9D">
      <w:pPr>
        <w:ind w:firstLine="0"/>
        <w:jc w:val="left"/>
        <w:rPr>
          <w:u w:val="single"/>
        </w:rPr>
      </w:pPr>
    </w:p>
    <w:p w:rsidR="001C1A9D" w:rsidRDefault="001C1A9D" w:rsidP="00700CEE">
      <w:pPr>
        <w:rPr>
          <w:u w:val="single"/>
        </w:rPr>
      </w:pPr>
    </w:p>
    <w:p w:rsidR="001C1A9D" w:rsidRDefault="001C1A9D" w:rsidP="00700CEE">
      <w:pPr>
        <w:rPr>
          <w:u w:val="single"/>
        </w:rPr>
      </w:pPr>
    </w:p>
    <w:p w:rsidR="001C1A9D" w:rsidRPr="001C1A9D" w:rsidRDefault="001C1A9D" w:rsidP="001C1A9D">
      <w:pPr>
        <w:jc w:val="right"/>
        <w:rPr>
          <w:b/>
        </w:rPr>
      </w:pPr>
      <w:r w:rsidRPr="001C1A9D">
        <w:rPr>
          <w:b/>
        </w:rPr>
        <w:t>Printed Page 3964 . . . . . Thursday, May 26, 2016</w:t>
      </w:r>
    </w:p>
    <w:p w:rsidR="001C1A9D" w:rsidRDefault="001C1A9D">
      <w:pPr>
        <w:ind w:firstLine="0"/>
        <w:jc w:val="left"/>
        <w:rPr>
          <w:u w:val="single"/>
        </w:rPr>
      </w:pPr>
    </w:p>
    <w:p w:rsidR="00700CEE" w:rsidRPr="004E2C6F" w:rsidRDefault="00700CEE" w:rsidP="00700CEE">
      <w:r w:rsidRPr="004E2C6F">
        <w:rPr>
          <w:u w:val="single"/>
        </w:rPr>
        <w:t>than thirty</w:t>
      </w:r>
      <w:r w:rsidRPr="004E2C6F">
        <w:rPr>
          <w:u w:val="single"/>
        </w:rPr>
        <w:noBreakHyphen/>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Pr="004E2C6F">
        <w:rPr>
          <w:u w:val="single"/>
        </w:rPr>
        <w:noBreakHyphen/>
        <w:t>four months old, in which case the public body has no later than thirty</w:t>
      </w:r>
      <w:r w:rsidRPr="004E2C6F">
        <w:rPr>
          <w:u w:val="single"/>
        </w:rPr>
        <w:noBreakHyphen/>
        <w:t>five calendar days from the date on which the deposit was received to fulfill the request</w:t>
      </w:r>
      <w:r w:rsidRPr="004E2C6F">
        <w:t>.  If written notification of the determination of the public body as to the availability of the requested public record is neither mailed</w:t>
      </w:r>
      <w:r w:rsidRPr="004E2C6F">
        <w:rPr>
          <w:u w:val="single"/>
        </w:rPr>
        <w:t>, electronically transmitted,</w:t>
      </w:r>
      <w:r w:rsidRPr="004E2C6F">
        <w:t xml:space="preserve"> nor personally delivered to the person requesting the document within the </w:t>
      </w:r>
      <w:r w:rsidRPr="004E2C6F">
        <w:rPr>
          <w:strike/>
        </w:rPr>
        <w:t>fifteen days allowed herein,</w:t>
      </w:r>
      <w:r w:rsidRPr="004E2C6F">
        <w:t xml:space="preserve"> </w:t>
      </w:r>
      <w:r w:rsidRPr="004E2C6F">
        <w:rPr>
          <w:u w:val="single"/>
        </w:rPr>
        <w:t>time set forth by this section,</w:t>
      </w:r>
      <w:r w:rsidRPr="004E2C6F">
        <w:t xml:space="preserve"> the request must be considered approved </w:t>
      </w:r>
      <w:r w:rsidRPr="004E2C6F">
        <w:rPr>
          <w:u w:val="single"/>
        </w:rPr>
        <w:t>as to non</w:t>
      </w:r>
      <w:r w:rsidRPr="004E2C6F">
        <w:rPr>
          <w:u w:val="single"/>
        </w:rPr>
        <w:noBreakHyphen/>
        <w:t>exempt records or information.  Exemptions from disclosure as set forth in Section 30</w:t>
      </w:r>
      <w:r w:rsidRPr="004E2C6F">
        <w:rPr>
          <w:u w:val="single"/>
        </w:rPr>
        <w:noBreakHyphen/>
        <w:t>4</w:t>
      </w:r>
      <w:r w:rsidRPr="004E2C6F">
        <w:rPr>
          <w:u w:val="single"/>
        </w:rPr>
        <w:noBreakHyphen/>
        <w:t xml:space="preserve">40 or by other state or federal laws are not waived by the public body’s failure to respond as set forth in this subsection.  The various response, determination, and production deadlines provided by this subsection are subject to extension by written mutual agreement of the public body and </w:t>
      </w:r>
      <w:r w:rsidRPr="004E2C6F">
        <w:rPr>
          <w:u w:val="single"/>
        </w:rPr>
        <w:lastRenderedPageBreak/>
        <w:t>the requesting party at issue, and this agreement shall not be unreasonably withheld</w:t>
      </w:r>
      <w:r w:rsidRPr="004E2C6F">
        <w:t>.</w:t>
      </w:r>
    </w:p>
    <w:p w:rsidR="00700CEE" w:rsidRPr="004E2C6F" w:rsidRDefault="00700CEE" w:rsidP="00700CEE">
      <w:r w:rsidRPr="004E2C6F">
        <w:tab/>
      </w:r>
      <w:r w:rsidRPr="004E2C6F">
        <w:rPr>
          <w:strike/>
        </w:rPr>
        <w:t>(d)</w:t>
      </w:r>
      <w:r w:rsidRPr="004E2C6F">
        <w:rPr>
          <w:u w:val="single"/>
        </w:rPr>
        <w:t>(D)</w:t>
      </w:r>
      <w:r w:rsidRPr="004E2C6F">
        <w:tab/>
        <w:t>The following records of a public body must be made available for public inspection and copying during the hours of operations of the public body</w:t>
      </w:r>
      <w:r w:rsidRPr="004E2C6F">
        <w:rPr>
          <w:u w:val="single"/>
        </w:rPr>
        <w:t>, unless the record is exempt pursuant to Section 30</w:t>
      </w:r>
      <w:r w:rsidRPr="004E2C6F">
        <w:rPr>
          <w:u w:val="single"/>
        </w:rPr>
        <w:noBreakHyphen/>
        <w:t>4</w:t>
      </w:r>
      <w:r w:rsidRPr="004E2C6F">
        <w:rPr>
          <w:u w:val="single"/>
        </w:rPr>
        <w:noBreakHyphen/>
        <w:t>40 or other state or federal laws,</w:t>
      </w:r>
      <w:r w:rsidRPr="004E2C6F">
        <w:t xml:space="preserve"> without the requestor being required to make a written request to inspect or copy the records when the requestor appears in person:</w:t>
      </w:r>
    </w:p>
    <w:p w:rsidR="00700CEE" w:rsidRPr="004E2C6F" w:rsidRDefault="00700CEE" w:rsidP="00700CEE">
      <w:r w:rsidRPr="004E2C6F">
        <w:tab/>
      </w:r>
      <w:r w:rsidRPr="004E2C6F">
        <w:tab/>
        <w:t>(1)</w:t>
      </w:r>
      <w:r w:rsidRPr="004E2C6F">
        <w:tab/>
        <w:t>minutes of the meetings of the public body for the preceding six months;</w:t>
      </w:r>
    </w:p>
    <w:p w:rsidR="00700CEE" w:rsidRPr="004E2C6F" w:rsidRDefault="00700CEE" w:rsidP="00700CEE">
      <w:r w:rsidRPr="004E2C6F">
        <w:tab/>
      </w:r>
      <w:r w:rsidRPr="004E2C6F">
        <w:tab/>
        <w:t>(2)</w:t>
      </w:r>
      <w:r w:rsidRPr="004E2C6F">
        <w:tab/>
        <w:t>all reports identified in Section 30</w:t>
      </w:r>
      <w:r w:rsidRPr="004E2C6F">
        <w:noBreakHyphen/>
        <w:t>4</w:t>
      </w:r>
      <w:r w:rsidRPr="004E2C6F">
        <w:noBreakHyphen/>
        <w:t>50(A)(8) for at least the fourteen</w:t>
      </w:r>
      <w:r w:rsidRPr="004E2C6F">
        <w:noBreakHyphen/>
        <w:t xml:space="preserve">day period before the current day;  </w:t>
      </w:r>
      <w:r w:rsidRPr="004E2C6F">
        <w:rPr>
          <w:strike/>
        </w:rPr>
        <w:t>and</w:t>
      </w:r>
    </w:p>
    <w:p w:rsidR="00700CEE" w:rsidRPr="004E2C6F" w:rsidRDefault="00700CEE" w:rsidP="00700CEE">
      <w:pPr>
        <w:rPr>
          <w:u w:val="single"/>
        </w:rPr>
      </w:pPr>
      <w:r w:rsidRPr="004E2C6F">
        <w:tab/>
      </w:r>
      <w:r w:rsidRPr="004E2C6F">
        <w:tab/>
        <w:t>(3)</w:t>
      </w:r>
      <w:r w:rsidRPr="004E2C6F">
        <w:tab/>
        <w:t xml:space="preserve">documents identifying persons confined in </w:t>
      </w:r>
      <w:r w:rsidRPr="004E2C6F">
        <w:rPr>
          <w:strike/>
        </w:rPr>
        <w:t>any</w:t>
      </w:r>
      <w:r w:rsidRPr="004E2C6F">
        <w:t xml:space="preserve"> </w:t>
      </w:r>
      <w:r w:rsidRPr="00A82B9A">
        <w:t>a</w:t>
      </w:r>
      <w:r w:rsidR="00A82B9A">
        <w:t xml:space="preserve"> </w:t>
      </w:r>
      <w:r w:rsidRPr="00A82B9A">
        <w:t>jail</w:t>
      </w:r>
      <w:r w:rsidRPr="004E2C6F">
        <w:t>, detention center, or prison for the preceding three months</w:t>
      </w:r>
      <w:r w:rsidRPr="004E2C6F">
        <w:rPr>
          <w:u w:val="single"/>
        </w:rPr>
        <w:t>; and</w:t>
      </w:r>
    </w:p>
    <w:p w:rsidR="00700CEE" w:rsidRPr="004E2C6F" w:rsidRDefault="00700CEE" w:rsidP="00700CEE">
      <w:pPr>
        <w:rPr>
          <w:szCs w:val="24"/>
          <w:u w:val="single"/>
        </w:rPr>
      </w:pPr>
      <w:r w:rsidRPr="004E2C6F">
        <w:rPr>
          <w:szCs w:val="24"/>
        </w:rPr>
        <w:tab/>
      </w:r>
      <w:r w:rsidRPr="004E2C6F">
        <w:rPr>
          <w:szCs w:val="24"/>
        </w:rPr>
        <w:tab/>
      </w:r>
      <w:r w:rsidRPr="004E2C6F">
        <w:rPr>
          <w:szCs w:val="24"/>
          <w:u w:val="single"/>
        </w:rPr>
        <w:t>(4)</w:t>
      </w:r>
      <w:r w:rsidRPr="004E2C6F">
        <w:rPr>
          <w:szCs w:val="24"/>
        </w:rPr>
        <w:tab/>
      </w:r>
      <w:r w:rsidRPr="004E2C6F">
        <w:rPr>
          <w:szCs w:val="24"/>
          <w:u w:val="single"/>
        </w:rPr>
        <w:t>all documents produced by the public body or its agent that were distributed to or reviewed by a member of the public body during a public meeting for the preceding six</w:t>
      </w:r>
      <w:r w:rsidRPr="004E2C6F">
        <w:rPr>
          <w:szCs w:val="24"/>
          <w:u w:val="single"/>
        </w:rPr>
        <w:noBreakHyphen/>
        <w:t>month period.</w:t>
      </w:r>
    </w:p>
    <w:p w:rsidR="00700CEE" w:rsidRPr="004E2C6F" w:rsidRDefault="00700CEE" w:rsidP="00700CEE">
      <w:r w:rsidRPr="004E2C6F">
        <w:rPr>
          <w:szCs w:val="24"/>
        </w:rPr>
        <w:tab/>
      </w:r>
      <w:r w:rsidRPr="004E2C6F">
        <w:rPr>
          <w:szCs w:val="24"/>
          <w:u w:val="single"/>
        </w:rPr>
        <w:t>(E)</w:t>
      </w:r>
      <w:r w:rsidRPr="004E2C6F">
        <w:rPr>
          <w:szCs w:val="24"/>
        </w:rPr>
        <w:tab/>
      </w:r>
      <w:r w:rsidRPr="004E2C6F">
        <w:rPr>
          <w:szCs w:val="24"/>
          <w:u w:val="single"/>
        </w:rPr>
        <w:t>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r w:rsidRPr="004E2C6F">
        <w:rPr>
          <w:szCs w:val="24"/>
        </w:rPr>
        <w:t>.</w:t>
      </w:r>
      <w:r w:rsidRPr="004E2C6F">
        <w:t>”</w:t>
      </w:r>
    </w:p>
    <w:p w:rsidR="00700CEE" w:rsidRPr="004E2C6F" w:rsidRDefault="00700CEE" w:rsidP="00700CEE">
      <w:r w:rsidRPr="004E2C6F">
        <w:t>SECTION</w:t>
      </w:r>
      <w:r w:rsidRPr="004E2C6F">
        <w:tab/>
        <w:t>4.</w:t>
      </w:r>
      <w:r w:rsidRPr="004E2C6F">
        <w:tab/>
        <w:t>Section 30</w:t>
      </w:r>
      <w:r w:rsidRPr="004E2C6F">
        <w:noBreakHyphen/>
        <w:t>4</w:t>
      </w:r>
      <w:r w:rsidRPr="004E2C6F">
        <w:noBreakHyphen/>
        <w:t>100 of the 1976 Code is amended to read:</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3965 . . . . . Thursday, May 26, 2016</w:t>
      </w:r>
    </w:p>
    <w:p w:rsidR="001C1A9D" w:rsidRDefault="001C1A9D">
      <w:pPr>
        <w:ind w:firstLine="0"/>
        <w:jc w:val="left"/>
      </w:pPr>
    </w:p>
    <w:p w:rsidR="00700CEE" w:rsidRPr="004E2C6F" w:rsidRDefault="00700CEE" w:rsidP="00700CEE">
      <w:r w:rsidRPr="004E2C6F">
        <w:tab/>
        <w:t>“Section 30</w:t>
      </w:r>
      <w:r w:rsidRPr="004E2C6F">
        <w:noBreakHyphen/>
        <w:t>4</w:t>
      </w:r>
      <w:r w:rsidRPr="004E2C6F">
        <w:noBreakHyphen/>
        <w:t>100.</w:t>
      </w:r>
      <w:r w:rsidRPr="004E2C6F">
        <w:tab/>
      </w:r>
      <w:r w:rsidRPr="004E2C6F">
        <w:rPr>
          <w:strike/>
        </w:rPr>
        <w:t>(a)</w:t>
      </w:r>
      <w:r w:rsidRPr="004E2C6F">
        <w:rPr>
          <w:u w:val="single"/>
        </w:rPr>
        <w:t>(A)</w:t>
      </w:r>
      <w:r w:rsidRPr="004E2C6F">
        <w:tab/>
      </w:r>
      <w:r w:rsidRPr="004E2C6F">
        <w:rPr>
          <w:strike/>
        </w:rPr>
        <w:t>Any</w:t>
      </w:r>
      <w:r w:rsidRPr="004E2C6F">
        <w:t xml:space="preserve"> </w:t>
      </w:r>
      <w:r w:rsidRPr="004E2C6F">
        <w:rPr>
          <w:u w:val="single"/>
        </w:rPr>
        <w:t>Except for violations arising from Section 30</w:t>
      </w:r>
      <w:r w:rsidRPr="004E2C6F">
        <w:rPr>
          <w:u w:val="single"/>
        </w:rPr>
        <w:noBreakHyphen/>
        <w:t>4</w:t>
      </w:r>
      <w:r w:rsidRPr="004E2C6F">
        <w:rPr>
          <w:u w:val="single"/>
        </w:rPr>
        <w:noBreakHyphen/>
        <w:t>30 or challenges to exemption under Section 30</w:t>
      </w:r>
      <w:r w:rsidRPr="004E2C6F">
        <w:rPr>
          <w:u w:val="single"/>
        </w:rPr>
        <w:noBreakHyphen/>
        <w:t>4</w:t>
      </w:r>
      <w:r w:rsidRPr="004E2C6F">
        <w:rPr>
          <w:u w:val="single"/>
        </w:rPr>
        <w:noBreakHyphen/>
        <w:t>40, a</w:t>
      </w:r>
      <w:r w:rsidRPr="004E2C6F">
        <w:t xml:space="preserve"> citizen of the State may apply to the circuit court for </w:t>
      </w:r>
      <w:r w:rsidRPr="004E2C6F">
        <w:rPr>
          <w:strike/>
        </w:rPr>
        <w:t>either or both</w:t>
      </w:r>
      <w:r w:rsidRPr="004E2C6F">
        <w:t xml:space="preserve"> a declaratory judgment </w:t>
      </w:r>
      <w:r w:rsidRPr="004E2C6F">
        <w:rPr>
          <w:strike/>
        </w:rPr>
        <w:t>and</w:t>
      </w:r>
      <w:r w:rsidRPr="004E2C6F">
        <w:rPr>
          <w:u w:val="single"/>
        </w:rPr>
        <w:t>,</w:t>
      </w:r>
      <w:r w:rsidRPr="004E2C6F">
        <w:t xml:space="preserve"> injunctive relief</w:t>
      </w:r>
      <w:r w:rsidRPr="004E2C6F">
        <w:rPr>
          <w:u w:val="single"/>
        </w:rPr>
        <w:t>, or both,</w:t>
      </w:r>
      <w:r w:rsidRPr="004E2C6F">
        <w:t xml:space="preserve"> to enforce the provisions of this chapter in appropriate cases </w:t>
      </w:r>
      <w:r w:rsidRPr="004E2C6F">
        <w:rPr>
          <w:strike/>
        </w:rPr>
        <w:t>as long as such</w:t>
      </w:r>
      <w:r w:rsidRPr="004E2C6F">
        <w:t xml:space="preserve"> </w:t>
      </w:r>
      <w:r w:rsidRPr="004E2C6F">
        <w:rPr>
          <w:u w:val="single"/>
        </w:rPr>
        <w:t>if the</w:t>
      </w:r>
      <w:r w:rsidRPr="004E2C6F">
        <w:t xml:space="preserve"> application is made no later than one year </w:t>
      </w:r>
      <w:r w:rsidRPr="004E2C6F">
        <w:rPr>
          <w:strike/>
        </w:rPr>
        <w:t>following</w:t>
      </w:r>
      <w:r w:rsidRPr="004E2C6F">
        <w:t xml:space="preserve"> </w:t>
      </w:r>
      <w:r w:rsidRPr="004E2C6F">
        <w:rPr>
          <w:u w:val="single"/>
        </w:rPr>
        <w:t>after</w:t>
      </w:r>
      <w:r w:rsidRPr="004E2C6F">
        <w:t xml:space="preserve"> the date </w:t>
      </w:r>
      <w:r w:rsidRPr="004E2C6F">
        <w:rPr>
          <w:strike/>
        </w:rPr>
        <w:t>on which the</w:t>
      </w:r>
      <w:r w:rsidRPr="004E2C6F">
        <w:t xml:space="preserve"> </w:t>
      </w:r>
      <w:r w:rsidRPr="004E2C6F">
        <w:rPr>
          <w:u w:val="single"/>
        </w:rPr>
        <w:t>of the</w:t>
      </w:r>
      <w:r w:rsidRPr="004E2C6F">
        <w:t xml:space="preserve"> alleged violation </w:t>
      </w:r>
      <w:r w:rsidRPr="004E2C6F">
        <w:rPr>
          <w:strike/>
        </w:rPr>
        <w:t>occurs</w:t>
      </w:r>
      <w:r w:rsidRPr="004E2C6F">
        <w:t xml:space="preserve"> or one year after a public vote in public session, whichever comes later.  </w:t>
      </w:r>
      <w:r w:rsidRPr="004E2C6F">
        <w:rPr>
          <w:u w:val="single"/>
        </w:rPr>
        <w:t>The circuit court shall also have exclusive jurisdiction to hear a challenge to (1) a determination that an organization is not a public body as defined by Section 30</w:t>
      </w:r>
      <w:r w:rsidRPr="004E2C6F">
        <w:rPr>
          <w:u w:val="single"/>
        </w:rPr>
        <w:noBreakHyphen/>
        <w:t>4</w:t>
      </w:r>
      <w:r w:rsidRPr="004E2C6F">
        <w:rPr>
          <w:u w:val="single"/>
        </w:rPr>
        <w:noBreakHyphen/>
        <w:t>20(a), and (2) data from a video or audio recording made by a law enforcement vehicle mounted recording device or dashboard camera.</w:t>
      </w:r>
      <w:r w:rsidRPr="004E2C6F">
        <w:t xml:space="preserve">  The court may </w:t>
      </w:r>
      <w:r w:rsidRPr="004E2C6F">
        <w:lastRenderedPageBreak/>
        <w:t>order equitable relief as it considers appropriate, and a violation of this chapter must be considered to be an irreparable injury for which no adequate remedy at law exists.</w:t>
      </w:r>
    </w:p>
    <w:p w:rsidR="00700CEE" w:rsidRPr="004E2C6F" w:rsidRDefault="00700CEE" w:rsidP="00700CEE">
      <w:r w:rsidRPr="004E2C6F">
        <w:tab/>
      </w:r>
      <w:r w:rsidRPr="004E2C6F">
        <w:rPr>
          <w:strike/>
        </w:rPr>
        <w:t>(b)</w:t>
      </w:r>
      <w:r w:rsidRPr="004E2C6F">
        <w:rPr>
          <w:u w:val="single"/>
        </w:rPr>
        <w:t>(B)</w:t>
      </w:r>
      <w:r w:rsidRPr="004E2C6F">
        <w:tab/>
        <w:t xml:space="preserve">If a person or entity seeking </w:t>
      </w:r>
      <w:r w:rsidRPr="004E2C6F">
        <w:rPr>
          <w:strike/>
        </w:rPr>
        <w:t>such</w:t>
      </w:r>
      <w:r w:rsidRPr="004E2C6F">
        <w:t xml:space="preserve"> relief </w:t>
      </w:r>
      <w:r w:rsidRPr="004E2C6F">
        <w:rPr>
          <w:u w:val="single"/>
        </w:rPr>
        <w:t>under this section</w:t>
      </w:r>
      <w:r w:rsidRPr="004E2C6F">
        <w:t xml:space="preserve"> prevails, he </w:t>
      </w:r>
      <w:r w:rsidRPr="004E2C6F">
        <w:rPr>
          <w:strike/>
        </w:rPr>
        <w:t>or it</w:t>
      </w:r>
      <w:r w:rsidRPr="004E2C6F">
        <w:t xml:space="preserve"> may be awarded reasonable attorney’s fees and other costs of litigation </w:t>
      </w:r>
      <w:r w:rsidRPr="004E2C6F">
        <w:rPr>
          <w:u w:val="single"/>
        </w:rPr>
        <w:t>specific to the request</w:t>
      </w:r>
      <w:r w:rsidRPr="004E2C6F">
        <w:t xml:space="preserve">.  If </w:t>
      </w:r>
      <w:r w:rsidRPr="004E2C6F">
        <w:rPr>
          <w:strike/>
        </w:rPr>
        <w:t>such</w:t>
      </w:r>
      <w:r w:rsidRPr="004E2C6F">
        <w:t xml:space="preserve"> </w:t>
      </w:r>
      <w:r w:rsidRPr="004E2C6F">
        <w:rPr>
          <w:u w:val="single"/>
        </w:rPr>
        <w:t>the</w:t>
      </w:r>
      <w:r w:rsidRPr="004E2C6F">
        <w:t xml:space="preserve"> person or entity prevails in part, the court may in its discretion award him </w:t>
      </w:r>
      <w:r w:rsidRPr="004E2C6F">
        <w:rPr>
          <w:strike/>
        </w:rPr>
        <w:t>or it</w:t>
      </w:r>
      <w:r w:rsidRPr="004E2C6F">
        <w:t xml:space="preserve"> reasonable attorney’s fees or an appropriate portion </w:t>
      </w:r>
      <w:r w:rsidRPr="004E2C6F">
        <w:rPr>
          <w:strike/>
        </w:rPr>
        <w:t>thereof</w:t>
      </w:r>
      <w:r w:rsidRPr="004E2C6F">
        <w:t xml:space="preserve"> </w:t>
      </w:r>
      <w:r w:rsidRPr="004E2C6F">
        <w:rPr>
          <w:u w:val="single"/>
        </w:rPr>
        <w:t>of those attorney’s fees</w:t>
      </w:r>
      <w:r w:rsidRPr="004E2C6F">
        <w:t>.”</w:t>
      </w:r>
    </w:p>
    <w:p w:rsidR="00700CEE" w:rsidRPr="004E2C6F" w:rsidRDefault="00700CEE" w:rsidP="00700CEE">
      <w:r w:rsidRPr="004E2C6F">
        <w:t>SECTION</w:t>
      </w:r>
      <w:r w:rsidRPr="004E2C6F">
        <w:tab/>
        <w:t>5.</w:t>
      </w:r>
      <w:r w:rsidRPr="004E2C6F">
        <w:tab/>
        <w:t>Section 30</w:t>
      </w:r>
      <w:r w:rsidRPr="004E2C6F">
        <w:noBreakHyphen/>
        <w:t>4</w:t>
      </w:r>
      <w:r w:rsidRPr="004E2C6F">
        <w:noBreakHyphen/>
        <w:t>110 of the 1976 Code is amended to read:</w:t>
      </w:r>
    </w:p>
    <w:p w:rsidR="00700CEE" w:rsidRPr="004E2C6F" w:rsidRDefault="00700CEE" w:rsidP="00700CEE">
      <w:pPr>
        <w:rPr>
          <w:szCs w:val="24"/>
        </w:rPr>
      </w:pPr>
      <w:r w:rsidRPr="004E2C6F">
        <w:tab/>
        <w:t>“Section 30</w:t>
      </w:r>
      <w:r w:rsidRPr="004E2C6F">
        <w:noBreakHyphen/>
        <w:t>4</w:t>
      </w:r>
      <w:r w:rsidRPr="004E2C6F">
        <w:noBreakHyphen/>
        <w:t>110.</w:t>
      </w:r>
      <w:r w:rsidRPr="004E2C6F">
        <w:tab/>
      </w:r>
      <w:r w:rsidRPr="004E2C6F">
        <w:rPr>
          <w:strike/>
        </w:rPr>
        <w:t>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p>
    <w:p w:rsidR="00700CEE" w:rsidRPr="004E2C6F" w:rsidRDefault="00700CEE" w:rsidP="00700CEE">
      <w:pPr>
        <w:rPr>
          <w:szCs w:val="24"/>
          <w:u w:val="single"/>
        </w:rPr>
      </w:pPr>
      <w:r w:rsidRPr="004E2C6F">
        <w:rPr>
          <w:szCs w:val="24"/>
        </w:rPr>
        <w:tab/>
      </w:r>
      <w:r w:rsidRPr="004E2C6F">
        <w:rPr>
          <w:szCs w:val="24"/>
          <w:u w:val="single"/>
        </w:rPr>
        <w:t>(A)</w:t>
      </w:r>
      <w:r w:rsidRPr="004E2C6F">
        <w:rPr>
          <w:szCs w:val="24"/>
        </w:rPr>
        <w:tab/>
      </w:r>
      <w:r w:rsidRPr="004E2C6F">
        <w:rPr>
          <w:szCs w:val="24"/>
          <w:u w:val="single"/>
        </w:rPr>
        <w:t>The Office of Freedom of Information Act Review has exclusive jurisdiction over all cases, except cases involving data from a video or audio recording made by a law enforcement vehicle mounted recording device or dashboard camera where the circuit court has exclusive jurisdiction, arising from Section 30</w:t>
      </w:r>
      <w:r w:rsidRPr="004E2C6F">
        <w:rPr>
          <w:szCs w:val="24"/>
          <w:u w:val="single"/>
        </w:rPr>
        <w:noBreakHyphen/>
        <w:t>4</w:t>
      </w:r>
      <w:r w:rsidRPr="004E2C6F">
        <w:rPr>
          <w:szCs w:val="24"/>
          <w:u w:val="single"/>
        </w:rPr>
        <w:noBreakHyphen/>
        <w:t>30 or challenges to exemptions under Section 30</w:t>
      </w:r>
      <w:r w:rsidRPr="004E2C6F">
        <w:rPr>
          <w:szCs w:val="24"/>
          <w:u w:val="single"/>
        </w:rPr>
        <w:noBreakHyphen/>
        <w:t>4</w:t>
      </w:r>
      <w:r w:rsidRPr="004E2C6F">
        <w:rPr>
          <w:szCs w:val="24"/>
          <w:u w:val="single"/>
        </w:rPr>
        <w:noBreakHyphen/>
        <w:t>40 subject only to appellate review consistent with Section 1</w:t>
      </w:r>
      <w:r w:rsidRPr="004E2C6F">
        <w:rPr>
          <w:szCs w:val="24"/>
          <w:u w:val="single"/>
        </w:rPr>
        <w:noBreakHyphen/>
        <w:t>23</w:t>
      </w:r>
      <w:r w:rsidRPr="004E2C6F">
        <w:rPr>
          <w:szCs w:val="24"/>
          <w:u w:val="single"/>
        </w:rPr>
        <w:noBreakHyphen/>
        <w:t>380.  A person aggrieved by a violation of Section 30</w:t>
      </w:r>
      <w:r w:rsidRPr="004E2C6F">
        <w:rPr>
          <w:szCs w:val="24"/>
          <w:u w:val="single"/>
        </w:rPr>
        <w:noBreakHyphen/>
        <w:t>4</w:t>
      </w:r>
      <w:r w:rsidRPr="004E2C6F">
        <w:rPr>
          <w:szCs w:val="24"/>
          <w:u w:val="single"/>
        </w:rPr>
        <w:noBreakHyphen/>
        <w:t>30 or challenges to exemptions under Section 30</w:t>
      </w:r>
      <w:r w:rsidRPr="004E2C6F">
        <w:rPr>
          <w:szCs w:val="24"/>
          <w:u w:val="single"/>
        </w:rPr>
        <w:noBreakHyphen/>
        <w:t>4</w:t>
      </w:r>
      <w:r w:rsidRPr="004E2C6F">
        <w:rPr>
          <w:szCs w:val="24"/>
          <w:u w:val="single"/>
        </w:rPr>
        <w:noBreakHyphen/>
        <w:t>40 may file a request for a hearing before the Office of Freedom of Information Act Review within one year after the occurrence of the alleged violation.</w:t>
      </w:r>
    </w:p>
    <w:p w:rsidR="001C1A9D" w:rsidRDefault="001C1A9D">
      <w:pPr>
        <w:ind w:firstLine="0"/>
        <w:jc w:val="left"/>
        <w:rPr>
          <w:szCs w:val="24"/>
        </w:rPr>
      </w:pPr>
    </w:p>
    <w:p w:rsidR="001C1A9D" w:rsidRDefault="001C1A9D" w:rsidP="00700CEE">
      <w:pPr>
        <w:rPr>
          <w:szCs w:val="24"/>
        </w:rPr>
      </w:pPr>
    </w:p>
    <w:p w:rsidR="001C1A9D" w:rsidRDefault="001C1A9D" w:rsidP="00700CEE">
      <w:pPr>
        <w:rPr>
          <w:szCs w:val="24"/>
        </w:rPr>
      </w:pPr>
    </w:p>
    <w:p w:rsidR="001C1A9D" w:rsidRPr="001C1A9D" w:rsidRDefault="001C1A9D" w:rsidP="001C1A9D">
      <w:pPr>
        <w:jc w:val="right"/>
        <w:rPr>
          <w:b/>
        </w:rPr>
      </w:pPr>
      <w:r w:rsidRPr="001C1A9D">
        <w:rPr>
          <w:b/>
        </w:rPr>
        <w:t>Printed Page 3966 . . . . . Thursday, May 26, 2016</w:t>
      </w:r>
    </w:p>
    <w:p w:rsidR="001C1A9D" w:rsidRDefault="001C1A9D">
      <w:pPr>
        <w:ind w:firstLine="0"/>
        <w:jc w:val="left"/>
        <w:rPr>
          <w:szCs w:val="24"/>
        </w:rPr>
      </w:pPr>
    </w:p>
    <w:p w:rsidR="00700CEE" w:rsidRPr="004E2C6F" w:rsidRDefault="00700CEE" w:rsidP="00700CEE">
      <w:pPr>
        <w:rPr>
          <w:szCs w:val="24"/>
          <w:u w:val="single"/>
        </w:rPr>
      </w:pPr>
      <w:r w:rsidRPr="004E2C6F">
        <w:rPr>
          <w:szCs w:val="24"/>
        </w:rPr>
        <w:tab/>
      </w:r>
      <w:r w:rsidRPr="004E2C6F">
        <w:rPr>
          <w:szCs w:val="24"/>
          <w:u w:val="single"/>
        </w:rPr>
        <w:t>(B)</w:t>
      </w:r>
      <w:r w:rsidRPr="004E2C6F">
        <w:rPr>
          <w:szCs w:val="24"/>
        </w:rPr>
        <w:tab/>
      </w:r>
      <w:r w:rsidRPr="004E2C6F">
        <w:rPr>
          <w:szCs w:val="24"/>
          <w:u w:val="single"/>
        </w:rPr>
        <w:t>A citizen of this State may file a request for a hearing with the Office of Freedom of Information Act Review pursuant to Section 1</w:t>
      </w:r>
      <w:r w:rsidRPr="004E2C6F">
        <w:rPr>
          <w:szCs w:val="24"/>
          <w:u w:val="single"/>
        </w:rPr>
        <w:noBreakHyphen/>
        <w:t>23</w:t>
      </w:r>
      <w:r w:rsidRPr="004E2C6F">
        <w:rPr>
          <w:szCs w:val="24"/>
          <w:u w:val="single"/>
        </w:rPr>
        <w:noBreakHyphen/>
        <w:t>665 in the following instances:</w:t>
      </w:r>
    </w:p>
    <w:p w:rsidR="00700CEE" w:rsidRPr="004E2C6F" w:rsidRDefault="00700CEE" w:rsidP="00700CEE">
      <w:pPr>
        <w:rPr>
          <w:szCs w:val="24"/>
          <w:u w:val="single"/>
        </w:rPr>
      </w:pPr>
      <w:r w:rsidRPr="004E2C6F">
        <w:rPr>
          <w:szCs w:val="24"/>
        </w:rPr>
        <w:tab/>
      </w:r>
      <w:r w:rsidRPr="004E2C6F">
        <w:rPr>
          <w:szCs w:val="24"/>
        </w:rPr>
        <w:tab/>
      </w:r>
      <w:r w:rsidRPr="004E2C6F">
        <w:rPr>
          <w:szCs w:val="24"/>
          <w:u w:val="single"/>
        </w:rPr>
        <w:t>(1)</w:t>
      </w:r>
      <w:r w:rsidRPr="004E2C6F">
        <w:rPr>
          <w:szCs w:val="24"/>
        </w:rPr>
        <w:tab/>
      </w:r>
      <w:r w:rsidRPr="004E2C6F">
        <w:rPr>
          <w:szCs w:val="24"/>
          <w:u w:val="single"/>
        </w:rPr>
        <w:t>to seek specific enforcement of a request made pursuant to Section 30</w:t>
      </w:r>
      <w:r w:rsidRPr="004E2C6F">
        <w:rPr>
          <w:szCs w:val="24"/>
          <w:u w:val="single"/>
        </w:rPr>
        <w:noBreakHyphen/>
        <w:t>4</w:t>
      </w:r>
      <w:r w:rsidRPr="004E2C6F">
        <w:rPr>
          <w:szCs w:val="24"/>
          <w:u w:val="single"/>
        </w:rPr>
        <w:noBreakHyphen/>
        <w:t>30 when the public body from which the records are requested fails to comply with the time limits provided in Section 30</w:t>
      </w:r>
      <w:r w:rsidRPr="004E2C6F">
        <w:rPr>
          <w:szCs w:val="24"/>
          <w:u w:val="single"/>
        </w:rPr>
        <w:noBreakHyphen/>
        <w:t>4</w:t>
      </w:r>
      <w:r w:rsidRPr="004E2C6F">
        <w:rPr>
          <w:szCs w:val="24"/>
          <w:u w:val="single"/>
        </w:rPr>
        <w:noBreakHyphen/>
        <w:t>30(C),</w:t>
      </w:r>
    </w:p>
    <w:p w:rsidR="00700CEE" w:rsidRPr="004E2C6F" w:rsidRDefault="00700CEE" w:rsidP="00700CEE">
      <w:pPr>
        <w:rPr>
          <w:szCs w:val="24"/>
          <w:u w:val="single"/>
        </w:rPr>
      </w:pPr>
      <w:r w:rsidRPr="004E2C6F">
        <w:rPr>
          <w:szCs w:val="24"/>
        </w:rPr>
        <w:lastRenderedPageBreak/>
        <w:tab/>
      </w:r>
      <w:r w:rsidRPr="004E2C6F">
        <w:rPr>
          <w:szCs w:val="24"/>
        </w:rPr>
        <w:tab/>
      </w:r>
      <w:r w:rsidRPr="004E2C6F">
        <w:rPr>
          <w:szCs w:val="24"/>
          <w:u w:val="single"/>
        </w:rPr>
        <w:t>(2)</w:t>
      </w:r>
      <w:r w:rsidRPr="004E2C6F">
        <w:rPr>
          <w:szCs w:val="24"/>
        </w:rPr>
        <w:tab/>
      </w:r>
      <w:r w:rsidRPr="004E2C6F">
        <w:rPr>
          <w:szCs w:val="24"/>
          <w:u w:val="single"/>
        </w:rPr>
        <w:t>to challenge the reasonableness of a fee assessed pursuant to Section 30</w:t>
      </w:r>
      <w:r w:rsidRPr="004E2C6F">
        <w:rPr>
          <w:szCs w:val="24"/>
          <w:u w:val="single"/>
        </w:rPr>
        <w:noBreakHyphen/>
        <w:t>4</w:t>
      </w:r>
      <w:r w:rsidRPr="004E2C6F">
        <w:rPr>
          <w:szCs w:val="24"/>
          <w:u w:val="single"/>
        </w:rPr>
        <w:noBreakHyphen/>
        <w:t>30, and</w:t>
      </w:r>
    </w:p>
    <w:p w:rsidR="00700CEE" w:rsidRPr="004E2C6F" w:rsidRDefault="00700CEE" w:rsidP="00700CEE">
      <w:pPr>
        <w:rPr>
          <w:szCs w:val="24"/>
          <w:u w:val="single"/>
        </w:rPr>
      </w:pPr>
      <w:r w:rsidRPr="004E2C6F">
        <w:rPr>
          <w:szCs w:val="24"/>
        </w:rPr>
        <w:tab/>
      </w:r>
      <w:r w:rsidRPr="004E2C6F">
        <w:rPr>
          <w:szCs w:val="24"/>
        </w:rPr>
        <w:tab/>
      </w:r>
      <w:r w:rsidRPr="004E2C6F">
        <w:rPr>
          <w:szCs w:val="24"/>
          <w:u w:val="single"/>
        </w:rPr>
        <w:t>(3)</w:t>
      </w:r>
      <w:r w:rsidRPr="004E2C6F">
        <w:rPr>
          <w:szCs w:val="24"/>
        </w:rPr>
        <w:tab/>
      </w:r>
      <w:r w:rsidRPr="004E2C6F">
        <w:rPr>
          <w:szCs w:val="24"/>
          <w:u w:val="single"/>
        </w:rPr>
        <w:t>to challenge a public body’s determination that the requested information is not a public record under Section 30</w:t>
      </w:r>
      <w:r w:rsidRPr="004E2C6F">
        <w:rPr>
          <w:szCs w:val="24"/>
          <w:u w:val="single"/>
        </w:rPr>
        <w:noBreakHyphen/>
        <w:t>4</w:t>
      </w:r>
      <w:r w:rsidRPr="004E2C6F">
        <w:rPr>
          <w:szCs w:val="24"/>
          <w:u w:val="single"/>
        </w:rPr>
        <w:noBreakHyphen/>
        <w:t>20(c), or that the requested information is exempt from disclosure under Section 30</w:t>
      </w:r>
      <w:r w:rsidRPr="004E2C6F">
        <w:rPr>
          <w:szCs w:val="24"/>
          <w:u w:val="single"/>
        </w:rPr>
        <w:noBreakHyphen/>
        <w:t>4</w:t>
      </w:r>
      <w:r w:rsidRPr="004E2C6F">
        <w:rPr>
          <w:szCs w:val="24"/>
          <w:u w:val="single"/>
        </w:rPr>
        <w:noBreakHyphen/>
        <w:t>40.</w:t>
      </w:r>
    </w:p>
    <w:p w:rsidR="00700CEE" w:rsidRPr="004E2C6F" w:rsidRDefault="00700CEE" w:rsidP="00700CEE">
      <w:pPr>
        <w:rPr>
          <w:i/>
          <w:szCs w:val="24"/>
          <w:u w:val="single"/>
        </w:rPr>
      </w:pPr>
      <w:r w:rsidRPr="004E2C6F">
        <w:rPr>
          <w:szCs w:val="24"/>
        </w:rPr>
        <w:tab/>
      </w:r>
      <w:r w:rsidRPr="004E2C6F">
        <w:rPr>
          <w:szCs w:val="24"/>
          <w:u w:val="single"/>
        </w:rPr>
        <w:t>(C)</w:t>
      </w:r>
      <w:r w:rsidRPr="004E2C6F">
        <w:rPr>
          <w:szCs w:val="24"/>
        </w:rPr>
        <w:tab/>
      </w:r>
      <w:r w:rsidRPr="004E2C6F">
        <w:rPr>
          <w:szCs w:val="24"/>
          <w:u w:val="single"/>
        </w:rPr>
        <w:t>A public body may file a request for hearing with the Office of Freedom of Information Act Review pursuant to Section 1</w:t>
      </w:r>
      <w:r w:rsidRPr="004E2C6F">
        <w:rPr>
          <w:szCs w:val="24"/>
          <w:u w:val="single"/>
        </w:rPr>
        <w:noBreakHyphen/>
        <w:t>23</w:t>
      </w:r>
      <w:r w:rsidRPr="004E2C6F">
        <w:rPr>
          <w:szCs w:val="24"/>
          <w:u w:val="single"/>
        </w:rPr>
        <w:noBreakHyphen/>
        <w:t>665 to seek relief from unduly burdensome, overly broad, vague, repetitive, or otherwise improper requests, or where it has received a request but it is unable to make a good faith determination as to whether the information is exempt from disclosure.</w:t>
      </w:r>
    </w:p>
    <w:p w:rsidR="00700CEE" w:rsidRPr="004E2C6F" w:rsidRDefault="00700CEE" w:rsidP="00700CEE">
      <w:pPr>
        <w:rPr>
          <w:i/>
          <w:szCs w:val="24"/>
          <w:u w:val="single"/>
        </w:rPr>
      </w:pPr>
      <w:r w:rsidRPr="004E2C6F">
        <w:rPr>
          <w:i/>
          <w:szCs w:val="24"/>
        </w:rPr>
        <w:tab/>
      </w:r>
      <w:r w:rsidRPr="004E2C6F">
        <w:rPr>
          <w:szCs w:val="24"/>
          <w:u w:val="single"/>
        </w:rPr>
        <w:t>(D)</w:t>
      </w:r>
      <w:r w:rsidRPr="004E2C6F">
        <w:rPr>
          <w:szCs w:val="24"/>
        </w:rPr>
        <w:tab/>
      </w:r>
      <w:r w:rsidRPr="004E2C6F">
        <w:rPr>
          <w:szCs w:val="24"/>
          <w:u w:val="single"/>
        </w:rPr>
        <w:t>If a request for disclosure may result in the release of records or information exempt from disclosure under Section 30</w:t>
      </w:r>
      <w:r w:rsidRPr="004E2C6F">
        <w:rPr>
          <w:szCs w:val="24"/>
          <w:u w:val="single"/>
        </w:rPr>
        <w:noBreakHyphen/>
        <w:t>4</w:t>
      </w:r>
      <w:r w:rsidRPr="004E2C6F">
        <w:rPr>
          <w:szCs w:val="24"/>
          <w:u w:val="single"/>
        </w:rPr>
        <w:noBreakHyphen/>
        <w:t>40(a)(1), (2), (4), (5), (9), (14), (15), or (19), a person or entity with a specific interest in the underlying records or information shall have the right to request a hearing with the Office of Freedom of Information Act Review or to intervene in an action previously filed.</w:t>
      </w:r>
    </w:p>
    <w:p w:rsidR="00700CEE" w:rsidRPr="004E2C6F" w:rsidRDefault="00700CEE" w:rsidP="00700CEE">
      <w:pPr>
        <w:rPr>
          <w:u w:val="single"/>
        </w:rPr>
      </w:pPr>
      <w:r w:rsidRPr="004E2C6F">
        <w:rPr>
          <w:szCs w:val="24"/>
        </w:rPr>
        <w:tab/>
      </w:r>
      <w:r w:rsidRPr="004E2C6F">
        <w:rPr>
          <w:u w:val="single"/>
        </w:rPr>
        <w:t>(E)</w:t>
      </w:r>
      <w:r w:rsidRPr="004E2C6F">
        <w:tab/>
      </w:r>
      <w:r w:rsidRPr="004E2C6F">
        <w:rPr>
          <w:u w:val="single"/>
        </w:rPr>
        <w:t>If a person or entity seeking relief under this section prevails, the hearing officer may order:</w:t>
      </w:r>
    </w:p>
    <w:p w:rsidR="00700CEE" w:rsidRPr="004E2C6F" w:rsidRDefault="00700CEE" w:rsidP="00700CEE">
      <w:pPr>
        <w:rPr>
          <w:u w:val="single"/>
        </w:rPr>
      </w:pPr>
      <w:r w:rsidRPr="004E2C6F">
        <w:tab/>
      </w:r>
      <w:r w:rsidRPr="004E2C6F">
        <w:tab/>
      </w:r>
      <w:r w:rsidRPr="004E2C6F">
        <w:rPr>
          <w:u w:val="single"/>
        </w:rPr>
        <w:t>(1)</w:t>
      </w:r>
      <w:r w:rsidRPr="004E2C6F">
        <w:tab/>
      </w:r>
      <w:r w:rsidRPr="004E2C6F">
        <w:rPr>
          <w:u w:val="single"/>
        </w:rPr>
        <w:t xml:space="preserve">equitable relief as he considers appropriate, </w:t>
      </w:r>
    </w:p>
    <w:p w:rsidR="00700CEE" w:rsidRPr="004E2C6F" w:rsidRDefault="00700CEE" w:rsidP="00700CEE">
      <w:pPr>
        <w:rPr>
          <w:u w:val="single"/>
        </w:rPr>
      </w:pPr>
      <w:r w:rsidRPr="004E2C6F">
        <w:tab/>
      </w:r>
      <w:r w:rsidRPr="004E2C6F">
        <w:tab/>
      </w:r>
      <w:r w:rsidRPr="004E2C6F">
        <w:rPr>
          <w:u w:val="single"/>
        </w:rPr>
        <w:t>(2)</w:t>
      </w:r>
      <w:r w:rsidRPr="004E2C6F">
        <w:tab/>
      </w:r>
      <w:r w:rsidRPr="004E2C6F">
        <w:rPr>
          <w:u w:val="single"/>
        </w:rPr>
        <w:t>actual or compensatory damages, or</w:t>
      </w:r>
    </w:p>
    <w:p w:rsidR="00700CEE" w:rsidRPr="004E2C6F" w:rsidRDefault="00700CEE" w:rsidP="00700CEE">
      <w:pPr>
        <w:rPr>
          <w:u w:val="single"/>
        </w:rPr>
      </w:pPr>
      <w:r w:rsidRPr="004E2C6F">
        <w:tab/>
      </w:r>
      <w:r w:rsidRPr="004E2C6F">
        <w:tab/>
      </w:r>
      <w:r w:rsidRPr="004E2C6F">
        <w:rPr>
          <w:u w:val="single"/>
        </w:rPr>
        <w:t>(3)</w:t>
      </w:r>
      <w:r w:rsidRPr="004E2C6F">
        <w:tab/>
      </w:r>
      <w:r w:rsidRPr="004E2C6F">
        <w:rPr>
          <w:u w:val="single"/>
        </w:rPr>
        <w:t>reasonable attorney’s fees and other costs of litigation specific to the request, unless otherwise barred by a finding of good faith pursuant to Section 1</w:t>
      </w:r>
      <w:r w:rsidRPr="004E2C6F">
        <w:rPr>
          <w:u w:val="single"/>
        </w:rPr>
        <w:noBreakHyphen/>
        <w:t>23</w:t>
      </w:r>
      <w:r w:rsidRPr="004E2C6F">
        <w:rPr>
          <w:u w:val="single"/>
        </w:rPr>
        <w:noBreakHyphen/>
        <w:t>665(E).</w:t>
      </w:r>
    </w:p>
    <w:p w:rsidR="00700CEE" w:rsidRPr="004E2C6F" w:rsidRDefault="00700CEE" w:rsidP="00700CEE">
      <w:pPr>
        <w:rPr>
          <w:u w:val="single"/>
        </w:rPr>
      </w:pPr>
      <w:r w:rsidRPr="004E2C6F">
        <w:tab/>
      </w:r>
      <w:r w:rsidRPr="004E2C6F">
        <w:rPr>
          <w:u w:val="single"/>
        </w:rPr>
        <w:t>(F)</w:t>
      </w:r>
      <w:r w:rsidRPr="004E2C6F">
        <w:tab/>
      </w:r>
      <w:r w:rsidRPr="004E2C6F">
        <w:rPr>
          <w:u w:val="single"/>
        </w:rPr>
        <w:t>If the person or entity prevails in part, he may be awarded reasonable attorney’s fees or other costs of litigation specific to the request, or an appropriate portion thereof, unless otherwise barred.</w:t>
      </w:r>
    </w:p>
    <w:p w:rsidR="00700CEE" w:rsidRPr="004E2C6F" w:rsidRDefault="00700CEE" w:rsidP="00700CEE">
      <w:pPr>
        <w:rPr>
          <w:u w:val="single"/>
        </w:rPr>
      </w:pPr>
      <w:r w:rsidRPr="004E2C6F">
        <w:tab/>
      </w:r>
      <w:r w:rsidRPr="004E2C6F">
        <w:rPr>
          <w:u w:val="single"/>
        </w:rPr>
        <w:t>(G)</w:t>
      </w:r>
      <w:r w:rsidRPr="004E2C6F">
        <w:tab/>
      </w:r>
      <w:r w:rsidRPr="004E2C6F">
        <w:rPr>
          <w:u w:val="single"/>
        </w:rPr>
        <w:t>If the hearing officer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 w:rsidR="001C1A9D" w:rsidRPr="001C1A9D" w:rsidRDefault="001C1A9D" w:rsidP="001C1A9D">
      <w:pPr>
        <w:jc w:val="right"/>
        <w:rPr>
          <w:b/>
        </w:rPr>
      </w:pPr>
      <w:r w:rsidRPr="001C1A9D">
        <w:rPr>
          <w:b/>
        </w:rPr>
        <w:t>Printed Page 3967 . . . . . Thursday, May 26, 2016</w:t>
      </w:r>
    </w:p>
    <w:p w:rsidR="001C1A9D" w:rsidRDefault="001C1A9D">
      <w:pPr>
        <w:ind w:firstLine="0"/>
        <w:jc w:val="left"/>
      </w:pPr>
    </w:p>
    <w:p w:rsidR="00700CEE" w:rsidRPr="004E2C6F" w:rsidRDefault="00700CEE" w:rsidP="00700CEE">
      <w:pPr>
        <w:rPr>
          <w:szCs w:val="24"/>
          <w:u w:val="single"/>
        </w:rPr>
      </w:pPr>
      <w:r w:rsidRPr="004E2C6F">
        <w:tab/>
      </w:r>
      <w:r w:rsidRPr="004E2C6F">
        <w:rPr>
          <w:u w:val="single"/>
        </w:rPr>
        <w:t>(H)</w:t>
      </w:r>
      <w:r w:rsidRPr="004E2C6F">
        <w:tab/>
      </w:r>
      <w:r w:rsidRPr="004E2C6F">
        <w:rPr>
          <w:u w:val="single"/>
        </w:rPr>
        <w:t xml:space="preserve">A determination of the Office of Freedom of Information Act Review may be appealed to the Administrative Law Court or enforced </w:t>
      </w:r>
      <w:r w:rsidRPr="004E2C6F">
        <w:rPr>
          <w:u w:val="single"/>
        </w:rPr>
        <w:lastRenderedPageBreak/>
        <w:t>by an administrative law judge pursuant to Section 1</w:t>
      </w:r>
      <w:r w:rsidRPr="004E2C6F">
        <w:rPr>
          <w:u w:val="single"/>
        </w:rPr>
        <w:noBreakHyphen/>
        <w:t>23</w:t>
      </w:r>
      <w:r w:rsidRPr="004E2C6F">
        <w:rPr>
          <w:u w:val="single"/>
        </w:rPr>
        <w:noBreakHyphen/>
        <w:t>665.  The service of a notice of appeal to the Administrative Law Court acts to automatically stay matters decided in the order, judgment, decree or decision on appeal, and to automatically stay the relief ordered in the appealed order, judgment, or decree or decision.  This automatic stay continues in effect until the final judgement or decision of the Administrative Law Court or unless otherwise ordered by the administrative law judge.  Further appeals to the Court of Appeals are subject to Section 1</w:t>
      </w:r>
      <w:r w:rsidRPr="004E2C6F">
        <w:rPr>
          <w:u w:val="single"/>
        </w:rPr>
        <w:noBreakHyphen/>
        <w:t>23</w:t>
      </w:r>
      <w:r w:rsidRPr="004E2C6F">
        <w:rPr>
          <w:u w:val="single"/>
        </w:rPr>
        <w:noBreakHyphen/>
        <w:t>610 and the South Carolina Appellate Court Rules.</w:t>
      </w:r>
      <w:r w:rsidRPr="004E2C6F">
        <w:t>”</w:t>
      </w:r>
    </w:p>
    <w:p w:rsidR="00700CEE" w:rsidRPr="004E2C6F" w:rsidRDefault="00700CEE" w:rsidP="00700CEE">
      <w:pPr>
        <w:contextualSpacing/>
      </w:pPr>
      <w:r w:rsidRPr="004E2C6F">
        <w:t>SECTION</w:t>
      </w:r>
      <w:r w:rsidRPr="004E2C6F">
        <w:tab/>
        <w:t>6.</w:t>
      </w:r>
      <w:r w:rsidRPr="004E2C6F">
        <w:tab/>
        <w:t>Section 30</w:t>
      </w:r>
      <w:r w:rsidRPr="004E2C6F">
        <w:noBreakHyphen/>
        <w:t>2</w:t>
      </w:r>
      <w:r w:rsidRPr="004E2C6F">
        <w:noBreakHyphen/>
        <w:t>50 of the 1976 Code is amended to read:</w:t>
      </w:r>
    </w:p>
    <w:p w:rsidR="00700CEE" w:rsidRPr="004E2C6F" w:rsidRDefault="00700CEE" w:rsidP="00700CEE">
      <w:pPr>
        <w:pStyle w:val="NormalWeb"/>
        <w:spacing w:before="0" w:beforeAutospacing="0" w:after="0" w:afterAutospacing="0"/>
        <w:ind w:firstLine="216"/>
        <w:contextualSpacing/>
        <w:jc w:val="both"/>
        <w:rPr>
          <w:sz w:val="22"/>
          <w:szCs w:val="22"/>
        </w:rPr>
      </w:pPr>
      <w:r w:rsidRPr="004E2C6F">
        <w:rPr>
          <w:sz w:val="22"/>
          <w:szCs w:val="22"/>
        </w:rPr>
        <w:tab/>
        <w:t>“Section</w:t>
      </w:r>
      <w:r w:rsidRPr="004E2C6F">
        <w:rPr>
          <w:rStyle w:val="apple-converted-space"/>
          <w:sz w:val="22"/>
          <w:szCs w:val="22"/>
        </w:rPr>
        <w:t xml:space="preserve"> 30</w:t>
      </w:r>
      <w:r w:rsidRPr="004E2C6F">
        <w:rPr>
          <w:rStyle w:val="apple-converted-space"/>
          <w:sz w:val="22"/>
          <w:szCs w:val="22"/>
        </w:rPr>
        <w:noBreakHyphen/>
        <w:t>2</w:t>
      </w:r>
      <w:r w:rsidRPr="004E2C6F">
        <w:rPr>
          <w:rStyle w:val="apple-converted-space"/>
          <w:sz w:val="22"/>
          <w:szCs w:val="22"/>
        </w:rPr>
        <w:noBreakHyphen/>
        <w:t xml:space="preserve">50. </w:t>
      </w:r>
      <w:r w:rsidRPr="004E2C6F">
        <w:rPr>
          <w:rStyle w:val="apple-converted-space"/>
          <w:sz w:val="22"/>
          <w:szCs w:val="22"/>
        </w:rPr>
        <w:tab/>
      </w:r>
      <w:r w:rsidRPr="004E2C6F">
        <w:rPr>
          <w:sz w:val="22"/>
          <w:szCs w:val="22"/>
        </w:rPr>
        <w:t>(A)</w:t>
      </w:r>
      <w:r w:rsidRPr="004E2C6F">
        <w:rPr>
          <w:sz w:val="22"/>
          <w:szCs w:val="22"/>
        </w:rPr>
        <w:tab/>
        <w:t>A person or private entity shall not knowingly obtain or use personal information obtained from a state agency</w:t>
      </w:r>
      <w:r w:rsidRPr="004E2C6F">
        <w:rPr>
          <w:sz w:val="22"/>
          <w:szCs w:val="22"/>
          <w:u w:val="single"/>
        </w:rPr>
        <w:t>, a local government, or other political subdivision of the State</w:t>
      </w:r>
      <w:r w:rsidRPr="004E2C6F">
        <w:rPr>
          <w:rStyle w:val="apple-converted-space"/>
          <w:sz w:val="22"/>
          <w:szCs w:val="22"/>
        </w:rPr>
        <w:t xml:space="preserve"> </w:t>
      </w:r>
      <w:r w:rsidRPr="004E2C6F">
        <w:rPr>
          <w:sz w:val="22"/>
          <w:szCs w:val="22"/>
        </w:rPr>
        <w:t>for commercial solicitation directed to any person in this State.</w:t>
      </w:r>
    </w:p>
    <w:p w:rsidR="00700CEE" w:rsidRPr="004E2C6F" w:rsidRDefault="00700CEE" w:rsidP="00700CEE">
      <w:pPr>
        <w:pStyle w:val="NormalWeb"/>
        <w:spacing w:before="0" w:beforeAutospacing="0" w:after="0" w:afterAutospacing="0"/>
        <w:ind w:firstLine="216"/>
        <w:contextualSpacing/>
        <w:jc w:val="both"/>
        <w:rPr>
          <w:sz w:val="22"/>
          <w:szCs w:val="22"/>
        </w:rPr>
      </w:pPr>
      <w:r w:rsidRPr="004E2C6F">
        <w:rPr>
          <w:sz w:val="22"/>
          <w:szCs w:val="22"/>
        </w:rPr>
        <w:tab/>
        <w:t>(B)</w:t>
      </w:r>
      <w:r w:rsidRPr="004E2C6F">
        <w:rPr>
          <w:sz w:val="22"/>
          <w:szCs w:val="22"/>
        </w:rPr>
        <w:tab/>
        <w:t>Each state agency</w:t>
      </w:r>
      <w:r w:rsidRPr="004E2C6F">
        <w:rPr>
          <w:sz w:val="22"/>
          <w:szCs w:val="22"/>
          <w:u w:val="single"/>
        </w:rPr>
        <w:t>, local government, and political subdivision of the State</w:t>
      </w:r>
      <w:r w:rsidRPr="004E2C6F">
        <w:rPr>
          <w:rStyle w:val="apple-converted-space"/>
          <w:sz w:val="22"/>
          <w:szCs w:val="22"/>
        </w:rPr>
        <w:t xml:space="preserve"> </w:t>
      </w:r>
      <w:r w:rsidRPr="004E2C6F">
        <w:rPr>
          <w:sz w:val="22"/>
          <w:szCs w:val="22"/>
        </w:rPr>
        <w:t>shall provide a notice to all requestors of records pursuant to this chapter and to all persons who obtain records pursuant to this chapter that obtaining or using public records for commercial solicitation directed to any person in this State is prohibited.</w:t>
      </w:r>
    </w:p>
    <w:p w:rsidR="00700CEE" w:rsidRPr="004E2C6F" w:rsidRDefault="00700CEE" w:rsidP="00700CEE">
      <w:pPr>
        <w:pStyle w:val="NormalWeb"/>
        <w:spacing w:before="0" w:beforeAutospacing="0" w:after="0" w:afterAutospacing="0"/>
        <w:ind w:firstLine="216"/>
        <w:contextualSpacing/>
        <w:jc w:val="both"/>
        <w:rPr>
          <w:sz w:val="22"/>
          <w:szCs w:val="22"/>
        </w:rPr>
      </w:pPr>
      <w:r w:rsidRPr="004E2C6F">
        <w:rPr>
          <w:sz w:val="22"/>
          <w:szCs w:val="22"/>
        </w:rPr>
        <w:tab/>
        <w:t>(C)</w:t>
      </w:r>
      <w:r w:rsidRPr="004E2C6F">
        <w:rPr>
          <w:sz w:val="22"/>
          <w:szCs w:val="22"/>
        </w:rPr>
        <w:tab/>
        <w:t>All state agencies</w:t>
      </w:r>
      <w:r w:rsidRPr="004E2C6F">
        <w:rPr>
          <w:sz w:val="22"/>
          <w:szCs w:val="22"/>
          <w:u w:val="single"/>
        </w:rPr>
        <w:t>, local governments, and political subdivisions of the State</w:t>
      </w:r>
      <w:r w:rsidRPr="004E2C6F">
        <w:rPr>
          <w:sz w:val="22"/>
          <w:szCs w:val="22"/>
        </w:rPr>
        <w:t xml:space="preserve"> shall take reasonable measures to ensure that no person or private entity obtains or distributes personal information obtained from a public record for commercial solicitation.</w:t>
      </w:r>
    </w:p>
    <w:p w:rsidR="00700CEE" w:rsidRPr="004E2C6F" w:rsidRDefault="00700CEE" w:rsidP="00700CEE">
      <w:pPr>
        <w:pStyle w:val="NormalWeb"/>
        <w:spacing w:before="0" w:beforeAutospacing="0" w:after="0" w:afterAutospacing="0"/>
        <w:ind w:firstLine="216"/>
        <w:contextualSpacing/>
        <w:jc w:val="both"/>
        <w:rPr>
          <w:sz w:val="22"/>
          <w:szCs w:val="22"/>
        </w:rPr>
      </w:pPr>
      <w:r w:rsidRPr="004E2C6F">
        <w:rPr>
          <w:sz w:val="22"/>
          <w:szCs w:val="22"/>
        </w:rPr>
        <w:tab/>
        <w:t>(D)</w:t>
      </w:r>
      <w:r w:rsidRPr="004E2C6F">
        <w:rPr>
          <w:sz w:val="22"/>
          <w:szCs w:val="22"/>
        </w:rPr>
        <w:tab/>
        <w:t>A person knowingly violating the provisions of subsection (A) is guilty of a misdemeanor and, upon conviction, must be fined an amount not to exceed five hundred dollars or imprisoned for a term not to exceed one year, or both.</w:t>
      </w:r>
    </w:p>
    <w:p w:rsidR="00700CEE" w:rsidRPr="004E2C6F" w:rsidRDefault="00700CEE" w:rsidP="00700CEE">
      <w:pPr>
        <w:contextualSpacing/>
      </w:pPr>
      <w:r w:rsidRPr="004E2C6F">
        <w:tab/>
      </w:r>
      <w:r w:rsidRPr="004E2C6F">
        <w:rPr>
          <w:strike/>
        </w:rPr>
        <w:t>(E)</w:t>
      </w:r>
      <w:r w:rsidRPr="004E2C6F">
        <w:tab/>
      </w:r>
      <w:r w:rsidRPr="004E2C6F">
        <w:rPr>
          <w:strike/>
        </w:rPr>
        <w:t>This chapter does not apply to a local governmental entity of a subdivision of this state or local government.</w:t>
      </w:r>
      <w:r w:rsidRPr="004E2C6F">
        <w:t>”</w:t>
      </w:r>
    </w:p>
    <w:p w:rsidR="00700CEE" w:rsidRPr="004E2C6F" w:rsidRDefault="00700CEE" w:rsidP="00700CEE">
      <w:r w:rsidRPr="004E2C6F">
        <w:t>SECTION</w:t>
      </w:r>
      <w:r w:rsidRPr="004E2C6F">
        <w:tab/>
        <w:t>7.</w:t>
      </w:r>
      <w:r w:rsidRPr="004E2C6F">
        <w:tab/>
      </w:r>
      <w:r w:rsidRPr="004E2C6F">
        <w:rPr>
          <w:snapToGrid w:val="0"/>
        </w:rPr>
        <w:t>This act takes effect on October 1, 2016</w:t>
      </w:r>
      <w:r w:rsidRPr="004E2C6F">
        <w:t>. /</w:t>
      </w:r>
    </w:p>
    <w:p w:rsidR="00700CEE" w:rsidRPr="004E2C6F" w:rsidRDefault="00700CEE" w:rsidP="00700CEE">
      <w:r w:rsidRPr="004E2C6F">
        <w:t>Renumber sections to conform.</w:t>
      </w:r>
    </w:p>
    <w:p w:rsidR="00700CEE" w:rsidRDefault="00700CEE" w:rsidP="00700CEE">
      <w:r w:rsidRPr="004E2C6F">
        <w:t>Amend title to conform.</w:t>
      </w:r>
    </w:p>
    <w:p w:rsidR="00700CEE" w:rsidRDefault="00700CEE" w:rsidP="00700CEE"/>
    <w:p w:rsidR="00700CEE" w:rsidRDefault="00700CEE" w:rsidP="00700CEE">
      <w:r>
        <w:t>Rep. NEWTON explained the amendment.</w:t>
      </w:r>
    </w:p>
    <w:p w:rsidR="00700CEE" w:rsidRDefault="00700CEE" w:rsidP="00700CEE">
      <w:r>
        <w:t>The amendment was then adopted.</w:t>
      </w:r>
    </w:p>
    <w:p w:rsidR="00700CEE" w:rsidRDefault="00700CEE" w:rsidP="00700CEE"/>
    <w:p w:rsidR="001C1A9D" w:rsidRDefault="00700CEE" w:rsidP="00700CEE">
      <w:r>
        <w:t>Rep. HILL requested debate on the Bill.</w:t>
      </w:r>
    </w:p>
    <w:p w:rsidR="001C1A9D" w:rsidRDefault="001C1A9D" w:rsidP="00700CEE"/>
    <w:p w:rsidR="001C1A9D" w:rsidRDefault="001C1A9D">
      <w:pPr>
        <w:ind w:firstLine="0"/>
        <w:jc w:val="left"/>
      </w:pPr>
    </w:p>
    <w:p w:rsidR="001C1A9D" w:rsidRDefault="001C1A9D" w:rsidP="00700CEE"/>
    <w:p w:rsidR="001C1A9D" w:rsidRDefault="001C1A9D" w:rsidP="00700CEE"/>
    <w:p w:rsidR="001C1A9D" w:rsidRPr="001C1A9D" w:rsidRDefault="001C1A9D" w:rsidP="001C1A9D">
      <w:pPr>
        <w:jc w:val="right"/>
        <w:rPr>
          <w:b/>
        </w:rPr>
      </w:pPr>
      <w:r w:rsidRPr="001C1A9D">
        <w:rPr>
          <w:b/>
        </w:rPr>
        <w:t>Printed Page 3968 . . . . . Thursday, May 26, 2016</w:t>
      </w:r>
    </w:p>
    <w:p w:rsidR="001C1A9D" w:rsidRDefault="001C1A9D">
      <w:pPr>
        <w:ind w:firstLine="0"/>
        <w:jc w:val="left"/>
      </w:pPr>
    </w:p>
    <w:p w:rsidR="00700CEE" w:rsidRDefault="00700CEE" w:rsidP="00700CEE">
      <w:r>
        <w:t>The question then recurred to the passage of the Bill.</w:t>
      </w:r>
    </w:p>
    <w:p w:rsidR="00700CEE" w:rsidRDefault="00700CEE" w:rsidP="00700CEE"/>
    <w:p w:rsidR="00700CEE" w:rsidRDefault="00700CEE" w:rsidP="00700CEE">
      <w:r>
        <w:t xml:space="preserve">The yeas and nays were taken resulting as follows: </w:t>
      </w:r>
    </w:p>
    <w:p w:rsidR="00700CEE" w:rsidRDefault="00700CEE" w:rsidP="00700CEE">
      <w:pPr>
        <w:jc w:val="center"/>
      </w:pPr>
      <w:r>
        <w:t xml:space="preserve"> </w:t>
      </w:r>
      <w:bookmarkStart w:id="136" w:name="vote_start304"/>
      <w:bookmarkEnd w:id="136"/>
      <w:r>
        <w:t>Yeas 93; Nays 1</w:t>
      </w:r>
    </w:p>
    <w:p w:rsidR="00700CEE" w:rsidRDefault="00700CEE" w:rsidP="00700CEE">
      <w:pPr>
        <w:jc w:val="center"/>
      </w:pPr>
    </w:p>
    <w:p w:rsidR="00700CEE" w:rsidRDefault="00700CEE" w:rsidP="00700CE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Alexander</w:t>
            </w:r>
          </w:p>
        </w:tc>
        <w:tc>
          <w:tcPr>
            <w:tcW w:w="2179" w:type="dxa"/>
            <w:shd w:val="clear" w:color="auto" w:fill="auto"/>
          </w:tcPr>
          <w:p w:rsidR="00700CEE" w:rsidRPr="00700CEE" w:rsidRDefault="00700CEE" w:rsidP="00700CEE">
            <w:pPr>
              <w:keepNext/>
              <w:ind w:firstLine="0"/>
            </w:pPr>
            <w:r>
              <w:t>Allison</w:t>
            </w:r>
          </w:p>
        </w:tc>
        <w:tc>
          <w:tcPr>
            <w:tcW w:w="2180" w:type="dxa"/>
            <w:shd w:val="clear" w:color="auto" w:fill="auto"/>
          </w:tcPr>
          <w:p w:rsidR="00700CEE" w:rsidRPr="00700CEE" w:rsidRDefault="00700CEE" w:rsidP="00700CEE">
            <w:pPr>
              <w:keepNext/>
              <w:ind w:firstLine="0"/>
            </w:pPr>
            <w:r>
              <w:t>Anthony</w:t>
            </w:r>
          </w:p>
        </w:tc>
      </w:tr>
      <w:tr w:rsidR="00700CEE" w:rsidRPr="00700CEE" w:rsidTr="00700CEE">
        <w:tc>
          <w:tcPr>
            <w:tcW w:w="2179" w:type="dxa"/>
            <w:shd w:val="clear" w:color="auto" w:fill="auto"/>
          </w:tcPr>
          <w:p w:rsidR="00700CEE" w:rsidRPr="00700CEE" w:rsidRDefault="00700CEE" w:rsidP="00700CEE">
            <w:pPr>
              <w:ind w:firstLine="0"/>
            </w:pPr>
            <w:r>
              <w:t>Atwater</w:t>
            </w:r>
          </w:p>
        </w:tc>
        <w:tc>
          <w:tcPr>
            <w:tcW w:w="2179" w:type="dxa"/>
            <w:shd w:val="clear" w:color="auto" w:fill="auto"/>
          </w:tcPr>
          <w:p w:rsidR="00700CEE" w:rsidRPr="00700CEE" w:rsidRDefault="00700CEE" w:rsidP="00700CEE">
            <w:pPr>
              <w:ind w:firstLine="0"/>
            </w:pPr>
            <w:r>
              <w:t>Bales</w:t>
            </w:r>
          </w:p>
        </w:tc>
        <w:tc>
          <w:tcPr>
            <w:tcW w:w="2180" w:type="dxa"/>
            <w:shd w:val="clear" w:color="auto" w:fill="auto"/>
          </w:tcPr>
          <w:p w:rsidR="00700CEE" w:rsidRPr="00700CEE" w:rsidRDefault="00700CEE" w:rsidP="00700CEE">
            <w:pPr>
              <w:ind w:firstLine="0"/>
            </w:pPr>
            <w:r>
              <w:t>Ballentine</w:t>
            </w:r>
          </w:p>
        </w:tc>
      </w:tr>
      <w:tr w:rsidR="00700CEE" w:rsidRPr="00700CEE" w:rsidTr="00700CEE">
        <w:tc>
          <w:tcPr>
            <w:tcW w:w="2179" w:type="dxa"/>
            <w:shd w:val="clear" w:color="auto" w:fill="auto"/>
          </w:tcPr>
          <w:p w:rsidR="00700CEE" w:rsidRPr="00700CEE" w:rsidRDefault="00700CEE" w:rsidP="00700CEE">
            <w:pPr>
              <w:ind w:firstLine="0"/>
            </w:pPr>
            <w:r>
              <w:t>Bamberg</w:t>
            </w:r>
          </w:p>
        </w:tc>
        <w:tc>
          <w:tcPr>
            <w:tcW w:w="2179" w:type="dxa"/>
            <w:shd w:val="clear" w:color="auto" w:fill="auto"/>
          </w:tcPr>
          <w:p w:rsidR="00700CEE" w:rsidRPr="00700CEE" w:rsidRDefault="00700CEE" w:rsidP="00700CEE">
            <w:pPr>
              <w:ind w:firstLine="0"/>
            </w:pPr>
            <w:r>
              <w:t>Bannister</w:t>
            </w:r>
          </w:p>
        </w:tc>
        <w:tc>
          <w:tcPr>
            <w:tcW w:w="2180" w:type="dxa"/>
            <w:shd w:val="clear" w:color="auto" w:fill="auto"/>
          </w:tcPr>
          <w:p w:rsidR="00700CEE" w:rsidRPr="00700CEE" w:rsidRDefault="00700CEE" w:rsidP="00700CEE">
            <w:pPr>
              <w:ind w:firstLine="0"/>
            </w:pPr>
            <w:r>
              <w:t>Bedingfield</w:t>
            </w:r>
          </w:p>
        </w:tc>
      </w:tr>
      <w:tr w:rsidR="00700CEE" w:rsidRPr="00700CEE" w:rsidTr="00700CEE">
        <w:tc>
          <w:tcPr>
            <w:tcW w:w="2179" w:type="dxa"/>
            <w:shd w:val="clear" w:color="auto" w:fill="auto"/>
          </w:tcPr>
          <w:p w:rsidR="00700CEE" w:rsidRPr="00700CEE" w:rsidRDefault="00700CEE" w:rsidP="00700CEE">
            <w:pPr>
              <w:ind w:firstLine="0"/>
            </w:pPr>
            <w:r>
              <w:t>Bernstein</w:t>
            </w:r>
          </w:p>
        </w:tc>
        <w:tc>
          <w:tcPr>
            <w:tcW w:w="2179" w:type="dxa"/>
            <w:shd w:val="clear" w:color="auto" w:fill="auto"/>
          </w:tcPr>
          <w:p w:rsidR="00700CEE" w:rsidRPr="00700CEE" w:rsidRDefault="00700CEE" w:rsidP="00700CEE">
            <w:pPr>
              <w:ind w:firstLine="0"/>
            </w:pPr>
            <w:r>
              <w:t>Bowers</w:t>
            </w:r>
          </w:p>
        </w:tc>
        <w:tc>
          <w:tcPr>
            <w:tcW w:w="2180" w:type="dxa"/>
            <w:shd w:val="clear" w:color="auto" w:fill="auto"/>
          </w:tcPr>
          <w:p w:rsidR="00700CEE" w:rsidRPr="00700CEE" w:rsidRDefault="00700CEE" w:rsidP="00700CEE">
            <w:pPr>
              <w:ind w:firstLine="0"/>
            </w:pPr>
            <w:r>
              <w:t>Brannon</w:t>
            </w:r>
          </w:p>
        </w:tc>
      </w:tr>
      <w:tr w:rsidR="00700CEE" w:rsidRPr="00700CEE" w:rsidTr="00700CEE">
        <w:tc>
          <w:tcPr>
            <w:tcW w:w="2179" w:type="dxa"/>
            <w:shd w:val="clear" w:color="auto" w:fill="auto"/>
          </w:tcPr>
          <w:p w:rsidR="00700CEE" w:rsidRPr="00700CEE" w:rsidRDefault="00700CEE" w:rsidP="00700CEE">
            <w:pPr>
              <w:ind w:firstLine="0"/>
            </w:pPr>
            <w:r>
              <w:t>R. L. Brown</w:t>
            </w:r>
          </w:p>
        </w:tc>
        <w:tc>
          <w:tcPr>
            <w:tcW w:w="2179" w:type="dxa"/>
            <w:shd w:val="clear" w:color="auto" w:fill="auto"/>
          </w:tcPr>
          <w:p w:rsidR="00700CEE" w:rsidRPr="00700CEE" w:rsidRDefault="00700CEE" w:rsidP="00700CEE">
            <w:pPr>
              <w:ind w:firstLine="0"/>
            </w:pPr>
            <w:r>
              <w:t>Burns</w:t>
            </w:r>
          </w:p>
        </w:tc>
        <w:tc>
          <w:tcPr>
            <w:tcW w:w="2180" w:type="dxa"/>
            <w:shd w:val="clear" w:color="auto" w:fill="auto"/>
          </w:tcPr>
          <w:p w:rsidR="00700CEE" w:rsidRPr="00700CEE" w:rsidRDefault="00700CEE" w:rsidP="00700CEE">
            <w:pPr>
              <w:ind w:firstLine="0"/>
            </w:pPr>
            <w:r>
              <w:t>Clary</w:t>
            </w:r>
          </w:p>
        </w:tc>
      </w:tr>
      <w:tr w:rsidR="00700CEE" w:rsidRPr="00700CEE" w:rsidTr="00700CEE">
        <w:tc>
          <w:tcPr>
            <w:tcW w:w="2179" w:type="dxa"/>
            <w:shd w:val="clear" w:color="auto" w:fill="auto"/>
          </w:tcPr>
          <w:p w:rsidR="00700CEE" w:rsidRPr="00700CEE" w:rsidRDefault="00700CEE" w:rsidP="00700CEE">
            <w:pPr>
              <w:ind w:firstLine="0"/>
            </w:pPr>
            <w:r>
              <w:t>Clemmons</w:t>
            </w:r>
          </w:p>
        </w:tc>
        <w:tc>
          <w:tcPr>
            <w:tcW w:w="2179" w:type="dxa"/>
            <w:shd w:val="clear" w:color="auto" w:fill="auto"/>
          </w:tcPr>
          <w:p w:rsidR="00700CEE" w:rsidRPr="00700CEE" w:rsidRDefault="00700CEE" w:rsidP="00700CEE">
            <w:pPr>
              <w:ind w:firstLine="0"/>
            </w:pPr>
            <w:r>
              <w:t>Cobb-Hunter</w:t>
            </w:r>
          </w:p>
        </w:tc>
        <w:tc>
          <w:tcPr>
            <w:tcW w:w="2180" w:type="dxa"/>
            <w:shd w:val="clear" w:color="auto" w:fill="auto"/>
          </w:tcPr>
          <w:p w:rsidR="00700CEE" w:rsidRPr="00700CEE" w:rsidRDefault="00700CEE" w:rsidP="00700CEE">
            <w:pPr>
              <w:ind w:firstLine="0"/>
            </w:pPr>
            <w:r>
              <w:t>Cole</w:t>
            </w:r>
          </w:p>
        </w:tc>
      </w:tr>
      <w:tr w:rsidR="00700CEE" w:rsidRPr="00700CEE" w:rsidTr="00700CEE">
        <w:tc>
          <w:tcPr>
            <w:tcW w:w="2179" w:type="dxa"/>
            <w:shd w:val="clear" w:color="auto" w:fill="auto"/>
          </w:tcPr>
          <w:p w:rsidR="00700CEE" w:rsidRPr="00700CEE" w:rsidRDefault="00700CEE" w:rsidP="00700CEE">
            <w:pPr>
              <w:ind w:firstLine="0"/>
            </w:pPr>
            <w:r>
              <w:t>Collins</w:t>
            </w:r>
          </w:p>
        </w:tc>
        <w:tc>
          <w:tcPr>
            <w:tcW w:w="2179" w:type="dxa"/>
            <w:shd w:val="clear" w:color="auto" w:fill="auto"/>
          </w:tcPr>
          <w:p w:rsidR="00700CEE" w:rsidRPr="00700CEE" w:rsidRDefault="00700CEE" w:rsidP="00700CEE">
            <w:pPr>
              <w:ind w:firstLine="0"/>
            </w:pPr>
            <w:r>
              <w:t>Corley</w:t>
            </w:r>
          </w:p>
        </w:tc>
        <w:tc>
          <w:tcPr>
            <w:tcW w:w="2180" w:type="dxa"/>
            <w:shd w:val="clear" w:color="auto" w:fill="auto"/>
          </w:tcPr>
          <w:p w:rsidR="00700CEE" w:rsidRPr="00700CEE" w:rsidRDefault="00700CEE" w:rsidP="00700CEE">
            <w:pPr>
              <w:ind w:firstLine="0"/>
            </w:pPr>
            <w:r>
              <w:t>Crosby</w:t>
            </w:r>
          </w:p>
        </w:tc>
      </w:tr>
      <w:tr w:rsidR="00700CEE" w:rsidRPr="00700CEE" w:rsidTr="00700CEE">
        <w:tc>
          <w:tcPr>
            <w:tcW w:w="2179" w:type="dxa"/>
            <w:shd w:val="clear" w:color="auto" w:fill="auto"/>
          </w:tcPr>
          <w:p w:rsidR="00700CEE" w:rsidRPr="00700CEE" w:rsidRDefault="00700CEE" w:rsidP="00700CEE">
            <w:pPr>
              <w:ind w:firstLine="0"/>
            </w:pPr>
            <w:r>
              <w:t>Daning</w:t>
            </w:r>
          </w:p>
        </w:tc>
        <w:tc>
          <w:tcPr>
            <w:tcW w:w="2179" w:type="dxa"/>
            <w:shd w:val="clear" w:color="auto" w:fill="auto"/>
          </w:tcPr>
          <w:p w:rsidR="00700CEE" w:rsidRPr="00700CEE" w:rsidRDefault="00700CEE" w:rsidP="00700CEE">
            <w:pPr>
              <w:ind w:firstLine="0"/>
            </w:pPr>
            <w:r>
              <w:t>Delleney</w:t>
            </w:r>
          </w:p>
        </w:tc>
        <w:tc>
          <w:tcPr>
            <w:tcW w:w="2180" w:type="dxa"/>
            <w:shd w:val="clear" w:color="auto" w:fill="auto"/>
          </w:tcPr>
          <w:p w:rsidR="00700CEE" w:rsidRPr="00700CEE" w:rsidRDefault="00700CEE" w:rsidP="00700CEE">
            <w:pPr>
              <w:ind w:firstLine="0"/>
            </w:pPr>
            <w:r>
              <w:t>Dillard</w:t>
            </w:r>
          </w:p>
        </w:tc>
      </w:tr>
      <w:tr w:rsidR="00700CEE" w:rsidRPr="00700CEE" w:rsidTr="00700CEE">
        <w:tc>
          <w:tcPr>
            <w:tcW w:w="2179" w:type="dxa"/>
            <w:shd w:val="clear" w:color="auto" w:fill="auto"/>
          </w:tcPr>
          <w:p w:rsidR="00700CEE" w:rsidRPr="00700CEE" w:rsidRDefault="00700CEE" w:rsidP="00700CEE">
            <w:pPr>
              <w:ind w:firstLine="0"/>
            </w:pPr>
            <w:r>
              <w:t>Duckworth</w:t>
            </w:r>
          </w:p>
        </w:tc>
        <w:tc>
          <w:tcPr>
            <w:tcW w:w="2179" w:type="dxa"/>
            <w:shd w:val="clear" w:color="auto" w:fill="auto"/>
          </w:tcPr>
          <w:p w:rsidR="00700CEE" w:rsidRPr="00700CEE" w:rsidRDefault="00700CEE" w:rsidP="00700CEE">
            <w:pPr>
              <w:ind w:firstLine="0"/>
            </w:pPr>
            <w:r>
              <w:t>Erickson</w:t>
            </w:r>
          </w:p>
        </w:tc>
        <w:tc>
          <w:tcPr>
            <w:tcW w:w="2180" w:type="dxa"/>
            <w:shd w:val="clear" w:color="auto" w:fill="auto"/>
          </w:tcPr>
          <w:p w:rsidR="00700CEE" w:rsidRPr="00700CEE" w:rsidRDefault="00700CEE" w:rsidP="00700CEE">
            <w:pPr>
              <w:ind w:firstLine="0"/>
            </w:pPr>
            <w:r>
              <w:t>Felder</w:t>
            </w:r>
          </w:p>
        </w:tc>
      </w:tr>
      <w:tr w:rsidR="00700CEE" w:rsidRPr="00700CEE" w:rsidTr="00700CEE">
        <w:tc>
          <w:tcPr>
            <w:tcW w:w="2179" w:type="dxa"/>
            <w:shd w:val="clear" w:color="auto" w:fill="auto"/>
          </w:tcPr>
          <w:p w:rsidR="00700CEE" w:rsidRPr="00700CEE" w:rsidRDefault="00700CEE" w:rsidP="00700CEE">
            <w:pPr>
              <w:ind w:firstLine="0"/>
            </w:pPr>
            <w:r>
              <w:t>Finlay</w:t>
            </w:r>
          </w:p>
        </w:tc>
        <w:tc>
          <w:tcPr>
            <w:tcW w:w="2179" w:type="dxa"/>
            <w:shd w:val="clear" w:color="auto" w:fill="auto"/>
          </w:tcPr>
          <w:p w:rsidR="00700CEE" w:rsidRPr="00700CEE" w:rsidRDefault="00700CEE" w:rsidP="00700CEE">
            <w:pPr>
              <w:ind w:firstLine="0"/>
            </w:pPr>
            <w:r>
              <w:t>Forrester</w:t>
            </w:r>
          </w:p>
        </w:tc>
        <w:tc>
          <w:tcPr>
            <w:tcW w:w="2180" w:type="dxa"/>
            <w:shd w:val="clear" w:color="auto" w:fill="auto"/>
          </w:tcPr>
          <w:p w:rsidR="00700CEE" w:rsidRPr="00700CEE" w:rsidRDefault="00700CEE" w:rsidP="00700CEE">
            <w:pPr>
              <w:ind w:firstLine="0"/>
            </w:pPr>
            <w:r>
              <w:t>Fry</w:t>
            </w:r>
          </w:p>
        </w:tc>
      </w:tr>
      <w:tr w:rsidR="00700CEE" w:rsidRPr="00700CEE" w:rsidTr="00700CEE">
        <w:tc>
          <w:tcPr>
            <w:tcW w:w="2179" w:type="dxa"/>
            <w:shd w:val="clear" w:color="auto" w:fill="auto"/>
          </w:tcPr>
          <w:p w:rsidR="00700CEE" w:rsidRPr="00700CEE" w:rsidRDefault="00700CEE" w:rsidP="00700CEE">
            <w:pPr>
              <w:ind w:firstLine="0"/>
            </w:pPr>
            <w:r>
              <w:t>Funderburk</w:t>
            </w:r>
          </w:p>
        </w:tc>
        <w:tc>
          <w:tcPr>
            <w:tcW w:w="2179" w:type="dxa"/>
            <w:shd w:val="clear" w:color="auto" w:fill="auto"/>
          </w:tcPr>
          <w:p w:rsidR="00700CEE" w:rsidRPr="00700CEE" w:rsidRDefault="00700CEE" w:rsidP="00700CEE">
            <w:pPr>
              <w:ind w:firstLine="0"/>
            </w:pPr>
            <w:r>
              <w:t>Gagnon</w:t>
            </w:r>
          </w:p>
        </w:tc>
        <w:tc>
          <w:tcPr>
            <w:tcW w:w="2180" w:type="dxa"/>
            <w:shd w:val="clear" w:color="auto" w:fill="auto"/>
          </w:tcPr>
          <w:p w:rsidR="00700CEE" w:rsidRPr="00700CEE" w:rsidRDefault="00700CEE" w:rsidP="00700CEE">
            <w:pPr>
              <w:ind w:firstLine="0"/>
            </w:pPr>
            <w:r>
              <w:t>George</w:t>
            </w:r>
          </w:p>
        </w:tc>
      </w:tr>
      <w:tr w:rsidR="00700CEE" w:rsidRPr="00700CEE" w:rsidTr="00700CEE">
        <w:tc>
          <w:tcPr>
            <w:tcW w:w="2179" w:type="dxa"/>
            <w:shd w:val="clear" w:color="auto" w:fill="auto"/>
          </w:tcPr>
          <w:p w:rsidR="00700CEE" w:rsidRPr="00700CEE" w:rsidRDefault="00700CEE" w:rsidP="00700CEE">
            <w:pPr>
              <w:ind w:firstLine="0"/>
            </w:pPr>
            <w:r>
              <w:t>Govan</w:t>
            </w:r>
          </w:p>
        </w:tc>
        <w:tc>
          <w:tcPr>
            <w:tcW w:w="2179" w:type="dxa"/>
            <w:shd w:val="clear" w:color="auto" w:fill="auto"/>
          </w:tcPr>
          <w:p w:rsidR="00700CEE" w:rsidRPr="00700CEE" w:rsidRDefault="00700CEE" w:rsidP="00700CEE">
            <w:pPr>
              <w:ind w:firstLine="0"/>
            </w:pPr>
            <w:r>
              <w:t>Hamilton</w:t>
            </w:r>
          </w:p>
        </w:tc>
        <w:tc>
          <w:tcPr>
            <w:tcW w:w="2180" w:type="dxa"/>
            <w:shd w:val="clear" w:color="auto" w:fill="auto"/>
          </w:tcPr>
          <w:p w:rsidR="00700CEE" w:rsidRPr="00700CEE" w:rsidRDefault="00700CEE" w:rsidP="00700CEE">
            <w:pPr>
              <w:ind w:firstLine="0"/>
            </w:pPr>
            <w:r>
              <w:t>Hayes</w:t>
            </w:r>
          </w:p>
        </w:tc>
      </w:tr>
      <w:tr w:rsidR="00700CEE" w:rsidRPr="00700CEE" w:rsidTr="00700CEE">
        <w:tc>
          <w:tcPr>
            <w:tcW w:w="2179" w:type="dxa"/>
            <w:shd w:val="clear" w:color="auto" w:fill="auto"/>
          </w:tcPr>
          <w:p w:rsidR="00700CEE" w:rsidRPr="00700CEE" w:rsidRDefault="00700CEE" w:rsidP="00700CEE">
            <w:pPr>
              <w:ind w:firstLine="0"/>
            </w:pPr>
            <w:r>
              <w:t>Henderson</w:t>
            </w:r>
          </w:p>
        </w:tc>
        <w:tc>
          <w:tcPr>
            <w:tcW w:w="2179" w:type="dxa"/>
            <w:shd w:val="clear" w:color="auto" w:fill="auto"/>
          </w:tcPr>
          <w:p w:rsidR="00700CEE" w:rsidRPr="00700CEE" w:rsidRDefault="00700CEE" w:rsidP="00700CEE">
            <w:pPr>
              <w:ind w:firstLine="0"/>
            </w:pPr>
            <w:r>
              <w:t>Henegan</w:t>
            </w:r>
          </w:p>
        </w:tc>
        <w:tc>
          <w:tcPr>
            <w:tcW w:w="2180" w:type="dxa"/>
            <w:shd w:val="clear" w:color="auto" w:fill="auto"/>
          </w:tcPr>
          <w:p w:rsidR="00700CEE" w:rsidRPr="00700CEE" w:rsidRDefault="00700CEE" w:rsidP="00700CEE">
            <w:pPr>
              <w:ind w:firstLine="0"/>
            </w:pPr>
            <w:r>
              <w:t>Herbkersman</w:t>
            </w:r>
          </w:p>
        </w:tc>
      </w:tr>
      <w:tr w:rsidR="00700CEE" w:rsidRPr="00700CEE" w:rsidTr="00700CEE">
        <w:tc>
          <w:tcPr>
            <w:tcW w:w="2179" w:type="dxa"/>
            <w:shd w:val="clear" w:color="auto" w:fill="auto"/>
          </w:tcPr>
          <w:p w:rsidR="00700CEE" w:rsidRPr="00700CEE" w:rsidRDefault="00700CEE" w:rsidP="00700CEE">
            <w:pPr>
              <w:ind w:firstLine="0"/>
            </w:pPr>
            <w:r>
              <w:t>Hicks</w:t>
            </w:r>
          </w:p>
        </w:tc>
        <w:tc>
          <w:tcPr>
            <w:tcW w:w="2179" w:type="dxa"/>
            <w:shd w:val="clear" w:color="auto" w:fill="auto"/>
          </w:tcPr>
          <w:p w:rsidR="00700CEE" w:rsidRPr="00700CEE" w:rsidRDefault="00700CEE" w:rsidP="00700CEE">
            <w:pPr>
              <w:ind w:firstLine="0"/>
            </w:pPr>
            <w:r>
              <w:t>Hiott</w:t>
            </w:r>
          </w:p>
        </w:tc>
        <w:tc>
          <w:tcPr>
            <w:tcW w:w="2180" w:type="dxa"/>
            <w:shd w:val="clear" w:color="auto" w:fill="auto"/>
          </w:tcPr>
          <w:p w:rsidR="00700CEE" w:rsidRPr="00700CEE" w:rsidRDefault="00700CEE" w:rsidP="00700CEE">
            <w:pPr>
              <w:ind w:firstLine="0"/>
            </w:pPr>
            <w:r>
              <w:t>Hixon</w:t>
            </w:r>
          </w:p>
        </w:tc>
      </w:tr>
      <w:tr w:rsidR="00700CEE" w:rsidRPr="00700CEE" w:rsidTr="00700CEE">
        <w:tc>
          <w:tcPr>
            <w:tcW w:w="2179" w:type="dxa"/>
            <w:shd w:val="clear" w:color="auto" w:fill="auto"/>
          </w:tcPr>
          <w:p w:rsidR="00700CEE" w:rsidRPr="00700CEE" w:rsidRDefault="00700CEE" w:rsidP="00700CEE">
            <w:pPr>
              <w:ind w:firstLine="0"/>
            </w:pPr>
            <w:r>
              <w:t>Hodges</w:t>
            </w:r>
          </w:p>
        </w:tc>
        <w:tc>
          <w:tcPr>
            <w:tcW w:w="2179" w:type="dxa"/>
            <w:shd w:val="clear" w:color="auto" w:fill="auto"/>
          </w:tcPr>
          <w:p w:rsidR="00700CEE" w:rsidRPr="00700CEE" w:rsidRDefault="00700CEE" w:rsidP="00700CEE">
            <w:pPr>
              <w:ind w:firstLine="0"/>
            </w:pPr>
            <w:r>
              <w:t>Hosey</w:t>
            </w:r>
          </w:p>
        </w:tc>
        <w:tc>
          <w:tcPr>
            <w:tcW w:w="2180" w:type="dxa"/>
            <w:shd w:val="clear" w:color="auto" w:fill="auto"/>
          </w:tcPr>
          <w:p w:rsidR="00700CEE" w:rsidRPr="00700CEE" w:rsidRDefault="00700CEE" w:rsidP="00700CEE">
            <w:pPr>
              <w:ind w:firstLine="0"/>
            </w:pPr>
            <w:r>
              <w:t>Huggins</w:t>
            </w:r>
          </w:p>
        </w:tc>
      </w:tr>
      <w:tr w:rsidR="00700CEE" w:rsidRPr="00700CEE" w:rsidTr="00700CEE">
        <w:tc>
          <w:tcPr>
            <w:tcW w:w="2179" w:type="dxa"/>
            <w:shd w:val="clear" w:color="auto" w:fill="auto"/>
          </w:tcPr>
          <w:p w:rsidR="00700CEE" w:rsidRPr="00700CEE" w:rsidRDefault="00700CEE" w:rsidP="00700CEE">
            <w:pPr>
              <w:ind w:firstLine="0"/>
            </w:pPr>
            <w:r>
              <w:t>Jefferson</w:t>
            </w:r>
          </w:p>
        </w:tc>
        <w:tc>
          <w:tcPr>
            <w:tcW w:w="2179" w:type="dxa"/>
            <w:shd w:val="clear" w:color="auto" w:fill="auto"/>
          </w:tcPr>
          <w:p w:rsidR="00700CEE" w:rsidRPr="00700CEE" w:rsidRDefault="00700CEE" w:rsidP="00700CEE">
            <w:pPr>
              <w:ind w:firstLine="0"/>
            </w:pPr>
            <w:r>
              <w:t>Jordan</w:t>
            </w:r>
          </w:p>
        </w:tc>
        <w:tc>
          <w:tcPr>
            <w:tcW w:w="2180" w:type="dxa"/>
            <w:shd w:val="clear" w:color="auto" w:fill="auto"/>
          </w:tcPr>
          <w:p w:rsidR="00700CEE" w:rsidRPr="00700CEE" w:rsidRDefault="00700CEE" w:rsidP="00700CEE">
            <w:pPr>
              <w:ind w:firstLine="0"/>
            </w:pPr>
            <w:r>
              <w:t>Kennedy</w:t>
            </w:r>
          </w:p>
        </w:tc>
      </w:tr>
      <w:tr w:rsidR="00700CEE" w:rsidRPr="00700CEE" w:rsidTr="00700CEE">
        <w:tc>
          <w:tcPr>
            <w:tcW w:w="2179" w:type="dxa"/>
            <w:shd w:val="clear" w:color="auto" w:fill="auto"/>
          </w:tcPr>
          <w:p w:rsidR="00700CEE" w:rsidRPr="00700CEE" w:rsidRDefault="00700CEE" w:rsidP="00700CEE">
            <w:pPr>
              <w:ind w:firstLine="0"/>
            </w:pPr>
            <w:r>
              <w:t>Kirby</w:t>
            </w:r>
          </w:p>
        </w:tc>
        <w:tc>
          <w:tcPr>
            <w:tcW w:w="2179" w:type="dxa"/>
            <w:shd w:val="clear" w:color="auto" w:fill="auto"/>
          </w:tcPr>
          <w:p w:rsidR="00700CEE" w:rsidRPr="00700CEE" w:rsidRDefault="00700CEE" w:rsidP="00700CEE">
            <w:pPr>
              <w:ind w:firstLine="0"/>
            </w:pPr>
            <w:r>
              <w:t>Knight</w:t>
            </w:r>
          </w:p>
        </w:tc>
        <w:tc>
          <w:tcPr>
            <w:tcW w:w="2180" w:type="dxa"/>
            <w:shd w:val="clear" w:color="auto" w:fill="auto"/>
          </w:tcPr>
          <w:p w:rsidR="00700CEE" w:rsidRPr="00700CEE" w:rsidRDefault="00700CEE" w:rsidP="00700CEE">
            <w:pPr>
              <w:ind w:firstLine="0"/>
            </w:pPr>
            <w:r>
              <w:t>Loftis</w:t>
            </w:r>
          </w:p>
        </w:tc>
      </w:tr>
      <w:tr w:rsidR="00700CEE" w:rsidRPr="00700CEE" w:rsidTr="00700CEE">
        <w:tc>
          <w:tcPr>
            <w:tcW w:w="2179" w:type="dxa"/>
            <w:shd w:val="clear" w:color="auto" w:fill="auto"/>
          </w:tcPr>
          <w:p w:rsidR="00700CEE" w:rsidRPr="00700CEE" w:rsidRDefault="00700CEE" w:rsidP="00700CEE">
            <w:pPr>
              <w:ind w:firstLine="0"/>
            </w:pPr>
            <w:r>
              <w:t>Lucas</w:t>
            </w:r>
          </w:p>
        </w:tc>
        <w:tc>
          <w:tcPr>
            <w:tcW w:w="2179" w:type="dxa"/>
            <w:shd w:val="clear" w:color="auto" w:fill="auto"/>
          </w:tcPr>
          <w:p w:rsidR="00700CEE" w:rsidRPr="00700CEE" w:rsidRDefault="00700CEE" w:rsidP="00700CEE">
            <w:pPr>
              <w:ind w:firstLine="0"/>
            </w:pPr>
            <w:r>
              <w:t>Mack</w:t>
            </w:r>
          </w:p>
        </w:tc>
        <w:tc>
          <w:tcPr>
            <w:tcW w:w="2180" w:type="dxa"/>
            <w:shd w:val="clear" w:color="auto" w:fill="auto"/>
          </w:tcPr>
          <w:p w:rsidR="00700CEE" w:rsidRPr="00700CEE" w:rsidRDefault="00700CEE" w:rsidP="00700CEE">
            <w:pPr>
              <w:ind w:firstLine="0"/>
            </w:pPr>
            <w:r>
              <w:t>McCoy</w:t>
            </w:r>
          </w:p>
        </w:tc>
      </w:tr>
      <w:tr w:rsidR="00700CEE" w:rsidRPr="00700CEE" w:rsidTr="00700CEE">
        <w:tc>
          <w:tcPr>
            <w:tcW w:w="2179" w:type="dxa"/>
            <w:shd w:val="clear" w:color="auto" w:fill="auto"/>
          </w:tcPr>
          <w:p w:rsidR="00700CEE" w:rsidRPr="00700CEE" w:rsidRDefault="00700CEE" w:rsidP="00700CEE">
            <w:pPr>
              <w:ind w:firstLine="0"/>
            </w:pPr>
            <w:r>
              <w:t>McEachern</w:t>
            </w:r>
          </w:p>
        </w:tc>
        <w:tc>
          <w:tcPr>
            <w:tcW w:w="2179" w:type="dxa"/>
            <w:shd w:val="clear" w:color="auto" w:fill="auto"/>
          </w:tcPr>
          <w:p w:rsidR="00700CEE" w:rsidRPr="00700CEE" w:rsidRDefault="00700CEE" w:rsidP="00700CEE">
            <w:pPr>
              <w:ind w:firstLine="0"/>
            </w:pPr>
            <w:r>
              <w:t>M. S. McLeod</w:t>
            </w:r>
          </w:p>
        </w:tc>
        <w:tc>
          <w:tcPr>
            <w:tcW w:w="2180" w:type="dxa"/>
            <w:shd w:val="clear" w:color="auto" w:fill="auto"/>
          </w:tcPr>
          <w:p w:rsidR="00700CEE" w:rsidRPr="00700CEE" w:rsidRDefault="00700CEE" w:rsidP="00700CEE">
            <w:pPr>
              <w:ind w:firstLine="0"/>
            </w:pPr>
            <w:r>
              <w:t>W. J. McLeod</w:t>
            </w:r>
          </w:p>
        </w:tc>
      </w:tr>
      <w:tr w:rsidR="00700CEE" w:rsidRPr="00700CEE" w:rsidTr="00700CEE">
        <w:tc>
          <w:tcPr>
            <w:tcW w:w="2179" w:type="dxa"/>
            <w:shd w:val="clear" w:color="auto" w:fill="auto"/>
          </w:tcPr>
          <w:p w:rsidR="00700CEE" w:rsidRPr="00700CEE" w:rsidRDefault="00700CEE" w:rsidP="00700CEE">
            <w:pPr>
              <w:ind w:firstLine="0"/>
            </w:pPr>
            <w:r>
              <w:t>Merrill</w:t>
            </w:r>
          </w:p>
        </w:tc>
        <w:tc>
          <w:tcPr>
            <w:tcW w:w="2179" w:type="dxa"/>
            <w:shd w:val="clear" w:color="auto" w:fill="auto"/>
          </w:tcPr>
          <w:p w:rsidR="00700CEE" w:rsidRPr="00700CEE" w:rsidRDefault="00700CEE" w:rsidP="00700CEE">
            <w:pPr>
              <w:ind w:firstLine="0"/>
            </w:pPr>
            <w:r>
              <w:t>Mitchell</w:t>
            </w:r>
          </w:p>
        </w:tc>
        <w:tc>
          <w:tcPr>
            <w:tcW w:w="2180" w:type="dxa"/>
            <w:shd w:val="clear" w:color="auto" w:fill="auto"/>
          </w:tcPr>
          <w:p w:rsidR="00700CEE" w:rsidRPr="00700CEE" w:rsidRDefault="00700CEE" w:rsidP="00700CEE">
            <w:pPr>
              <w:ind w:firstLine="0"/>
            </w:pPr>
            <w:r>
              <w:t>D. C. Moss</w:t>
            </w:r>
          </w:p>
        </w:tc>
      </w:tr>
      <w:tr w:rsidR="00700CEE" w:rsidRPr="00700CEE" w:rsidTr="00700CEE">
        <w:tc>
          <w:tcPr>
            <w:tcW w:w="2179" w:type="dxa"/>
            <w:shd w:val="clear" w:color="auto" w:fill="auto"/>
          </w:tcPr>
          <w:p w:rsidR="00700CEE" w:rsidRPr="00700CEE" w:rsidRDefault="00700CEE" w:rsidP="00700CEE">
            <w:pPr>
              <w:ind w:firstLine="0"/>
            </w:pPr>
            <w:r>
              <w:t>V. S. Moss</w:t>
            </w:r>
          </w:p>
        </w:tc>
        <w:tc>
          <w:tcPr>
            <w:tcW w:w="2179" w:type="dxa"/>
            <w:shd w:val="clear" w:color="auto" w:fill="auto"/>
          </w:tcPr>
          <w:p w:rsidR="00700CEE" w:rsidRPr="00700CEE" w:rsidRDefault="00700CEE" w:rsidP="00700CEE">
            <w:pPr>
              <w:ind w:firstLine="0"/>
            </w:pPr>
            <w:r>
              <w:t>Nanney</w:t>
            </w:r>
          </w:p>
        </w:tc>
        <w:tc>
          <w:tcPr>
            <w:tcW w:w="2180" w:type="dxa"/>
            <w:shd w:val="clear" w:color="auto" w:fill="auto"/>
          </w:tcPr>
          <w:p w:rsidR="00700CEE" w:rsidRPr="00700CEE" w:rsidRDefault="00700CEE" w:rsidP="00700CEE">
            <w:pPr>
              <w:ind w:firstLine="0"/>
            </w:pPr>
            <w:r>
              <w:t>Neal</w:t>
            </w:r>
          </w:p>
        </w:tc>
      </w:tr>
      <w:tr w:rsidR="00700CEE" w:rsidRPr="00700CEE" w:rsidTr="00700CEE">
        <w:tc>
          <w:tcPr>
            <w:tcW w:w="2179" w:type="dxa"/>
            <w:shd w:val="clear" w:color="auto" w:fill="auto"/>
          </w:tcPr>
          <w:p w:rsidR="00700CEE" w:rsidRPr="00700CEE" w:rsidRDefault="00700CEE" w:rsidP="00700CEE">
            <w:pPr>
              <w:ind w:firstLine="0"/>
            </w:pPr>
            <w:r>
              <w:t>Newton</w:t>
            </w:r>
          </w:p>
        </w:tc>
        <w:tc>
          <w:tcPr>
            <w:tcW w:w="2179" w:type="dxa"/>
            <w:shd w:val="clear" w:color="auto" w:fill="auto"/>
          </w:tcPr>
          <w:p w:rsidR="00700CEE" w:rsidRPr="00700CEE" w:rsidRDefault="00700CEE" w:rsidP="00700CEE">
            <w:pPr>
              <w:ind w:firstLine="0"/>
            </w:pPr>
            <w:r>
              <w:t>Norman</w:t>
            </w:r>
          </w:p>
        </w:tc>
        <w:tc>
          <w:tcPr>
            <w:tcW w:w="2180" w:type="dxa"/>
            <w:shd w:val="clear" w:color="auto" w:fill="auto"/>
          </w:tcPr>
          <w:p w:rsidR="00700CEE" w:rsidRPr="00700CEE" w:rsidRDefault="00700CEE" w:rsidP="00700CEE">
            <w:pPr>
              <w:ind w:firstLine="0"/>
            </w:pPr>
            <w:r>
              <w:t>Norrell</w:t>
            </w:r>
          </w:p>
        </w:tc>
      </w:tr>
      <w:tr w:rsidR="00700CEE" w:rsidRPr="00700CEE" w:rsidTr="00700CEE">
        <w:tc>
          <w:tcPr>
            <w:tcW w:w="2179" w:type="dxa"/>
            <w:shd w:val="clear" w:color="auto" w:fill="auto"/>
          </w:tcPr>
          <w:p w:rsidR="00700CEE" w:rsidRPr="00700CEE" w:rsidRDefault="00700CEE" w:rsidP="00700CEE">
            <w:pPr>
              <w:ind w:firstLine="0"/>
            </w:pPr>
            <w:r>
              <w:t>Ott</w:t>
            </w:r>
          </w:p>
        </w:tc>
        <w:tc>
          <w:tcPr>
            <w:tcW w:w="2179" w:type="dxa"/>
            <w:shd w:val="clear" w:color="auto" w:fill="auto"/>
          </w:tcPr>
          <w:p w:rsidR="00700CEE" w:rsidRPr="00700CEE" w:rsidRDefault="00700CEE" w:rsidP="00700CEE">
            <w:pPr>
              <w:ind w:firstLine="0"/>
            </w:pPr>
            <w:r>
              <w:t>Parks</w:t>
            </w:r>
          </w:p>
        </w:tc>
        <w:tc>
          <w:tcPr>
            <w:tcW w:w="2180" w:type="dxa"/>
            <w:shd w:val="clear" w:color="auto" w:fill="auto"/>
          </w:tcPr>
          <w:p w:rsidR="00700CEE" w:rsidRPr="00700CEE" w:rsidRDefault="00700CEE" w:rsidP="00700CEE">
            <w:pPr>
              <w:ind w:firstLine="0"/>
            </w:pPr>
            <w:r>
              <w:t>Pope</w:t>
            </w:r>
          </w:p>
        </w:tc>
      </w:tr>
      <w:tr w:rsidR="00700CEE" w:rsidRPr="00700CEE" w:rsidTr="00700CEE">
        <w:tc>
          <w:tcPr>
            <w:tcW w:w="2179" w:type="dxa"/>
            <w:shd w:val="clear" w:color="auto" w:fill="auto"/>
          </w:tcPr>
          <w:p w:rsidR="00700CEE" w:rsidRPr="00700CEE" w:rsidRDefault="00700CEE" w:rsidP="00700CEE">
            <w:pPr>
              <w:ind w:firstLine="0"/>
            </w:pPr>
            <w:r>
              <w:t>Putnam</w:t>
            </w:r>
          </w:p>
        </w:tc>
        <w:tc>
          <w:tcPr>
            <w:tcW w:w="2179" w:type="dxa"/>
            <w:shd w:val="clear" w:color="auto" w:fill="auto"/>
          </w:tcPr>
          <w:p w:rsidR="00700CEE" w:rsidRPr="00700CEE" w:rsidRDefault="00700CEE" w:rsidP="00700CEE">
            <w:pPr>
              <w:ind w:firstLine="0"/>
            </w:pPr>
            <w:r>
              <w:t>Quinn</w:t>
            </w:r>
          </w:p>
        </w:tc>
        <w:tc>
          <w:tcPr>
            <w:tcW w:w="2180" w:type="dxa"/>
            <w:shd w:val="clear" w:color="auto" w:fill="auto"/>
          </w:tcPr>
          <w:p w:rsidR="00700CEE" w:rsidRPr="00700CEE" w:rsidRDefault="00700CEE" w:rsidP="00700CEE">
            <w:pPr>
              <w:ind w:firstLine="0"/>
            </w:pPr>
            <w:r>
              <w:t>Ridgeway</w:t>
            </w:r>
          </w:p>
        </w:tc>
      </w:tr>
      <w:tr w:rsidR="00700CEE" w:rsidRPr="00700CEE" w:rsidTr="00700CEE">
        <w:tc>
          <w:tcPr>
            <w:tcW w:w="2179" w:type="dxa"/>
            <w:shd w:val="clear" w:color="auto" w:fill="auto"/>
          </w:tcPr>
          <w:p w:rsidR="00700CEE" w:rsidRPr="00700CEE" w:rsidRDefault="00700CEE" w:rsidP="00700CEE">
            <w:pPr>
              <w:ind w:firstLine="0"/>
            </w:pPr>
            <w:r>
              <w:t>Riley</w:t>
            </w:r>
          </w:p>
        </w:tc>
        <w:tc>
          <w:tcPr>
            <w:tcW w:w="2179" w:type="dxa"/>
            <w:shd w:val="clear" w:color="auto" w:fill="auto"/>
          </w:tcPr>
          <w:p w:rsidR="00700CEE" w:rsidRPr="00700CEE" w:rsidRDefault="00700CEE" w:rsidP="00700CEE">
            <w:pPr>
              <w:ind w:firstLine="0"/>
            </w:pPr>
            <w:r>
              <w:t>Rivers</w:t>
            </w:r>
          </w:p>
        </w:tc>
        <w:tc>
          <w:tcPr>
            <w:tcW w:w="2180" w:type="dxa"/>
            <w:shd w:val="clear" w:color="auto" w:fill="auto"/>
          </w:tcPr>
          <w:p w:rsidR="00700CEE" w:rsidRPr="00700CEE" w:rsidRDefault="00700CEE" w:rsidP="00700CEE">
            <w:pPr>
              <w:ind w:firstLine="0"/>
            </w:pPr>
            <w:r>
              <w:t>Ryhal</w:t>
            </w:r>
          </w:p>
        </w:tc>
      </w:tr>
      <w:tr w:rsidR="00700CEE" w:rsidRPr="00700CEE" w:rsidTr="00700CEE">
        <w:tc>
          <w:tcPr>
            <w:tcW w:w="2179" w:type="dxa"/>
            <w:shd w:val="clear" w:color="auto" w:fill="auto"/>
          </w:tcPr>
          <w:p w:rsidR="00700CEE" w:rsidRPr="00700CEE" w:rsidRDefault="00700CEE" w:rsidP="00700CEE">
            <w:pPr>
              <w:ind w:firstLine="0"/>
            </w:pPr>
            <w:r>
              <w:t>Sandifer</w:t>
            </w:r>
          </w:p>
        </w:tc>
        <w:tc>
          <w:tcPr>
            <w:tcW w:w="2179" w:type="dxa"/>
            <w:shd w:val="clear" w:color="auto" w:fill="auto"/>
          </w:tcPr>
          <w:p w:rsidR="00700CEE" w:rsidRPr="00700CEE" w:rsidRDefault="00700CEE" w:rsidP="00700CEE">
            <w:pPr>
              <w:ind w:firstLine="0"/>
            </w:pPr>
            <w:r>
              <w:t>G. M. Smith</w:t>
            </w:r>
          </w:p>
        </w:tc>
        <w:tc>
          <w:tcPr>
            <w:tcW w:w="2180" w:type="dxa"/>
            <w:shd w:val="clear" w:color="auto" w:fill="auto"/>
          </w:tcPr>
          <w:p w:rsidR="00700CEE" w:rsidRPr="00700CEE" w:rsidRDefault="00700CEE" w:rsidP="00700CEE">
            <w:pPr>
              <w:ind w:firstLine="0"/>
            </w:pPr>
            <w:r>
              <w:t>G. R. Smith</w:t>
            </w:r>
          </w:p>
        </w:tc>
      </w:tr>
      <w:tr w:rsidR="00700CEE" w:rsidRPr="00700CEE" w:rsidTr="00700CEE">
        <w:tc>
          <w:tcPr>
            <w:tcW w:w="2179" w:type="dxa"/>
            <w:shd w:val="clear" w:color="auto" w:fill="auto"/>
          </w:tcPr>
          <w:p w:rsidR="00700CEE" w:rsidRPr="00700CEE" w:rsidRDefault="00700CEE" w:rsidP="00700CEE">
            <w:pPr>
              <w:ind w:firstLine="0"/>
            </w:pPr>
            <w:r>
              <w:t>J. E. Smith</w:t>
            </w:r>
          </w:p>
        </w:tc>
        <w:tc>
          <w:tcPr>
            <w:tcW w:w="2179" w:type="dxa"/>
            <w:shd w:val="clear" w:color="auto" w:fill="auto"/>
          </w:tcPr>
          <w:p w:rsidR="00700CEE" w:rsidRPr="00700CEE" w:rsidRDefault="00700CEE" w:rsidP="00700CEE">
            <w:pPr>
              <w:ind w:firstLine="0"/>
            </w:pPr>
            <w:r>
              <w:t>Spires</w:t>
            </w:r>
          </w:p>
        </w:tc>
        <w:tc>
          <w:tcPr>
            <w:tcW w:w="2180" w:type="dxa"/>
            <w:shd w:val="clear" w:color="auto" w:fill="auto"/>
          </w:tcPr>
          <w:p w:rsidR="00700CEE" w:rsidRPr="00700CEE" w:rsidRDefault="00700CEE" w:rsidP="00700CEE">
            <w:pPr>
              <w:ind w:firstLine="0"/>
            </w:pPr>
            <w:r>
              <w:t>Stavrinakis</w:t>
            </w:r>
          </w:p>
        </w:tc>
      </w:tr>
      <w:tr w:rsidR="00700CEE" w:rsidRPr="00700CEE" w:rsidTr="00700CEE">
        <w:tc>
          <w:tcPr>
            <w:tcW w:w="2179" w:type="dxa"/>
            <w:shd w:val="clear" w:color="auto" w:fill="auto"/>
          </w:tcPr>
          <w:p w:rsidR="00700CEE" w:rsidRPr="00700CEE" w:rsidRDefault="00700CEE" w:rsidP="00700CEE">
            <w:pPr>
              <w:ind w:firstLine="0"/>
            </w:pPr>
            <w:r>
              <w:t>Stringer</w:t>
            </w:r>
          </w:p>
        </w:tc>
        <w:tc>
          <w:tcPr>
            <w:tcW w:w="2179" w:type="dxa"/>
            <w:shd w:val="clear" w:color="auto" w:fill="auto"/>
          </w:tcPr>
          <w:p w:rsidR="00700CEE" w:rsidRPr="00700CEE" w:rsidRDefault="00700CEE" w:rsidP="00700CEE">
            <w:pPr>
              <w:ind w:firstLine="0"/>
            </w:pPr>
            <w:r>
              <w:t>Tallon</w:t>
            </w:r>
          </w:p>
        </w:tc>
        <w:tc>
          <w:tcPr>
            <w:tcW w:w="2180" w:type="dxa"/>
            <w:shd w:val="clear" w:color="auto" w:fill="auto"/>
          </w:tcPr>
          <w:p w:rsidR="00700CEE" w:rsidRPr="00700CEE" w:rsidRDefault="00700CEE" w:rsidP="00700CEE">
            <w:pPr>
              <w:ind w:firstLine="0"/>
            </w:pPr>
            <w:r>
              <w:t>Taylor</w:t>
            </w:r>
          </w:p>
        </w:tc>
      </w:tr>
      <w:tr w:rsidR="00700CEE" w:rsidRPr="00700CEE" w:rsidTr="00700CEE">
        <w:tc>
          <w:tcPr>
            <w:tcW w:w="2179" w:type="dxa"/>
            <w:shd w:val="clear" w:color="auto" w:fill="auto"/>
          </w:tcPr>
          <w:p w:rsidR="00700CEE" w:rsidRPr="00700CEE" w:rsidRDefault="00700CEE" w:rsidP="00700CEE">
            <w:pPr>
              <w:ind w:firstLine="0"/>
            </w:pPr>
            <w:r>
              <w:t>Thayer</w:t>
            </w:r>
          </w:p>
        </w:tc>
        <w:tc>
          <w:tcPr>
            <w:tcW w:w="2179" w:type="dxa"/>
            <w:shd w:val="clear" w:color="auto" w:fill="auto"/>
          </w:tcPr>
          <w:p w:rsidR="00700CEE" w:rsidRPr="00700CEE" w:rsidRDefault="00700CEE" w:rsidP="00700CEE">
            <w:pPr>
              <w:ind w:firstLine="0"/>
            </w:pPr>
            <w:r>
              <w:t>Tinkler</w:t>
            </w:r>
          </w:p>
        </w:tc>
        <w:tc>
          <w:tcPr>
            <w:tcW w:w="2180" w:type="dxa"/>
            <w:shd w:val="clear" w:color="auto" w:fill="auto"/>
          </w:tcPr>
          <w:p w:rsidR="00700CEE" w:rsidRPr="00700CEE" w:rsidRDefault="00700CEE" w:rsidP="00700CEE">
            <w:pPr>
              <w:ind w:firstLine="0"/>
            </w:pPr>
            <w:r>
              <w:t>Toole</w:t>
            </w:r>
          </w:p>
        </w:tc>
      </w:tr>
      <w:tr w:rsidR="00700CEE" w:rsidRPr="00700CEE" w:rsidTr="00700CEE">
        <w:tc>
          <w:tcPr>
            <w:tcW w:w="2179" w:type="dxa"/>
            <w:shd w:val="clear" w:color="auto" w:fill="auto"/>
          </w:tcPr>
          <w:p w:rsidR="00700CEE" w:rsidRPr="00700CEE" w:rsidRDefault="00700CEE" w:rsidP="00700CEE">
            <w:pPr>
              <w:keepNext/>
              <w:ind w:firstLine="0"/>
            </w:pPr>
            <w:r>
              <w:t>Wells</w:t>
            </w:r>
          </w:p>
        </w:tc>
        <w:tc>
          <w:tcPr>
            <w:tcW w:w="2179" w:type="dxa"/>
            <w:shd w:val="clear" w:color="auto" w:fill="auto"/>
          </w:tcPr>
          <w:p w:rsidR="00700CEE" w:rsidRPr="00700CEE" w:rsidRDefault="00700CEE" w:rsidP="00700CEE">
            <w:pPr>
              <w:keepNext/>
              <w:ind w:firstLine="0"/>
            </w:pPr>
            <w:r>
              <w:t>Whipper</w:t>
            </w:r>
          </w:p>
        </w:tc>
        <w:tc>
          <w:tcPr>
            <w:tcW w:w="2180" w:type="dxa"/>
            <w:shd w:val="clear" w:color="auto" w:fill="auto"/>
          </w:tcPr>
          <w:p w:rsidR="00700CEE" w:rsidRPr="00700CEE" w:rsidRDefault="00700CEE" w:rsidP="00700CEE">
            <w:pPr>
              <w:keepNext/>
              <w:ind w:firstLine="0"/>
            </w:pPr>
            <w:r>
              <w:t>Whitmire</w:t>
            </w:r>
          </w:p>
        </w:tc>
      </w:tr>
      <w:tr w:rsidR="00700CEE" w:rsidRPr="00700CEE" w:rsidTr="00700CEE">
        <w:tc>
          <w:tcPr>
            <w:tcW w:w="2179" w:type="dxa"/>
            <w:shd w:val="clear" w:color="auto" w:fill="auto"/>
          </w:tcPr>
          <w:p w:rsidR="00700CEE" w:rsidRPr="00700CEE" w:rsidRDefault="00700CEE" w:rsidP="00700CEE">
            <w:pPr>
              <w:keepNext/>
              <w:ind w:firstLine="0"/>
            </w:pPr>
            <w:r>
              <w:t>Williams</w:t>
            </w:r>
          </w:p>
        </w:tc>
        <w:tc>
          <w:tcPr>
            <w:tcW w:w="2179" w:type="dxa"/>
            <w:shd w:val="clear" w:color="auto" w:fill="auto"/>
          </w:tcPr>
          <w:p w:rsidR="00700CEE" w:rsidRPr="00700CEE" w:rsidRDefault="00700CEE" w:rsidP="00700CEE">
            <w:pPr>
              <w:keepNext/>
              <w:ind w:firstLine="0"/>
            </w:pPr>
            <w:r>
              <w:t>Willis</w:t>
            </w:r>
          </w:p>
        </w:tc>
        <w:tc>
          <w:tcPr>
            <w:tcW w:w="2180" w:type="dxa"/>
            <w:shd w:val="clear" w:color="auto" w:fill="auto"/>
          </w:tcPr>
          <w:p w:rsidR="00700CEE" w:rsidRPr="00700CEE" w:rsidRDefault="00700CEE" w:rsidP="00700CEE">
            <w:pPr>
              <w:keepNext/>
              <w:ind w:firstLine="0"/>
            </w:pPr>
            <w:r>
              <w:t>Yow</w:t>
            </w:r>
          </w:p>
        </w:tc>
      </w:tr>
    </w:tbl>
    <w:p w:rsidR="00700CEE" w:rsidRDefault="00700CEE" w:rsidP="00700CEE"/>
    <w:p w:rsidR="001C1A9D" w:rsidRDefault="00700CEE" w:rsidP="00700CEE">
      <w:pPr>
        <w:jc w:val="center"/>
        <w:rPr>
          <w:b/>
        </w:rPr>
      </w:pPr>
      <w:r w:rsidRPr="00700CEE">
        <w:rPr>
          <w:b/>
        </w:rPr>
        <w:lastRenderedPageBreak/>
        <w:t>Total--93</w:t>
      </w:r>
    </w:p>
    <w:p w:rsidR="001C1A9D" w:rsidRDefault="001C1A9D" w:rsidP="00700CEE">
      <w:pPr>
        <w:jc w:val="center"/>
        <w:rPr>
          <w:b/>
        </w:rPr>
      </w:pPr>
    </w:p>
    <w:p w:rsidR="002D2439" w:rsidRDefault="002D2439">
      <w:pPr>
        <w:ind w:firstLine="0"/>
        <w:jc w:val="left"/>
      </w:pPr>
    </w:p>
    <w:p w:rsidR="001C1A9D" w:rsidRDefault="001C1A9D">
      <w:pPr>
        <w:ind w:firstLine="0"/>
        <w:jc w:val="left"/>
      </w:pPr>
    </w:p>
    <w:p w:rsidR="001C1A9D" w:rsidRDefault="001C1A9D">
      <w:pPr>
        <w:ind w:firstLine="0"/>
        <w:jc w:val="left"/>
      </w:pPr>
    </w:p>
    <w:p w:rsidR="001C1A9D" w:rsidRDefault="001C1A9D">
      <w:pPr>
        <w:ind w:firstLine="0"/>
        <w:jc w:val="left"/>
      </w:pPr>
    </w:p>
    <w:p w:rsidR="001C1A9D" w:rsidRDefault="001C1A9D" w:rsidP="00700CEE">
      <w:pPr>
        <w:ind w:firstLine="0"/>
      </w:pPr>
    </w:p>
    <w:p w:rsidR="001C1A9D" w:rsidRPr="001C1A9D" w:rsidRDefault="001C1A9D" w:rsidP="001C1A9D">
      <w:pPr>
        <w:jc w:val="right"/>
        <w:rPr>
          <w:b/>
        </w:rPr>
      </w:pPr>
      <w:r w:rsidRPr="001C1A9D">
        <w:rPr>
          <w:b/>
        </w:rPr>
        <w:t>Printed Page 3969 . . . . . Thursday, May 26, 2016</w:t>
      </w:r>
    </w:p>
    <w:p w:rsidR="001C1A9D" w:rsidRDefault="001C1A9D">
      <w:pPr>
        <w:ind w:firstLine="0"/>
        <w:jc w:val="left"/>
      </w:pPr>
    </w:p>
    <w:p w:rsidR="00700CEE" w:rsidRDefault="00700CEE" w:rsidP="00700CEE">
      <w:pPr>
        <w:ind w:firstLine="0"/>
      </w:pPr>
      <w:r w:rsidRPr="00700CE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0CEE" w:rsidRPr="00700CEE" w:rsidTr="00700CEE">
        <w:tc>
          <w:tcPr>
            <w:tcW w:w="2179" w:type="dxa"/>
            <w:shd w:val="clear" w:color="auto" w:fill="auto"/>
          </w:tcPr>
          <w:p w:rsidR="00700CEE" w:rsidRPr="00700CEE" w:rsidRDefault="00700CEE" w:rsidP="00700CEE">
            <w:pPr>
              <w:keepNext/>
              <w:ind w:firstLine="0"/>
            </w:pPr>
            <w:r>
              <w:t>Hill</w:t>
            </w:r>
          </w:p>
        </w:tc>
        <w:tc>
          <w:tcPr>
            <w:tcW w:w="2179" w:type="dxa"/>
            <w:shd w:val="clear" w:color="auto" w:fill="auto"/>
          </w:tcPr>
          <w:p w:rsidR="00700CEE" w:rsidRPr="00700CEE" w:rsidRDefault="00700CEE" w:rsidP="00700CEE">
            <w:pPr>
              <w:keepNext/>
              <w:ind w:firstLine="0"/>
            </w:pPr>
          </w:p>
        </w:tc>
        <w:tc>
          <w:tcPr>
            <w:tcW w:w="2180" w:type="dxa"/>
            <w:shd w:val="clear" w:color="auto" w:fill="auto"/>
          </w:tcPr>
          <w:p w:rsidR="00700CEE" w:rsidRPr="00700CEE" w:rsidRDefault="00700CEE" w:rsidP="00700CEE">
            <w:pPr>
              <w:keepNext/>
              <w:ind w:firstLine="0"/>
            </w:pPr>
          </w:p>
        </w:tc>
      </w:tr>
    </w:tbl>
    <w:p w:rsidR="00700CEE" w:rsidRDefault="00700CEE" w:rsidP="00700CEE"/>
    <w:p w:rsidR="00700CEE" w:rsidRDefault="00700CEE" w:rsidP="00700CEE">
      <w:pPr>
        <w:jc w:val="center"/>
        <w:rPr>
          <w:b/>
        </w:rPr>
      </w:pPr>
      <w:r w:rsidRPr="00700CEE">
        <w:rPr>
          <w:b/>
        </w:rPr>
        <w:t>Total--1</w:t>
      </w:r>
    </w:p>
    <w:p w:rsidR="00700CEE" w:rsidRDefault="00700CEE" w:rsidP="00700CEE">
      <w:pPr>
        <w:jc w:val="center"/>
        <w:rPr>
          <w:b/>
        </w:rPr>
      </w:pPr>
    </w:p>
    <w:p w:rsidR="00700CEE" w:rsidRDefault="00700CEE" w:rsidP="00700CEE">
      <w:r>
        <w:t>So, the Bill, as amended, was read the second time and ordered to third reading.</w:t>
      </w:r>
    </w:p>
    <w:p w:rsidR="00700CEE" w:rsidRDefault="00700CEE" w:rsidP="00700CEE"/>
    <w:p w:rsidR="00700CEE" w:rsidRPr="00527413" w:rsidRDefault="00700CEE" w:rsidP="00700CEE">
      <w:pPr>
        <w:pStyle w:val="Title"/>
        <w:keepNext/>
      </w:pPr>
      <w:bookmarkStart w:id="137" w:name="file_start306"/>
      <w:bookmarkEnd w:id="137"/>
      <w:r w:rsidRPr="00527413">
        <w:t>RECORD FOR VOTING</w:t>
      </w:r>
    </w:p>
    <w:p w:rsidR="00700CEE" w:rsidRPr="00527413" w:rsidRDefault="00700CEE" w:rsidP="00700CEE">
      <w:pPr>
        <w:tabs>
          <w:tab w:val="left" w:pos="270"/>
          <w:tab w:val="left" w:pos="630"/>
          <w:tab w:val="left" w:pos="900"/>
          <w:tab w:val="left" w:pos="1260"/>
          <w:tab w:val="left" w:pos="1620"/>
          <w:tab w:val="left" w:pos="1980"/>
          <w:tab w:val="left" w:pos="2340"/>
          <w:tab w:val="left" w:pos="2700"/>
        </w:tabs>
        <w:ind w:firstLine="0"/>
      </w:pPr>
      <w:r w:rsidRPr="00527413">
        <w:tab/>
        <w:t>I was temporarily out of the Chamber on constituent business during the vote on S. 913. If I had been present, I would have voted in favor of the Bill.</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r w:rsidRPr="00527413">
        <w:tab/>
        <w:t>Rep. Carl L. Anderson</w:t>
      </w:r>
    </w:p>
    <w:p w:rsidR="00700CEE" w:rsidRDefault="00700CEE" w:rsidP="00700CEE">
      <w:pPr>
        <w:tabs>
          <w:tab w:val="left" w:pos="270"/>
          <w:tab w:val="left" w:pos="630"/>
          <w:tab w:val="left" w:pos="900"/>
          <w:tab w:val="left" w:pos="1260"/>
          <w:tab w:val="left" w:pos="1620"/>
          <w:tab w:val="left" w:pos="1980"/>
          <w:tab w:val="left" w:pos="2340"/>
          <w:tab w:val="left" w:pos="2700"/>
        </w:tabs>
        <w:ind w:firstLine="0"/>
      </w:pPr>
    </w:p>
    <w:p w:rsidR="00700CEE" w:rsidRDefault="00700CEE" w:rsidP="00700CEE">
      <w:r>
        <w:t>Rep. PARKS moved that the House do now adjourn, which was agreed to.</w:t>
      </w:r>
    </w:p>
    <w:p w:rsidR="00700CEE" w:rsidRDefault="00700CEE" w:rsidP="00700CEE"/>
    <w:p w:rsidR="00700CEE" w:rsidRDefault="00700CEE" w:rsidP="00700CEE">
      <w:pPr>
        <w:keepNext/>
        <w:pBdr>
          <w:top w:val="single" w:sz="4" w:space="1" w:color="auto"/>
          <w:left w:val="single" w:sz="4" w:space="4" w:color="auto"/>
          <w:right w:val="single" w:sz="4" w:space="4" w:color="auto"/>
          <w:between w:val="single" w:sz="4" w:space="1" w:color="auto"/>
          <w:bar w:val="single" w:sz="4" w:color="auto"/>
        </w:pBdr>
        <w:jc w:val="center"/>
        <w:rPr>
          <w:b/>
        </w:rPr>
      </w:pPr>
      <w:r w:rsidRPr="00700CEE">
        <w:rPr>
          <w:b/>
        </w:rPr>
        <w:t>ADJOURNMENT</w:t>
      </w:r>
    </w:p>
    <w:p w:rsidR="00700CEE" w:rsidRDefault="00700CEE" w:rsidP="00700CEE">
      <w:pPr>
        <w:keepNext/>
        <w:pBdr>
          <w:left w:val="single" w:sz="4" w:space="4" w:color="auto"/>
          <w:right w:val="single" w:sz="4" w:space="4" w:color="auto"/>
          <w:between w:val="single" w:sz="4" w:space="1" w:color="auto"/>
          <w:bar w:val="single" w:sz="4" w:color="auto"/>
        </w:pBdr>
      </w:pPr>
      <w:r>
        <w:t xml:space="preserve">At 3:00 p.m. the House, in accordance with the motion of Rep. </w:t>
      </w:r>
      <w:r w:rsidR="00A82B9A">
        <w:t>FELDER</w:t>
      </w:r>
      <w:r>
        <w:t xml:space="preserve">, adjourned in memory of </w:t>
      </w:r>
      <w:r w:rsidR="00A82B9A">
        <w:t>Kathryn “Kitty” Updike</w:t>
      </w:r>
      <w:r>
        <w:t>, to meet at 10:00 a.m. tomorrow.</w:t>
      </w:r>
    </w:p>
    <w:p w:rsidR="00700CEE" w:rsidRDefault="00700CEE" w:rsidP="00700CEE">
      <w:pPr>
        <w:pBdr>
          <w:left w:val="single" w:sz="4" w:space="4" w:color="auto"/>
          <w:bottom w:val="single" w:sz="4" w:space="1" w:color="auto"/>
          <w:right w:val="single" w:sz="4" w:space="4" w:color="auto"/>
          <w:between w:val="single" w:sz="4" w:space="1" w:color="auto"/>
          <w:bar w:val="single" w:sz="4" w:color="auto"/>
        </w:pBdr>
        <w:jc w:val="center"/>
      </w:pPr>
      <w:r>
        <w:t>***</w:t>
      </w:r>
    </w:p>
    <w:p w:rsidR="009D5911" w:rsidRDefault="009D5911" w:rsidP="009D5911">
      <w:pPr>
        <w:jc w:val="center"/>
      </w:pPr>
    </w:p>
    <w:sectPr w:rsidR="009D5911" w:rsidSect="002171EB">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8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AE" w:rsidRDefault="002407AE">
      <w:r>
        <w:separator/>
      </w:r>
    </w:p>
  </w:endnote>
  <w:endnote w:type="continuationSeparator" w:id="0">
    <w:p w:rsidR="002407AE" w:rsidRDefault="0024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497516"/>
      <w:docPartObj>
        <w:docPartGallery w:val="Page Numbers (Bottom of Page)"/>
        <w:docPartUnique/>
      </w:docPartObj>
    </w:sdtPr>
    <w:sdtEndPr>
      <w:rPr>
        <w:noProof/>
      </w:rPr>
    </w:sdtEndPr>
    <w:sdtContent>
      <w:p w:rsidR="002407AE" w:rsidRDefault="002407AE" w:rsidP="00AD1237">
        <w:pPr>
          <w:pStyle w:val="Footer"/>
          <w:jc w:val="center"/>
        </w:pPr>
        <w:r>
          <w:fldChar w:fldCharType="begin"/>
        </w:r>
        <w:r>
          <w:instrText xml:space="preserve"> PAGE   \* MERGEFORMAT </w:instrText>
        </w:r>
        <w:r>
          <w:fldChar w:fldCharType="separate"/>
        </w:r>
        <w:r w:rsidR="001C1A9D">
          <w:rPr>
            <w:noProof/>
          </w:rPr>
          <w:t>3980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07635"/>
      <w:docPartObj>
        <w:docPartGallery w:val="Page Numbers (Bottom of Page)"/>
        <w:docPartUnique/>
      </w:docPartObj>
    </w:sdtPr>
    <w:sdtEndPr>
      <w:rPr>
        <w:noProof/>
      </w:rPr>
    </w:sdtEndPr>
    <w:sdtContent>
      <w:p w:rsidR="002407AE" w:rsidRDefault="002407AE" w:rsidP="00AD1237">
        <w:pPr>
          <w:pStyle w:val="Footer"/>
          <w:jc w:val="center"/>
        </w:pPr>
        <w:r>
          <w:fldChar w:fldCharType="begin"/>
        </w:r>
        <w:r>
          <w:instrText xml:space="preserve"> PAGE   \* MERGEFORMAT </w:instrText>
        </w:r>
        <w:r>
          <w:fldChar w:fldCharType="separate"/>
        </w:r>
        <w:r w:rsidR="001C1A9D">
          <w:rPr>
            <w:noProof/>
          </w:rPr>
          <w:t>3882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AE" w:rsidRDefault="002407AE">
      <w:r>
        <w:separator/>
      </w:r>
    </w:p>
  </w:footnote>
  <w:footnote w:type="continuationSeparator" w:id="0">
    <w:p w:rsidR="002407AE" w:rsidRDefault="00240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AE" w:rsidRDefault="002407AE" w:rsidP="00AD1237">
    <w:pPr>
      <w:pStyle w:val="Header"/>
      <w:jc w:val="center"/>
      <w:rPr>
        <w:b/>
      </w:rPr>
    </w:pPr>
    <w:r>
      <w:rPr>
        <w:b/>
      </w:rPr>
      <w:t>THURSDAY, MAY 26, 2016</w:t>
    </w:r>
  </w:p>
  <w:p w:rsidR="002407AE" w:rsidRDefault="0024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AE" w:rsidRDefault="002407AE" w:rsidP="00AD1237">
    <w:pPr>
      <w:pStyle w:val="Header"/>
      <w:jc w:val="center"/>
      <w:rPr>
        <w:b/>
      </w:rPr>
    </w:pPr>
    <w:r>
      <w:rPr>
        <w:b/>
      </w:rPr>
      <w:t>Thursday, May 26, 2016</w:t>
    </w:r>
  </w:p>
  <w:p w:rsidR="002407AE" w:rsidRDefault="002407AE" w:rsidP="00AD1237">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EE"/>
    <w:rsid w:val="001C1A9D"/>
    <w:rsid w:val="002171EB"/>
    <w:rsid w:val="002407AE"/>
    <w:rsid w:val="002D2439"/>
    <w:rsid w:val="004A641B"/>
    <w:rsid w:val="00667A62"/>
    <w:rsid w:val="00700CEE"/>
    <w:rsid w:val="008D53D7"/>
    <w:rsid w:val="009D5911"/>
    <w:rsid w:val="00A82B9A"/>
    <w:rsid w:val="00AD1237"/>
    <w:rsid w:val="00BF6010"/>
    <w:rsid w:val="00CB1EAC"/>
    <w:rsid w:val="00CF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4B355-1630-461E-97EA-12329C54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00CE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00CEE"/>
    <w:rPr>
      <w:b/>
      <w:sz w:val="22"/>
    </w:rPr>
  </w:style>
  <w:style w:type="paragraph" w:styleId="BodyText">
    <w:name w:val="Body Text"/>
    <w:basedOn w:val="Normal"/>
    <w:link w:val="BodyTextChar"/>
    <w:uiPriority w:val="1"/>
    <w:qFormat/>
    <w:rsid w:val="00700CEE"/>
    <w:pPr>
      <w:widowControl w:val="0"/>
      <w:ind w:left="1391" w:firstLine="0"/>
      <w:jc w:val="left"/>
    </w:pPr>
    <w:rPr>
      <w:sz w:val="23"/>
      <w:szCs w:val="23"/>
    </w:rPr>
  </w:style>
  <w:style w:type="character" w:customStyle="1" w:styleId="BodyTextChar">
    <w:name w:val="Body Text Char"/>
    <w:basedOn w:val="DefaultParagraphFont"/>
    <w:link w:val="BodyText"/>
    <w:uiPriority w:val="1"/>
    <w:rsid w:val="00700CEE"/>
    <w:rPr>
      <w:sz w:val="23"/>
      <w:szCs w:val="23"/>
    </w:rPr>
  </w:style>
  <w:style w:type="character" w:customStyle="1" w:styleId="apple-converted-space">
    <w:name w:val="apple-converted-space"/>
    <w:rsid w:val="00700CEE"/>
  </w:style>
  <w:style w:type="paragraph" w:styleId="NormalWeb">
    <w:name w:val="Normal (Web)"/>
    <w:basedOn w:val="Normal"/>
    <w:uiPriority w:val="99"/>
    <w:semiHidden/>
    <w:unhideWhenUsed/>
    <w:rsid w:val="00700CEE"/>
    <w:pPr>
      <w:spacing w:before="100" w:beforeAutospacing="1" w:after="100" w:afterAutospacing="1"/>
      <w:ind w:firstLine="0"/>
      <w:jc w:val="left"/>
    </w:pPr>
    <w:rPr>
      <w:sz w:val="24"/>
      <w:szCs w:val="24"/>
    </w:rPr>
  </w:style>
  <w:style w:type="paragraph" w:customStyle="1" w:styleId="Cover1">
    <w:name w:val="Cover1"/>
    <w:basedOn w:val="Normal"/>
    <w:rsid w:val="0070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00CEE"/>
    <w:pPr>
      <w:ind w:firstLine="0"/>
      <w:jc w:val="left"/>
    </w:pPr>
    <w:rPr>
      <w:sz w:val="20"/>
    </w:rPr>
  </w:style>
  <w:style w:type="paragraph" w:customStyle="1" w:styleId="Cover3">
    <w:name w:val="Cover3"/>
    <w:basedOn w:val="Normal"/>
    <w:rsid w:val="00700CEE"/>
    <w:pPr>
      <w:ind w:firstLine="0"/>
      <w:jc w:val="center"/>
    </w:pPr>
    <w:rPr>
      <w:b/>
    </w:rPr>
  </w:style>
  <w:style w:type="paragraph" w:customStyle="1" w:styleId="Cover4">
    <w:name w:val="Cover4"/>
    <w:basedOn w:val="Cover1"/>
    <w:rsid w:val="00700CEE"/>
    <w:pPr>
      <w:keepNext/>
    </w:pPr>
    <w:rPr>
      <w:b/>
      <w:sz w:val="20"/>
    </w:rPr>
  </w:style>
  <w:style w:type="paragraph" w:styleId="BalloonText">
    <w:name w:val="Balloon Text"/>
    <w:basedOn w:val="Normal"/>
    <w:link w:val="BalloonTextChar"/>
    <w:uiPriority w:val="99"/>
    <w:semiHidden/>
    <w:unhideWhenUsed/>
    <w:rsid w:val="002D2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439"/>
    <w:rPr>
      <w:rFonts w:ascii="Segoe UI" w:hAnsi="Segoe UI" w:cs="Segoe UI"/>
      <w:sz w:val="18"/>
      <w:szCs w:val="18"/>
    </w:rPr>
  </w:style>
  <w:style w:type="character" w:customStyle="1" w:styleId="HeaderChar">
    <w:name w:val="Header Char"/>
    <w:basedOn w:val="DefaultParagraphFont"/>
    <w:link w:val="Header"/>
    <w:uiPriority w:val="99"/>
    <w:rsid w:val="00AD1237"/>
    <w:rPr>
      <w:sz w:val="22"/>
    </w:rPr>
  </w:style>
  <w:style w:type="character" w:customStyle="1" w:styleId="FooterChar">
    <w:name w:val="Footer Char"/>
    <w:basedOn w:val="DefaultParagraphFont"/>
    <w:link w:val="Footer"/>
    <w:uiPriority w:val="99"/>
    <w:rsid w:val="00AD123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2</Pages>
  <Words>22942</Words>
  <Characters>130770</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5/26/2016 - South Carolina Legislature Online</dc:title>
  <dc:subject/>
  <dc:creator>%USERNAME%</dc:creator>
  <cp:keywords/>
  <dc:description/>
  <cp:lastModifiedBy>Stephanie Doherty</cp:lastModifiedBy>
  <cp:revision>2</cp:revision>
  <cp:lastPrinted>2016-05-26T20:58:00Z</cp:lastPrinted>
  <dcterms:created xsi:type="dcterms:W3CDTF">2017-01-17T16:50:00Z</dcterms:created>
  <dcterms:modified xsi:type="dcterms:W3CDTF">2017-01-17T16:50:00Z</dcterms:modified>
</cp:coreProperties>
</file>