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2016</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Pr="004F47A4" w:rsidRDefault="004F47A4" w:rsidP="004F47A4">
      <w:pPr>
        <w:tabs>
          <w:tab w:val="right" w:pos="5933"/>
        </w:tabs>
        <w:suppressAutoHyphens/>
        <w:jc w:val="both"/>
        <w:rPr>
          <w:rFonts w:eastAsia="Times New Roman"/>
        </w:rPr>
      </w:pPr>
      <w:r>
        <w:rPr>
          <w:rFonts w:eastAsia="Times New Roman"/>
        </w:rPr>
        <w:tab/>
      </w:r>
      <w:r>
        <w:rPr>
          <w:rFonts w:eastAsia="Times New Roman"/>
          <w:b/>
          <w:sz w:val="36"/>
        </w:rPr>
        <w:t>S. 1010</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Default="004F47A4" w:rsidP="004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43E75">
        <w:t>Senator Cromer</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Default="004F47A4" w:rsidP="00C73F92">
      <w:pPr>
        <w:tabs>
          <w:tab w:val="right" w:pos="5933"/>
        </w:tabs>
        <w:suppressAutoHyphens/>
        <w:jc w:val="both"/>
        <w:rPr>
          <w:rFonts w:eastAsia="Times New Roman"/>
        </w:rPr>
      </w:pPr>
      <w:r>
        <w:rPr>
          <w:rFonts w:eastAsia="Times New Roman"/>
        </w:rPr>
        <w:t>S. Printed 2/11/16--S.</w:t>
      </w:r>
      <w:bookmarkStart w:id="0" w:name="_GoBack"/>
      <w:bookmarkEnd w:id="0"/>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2016.</w:t>
      </w:r>
    </w:p>
    <w:p w:rsidR="004F47A4" w:rsidRPr="004F47A4" w:rsidRDefault="004F47A4" w:rsidP="004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47A4" w:rsidSect="004F47A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22BA" w:rsidRPr="00522CE0" w:rsidRDefault="004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C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193">
        <w:rPr>
          <w:rFonts w:eastAsia="Times New Roman"/>
          <w:snapToGrid w:val="0"/>
          <w:szCs w:val="20"/>
        </w:rPr>
        <w:t>TO DECLARE WEDNESDAY, MARCH 9, 2016, AS</w:t>
      </w:r>
      <w:r w:rsidR="00346859">
        <w:rPr>
          <w:rFonts w:eastAsia="Times New Roman"/>
        </w:rPr>
        <w:t xml:space="preserve"> “UNCLAIMED PROPERTY DAY” AND IN DOING SO, URGE ALL CITIZENS TO UTILIZE THE OFFICE OF STATE TREASURER’S DATABASE TO SEARCH FOR UNCLAIMED PROPERTY FOR THEMSELVES, THEIR FRIENDS AND FAMILY, AND THEIR BUSINESSES.</w:t>
      </w:r>
    </w:p>
    <w:p w:rsidR="00522CE0"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principle of government holding unclaimed property for its citizens is based in English Common Law;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$503 million in unclaimed funds belonging to citizens and businesses across South Carolina;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holding and returning unclaimed property to the citizens and businesses of South Carolina is an important function of state government. </w:t>
      </w:r>
      <w:r w:rsidR="004E7C8D">
        <w:rPr>
          <w:rFonts w:eastAsia="Times New Roman"/>
        </w:rPr>
        <w:t>Now, therefore,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46859">
        <w:rPr>
          <w:rFonts w:eastAsia="Times New Roman"/>
        </w:rPr>
        <w:t xml:space="preserve">the members of the South Carolina Senate, by this resolution, </w:t>
      </w:r>
      <w:r w:rsidR="004F47A4" w:rsidRPr="00581193">
        <w:rPr>
          <w:rFonts w:eastAsia="Times New Roman"/>
          <w:snapToGrid w:val="0"/>
          <w:szCs w:val="20"/>
        </w:rPr>
        <w:t>declare Wednesday, March 9, 2016, as “Unclaimed Property</w:t>
      </w:r>
      <w:r w:rsidR="00346859">
        <w:rPr>
          <w:rFonts w:eastAsia="Times New Roman"/>
        </w:rPr>
        <w:t xml:space="preserve"> Day” </w:t>
      </w:r>
      <w:r w:rsidR="00346859">
        <w:rPr>
          <w:rFonts w:eastAsia="Times New Roman"/>
        </w:rPr>
        <w:lastRenderedPageBreak/>
        <w:t>and in so doing, urge all citizens to utilize the Office of State Treasurer’s database to search for unclaimed property for themselves, their friends and family, and their businesses</w:t>
      </w:r>
      <w:r>
        <w:rPr>
          <w:rFonts w:eastAsia="Times New Roman"/>
        </w:rPr>
        <w:t>.</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Pr="00522CE0"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46859">
        <w:rPr>
          <w:rFonts w:eastAsia="Times New Roman"/>
        </w:rPr>
        <w:t>Curtis M. Loftis, Jr., Treasurer of South Carolina</w:t>
      </w:r>
      <w:r>
        <w:rPr>
          <w:rFonts w:eastAsia="Times New Roman"/>
        </w:rPr>
        <w:t>.</w:t>
      </w:r>
    </w:p>
    <w:p w:rsidR="00E411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4D9" w:rsidRDefault="00FD34D9" w:rsidP="00FD34D9">
      <w:pPr>
        <w:suppressAutoHyphens/>
        <w:jc w:val="both"/>
        <w:rPr>
          <w:rFonts w:eastAsia="Times New Roman"/>
        </w:rPr>
      </w:pPr>
    </w:p>
    <w:sectPr w:rsidR="00FD34D9" w:rsidSect="004F47A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8D" w:rsidRDefault="004E7C8D" w:rsidP="00522CE0">
      <w:r>
        <w:separator/>
      </w:r>
    </w:p>
  </w:endnote>
  <w:endnote w:type="continuationSeparator" w:id="0">
    <w:p w:rsidR="004E7C8D" w:rsidRDefault="004E7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F4733C-99BE-4BED-8D85-149A0120E8BD}"/>
    <w:embedBold r:id="rId2" w:fontKey="{1E20DEDF-7BD7-4AEC-B26C-FC8C092F5B74}"/>
  </w:font>
  <w:font w:name="Calibri">
    <w:panose1 w:val="020F0502020204030204"/>
    <w:charset w:val="00"/>
    <w:family w:val="swiss"/>
    <w:pitch w:val="variable"/>
    <w:sig w:usb0="E00002FF" w:usb1="4000ACFF" w:usb2="00000001" w:usb3="00000000" w:csb0="0000019F" w:csb1="00000000"/>
    <w:embedRegular r:id="rId3" w:fontKey="{A9729411-BA90-4FAB-9A4A-7CC39BD58F14}"/>
  </w:font>
  <w:font w:name="Cambria">
    <w:panose1 w:val="02040503050406030204"/>
    <w:charset w:val="00"/>
    <w:family w:val="roman"/>
    <w:pitch w:val="variable"/>
    <w:sig w:usb0="E00002FF" w:usb1="400004FF" w:usb2="00000000" w:usb3="00000000" w:csb0="0000019F" w:csb1="00000000"/>
    <w:embedRegular r:id="rId4" w:fontKey="{29777FC2-4814-45C1-966A-476F74142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1B7" w:rsidRPr="004A22BA" w:rsidRDefault="004A22BA" w:rsidP="004A22BA">
    <w:pPr>
      <w:pStyle w:val="Footer"/>
      <w:tabs>
        <w:tab w:val="clear" w:pos="4680"/>
        <w:tab w:val="clear" w:pos="9360"/>
        <w:tab w:val="center" w:pos="2995"/>
      </w:tabs>
      <w:spacing w:before="120"/>
    </w:pPr>
    <w:r>
      <w:t>[1010</w:t>
    </w:r>
    <w:r w:rsidR="004F47A4">
      <w:t>-</w:t>
    </w:r>
    <w:r w:rsidR="004F47A4">
      <w:fldChar w:fldCharType="begin"/>
    </w:r>
    <w:r w:rsidR="004F47A4">
      <w:instrText xml:space="preserve"> PAGE  \* MERGEFORMAT </w:instrText>
    </w:r>
    <w:r w:rsidR="004F47A4">
      <w:fldChar w:fldCharType="separate"/>
    </w:r>
    <w:r w:rsidR="007A5B4A">
      <w:rPr>
        <w:noProof/>
      </w:rPr>
      <w:t>1</w:t>
    </w:r>
    <w:r w:rsidR="004F47A4">
      <w:fldChar w:fldCharType="end"/>
    </w:r>
    <w:r w:rsidR="004F47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A4" w:rsidRPr="004A22BA" w:rsidRDefault="004F47A4" w:rsidP="004A22BA">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7A5B4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8D" w:rsidRDefault="004E7C8D" w:rsidP="00522CE0">
      <w:r>
        <w:separator/>
      </w:r>
    </w:p>
  </w:footnote>
  <w:footnote w:type="continuationSeparator" w:id="0">
    <w:p w:rsidR="004E7C8D" w:rsidRDefault="004E7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PP .KMM.RWC"/>
    <w:docVar w:name="CoverAttorneyInitials" w:val="KMM"/>
    <w:docVar w:name="CoverAttorneyLastName" w:val="Moffitt"/>
    <w:docVar w:name="CoverBillType" w:val="r"/>
    <w:docVar w:name="CoverSenator" w:val="RWC"/>
    <w:docVar w:name="dvBillNumber" w:val="1010"/>
    <w:docVar w:name="dvBillNumberPrefix" w:val="S. "/>
    <w:docVar w:name="dvOriginalBody" w:val="Senate"/>
    <w:docVar w:name="fulldraftpath" w:val="L:\S-RES\RWC\017UPP .KMM.RWC.DOCX"/>
    <w:docVar w:name="NameofBody" w:val="S"/>
    <w:docVar w:name="vgroup2" w:val="S-RES"/>
  </w:docVars>
  <w:rsids>
    <w:rsidRoot w:val="004E7C8D"/>
    <w:rsid w:val="00042AC1"/>
    <w:rsid w:val="00046516"/>
    <w:rsid w:val="0007601D"/>
    <w:rsid w:val="000B0720"/>
    <w:rsid w:val="000B5EAF"/>
    <w:rsid w:val="001315B2"/>
    <w:rsid w:val="0015098E"/>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4C4"/>
    <w:rsid w:val="00346859"/>
    <w:rsid w:val="00383247"/>
    <w:rsid w:val="003D6E2B"/>
    <w:rsid w:val="003E355F"/>
    <w:rsid w:val="003E7597"/>
    <w:rsid w:val="0044020F"/>
    <w:rsid w:val="00450668"/>
    <w:rsid w:val="004813A2"/>
    <w:rsid w:val="004952FA"/>
    <w:rsid w:val="004A22BA"/>
    <w:rsid w:val="004B6A22"/>
    <w:rsid w:val="004D7F37"/>
    <w:rsid w:val="004E7C8D"/>
    <w:rsid w:val="004F47A4"/>
    <w:rsid w:val="00522CE0"/>
    <w:rsid w:val="00565148"/>
    <w:rsid w:val="00570403"/>
    <w:rsid w:val="00593361"/>
    <w:rsid w:val="005A413B"/>
    <w:rsid w:val="005A5017"/>
    <w:rsid w:val="005A648C"/>
    <w:rsid w:val="005F1745"/>
    <w:rsid w:val="00656F3F"/>
    <w:rsid w:val="006A1802"/>
    <w:rsid w:val="006C74EA"/>
    <w:rsid w:val="00720D40"/>
    <w:rsid w:val="007318D4"/>
    <w:rsid w:val="00765784"/>
    <w:rsid w:val="007A4390"/>
    <w:rsid w:val="007A5B4A"/>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55CA"/>
    <w:rsid w:val="00C73F92"/>
    <w:rsid w:val="00C74052"/>
    <w:rsid w:val="00CB187A"/>
    <w:rsid w:val="00CC0EC7"/>
    <w:rsid w:val="00D1088B"/>
    <w:rsid w:val="00D14DE6"/>
    <w:rsid w:val="00D156D2"/>
    <w:rsid w:val="00D35486"/>
    <w:rsid w:val="00D53E29"/>
    <w:rsid w:val="00D86943"/>
    <w:rsid w:val="00DA47B9"/>
    <w:rsid w:val="00DE5635"/>
    <w:rsid w:val="00E058D3"/>
    <w:rsid w:val="00E2236D"/>
    <w:rsid w:val="00E411B7"/>
    <w:rsid w:val="00E76AD9"/>
    <w:rsid w:val="00E91E2F"/>
    <w:rsid w:val="00EA3546"/>
    <w:rsid w:val="00EB47AE"/>
    <w:rsid w:val="00EC34E1"/>
    <w:rsid w:val="00F0234A"/>
    <w:rsid w:val="00F05CF2"/>
    <w:rsid w:val="00F51241"/>
    <w:rsid w:val="00F52959"/>
    <w:rsid w:val="00F55884"/>
    <w:rsid w:val="00FB7F01"/>
    <w:rsid w:val="00FC0D36"/>
    <w:rsid w:val="00FD34D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342A16-D490-43C3-BB80-5DF19508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E7E94A22.dotm</Template>
  <TotalTime>0</TotalTime>
  <Pages>3</Pages>
  <Words>274</Words>
  <Characters>1563</Characters>
  <Application>Microsoft Office Word</Application>
  <DocSecurity>0</DocSecurity>
  <Lines>13</Lines>
  <Paragraphs>3</Paragraphs>
  <ScaleCrop>false</ScaleCrop>
  <Company> </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1010 Text of Previous Version (Feb. 11, 2016) - South Carolina Legislature Online</dc:title>
  <dc:subject/>
  <dc:creator>Jill Holt</dc:creator>
  <cp:keywords/>
  <dc:description/>
  <cp:lastModifiedBy>Angela Hill</cp:lastModifiedBy>
  <cp:revision>3</cp:revision>
  <dcterms:created xsi:type="dcterms:W3CDTF">2016-02-11T16:56:00Z</dcterms:created>
  <dcterms:modified xsi:type="dcterms:W3CDTF">2016-02-11T17:08:00Z</dcterms:modified>
</cp:coreProperties>
</file>