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27F" w:rsidRPr="00522CE0" w:rsidRDefault="008E22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3EF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25B78">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TO SET A LIMIT ON THE NUMBER OF TERMS THAT A PERSON MAY BE ELECTED AS A MEMBER OF THE UNITED STATES HOUSE OF REPRESENTATIVES AND AS A MEMBER OF THE UNITED STATES SENATE.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225B78">
        <w:rPr>
          <w:color w:val="000000" w:themeColor="text1"/>
          <w:u w:color="000000" w:themeColor="text1"/>
        </w:rPr>
        <w:t>Article V of the Constitution of the United States provides authority for a Convention to be called by the Congress of the United States for the purpose of proposing amendments to the Constitution upon application of two</w:t>
      </w:r>
      <w:r>
        <w:rPr>
          <w:color w:val="000000" w:themeColor="text1"/>
          <w:u w:color="000000" w:themeColor="text1"/>
        </w:rPr>
        <w:noBreakHyphen/>
      </w:r>
      <w:r w:rsidRPr="00225B78">
        <w:rPr>
          <w:color w:val="000000" w:themeColor="text1"/>
          <w:u w:color="000000" w:themeColor="text1"/>
        </w:rPr>
        <w:t>thirds of the legislat</w:t>
      </w:r>
      <w:r>
        <w:rPr>
          <w:color w:val="000000" w:themeColor="text1"/>
          <w:u w:color="000000" w:themeColor="text1"/>
        </w:rPr>
        <w:t>ures of the several states; and</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25B78">
        <w:rPr>
          <w:color w:val="000000" w:themeColor="text1"/>
          <w:u w:color="000000" w:themeColor="text1"/>
        </w:rPr>
        <w:t>Whereas, the General Assembly of the State of South Carolina favors the proposal and ratification of an amendment to the Constitution of the United States which shall provide a limit on the number of terms that a person may be elected as a member of the United States House of Representatives and as a member of the United States Senate.</w:t>
      </w:r>
      <w:r>
        <w:t xml:space="preserve">  Now, therefore,</w:t>
      </w: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House of Representatives, the Senate concurring:</w:t>
      </w:r>
    </w:p>
    <w:p w:rsidR="000E1741"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That</w:t>
      </w:r>
      <w:r w:rsidRPr="00225B78">
        <w:rPr>
          <w:color w:val="000000" w:themeColor="text1"/>
          <w:u w:color="000000" w:themeColor="text1"/>
        </w:rPr>
        <w:t xml:space="preserve"> the General Assembly of the State of South Carolina hereby applies to Congress, under the provisions of Article V of the Constitution of the United States, for the calling of a convention of the states limited to proposing an amendment to the Constitution of the United States to set a limit on the number of terms that a person may be elected as a member of the United States House of </w:t>
      </w:r>
      <w:r w:rsidRPr="00225B78">
        <w:rPr>
          <w:color w:val="000000" w:themeColor="text1"/>
          <w:u w:color="000000" w:themeColor="text1"/>
        </w:rPr>
        <w:lastRenderedPageBreak/>
        <w:t>Representatives and to set a limit on the number of terms that a person may be elected as a member of the United States Senate.</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5B78">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 and Judiciary Committee Chairman of the House of Representatives of the Congress of the United States, and members of the United States Senate and United States House of Representatives from this State.</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5B78">
        <w:rPr>
          <w:color w:val="000000" w:themeColor="text1"/>
          <w:u w:color="000000" w:themeColor="text1"/>
        </w:rPr>
        <w:t>Be it further resolved that copies of this resolution also must be transmitted to the presiding officers of each of the legislative houses in the several states, requesting their coop</w:t>
      </w:r>
      <w:r>
        <w:rPr>
          <w:color w:val="000000" w:themeColor="text1"/>
          <w:u w:color="000000" w:themeColor="text1"/>
        </w:rPr>
        <w:t>eration in this endeavor.</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5B78">
        <w:rPr>
          <w:color w:val="000000" w:themeColor="text1"/>
          <w:u w:color="000000" w:themeColor="text1"/>
        </w:rPr>
        <w:t>Be it further resolved that this application shall be considered as covering the same subject matter as the applications from other States to Congress to call a convention to set a limit on the number of terms that a person may be elected to the United States House of Representatives and the United States Senate.  This application shall be aggregated with same for the purpose of attaining the two</w:t>
      </w:r>
      <w:r>
        <w:rPr>
          <w:color w:val="000000" w:themeColor="text1"/>
          <w:u w:color="000000" w:themeColor="text1"/>
        </w:rPr>
        <w:noBreakHyphen/>
      </w:r>
      <w:r w:rsidRPr="00225B78">
        <w:rPr>
          <w:color w:val="000000" w:themeColor="text1"/>
          <w:u w:color="000000" w:themeColor="text1"/>
        </w:rPr>
        <w:t>thirds of states necessary to require Congress to call a limited convention on this subject, but shall not be aggregated with any other applications on any other subject.</w:t>
      </w:r>
    </w:p>
    <w:p w:rsidR="000E1741" w:rsidRPr="00225B78"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EF2" w:rsidRPr="00522CE0" w:rsidRDefault="000E1741" w:rsidP="000E1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5B78">
        <w:rPr>
          <w:color w:val="000000" w:themeColor="text1"/>
          <w:u w:color="000000" w:themeColor="text1"/>
        </w:rPr>
        <w:t xml:space="preserve">Be it further resolved that this application constitutes a continuing application in accordance with Article V of the Constitution </w:t>
      </w:r>
      <w:r>
        <w:rPr>
          <w:color w:val="000000" w:themeColor="text1"/>
          <w:u w:color="000000" w:themeColor="text1"/>
        </w:rPr>
        <w:t xml:space="preserve">of the United States </w:t>
      </w:r>
      <w:r w:rsidRPr="00225B78">
        <w:rPr>
          <w:color w:val="000000" w:themeColor="text1"/>
          <w:u w:color="000000" w:themeColor="text1"/>
        </w:rPr>
        <w:t>until the legislatures of at least two</w:t>
      </w:r>
      <w:r>
        <w:rPr>
          <w:color w:val="000000" w:themeColor="text1"/>
          <w:u w:color="000000" w:themeColor="text1"/>
        </w:rPr>
        <w:noBreakHyphen/>
      </w:r>
      <w:r w:rsidRPr="00225B78">
        <w:rPr>
          <w:color w:val="000000" w:themeColor="text1"/>
          <w:u w:color="000000" w:themeColor="text1"/>
        </w:rPr>
        <w:t>thirds of the several states have made applications on the same subject.</w:t>
      </w:r>
    </w:p>
    <w:p w:rsidR="009832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227F" w:rsidRDefault="008E227F" w:rsidP="008E227F">
      <w:pPr>
        <w:suppressAutoHyphens/>
        <w:jc w:val="both"/>
        <w:rPr>
          <w:rFonts w:eastAsia="Times New Roman"/>
        </w:rPr>
      </w:pPr>
    </w:p>
    <w:sectPr w:rsidR="008E227F" w:rsidSect="008E22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EF2" w:rsidRDefault="007F3EF2" w:rsidP="00522CE0">
      <w:r>
        <w:separator/>
      </w:r>
    </w:p>
  </w:endnote>
  <w:endnote w:type="continuationSeparator" w:id="0">
    <w:p w:rsidR="007F3EF2" w:rsidRDefault="007F3E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1A964-0920-4EDA-8304-5B370B93D165}"/>
    <w:embedBold r:id="rId2" w:fontKey="{3591F03E-09D5-4D29-A362-16B6B65A89B2}"/>
  </w:font>
  <w:font w:name="Calibri">
    <w:panose1 w:val="020F0502020204030204"/>
    <w:charset w:val="00"/>
    <w:family w:val="swiss"/>
    <w:pitch w:val="variable"/>
    <w:sig w:usb0="E00002FF" w:usb1="4000ACFF" w:usb2="00000001" w:usb3="00000000" w:csb0="0000019F" w:csb1="00000000"/>
    <w:embedRegular r:id="rId3" w:fontKey="{8DC16C34-5592-4639-AB8C-3E9A44CBB759}"/>
  </w:font>
  <w:font w:name="Cambria">
    <w:panose1 w:val="02040503050406030204"/>
    <w:charset w:val="00"/>
    <w:family w:val="roman"/>
    <w:pitch w:val="variable"/>
    <w:sig w:usb0="E00002FF" w:usb1="400004FF" w:usb2="00000000" w:usb3="00000000" w:csb0="0000019F" w:csb1="00000000"/>
    <w:embedRegular r:id="rId4" w:fontKey="{DDB7DE13-A240-456E-A5DC-D065F5B8E4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25C" w:rsidRPr="008E227F" w:rsidRDefault="008E227F" w:rsidP="008E227F">
    <w:pPr>
      <w:pStyle w:val="Footer"/>
      <w:tabs>
        <w:tab w:val="clear" w:pos="4680"/>
        <w:tab w:val="clear" w:pos="9360"/>
        <w:tab w:val="center" w:pos="2995"/>
      </w:tabs>
      <w:spacing w:before="120"/>
    </w:pPr>
    <w:r>
      <w:t>[1046]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EF2" w:rsidRDefault="007F3EF2" w:rsidP="00522CE0">
      <w:r>
        <w:separator/>
      </w:r>
    </w:p>
  </w:footnote>
  <w:footnote w:type="continuationSeparator" w:id="0">
    <w:p w:rsidR="007F3EF2" w:rsidRDefault="007F3E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TERM.KMM.LKG"/>
    <w:docVar w:name="CoverAttorneyInitials" w:val="KMM"/>
    <w:docVar w:name="CoverAttorneyLastName" w:val="Moffitt"/>
    <w:docVar w:name="CoverBillType" w:val="c"/>
    <w:docVar w:name="CoverSenator" w:val="LKG"/>
    <w:docVar w:name="dvBillNumber" w:val="1046"/>
    <w:docVar w:name="dvBillNumberPrefix" w:val="S. "/>
    <w:docVar w:name="dvOriginalBody" w:val="Senate"/>
    <w:docVar w:name="fulldraftpath" w:val="L:\S-RES\LKG\031TERM.KMM.LKG.DOCX"/>
    <w:docVar w:name="NameofBody" w:val="S"/>
    <w:docVar w:name="vgroup2" w:val="S-RES"/>
  </w:docVars>
  <w:rsids>
    <w:rsidRoot w:val="007F3EF2"/>
    <w:rsid w:val="00042AC1"/>
    <w:rsid w:val="00046516"/>
    <w:rsid w:val="0007601D"/>
    <w:rsid w:val="000B0720"/>
    <w:rsid w:val="000B5EAF"/>
    <w:rsid w:val="000E1741"/>
    <w:rsid w:val="001315B2"/>
    <w:rsid w:val="00170561"/>
    <w:rsid w:val="00186AC9"/>
    <w:rsid w:val="00197DF1"/>
    <w:rsid w:val="001B3DD9"/>
    <w:rsid w:val="001B7E5D"/>
    <w:rsid w:val="001D3B04"/>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3EF2"/>
    <w:rsid w:val="008314D2"/>
    <w:rsid w:val="008347B8"/>
    <w:rsid w:val="008B2F42"/>
    <w:rsid w:val="008C3697"/>
    <w:rsid w:val="008E185F"/>
    <w:rsid w:val="008E227F"/>
    <w:rsid w:val="008F023B"/>
    <w:rsid w:val="00904E16"/>
    <w:rsid w:val="009162B3"/>
    <w:rsid w:val="00927C62"/>
    <w:rsid w:val="0098325C"/>
    <w:rsid w:val="00983951"/>
    <w:rsid w:val="00984124"/>
    <w:rsid w:val="00984640"/>
    <w:rsid w:val="00995C37"/>
    <w:rsid w:val="009A3C9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579B2"/>
    <w:rsid w:val="00C74052"/>
    <w:rsid w:val="00CB187A"/>
    <w:rsid w:val="00CC0EC7"/>
    <w:rsid w:val="00D1088B"/>
    <w:rsid w:val="00D14DE6"/>
    <w:rsid w:val="00D156D2"/>
    <w:rsid w:val="00D35486"/>
    <w:rsid w:val="00D53E29"/>
    <w:rsid w:val="00D86943"/>
    <w:rsid w:val="00DA47B9"/>
    <w:rsid w:val="00DA67C8"/>
    <w:rsid w:val="00DE5635"/>
    <w:rsid w:val="00E058D3"/>
    <w:rsid w:val="00E2236D"/>
    <w:rsid w:val="00E76AD9"/>
    <w:rsid w:val="00E91E2F"/>
    <w:rsid w:val="00EA3546"/>
    <w:rsid w:val="00EB47AE"/>
    <w:rsid w:val="00EC34E1"/>
    <w:rsid w:val="00F0234A"/>
    <w:rsid w:val="00F05CF2"/>
    <w:rsid w:val="00F51241"/>
    <w:rsid w:val="00F52959"/>
    <w:rsid w:val="00F55884"/>
    <w:rsid w:val="00FA123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412335-5022-4131-A2CB-66CF74A7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D9B0127B.dotm</Template>
  <TotalTime>0</TotalTime>
  <Pages>1</Pages>
  <Words>534</Words>
  <Characters>2601</Characters>
  <Application>Microsoft Office Word</Application>
  <DocSecurity>0</DocSecurity>
  <Lines>72</Lines>
  <Paragraphs>11</Paragraphs>
  <ScaleCrop>false</ScaleCrop>
  <Company> </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1046 Text of Previous Version (Jan. 28, 2016) - South Carolina Legislature Online</dc:title>
  <dc:subject/>
  <dc:creator>Jill Holt</dc:creator>
  <cp:keywords/>
  <dc:description/>
  <cp:lastModifiedBy>N Cumfer</cp:lastModifiedBy>
  <cp:revision>2</cp:revision>
  <dcterms:created xsi:type="dcterms:W3CDTF">2016-01-28T17:01:00Z</dcterms:created>
  <dcterms:modified xsi:type="dcterms:W3CDTF">2016-01-28T17:01:00Z</dcterms:modified>
</cp:coreProperties>
</file>