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B23" w:rsidRPr="00522CE0" w:rsidRDefault="000C2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00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4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2, TITLE 12 OF THE 1976 CODE, RELATING TO TAXATION, BY ADDING SECTION 12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110, TO PROVIDE THAT PRIVATE CHILDCARE FACILITIES, PRIVATE SCHOOLS, AND HOME SCHOOLS BE TAXED IN THE SAME MANNER AS A PUBLIC FA</w:t>
      </w:r>
      <w:r w:rsidR="00D5799C">
        <w:rPr>
          <w:rFonts w:eastAsia="Times New Roman"/>
        </w:rPr>
        <w:t>CILITY PROVIDING LIKE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4B9A" w:rsidRDefault="007800AD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4B9A">
        <w:rPr>
          <w:rFonts w:eastAsia="Times New Roman"/>
        </w:rPr>
        <w:t>Chapter 2, Title 12 of the 1976 Code is amended by adding: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356837">
        <w:rPr>
          <w:rFonts w:eastAsia="Times New Roman"/>
        </w:rPr>
        <w:t>Private childcare facilities as defined in Section 63</w:t>
      </w:r>
      <w:r w:rsidR="00D5799C">
        <w:rPr>
          <w:rFonts w:eastAsia="Times New Roman"/>
        </w:rPr>
        <w:noBreakHyphen/>
      </w:r>
      <w:r w:rsidRPr="00356837">
        <w:rPr>
          <w:rFonts w:eastAsia="Times New Roman"/>
        </w:rPr>
        <w:t>13</w:t>
      </w:r>
      <w:r w:rsidR="00D5799C">
        <w:rPr>
          <w:rFonts w:eastAsia="Times New Roman"/>
        </w:rPr>
        <w:noBreakHyphen/>
      </w:r>
      <w:r w:rsidRPr="00356837">
        <w:rPr>
          <w:rFonts w:eastAsia="Times New Roman"/>
        </w:rPr>
        <w:t xml:space="preserve">20, private schools as defined in </w:t>
      </w:r>
      <w:r>
        <w:rPr>
          <w:rFonts w:eastAsia="Times New Roman"/>
        </w:rPr>
        <w:t>Section 59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110, and home schools as provided for in Section 59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65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40 et seq.</w:t>
      </w:r>
      <w:r w:rsidRPr="00356837">
        <w:rPr>
          <w:rFonts w:eastAsia="Times New Roman"/>
        </w:rPr>
        <w:t xml:space="preserve"> shall be taxed in the same manner as a public facility providing like services.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To qualify for this tax exemption, a person</w:t>
      </w:r>
      <w:r w:rsidRPr="002439CD">
        <w:rPr>
          <w:rFonts w:eastAsia="Times New Roman"/>
        </w:rPr>
        <w:t xml:space="preserve"> must be in the trade o</w:t>
      </w:r>
      <w:r>
        <w:rPr>
          <w:rFonts w:eastAsia="Times New Roman"/>
        </w:rPr>
        <w:t xml:space="preserve">r business of providing childcare, private schooling, or home schooling </w:t>
      </w:r>
      <w:r w:rsidRPr="002439CD">
        <w:rPr>
          <w:rFonts w:eastAsia="Times New Roman"/>
        </w:rPr>
        <w:t>for children.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2439CD">
        <w:rPr>
          <w:rFonts w:eastAsia="Times New Roman"/>
        </w:rPr>
        <w:t xml:space="preserve">If the use of part of </w:t>
      </w:r>
      <w:r>
        <w:rPr>
          <w:rFonts w:eastAsia="Times New Roman"/>
        </w:rPr>
        <w:t xml:space="preserve">a residence as a childcare facility or home school is </w:t>
      </w:r>
      <w:r w:rsidRPr="002439CD">
        <w:rPr>
          <w:rFonts w:eastAsia="Times New Roman"/>
        </w:rPr>
        <w:t>regular, but not exclusive,</w:t>
      </w:r>
      <w:r>
        <w:rPr>
          <w:rFonts w:eastAsia="Times New Roman"/>
        </w:rPr>
        <w:t xml:space="preserve"> a person must determine the percentage of time </w:t>
      </w:r>
      <w:r w:rsidRPr="002439CD">
        <w:rPr>
          <w:rFonts w:eastAsia="Times New Roman"/>
        </w:rPr>
        <w:t xml:space="preserve">that part of </w:t>
      </w:r>
      <w:r>
        <w:rPr>
          <w:rFonts w:eastAsia="Times New Roman"/>
        </w:rPr>
        <w:t>the</w:t>
      </w:r>
      <w:r w:rsidRPr="002439CD">
        <w:rPr>
          <w:rFonts w:eastAsia="Times New Roman"/>
        </w:rPr>
        <w:t xml:space="preserve"> </w:t>
      </w:r>
      <w:r>
        <w:rPr>
          <w:rFonts w:eastAsia="Times New Roman"/>
        </w:rPr>
        <w:t>residence is used for these services and submit a prescribed form to the Department of Revenue.”</w:t>
      </w:r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00AD" w:rsidRPr="00522CE0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4B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10639" w:rsidRDefault="00D579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C2B23" w:rsidRDefault="000C2B23" w:rsidP="000C2B23">
      <w:pPr>
        <w:suppressAutoHyphens/>
        <w:jc w:val="both"/>
        <w:rPr>
          <w:rFonts w:eastAsia="Times New Roman"/>
        </w:rPr>
      </w:pPr>
    </w:p>
    <w:sectPr w:rsidR="000C2B23" w:rsidSect="000C2B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0AD" w:rsidRDefault="007800AD" w:rsidP="00522CE0">
      <w:r>
        <w:separator/>
      </w:r>
    </w:p>
  </w:endnote>
  <w:endnote w:type="continuationSeparator" w:id="0">
    <w:p w:rsidR="007800AD" w:rsidRDefault="007800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330D8A-9EC4-47A4-9CD8-E10B9AFCC613}"/>
    <w:embedBold r:id="rId2" w:fontKey="{04E683C2-5F1F-4378-99A3-856396CA23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C9EE54-A21C-405B-860A-261A9A44D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7CBE0D-33CA-4776-8D1B-1DD3E31C0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639" w:rsidRPr="000C2B23" w:rsidRDefault="000C2B23" w:rsidP="000C2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0AD" w:rsidRDefault="007800AD" w:rsidP="00522CE0">
      <w:r>
        <w:separator/>
      </w:r>
    </w:p>
  </w:footnote>
  <w:footnote w:type="continuationSeparator" w:id="0">
    <w:p w:rsidR="007800AD" w:rsidRDefault="007800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HIL.KSG.LB"/>
    <w:docVar w:name="CoverAttorneyInitials" w:val="KSG"/>
    <w:docVar w:name="CoverAttorneyLastName" w:val="Kara Grevey"/>
    <w:docVar w:name="CoverBillType" w:val="b"/>
    <w:docVar w:name="CoverSenator" w:val="LB"/>
    <w:docVar w:name="dvBillNumber" w:val="115"/>
    <w:docVar w:name="dvBillNumberPrefix" w:val="S. "/>
    <w:docVar w:name="dvOriginalBody" w:val="Senate"/>
    <w:docVar w:name="fulldraftpath" w:val="L:\S-RES\LB\009CHIL.KSG.LB.DOCX"/>
    <w:docVar w:name="NameofBody" w:val="S"/>
    <w:docVar w:name="vgroup2" w:val="S-RES"/>
  </w:docVars>
  <w:rsids>
    <w:rsidRoot w:val="007800AD"/>
    <w:rsid w:val="00010639"/>
    <w:rsid w:val="00042AC1"/>
    <w:rsid w:val="00046516"/>
    <w:rsid w:val="0007601D"/>
    <w:rsid w:val="000B0720"/>
    <w:rsid w:val="000B5EAF"/>
    <w:rsid w:val="000C2B23"/>
    <w:rsid w:val="00170561"/>
    <w:rsid w:val="00186AC9"/>
    <w:rsid w:val="00197DF1"/>
    <w:rsid w:val="001B3DD9"/>
    <w:rsid w:val="001B7E5D"/>
    <w:rsid w:val="001D3BAC"/>
    <w:rsid w:val="00216025"/>
    <w:rsid w:val="00220B29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01F8"/>
    <w:rsid w:val="00522CE0"/>
    <w:rsid w:val="00556EDF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800AD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604"/>
    <w:rsid w:val="00995C37"/>
    <w:rsid w:val="009C118A"/>
    <w:rsid w:val="00A02011"/>
    <w:rsid w:val="00A24B9A"/>
    <w:rsid w:val="00A4011E"/>
    <w:rsid w:val="00A86015"/>
    <w:rsid w:val="00A9594E"/>
    <w:rsid w:val="00AA47B2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5799C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6B3F137-707D-44AE-9E62-5FEFBC6C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201</Words>
  <Characters>971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115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2014-12-03T19:54:00Z</dcterms:created>
  <dcterms:modified xsi:type="dcterms:W3CDTF">2014-12-03T19:54:00Z</dcterms:modified>
</cp:coreProperties>
</file>