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68" w:rsidRDefault="00FE38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26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C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 w:rsidR="006918FA">
        <w:noBreakHyphen/>
      </w:r>
      <w:r>
        <w:t>4</w:t>
      </w:r>
      <w:r w:rsidR="006918FA">
        <w:noBreakHyphen/>
      </w:r>
      <w:r>
        <w:t xml:space="preserve">945 SO AS TO </w:t>
      </w:r>
      <w:r w:rsidR="00741FD2">
        <w:t xml:space="preserve">PROVIDE THAT A MANUFACTURER, BREWER, IMPORTER, </w:t>
      </w:r>
      <w:r w:rsidR="00E90660">
        <w:t>OR</w:t>
      </w:r>
      <w:r w:rsidR="00741FD2">
        <w:t xml:space="preserve"> RETAILER MAY OFFER OR SPONSOR CERTAIN COUPONS AND REBATES TO A CO</w:t>
      </w:r>
      <w:r w:rsidR="003631D4">
        <w:t>NSUMER FOR THE PURCHASE OF BEER, TO PROVIDE THAT A WHOLESALER IS PROHIBITED</w:t>
      </w:r>
      <w:r w:rsidR="006918FA">
        <w:t xml:space="preserve"> FROM PARTICIPATING IN THE PROCUREMENT, REDEMPTION, OR OTHER COSTS ASSOCIATED FOR ANY COUPON OR REBATE FOR BEER, AND TO PROVIDE THAT A BEER MANUFACTURER </w:t>
      </w:r>
      <w:r w:rsidR="007E2BCD">
        <w:t>OR</w:t>
      </w:r>
      <w:r w:rsidR="006918FA">
        <w:t xml:space="preserve"> WHOLESALER IS PROHIBITED FROM OFFERING PAPER INSTANT REDEEMABLE COUPONS </w:t>
      </w:r>
      <w:r w:rsidR="005A0B99">
        <w:t xml:space="preserve">AND SCANBACK COUPONS </w:t>
      </w:r>
      <w:r w:rsidR="006918FA">
        <w:t>FOR BEER IN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3C7B">
        <w:t>Article 9, Chapter 4, Title 61 of the 1976 Code is amended by adding:</w:t>
      </w:r>
    </w:p>
    <w:p w:rsidR="001F3C7B" w:rsidRDefault="001F3C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C7B" w:rsidRDefault="001F3C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6918FA">
        <w:noBreakHyphen/>
      </w:r>
      <w:r>
        <w:t>4</w:t>
      </w:r>
      <w:r w:rsidR="006918FA">
        <w:noBreakHyphen/>
      </w:r>
      <w:r>
        <w:t>945.</w:t>
      </w:r>
      <w:r>
        <w:tab/>
        <w:t xml:space="preserve">A manufacturer, brewer, importer, </w:t>
      </w:r>
      <w:r w:rsidR="00E90660">
        <w:t>or</w:t>
      </w:r>
      <w:r>
        <w:t xml:space="preserve"> retailer may offer or sponsor coupons and rebates to a co</w:t>
      </w:r>
      <w:r w:rsidR="00741FD2">
        <w:t>nsumer for the purchase of beer.  Coupons and rebates include, but are not limited to, retailer instant redeemable coupons, mail</w:t>
      </w:r>
      <w:r w:rsidR="006918FA">
        <w:noBreakHyphen/>
      </w:r>
      <w:r w:rsidR="00741FD2">
        <w:t>in rebates, and coupons and rebates offered or redeemed through any electronic means.  Manufacturer, brewer, and importer coupons and rebates must be made available upon request to a licensed retailer</w:t>
      </w:r>
      <w:r w:rsidR="00D70CDC">
        <w:t>.</w:t>
      </w:r>
      <w:r w:rsidR="00741FD2">
        <w:t xml:space="preserve"> </w:t>
      </w:r>
      <w:r w:rsidR="00D70CDC">
        <w:t xml:space="preserve">A </w:t>
      </w:r>
      <w:r w:rsidR="00741FD2">
        <w:t xml:space="preserve">wholesaler is prohibited from participating in the procurement, redemption, or other costs associated for any coupon or rebate for beer offered or sponsored by a manufacturer, brewer, importer, or retailer.  A beer manufacturer </w:t>
      </w:r>
      <w:r w:rsidR="00E90660">
        <w:t>or</w:t>
      </w:r>
      <w:r w:rsidR="00741FD2">
        <w:t xml:space="preserve"> wholesaler is prohibited from offering paper instant redeemable coupons </w:t>
      </w:r>
      <w:r w:rsidR="005A0B99">
        <w:t xml:space="preserve">and scanback coupons </w:t>
      </w:r>
      <w:r w:rsidR="00741FD2">
        <w:t>for beer in this State.”</w:t>
      </w: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3C7B">
        <w:t>2</w:t>
      </w:r>
      <w:r>
        <w:t>.</w:t>
      </w:r>
      <w:r>
        <w:tab/>
        <w:t>This act takes effect upon approval by the Governor.</w:t>
      </w:r>
    </w:p>
    <w:p w:rsidR="00864BA8" w:rsidRDefault="006918FA" w:rsidP="00565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868" w:rsidRDefault="00FE3868" w:rsidP="00FE3868">
      <w:pPr>
        <w:suppressAutoHyphens/>
      </w:pPr>
    </w:p>
    <w:sectPr w:rsidR="00FE3868" w:rsidSect="00FE38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1D4" w:rsidRDefault="003631D4" w:rsidP="009F0C77">
      <w:r>
        <w:separator/>
      </w:r>
    </w:p>
  </w:endnote>
  <w:endnote w:type="continuationSeparator" w:id="0">
    <w:p w:rsidR="003631D4" w:rsidRDefault="00363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26C1CF-BF38-4899-9072-A54B2928017F}"/>
    <w:embedBold r:id="rId2" w:fontKey="{BDEF3616-766E-4C00-8259-213A0BBC6A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F481BF-75CE-4175-B793-9ED345E0A3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67D8E3-34BD-470E-AFF9-F1B50F500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B8D28-1A52-4EEA-9719-6F2808006E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BA8" w:rsidRPr="00FE3868" w:rsidRDefault="00FE3868" w:rsidP="00FE38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1D4" w:rsidRDefault="003631D4" w:rsidP="009F0C77">
      <w:r>
        <w:separator/>
      </w:r>
    </w:p>
  </w:footnote>
  <w:footnote w:type="continuationSeparator" w:id="0">
    <w:p w:rsidR="003631D4" w:rsidRDefault="00363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85JH16"/>
    <w:docVar w:name="CoverBillType" w:val="b"/>
    <w:docVar w:name="docpath" w:val="L:\Council\bills\DKA\3185JH16.DOCX"/>
    <w:docVar w:name="dvBillNumber" w:val="123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54269"/>
    <w:rsid w:val="00011045"/>
    <w:rsid w:val="00026C9A"/>
    <w:rsid w:val="00051C3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C7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1D4"/>
    <w:rsid w:val="00393688"/>
    <w:rsid w:val="003D411E"/>
    <w:rsid w:val="003E3C1E"/>
    <w:rsid w:val="003E6148"/>
    <w:rsid w:val="00400EAA"/>
    <w:rsid w:val="0041760A"/>
    <w:rsid w:val="004203D7"/>
    <w:rsid w:val="004809EE"/>
    <w:rsid w:val="00490492"/>
    <w:rsid w:val="00511EE9"/>
    <w:rsid w:val="00521E00"/>
    <w:rsid w:val="005320F7"/>
    <w:rsid w:val="00565515"/>
    <w:rsid w:val="00577C6C"/>
    <w:rsid w:val="0058501B"/>
    <w:rsid w:val="005A0B99"/>
    <w:rsid w:val="0061228A"/>
    <w:rsid w:val="006215AA"/>
    <w:rsid w:val="006340D9"/>
    <w:rsid w:val="00643B8E"/>
    <w:rsid w:val="00665EBC"/>
    <w:rsid w:val="006918FA"/>
    <w:rsid w:val="0069470D"/>
    <w:rsid w:val="006A476C"/>
    <w:rsid w:val="006C6A93"/>
    <w:rsid w:val="006E02F9"/>
    <w:rsid w:val="0073466A"/>
    <w:rsid w:val="00741FD2"/>
    <w:rsid w:val="00753C04"/>
    <w:rsid w:val="00756946"/>
    <w:rsid w:val="00757F80"/>
    <w:rsid w:val="00771EEC"/>
    <w:rsid w:val="00786819"/>
    <w:rsid w:val="007A325A"/>
    <w:rsid w:val="007C3099"/>
    <w:rsid w:val="007E2BCD"/>
    <w:rsid w:val="007E72BE"/>
    <w:rsid w:val="007F1523"/>
    <w:rsid w:val="007F509E"/>
    <w:rsid w:val="007F5799"/>
    <w:rsid w:val="007F6947"/>
    <w:rsid w:val="00834A12"/>
    <w:rsid w:val="00864BA8"/>
    <w:rsid w:val="00872729"/>
    <w:rsid w:val="008C0275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13D3C"/>
    <w:rsid w:val="00B26FA6"/>
    <w:rsid w:val="00B741CB"/>
    <w:rsid w:val="00B82ACB"/>
    <w:rsid w:val="00B934F3"/>
    <w:rsid w:val="00BB6347"/>
    <w:rsid w:val="00BD2134"/>
    <w:rsid w:val="00C038D8"/>
    <w:rsid w:val="00C045DD"/>
    <w:rsid w:val="00C3136F"/>
    <w:rsid w:val="00C3483A"/>
    <w:rsid w:val="00C6399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0CDC"/>
    <w:rsid w:val="00D95E2F"/>
    <w:rsid w:val="00D970A9"/>
    <w:rsid w:val="00DB3AC0"/>
    <w:rsid w:val="00DC6813"/>
    <w:rsid w:val="00DE68F0"/>
    <w:rsid w:val="00DF3845"/>
    <w:rsid w:val="00DF7E17"/>
    <w:rsid w:val="00E54269"/>
    <w:rsid w:val="00E90660"/>
    <w:rsid w:val="00EB00A2"/>
    <w:rsid w:val="00EB1BF3"/>
    <w:rsid w:val="00EF3EEE"/>
    <w:rsid w:val="00F149A7"/>
    <w:rsid w:val="00F50BAF"/>
    <w:rsid w:val="00F52C10"/>
    <w:rsid w:val="00F81FFD"/>
    <w:rsid w:val="00F85228"/>
    <w:rsid w:val="00F94E15"/>
    <w:rsid w:val="00FB6773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C12FB-A1F1-419E-9BCF-FF0E0F7F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A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9246-A105-46EE-B7E6-0241B262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2</Pages>
  <Words>252</Words>
  <Characters>1324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1239 Text of Previous Version (Apr. 14, 2016) - South Carolina Legislature Online</dc:title>
  <dc:subject/>
  <dc:creator>sharonpair</dc:creator>
  <cp:keywords/>
  <dc:description/>
  <cp:lastModifiedBy>N Cumfer</cp:lastModifiedBy>
  <cp:revision>2</cp:revision>
  <cp:lastPrinted>2016-04-14T15:04:00Z</cp:lastPrinted>
  <dcterms:created xsi:type="dcterms:W3CDTF">2016-04-14T15:46:00Z</dcterms:created>
  <dcterms:modified xsi:type="dcterms:W3CDTF">2016-04-14T15:46:00Z</dcterms:modified>
</cp:coreProperties>
</file>