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163" w:rsidRPr="00522CE0" w:rsidRDefault="00FE71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E7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B24B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266B3" w:rsidP="00B26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B31979">
        <w:rPr>
          <w:rFonts w:eastAsia="Times New Roman"/>
        </w:rPr>
        <w:t>HONOR, COMMEND, AND</w:t>
      </w:r>
      <w:r>
        <w:rPr>
          <w:rFonts w:eastAsia="Times New Roman"/>
        </w:rPr>
        <w:t xml:space="preserve"> EXTEND DEEP GRATITUDE TO MAJOR GENERAL JANET L. COBB, DEPUTY COMMANDING GENERAL FOR THE 81</w:t>
      </w:r>
      <w:r w:rsidRPr="00B266B3">
        <w:rPr>
          <w:rFonts w:eastAsia="Times New Roman"/>
          <w:vertAlign w:val="superscript"/>
        </w:rPr>
        <w:t>ST</w:t>
      </w:r>
      <w:r>
        <w:rPr>
          <w:rFonts w:eastAsia="Times New Roman"/>
        </w:rPr>
        <w:t xml:space="preserve"> REGIONAL SUPPORT COMMAND AT FORT JACKSON, SOUTH CAROLINA FOR HER MANY YEARS OF EXEMPLARY PUBLIC SERVICE AND TO OFFER HER BEST WISHES FOR A SATISFYING AND REWARDING RETIREMENT.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266B3" w:rsidRDefault="00B266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Major General Janet L. Cobb enlisted in the U.S. Army Reserve in May 1974 and serve</w:t>
      </w:r>
      <w:r w:rsidR="000569D5">
        <w:rPr>
          <w:rFonts w:eastAsia="Times New Roman"/>
        </w:rPr>
        <w:t>d until August 1976. She was a D</w:t>
      </w:r>
      <w:r>
        <w:rPr>
          <w:rFonts w:eastAsia="Times New Roman"/>
        </w:rPr>
        <w:t>istinguished Military Graduate of the University of Alabama ROTC program, and was commissioned as a second lieutenant in the U.S. Army Reserve upon graduation in May 1978; and</w:t>
      </w:r>
    </w:p>
    <w:p w:rsidR="00B266B3" w:rsidRDefault="00B266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6B3" w:rsidRDefault="00B266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MG Cobb holds a J.D. from Samford University</w:t>
      </w:r>
      <w:r w:rsidR="000569D5">
        <w:rPr>
          <w:rFonts w:eastAsia="Times New Roman"/>
        </w:rPr>
        <w:t>’s</w:t>
      </w:r>
      <w:r>
        <w:rPr>
          <w:rFonts w:eastAsia="Times New Roman"/>
        </w:rPr>
        <w:t xml:space="preserve"> Cumberland School of Law, an M.S.S. from the United States Army War College, and a B.A. from the University of Alabama</w:t>
      </w:r>
      <w:r w:rsidR="000569D5">
        <w:rPr>
          <w:rFonts w:eastAsia="Times New Roman"/>
        </w:rPr>
        <w:t>. Throughout her extensive career, she has graduated from the Signal Officer Basic Course, Adjutant General Officer Advanced Course, and the United States Army Command and General Staff College</w:t>
      </w:r>
      <w:r>
        <w:rPr>
          <w:rFonts w:eastAsia="Times New Roman"/>
        </w:rPr>
        <w:t>; and</w:t>
      </w:r>
    </w:p>
    <w:p w:rsidR="000569D5" w:rsidRDefault="000569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69D5" w:rsidRDefault="000569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MG Cobb’s reserve assignments include a vast array of positions ranging from platoon leader to battalion commander throughout Alabama, Mississippi, Louisiana, and Kuwait during Operation Iraqi Freedom I; and</w:t>
      </w:r>
    </w:p>
    <w:p w:rsidR="00B266B3" w:rsidRDefault="00B266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6B3" w:rsidRDefault="00B266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MG Cobb’s joint experience assignments include </w:t>
      </w:r>
      <w:r w:rsidR="00291EED">
        <w:rPr>
          <w:rFonts w:eastAsia="Times New Roman"/>
        </w:rPr>
        <w:t xml:space="preserve">her service as </w:t>
      </w:r>
      <w:r>
        <w:rPr>
          <w:rFonts w:eastAsia="Times New Roman"/>
        </w:rPr>
        <w:t>director, Central Command Deployment and Distribution Operations Center</w:t>
      </w:r>
      <w:r w:rsidR="00291EED">
        <w:rPr>
          <w:rFonts w:eastAsia="Times New Roman"/>
        </w:rPr>
        <w:t xml:space="preserve">, </w:t>
      </w:r>
      <w:r>
        <w:rPr>
          <w:rFonts w:eastAsia="Times New Roman"/>
        </w:rPr>
        <w:t>Camp Arifjan, Kuwait</w:t>
      </w:r>
      <w:r w:rsidR="00291EED">
        <w:rPr>
          <w:rFonts w:eastAsia="Times New Roman"/>
        </w:rPr>
        <w:t xml:space="preserve">, </w:t>
      </w:r>
      <w:r>
        <w:rPr>
          <w:rFonts w:eastAsia="Times New Roman"/>
        </w:rPr>
        <w:t>Commander, 598</w:t>
      </w:r>
      <w:r w:rsidRPr="00B266B3">
        <w:rPr>
          <w:rFonts w:eastAsia="Times New Roman"/>
          <w:vertAlign w:val="superscript"/>
        </w:rPr>
        <w:t>th</w:t>
      </w:r>
      <w:r w:rsidR="00291EED">
        <w:rPr>
          <w:rFonts w:eastAsia="Times New Roman"/>
        </w:rPr>
        <w:t xml:space="preserve"> Transportation Group, </w:t>
      </w:r>
      <w:r>
        <w:rPr>
          <w:rFonts w:eastAsia="Times New Roman"/>
        </w:rPr>
        <w:t>Rotterdam, the Netherlands</w:t>
      </w:r>
      <w:r w:rsidR="00291EED">
        <w:rPr>
          <w:rFonts w:eastAsia="Times New Roman"/>
        </w:rPr>
        <w:t>,</w:t>
      </w:r>
      <w:r>
        <w:rPr>
          <w:rFonts w:eastAsia="Times New Roman"/>
        </w:rPr>
        <w:t xml:space="preserve"> and the Assistant Deputy Chief of Staff, G-4, Mobilization and Training (IMA), Office of the Deputy Chief of Staff, G4 (Washington, DC); and</w:t>
      </w:r>
    </w:p>
    <w:p w:rsidR="00B266B3" w:rsidRDefault="00B266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1979" w:rsidRDefault="000569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291EED">
        <w:rPr>
          <w:rFonts w:eastAsia="Times New Roman"/>
        </w:rPr>
        <w:t xml:space="preserve">MG Cobb is completing her distinguished career as </w:t>
      </w:r>
      <w:r w:rsidR="00B266B3">
        <w:rPr>
          <w:rFonts w:eastAsia="Times New Roman"/>
        </w:rPr>
        <w:t>Command General of the 81</w:t>
      </w:r>
      <w:r w:rsidR="00B266B3" w:rsidRPr="00B266B3">
        <w:rPr>
          <w:rFonts w:eastAsia="Times New Roman"/>
          <w:vertAlign w:val="superscript"/>
        </w:rPr>
        <w:t>st</w:t>
      </w:r>
      <w:r w:rsidR="00B266B3">
        <w:rPr>
          <w:rFonts w:eastAsia="Times New Roman"/>
        </w:rPr>
        <w:t xml:space="preserve"> Regional Support Command at Fort Jackson, SC. The 81</w:t>
      </w:r>
      <w:r w:rsidR="00B266B3" w:rsidRPr="00B266B3">
        <w:rPr>
          <w:rFonts w:eastAsia="Times New Roman"/>
          <w:vertAlign w:val="superscript"/>
        </w:rPr>
        <w:t>st</w:t>
      </w:r>
      <w:r w:rsidR="00B266B3">
        <w:rPr>
          <w:rFonts w:eastAsia="Times New Roman"/>
        </w:rPr>
        <w:t xml:space="preserve"> RSC consists of over 1200 personnel to include Department of Ar</w:t>
      </w:r>
      <w:r w:rsidR="00291EED">
        <w:rPr>
          <w:rFonts w:eastAsia="Times New Roman"/>
        </w:rPr>
        <w:t>my and Army Reserve soldiers. Th</w:t>
      </w:r>
      <w:r w:rsidR="00B266B3">
        <w:rPr>
          <w:rFonts w:eastAsia="Times New Roman"/>
        </w:rPr>
        <w:t>e 81</w:t>
      </w:r>
      <w:r w:rsidR="00B266B3" w:rsidRPr="00B266B3">
        <w:rPr>
          <w:rFonts w:eastAsia="Times New Roman"/>
          <w:vertAlign w:val="superscript"/>
        </w:rPr>
        <w:t>st</w:t>
      </w:r>
      <w:r w:rsidR="00B266B3">
        <w:rPr>
          <w:rFonts w:eastAsia="Times New Roman"/>
        </w:rPr>
        <w:t xml:space="preserve"> RSC supports over 53,000 Army Reserve soldiers and civilians in over 275 Army Reserve Facilities </w:t>
      </w:r>
      <w:r w:rsidR="00291EED">
        <w:rPr>
          <w:rFonts w:eastAsia="Times New Roman"/>
        </w:rPr>
        <w:t>across the Southeast and Puerto Rico</w:t>
      </w:r>
      <w:r w:rsidR="00B266B3">
        <w:rPr>
          <w:rFonts w:eastAsia="Times New Roman"/>
        </w:rPr>
        <w:t>; and</w:t>
      </w:r>
    </w:p>
    <w:p w:rsidR="00B266B3" w:rsidRDefault="00B266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6B3" w:rsidRDefault="00B266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MG Cobb’s decorations include the Legion of Merit, Bronze Star Medal, Defense Meritorious Service Medal, Meritorious Service Medal (2 OLC), Army Commendation Medal (4 OLC), Joint Service Achievement Medal and the Army Achievement Medal; and</w:t>
      </w:r>
    </w:p>
    <w:p w:rsidR="00291EED" w:rsidRDefault="00291E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24BF" w:rsidRDefault="00291E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MG Cobb’s vast experience has provided invaluable contributions to the Fort Jackson, South Carolina community and the success of the United States Army Reserve. </w:t>
      </w:r>
      <w:r w:rsidR="006B24BF">
        <w:rPr>
          <w:rFonts w:eastAsia="Times New Roman"/>
        </w:rPr>
        <w:t>Now, therefore,</w:t>
      </w:r>
    </w:p>
    <w:p w:rsidR="006B24BF" w:rsidRDefault="006B24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1979" w:rsidRDefault="006B24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6B24BF" w:rsidRDefault="006B24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24BF" w:rsidRDefault="006B24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B31979">
        <w:rPr>
          <w:rFonts w:eastAsia="Times New Roman"/>
        </w:rPr>
        <w:t>the members of the Senate, by this resolution, honor, commend, and extend deep gratitude to Major General Janet L. Cobb, Deputy Commanding General for the 81</w:t>
      </w:r>
      <w:r w:rsidR="00B31979" w:rsidRPr="00B31979">
        <w:rPr>
          <w:rFonts w:eastAsia="Times New Roman"/>
          <w:vertAlign w:val="superscript"/>
        </w:rPr>
        <w:t>st</w:t>
      </w:r>
      <w:r w:rsidR="00B31979">
        <w:rPr>
          <w:rFonts w:eastAsia="Times New Roman"/>
        </w:rPr>
        <w:t xml:space="preserve"> Regional Support Command at Fort Jackson, South Carolina for her many years of exemplary public service and offer her best wishes for a satisfying and rewarding retirement</w:t>
      </w:r>
      <w:r>
        <w:rPr>
          <w:rFonts w:eastAsia="Times New Roman"/>
        </w:rPr>
        <w:t>.</w:t>
      </w:r>
    </w:p>
    <w:p w:rsidR="006B24BF" w:rsidRDefault="006B24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24BF" w:rsidRPr="00522CE0" w:rsidRDefault="006B24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B31979">
        <w:rPr>
          <w:rFonts w:eastAsia="Times New Roman"/>
        </w:rPr>
        <w:t>Major General Janet L. Cobb</w:t>
      </w:r>
      <w:r>
        <w:rPr>
          <w:rFonts w:eastAsia="Times New Roman"/>
        </w:rPr>
        <w:t>.</w:t>
      </w:r>
    </w:p>
    <w:p w:rsidR="00FA368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E7163" w:rsidRDefault="00FE7163" w:rsidP="00FE7163">
      <w:pPr>
        <w:suppressAutoHyphens/>
        <w:jc w:val="both"/>
        <w:rPr>
          <w:rFonts w:eastAsia="Times New Roman"/>
        </w:rPr>
      </w:pPr>
    </w:p>
    <w:sectPr w:rsidR="00FE7163" w:rsidSect="00FE716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24BF" w:rsidRDefault="006B24BF" w:rsidP="00522CE0">
      <w:r>
        <w:separator/>
      </w:r>
    </w:p>
  </w:endnote>
  <w:endnote w:type="continuationSeparator" w:id="0">
    <w:p w:rsidR="006B24BF" w:rsidRDefault="006B24B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E43766-A12C-461F-BA3E-EE39DBF18D54}"/>
    <w:embedBold r:id="rId2" w:fontKey="{98BA9E19-EF92-4FCB-B204-ECD6D6E54AFB}"/>
  </w:font>
  <w:font w:name="Calibri">
    <w:panose1 w:val="020F0502020204030204"/>
    <w:charset w:val="00"/>
    <w:family w:val="swiss"/>
    <w:pitch w:val="variable"/>
    <w:sig w:usb0="E00002FF" w:usb1="4000ACFF" w:usb2="00000001" w:usb3="00000000" w:csb0="0000019F" w:csb1="00000000"/>
    <w:embedRegular r:id="rId3" w:fontKey="{49DCBE94-BB33-4959-9106-5F383B64A479}"/>
  </w:font>
  <w:font w:name="Segoe UI">
    <w:panose1 w:val="020B0502040204020203"/>
    <w:charset w:val="00"/>
    <w:family w:val="swiss"/>
    <w:pitch w:val="variable"/>
    <w:sig w:usb0="E10022FF" w:usb1="C000E47F" w:usb2="00000029" w:usb3="00000000" w:csb0="000001DF" w:csb1="00000000"/>
    <w:embedRegular r:id="rId4" w:fontKey="{63D95B38-67D4-4E20-98F8-E70B95FE25F6}"/>
  </w:font>
  <w:font w:name="Cambria">
    <w:panose1 w:val="02040503050406030204"/>
    <w:charset w:val="00"/>
    <w:family w:val="roman"/>
    <w:pitch w:val="variable"/>
    <w:sig w:usb0="E00002FF" w:usb1="400004FF" w:usb2="00000000" w:usb3="00000000" w:csb0="0000019F" w:csb1="00000000"/>
    <w:embedRegular r:id="rId5" w:fontKey="{F5F15206-17F5-44E4-B489-693150AC5F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68B" w:rsidRPr="00FE7163" w:rsidRDefault="00FE7163" w:rsidP="00FE7163">
    <w:pPr>
      <w:pStyle w:val="Footer"/>
      <w:tabs>
        <w:tab w:val="clear" w:pos="4680"/>
        <w:tab w:val="clear" w:pos="9360"/>
        <w:tab w:val="center" w:pos="2995"/>
      </w:tabs>
      <w:spacing w:before="120"/>
    </w:pPr>
    <w:r>
      <w:t>[1271]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24BF" w:rsidRDefault="006B24BF" w:rsidP="00522CE0">
      <w:r>
        <w:separator/>
      </w:r>
    </w:p>
  </w:footnote>
  <w:footnote w:type="continuationSeparator" w:id="0">
    <w:p w:rsidR="006B24BF" w:rsidRDefault="006B24B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JANE.KMM.JL"/>
    <w:docVar w:name="CoverAttorneyInitials" w:val="KMM"/>
    <w:docVar w:name="CoverAttorneyLastName" w:val="Moffitt"/>
    <w:docVar w:name="CoverBillType" w:val="r"/>
    <w:docVar w:name="CoverSenator" w:val="JL"/>
    <w:docVar w:name="dvBillNumber" w:val="1271"/>
    <w:docVar w:name="dvBillNumberPrefix" w:val="S. "/>
    <w:docVar w:name="dvOriginalBody" w:val="Senate"/>
    <w:docVar w:name="fulldraftpath" w:val="L:\S-RES\JL\003JANE.KMM.JL.DOCX"/>
    <w:docVar w:name="NameofBody" w:val="S"/>
    <w:docVar w:name="vgroup2" w:val="S-RES"/>
  </w:docVars>
  <w:rsids>
    <w:rsidRoot w:val="006B24BF"/>
    <w:rsid w:val="00042AC1"/>
    <w:rsid w:val="00046516"/>
    <w:rsid w:val="000569D5"/>
    <w:rsid w:val="0007601D"/>
    <w:rsid w:val="000A41DE"/>
    <w:rsid w:val="000B0720"/>
    <w:rsid w:val="000B5EAF"/>
    <w:rsid w:val="001315B2"/>
    <w:rsid w:val="00170561"/>
    <w:rsid w:val="00186AC9"/>
    <w:rsid w:val="00197DF1"/>
    <w:rsid w:val="001B3DD9"/>
    <w:rsid w:val="001B7E5D"/>
    <w:rsid w:val="001D3BAC"/>
    <w:rsid w:val="00216025"/>
    <w:rsid w:val="00245C4E"/>
    <w:rsid w:val="00291EED"/>
    <w:rsid w:val="002C1321"/>
    <w:rsid w:val="002C2031"/>
    <w:rsid w:val="002C5896"/>
    <w:rsid w:val="002D3BED"/>
    <w:rsid w:val="00307C2B"/>
    <w:rsid w:val="00315D04"/>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4092C"/>
    <w:rsid w:val="006A1802"/>
    <w:rsid w:val="006B24BF"/>
    <w:rsid w:val="006C74EA"/>
    <w:rsid w:val="00720D40"/>
    <w:rsid w:val="007318D4"/>
    <w:rsid w:val="00765784"/>
    <w:rsid w:val="007A4390"/>
    <w:rsid w:val="007E5CB7"/>
    <w:rsid w:val="008314D2"/>
    <w:rsid w:val="0085359B"/>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04BE"/>
    <w:rsid w:val="00AE59C8"/>
    <w:rsid w:val="00B10098"/>
    <w:rsid w:val="00B266B3"/>
    <w:rsid w:val="00B31979"/>
    <w:rsid w:val="00B5790D"/>
    <w:rsid w:val="00B945C5"/>
    <w:rsid w:val="00BA20EA"/>
    <w:rsid w:val="00BB5AFC"/>
    <w:rsid w:val="00BC0A56"/>
    <w:rsid w:val="00C45366"/>
    <w:rsid w:val="00C57023"/>
    <w:rsid w:val="00C74052"/>
    <w:rsid w:val="00C81BF7"/>
    <w:rsid w:val="00CB187A"/>
    <w:rsid w:val="00CC0EC7"/>
    <w:rsid w:val="00D1088B"/>
    <w:rsid w:val="00D14DE6"/>
    <w:rsid w:val="00D156D2"/>
    <w:rsid w:val="00D35486"/>
    <w:rsid w:val="00D53E29"/>
    <w:rsid w:val="00D71B90"/>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A368B"/>
    <w:rsid w:val="00FB7F01"/>
    <w:rsid w:val="00FC0D36"/>
    <w:rsid w:val="00FE6467"/>
    <w:rsid w:val="00FE71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98256DA8-58B3-4037-88F0-44D22411C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A41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1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B4FE34B3.dotm</Template>
  <TotalTime>0</TotalTime>
  <Pages>1</Pages>
  <Words>446</Words>
  <Characters>2428</Characters>
  <Application>Microsoft Office Word</Application>
  <DocSecurity>0</DocSecurity>
  <Lines>75</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1271 Text of Previous Version (Apr. 26, 2016) - South Carolina Legislature Online</dc:title>
  <dc:subject/>
  <dc:creator>Jill Holt</dc:creator>
  <cp:keywords/>
  <dc:description/>
  <cp:lastModifiedBy>S Volk</cp:lastModifiedBy>
  <cp:revision>2</cp:revision>
  <cp:lastPrinted>2016-04-26T16:33:00Z</cp:lastPrinted>
  <dcterms:created xsi:type="dcterms:W3CDTF">2016-04-26T17:01:00Z</dcterms:created>
  <dcterms:modified xsi:type="dcterms:W3CDTF">2016-04-26T17:01:00Z</dcterms:modified>
</cp:coreProperties>
</file>