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9F8" w:rsidRPr="00522CE0" w:rsidRDefault="00B24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008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6827" w:rsidP="001C2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OUTSTANDING ACHIEVEMENTS OF THE SOUTH CAROLI</w:t>
      </w:r>
      <w:r w:rsidR="001C2129">
        <w:rPr>
          <w:rFonts w:eastAsia="Times New Roman"/>
        </w:rPr>
        <w:t>NA ASPHALT PAVEMENT ASSOCIATION AND</w:t>
      </w:r>
      <w:r>
        <w:rPr>
          <w:rFonts w:eastAsia="Times New Roman"/>
        </w:rPr>
        <w:t xml:space="preserve"> ITS </w:t>
      </w:r>
      <w:r w:rsidR="001C2129">
        <w:rPr>
          <w:rFonts w:eastAsia="Times New Roman"/>
        </w:rPr>
        <w:t>PAST AND CURRENT MEMBERS AND BOARD FOR FIFTY YEARS OF SERVICE TO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C2129">
        <w:rPr>
          <w:rFonts w:eastAsia="Times New Roman"/>
        </w:rPr>
        <w:t>the Sou</w:t>
      </w:r>
      <w:r>
        <w:rPr>
          <w:rFonts w:eastAsia="Times New Roman"/>
        </w:rPr>
        <w:t xml:space="preserve">th Carolina Asphalt Pavement Association, incorporated in November of 1966, </w:t>
      </w:r>
      <w:r w:rsidR="001C2129">
        <w:rPr>
          <w:rFonts w:eastAsia="Times New Roman"/>
        </w:rPr>
        <w:t>will celebrate its fiftieth anniversary in 2016; and</w:t>
      </w: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Asphalt</w:t>
      </w:r>
      <w:r w:rsidR="001C2129">
        <w:rPr>
          <w:rFonts w:eastAsia="Times New Roman"/>
        </w:rPr>
        <w:t xml:space="preserve"> Pavement Association generate a</w:t>
      </w:r>
      <w:r>
        <w:rPr>
          <w:rFonts w:eastAsia="Times New Roman"/>
        </w:rPr>
        <w:t xml:space="preserve"> $1.2 billion economic impact in the State of South Carolina each year; and</w:t>
      </w: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827" w:rsidRDefault="001C2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association</w:t>
      </w:r>
      <w:r w:rsidR="00626827">
        <w:rPr>
          <w:rFonts w:eastAsia="Times New Roman"/>
        </w:rPr>
        <w:t xml:space="preserve"> plays a key role in strengthening our economy by providing asphalt u</w:t>
      </w:r>
      <w:r>
        <w:rPr>
          <w:rFonts w:eastAsia="Times New Roman"/>
        </w:rPr>
        <w:t>sed in the construction of the I</w:t>
      </w:r>
      <w:r w:rsidR="00626827">
        <w:rPr>
          <w:rFonts w:eastAsia="Times New Roman"/>
        </w:rPr>
        <w:t>nterstate Highway System in South Carolina and other highways, roads, streets, parking lots, and airports; and</w:t>
      </w: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Asphalt Pavement Association focuses on continually improving the quality of asphalt pavement by establishing a quality improvement program with the South Carolina Department of Transportation; and</w:t>
      </w: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Asphalt Pavement Association has facilitated technology transfer and advanced new asphalt pavement technologies through partnerships, publications, educational seminars, and presentations; and</w:t>
      </w: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Asphalt Pavement Association has fostered and encouraged students and young professionals to pursue careers in the asphalt paving industry by establishing the South Carolina Asphalt Pavement Association Internship Program, </w:t>
      </w:r>
      <w:r w:rsidR="001C2129">
        <w:rPr>
          <w:rFonts w:eastAsia="Times New Roman"/>
        </w:rPr>
        <w:t xml:space="preserve">by </w:t>
      </w:r>
      <w:r>
        <w:rPr>
          <w:rFonts w:eastAsia="Times New Roman"/>
        </w:rPr>
        <w:t xml:space="preserve">funding an asphalt pavement research lab at Tri County Technical College, </w:t>
      </w:r>
      <w:r w:rsidR="001C2129">
        <w:rPr>
          <w:rFonts w:eastAsia="Times New Roman"/>
        </w:rPr>
        <w:t xml:space="preserve">by </w:t>
      </w:r>
      <w:r>
        <w:rPr>
          <w:rFonts w:eastAsia="Times New Roman"/>
        </w:rPr>
        <w:t xml:space="preserve">funding research of great significance relating to asphalt pavement, </w:t>
      </w:r>
      <w:r w:rsidR="001C2129">
        <w:rPr>
          <w:rFonts w:eastAsia="Times New Roman"/>
        </w:rPr>
        <w:t xml:space="preserve">and by </w:t>
      </w:r>
      <w:r>
        <w:rPr>
          <w:rFonts w:eastAsia="Times New Roman"/>
        </w:rPr>
        <w:t>sponsoring textbooks for civil engineering college courses; and</w:t>
      </w:r>
    </w:p>
    <w:p w:rsidR="00626827"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08A" w:rsidRDefault="00626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Asphalt Pavement Association and the industry will continue to expand its state-of-the-art resources, create jobs and capital investment, generate a significant impact on the state’s </w:t>
      </w:r>
      <w:r>
        <w:rPr>
          <w:rFonts w:eastAsia="Times New Roman"/>
        </w:rPr>
        <w:lastRenderedPageBreak/>
        <w:t xml:space="preserve">economy, and continue to give back to the state’s communities through its philanthropic initiatives. </w:t>
      </w:r>
      <w:r w:rsidR="00C8008A">
        <w:rPr>
          <w:rFonts w:eastAsia="Times New Roman"/>
        </w:rPr>
        <w:t>Now, therefore,</w:t>
      </w:r>
    </w:p>
    <w:p w:rsidR="00C8008A" w:rsidRDefault="00C80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2129" w:rsidRDefault="00C8008A" w:rsidP="001C2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8008A" w:rsidRDefault="00C80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08A" w:rsidRPr="00522CE0" w:rsidRDefault="00C8008A" w:rsidP="001C2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26827">
        <w:rPr>
          <w:rFonts w:eastAsia="Times New Roman"/>
        </w:rPr>
        <w:t>the members of the South Carolina Senate, by this resolution, recognize the outstanding achievements of the South Caroli</w:t>
      </w:r>
      <w:r w:rsidR="001C2129">
        <w:rPr>
          <w:rFonts w:eastAsia="Times New Roman"/>
        </w:rPr>
        <w:t>na Asphalt Pavement Association and</w:t>
      </w:r>
      <w:r w:rsidR="00626827">
        <w:rPr>
          <w:rFonts w:eastAsia="Times New Roman"/>
        </w:rPr>
        <w:t xml:space="preserve"> its </w:t>
      </w:r>
      <w:r w:rsidR="001C2129">
        <w:rPr>
          <w:rFonts w:eastAsia="Times New Roman"/>
        </w:rPr>
        <w:t>current and past members and board</w:t>
      </w:r>
      <w:r w:rsidR="00626827">
        <w:rPr>
          <w:rFonts w:eastAsia="Times New Roman"/>
        </w:rPr>
        <w:t xml:space="preserve"> for </w:t>
      </w:r>
      <w:r w:rsidR="001C2129">
        <w:rPr>
          <w:rFonts w:eastAsia="Times New Roman"/>
        </w:rPr>
        <w:t>fifty years of service to the State of South Carolina.</w:t>
      </w:r>
    </w:p>
    <w:p w:rsidR="0040519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49F8" w:rsidRDefault="00B249F8" w:rsidP="00B249F8">
      <w:pPr>
        <w:suppressAutoHyphens/>
        <w:jc w:val="both"/>
        <w:rPr>
          <w:rFonts w:eastAsia="Times New Roman"/>
        </w:rPr>
      </w:pPr>
    </w:p>
    <w:sectPr w:rsidR="00B249F8" w:rsidSect="00B249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A" w:rsidRDefault="00C8008A" w:rsidP="00522CE0">
      <w:r>
        <w:separator/>
      </w:r>
    </w:p>
  </w:endnote>
  <w:endnote w:type="continuationSeparator" w:id="0">
    <w:p w:rsidR="00C8008A" w:rsidRDefault="00C800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F4AC1E-5EBE-4431-8AAC-61506AF56DC7}"/>
    <w:embedBold r:id="rId2" w:fontKey="{1FD0B7F2-0A32-468E-8EE5-886BEE9205E0}"/>
  </w:font>
  <w:font w:name="Calibri">
    <w:panose1 w:val="020F0502020204030204"/>
    <w:charset w:val="00"/>
    <w:family w:val="swiss"/>
    <w:pitch w:val="variable"/>
    <w:sig w:usb0="E00002FF" w:usb1="4000ACFF" w:usb2="00000001" w:usb3="00000000" w:csb0="0000019F" w:csb1="00000000"/>
    <w:embedRegular r:id="rId3" w:fontKey="{7438B748-2E1C-4621-9874-A7CEADC3D09B}"/>
  </w:font>
  <w:font w:name="Cambria">
    <w:panose1 w:val="02040503050406030204"/>
    <w:charset w:val="00"/>
    <w:family w:val="roman"/>
    <w:pitch w:val="variable"/>
    <w:sig w:usb0="E00002FF" w:usb1="400004FF" w:usb2="00000000" w:usb3="00000000" w:csb0="0000019F" w:csb1="00000000"/>
    <w:embedRegular r:id="rId4" w:fontKey="{7CBACF9B-5155-487E-BF3F-000BF0CE0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91" w:rsidRPr="00B249F8" w:rsidRDefault="00B249F8" w:rsidP="00B249F8">
    <w:pPr>
      <w:pStyle w:val="Footer"/>
      <w:tabs>
        <w:tab w:val="clear" w:pos="4680"/>
        <w:tab w:val="clear" w:pos="9360"/>
        <w:tab w:val="center" w:pos="2995"/>
      </w:tabs>
      <w:spacing w:before="120"/>
    </w:pPr>
    <w:r>
      <w:t>[1294]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A" w:rsidRDefault="00C8008A" w:rsidP="00522CE0">
      <w:r>
        <w:separator/>
      </w:r>
    </w:p>
  </w:footnote>
  <w:footnote w:type="continuationSeparator" w:id="0">
    <w:p w:rsidR="00C8008A" w:rsidRDefault="00C800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SPH.KMM.NGS"/>
    <w:docVar w:name="CoverAttorneyInitials" w:val="KMM"/>
    <w:docVar w:name="CoverAttorneyLastName" w:val="Moffitt"/>
    <w:docVar w:name="CoverBillType" w:val="r"/>
    <w:docVar w:name="CoverSenator" w:val="NGS"/>
    <w:docVar w:name="dvBillNumber" w:val="1294"/>
    <w:docVar w:name="dvBillNumberPrefix" w:val="S. "/>
    <w:docVar w:name="dvOriginalBody" w:val="Senate"/>
    <w:docVar w:name="fulldraftpath" w:val="L:\S-RES\NGS\012ASPH.KMM.NGS.DOCX"/>
    <w:docVar w:name="NameofBody" w:val="S"/>
    <w:docVar w:name="vgroup2" w:val="S-RES"/>
  </w:docVars>
  <w:rsids>
    <w:rsidRoot w:val="00C8008A"/>
    <w:rsid w:val="000228EF"/>
    <w:rsid w:val="00042AC1"/>
    <w:rsid w:val="00046516"/>
    <w:rsid w:val="00065124"/>
    <w:rsid w:val="0007601D"/>
    <w:rsid w:val="000B0720"/>
    <w:rsid w:val="000B5EAF"/>
    <w:rsid w:val="001315B2"/>
    <w:rsid w:val="00170561"/>
    <w:rsid w:val="00186AC9"/>
    <w:rsid w:val="00197DF1"/>
    <w:rsid w:val="001B3DD9"/>
    <w:rsid w:val="001B7E5D"/>
    <w:rsid w:val="001C2129"/>
    <w:rsid w:val="001D3BAC"/>
    <w:rsid w:val="001E35FD"/>
    <w:rsid w:val="00216025"/>
    <w:rsid w:val="00245C4E"/>
    <w:rsid w:val="002C1321"/>
    <w:rsid w:val="002C2031"/>
    <w:rsid w:val="002C5896"/>
    <w:rsid w:val="002D3BED"/>
    <w:rsid w:val="00307C2B"/>
    <w:rsid w:val="00315D04"/>
    <w:rsid w:val="00383247"/>
    <w:rsid w:val="003D6E2B"/>
    <w:rsid w:val="003E7597"/>
    <w:rsid w:val="00405191"/>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26827"/>
    <w:rsid w:val="006448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70B4"/>
    <w:rsid w:val="00A86015"/>
    <w:rsid w:val="00A9594E"/>
    <w:rsid w:val="00AE59C8"/>
    <w:rsid w:val="00B10098"/>
    <w:rsid w:val="00B249F8"/>
    <w:rsid w:val="00B5790D"/>
    <w:rsid w:val="00B945C5"/>
    <w:rsid w:val="00BA20EA"/>
    <w:rsid w:val="00BB5AFC"/>
    <w:rsid w:val="00BC0A56"/>
    <w:rsid w:val="00C45366"/>
    <w:rsid w:val="00C57023"/>
    <w:rsid w:val="00C74052"/>
    <w:rsid w:val="00C8008A"/>
    <w:rsid w:val="00CB187A"/>
    <w:rsid w:val="00CC0EC7"/>
    <w:rsid w:val="00D1088B"/>
    <w:rsid w:val="00D14DE6"/>
    <w:rsid w:val="00D156D2"/>
    <w:rsid w:val="00D35486"/>
    <w:rsid w:val="00D53E29"/>
    <w:rsid w:val="00D86943"/>
    <w:rsid w:val="00DA47B9"/>
    <w:rsid w:val="00DE5635"/>
    <w:rsid w:val="00E058D3"/>
    <w:rsid w:val="00E2236D"/>
    <w:rsid w:val="00E45A9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09B80A8-6A68-4A70-8E51-480AEA648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2577904.dotm</Template>
  <TotalTime>0</TotalTime>
  <Pages>2</Pages>
  <Words>329</Words>
  <Characters>1972</Characters>
  <Application>Microsoft Office Word</Application>
  <DocSecurity>0</DocSecurity>
  <Lines>61</Lines>
  <Paragraphs>12</Paragraphs>
  <ScaleCrop>false</ScaleCrop>
  <Company> </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1294 Text of Previous Version (May 11, 2016) - South Carolina Legislature Online</dc:title>
  <dc:subject/>
  <dc:creator>Jill Holt</dc:creator>
  <cp:keywords/>
  <dc:description/>
  <cp:lastModifiedBy>S Volk</cp:lastModifiedBy>
  <cp:revision>2</cp:revision>
  <dcterms:created xsi:type="dcterms:W3CDTF">2016-05-11T18:07:00Z</dcterms:created>
  <dcterms:modified xsi:type="dcterms:W3CDTF">2016-05-11T18:07:00Z</dcterms:modified>
</cp:coreProperties>
</file>