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3C4" w:rsidRPr="00522CE0" w:rsidRDefault="00A223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4593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SUNDAY, MAY 29, 2016, AS “529 DAY” IN THE PALMETTO STATE AND TO ENCOURAGE FAMILIES TO SAVE FOR COLLEGE WITH THE SOUTH CAROLINA FUTURE SCHOLAR 529 COLLEGE SAVINGS PLAN.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saving for a college education is an important investment in a child’s future;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Office of State Treasurer administers the Future Scholar 529 College Savings Plan;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127,000 accounts enrolled and $2.5 billion in accounts under management;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Future Scholar 529 College Savings Plan has accumulated national accolades from </w:t>
      </w:r>
      <w:r>
        <w:rPr>
          <w:rFonts w:eastAsia="Times New Roman"/>
          <w:i/>
        </w:rPr>
        <w:t>Morningstar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Wall Street Journal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Money Magazine</w:t>
      </w:r>
      <w:r>
        <w:rPr>
          <w:rFonts w:eastAsia="Times New Roman"/>
        </w:rPr>
        <w:t xml:space="preserve">, and </w:t>
      </w:r>
      <w:r>
        <w:rPr>
          <w:rFonts w:eastAsia="Times New Roman"/>
          <w:i/>
        </w:rPr>
        <w:t>savingforcollege.com</w:t>
      </w:r>
      <w:r>
        <w:rPr>
          <w:rFonts w:eastAsia="Times New Roman"/>
        </w:rPr>
        <w:t>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pursuit of a higher education results in both an enhanced quality of life for the citizens of South Carolina and an improved Palmetto State for all. </w:t>
      </w:r>
      <w:r w:rsidR="00945930">
        <w:rPr>
          <w:rFonts w:eastAsia="Times New Roman"/>
        </w:rPr>
        <w:t>Now, therefore,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49F9">
        <w:rPr>
          <w:rFonts w:eastAsia="Times New Roman"/>
        </w:rPr>
        <w:t>the members of the South Carolina Senate, by this resolution, declare Sunday, May 29, 2016, as “529 Day” in the Palmetto State and urge all citizens to save for a college education by investing in the South Carolina Future Scholar 529 College Savings Plan</w:t>
      </w:r>
      <w:r>
        <w:rPr>
          <w:rFonts w:eastAsia="Times New Roman"/>
        </w:rPr>
        <w:t>.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Pr="00522CE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2949F9">
        <w:rPr>
          <w:rFonts w:eastAsia="Times New Roman"/>
        </w:rPr>
        <w:t>Curtis M. Loftis, Jr., Treasurer of the State of the South Carolina</w:t>
      </w:r>
      <w:r>
        <w:rPr>
          <w:rFonts w:eastAsia="Times New Roman"/>
        </w:rPr>
        <w:t>.</w:t>
      </w:r>
    </w:p>
    <w:p w:rsidR="006554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223C4" w:rsidRDefault="00A223C4" w:rsidP="00A223C4">
      <w:pPr>
        <w:suppressAutoHyphens/>
        <w:jc w:val="both"/>
        <w:rPr>
          <w:rFonts w:eastAsia="Times New Roman"/>
        </w:rPr>
      </w:pPr>
    </w:p>
    <w:sectPr w:rsidR="00A223C4" w:rsidSect="00A223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930" w:rsidRDefault="00945930" w:rsidP="00522CE0">
      <w:r>
        <w:separator/>
      </w:r>
    </w:p>
  </w:endnote>
  <w:endnote w:type="continuationSeparator" w:id="0">
    <w:p w:rsidR="00945930" w:rsidRDefault="009459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B4FCA-D87E-412F-841E-DFC284D61AD6}"/>
    <w:embedBold r:id="rId2" w:fontKey="{ADDFE2F2-BFD1-4A22-88DD-09BD0D07611F}"/>
    <w:embedItalic r:id="rId3" w:fontKey="{52EB3CF1-4DE3-4400-B8BD-2BD7F0ABA4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12C99B4-D736-47BA-8FFD-B41490308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3EDCB8-1B75-4E43-B9B9-C1AEACADD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442" w:rsidRPr="00A223C4" w:rsidRDefault="00A223C4" w:rsidP="00A22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930" w:rsidRDefault="00945930" w:rsidP="00522CE0">
      <w:r>
        <w:separator/>
      </w:r>
    </w:p>
  </w:footnote>
  <w:footnote w:type="continuationSeparator" w:id="0">
    <w:p w:rsidR="00945930" w:rsidRDefault="009459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529 .KMM.GGR"/>
    <w:docVar w:name="CoverAttorneyInitials" w:val="KMM"/>
    <w:docVar w:name="CoverAttorneyLastName" w:val="Moffitt"/>
    <w:docVar w:name="CoverBillType" w:val="r"/>
    <w:docVar w:name="CoverSenator" w:val="GGR"/>
    <w:docVar w:name="dvBillNumber" w:val="1331"/>
    <w:docVar w:name="dvBillNumberPrefix" w:val="S. "/>
    <w:docVar w:name="dvOriginalBody" w:val="Senate"/>
    <w:docVar w:name="fulldraftpath" w:val="L:\S-RES\GGR\002529 .KMM.GGR.DOCX"/>
    <w:docVar w:name="NameofBody" w:val="S"/>
    <w:docVar w:name="vgroup2" w:val="S-RES"/>
  </w:docVars>
  <w:rsids>
    <w:rsidRoot w:val="0094593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7E5A"/>
    <w:rsid w:val="001B3DD9"/>
    <w:rsid w:val="001B7E5D"/>
    <w:rsid w:val="001D3BAC"/>
    <w:rsid w:val="00216025"/>
    <w:rsid w:val="00245C4E"/>
    <w:rsid w:val="002949F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A5AD0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5442"/>
    <w:rsid w:val="006A1802"/>
    <w:rsid w:val="006C74EA"/>
    <w:rsid w:val="00720D40"/>
    <w:rsid w:val="007318D4"/>
    <w:rsid w:val="00765784"/>
    <w:rsid w:val="007A4390"/>
    <w:rsid w:val="007E5CB7"/>
    <w:rsid w:val="008314D2"/>
    <w:rsid w:val="00892E65"/>
    <w:rsid w:val="008B2F42"/>
    <w:rsid w:val="008C3697"/>
    <w:rsid w:val="008E185F"/>
    <w:rsid w:val="008F023B"/>
    <w:rsid w:val="00904E16"/>
    <w:rsid w:val="009162B3"/>
    <w:rsid w:val="00927C62"/>
    <w:rsid w:val="009413CE"/>
    <w:rsid w:val="00945930"/>
    <w:rsid w:val="00983951"/>
    <w:rsid w:val="00984124"/>
    <w:rsid w:val="00984640"/>
    <w:rsid w:val="00995C37"/>
    <w:rsid w:val="009C118A"/>
    <w:rsid w:val="00A02011"/>
    <w:rsid w:val="00A223C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66331"/>
    <w:rsid w:val="00D86943"/>
    <w:rsid w:val="00DA47B9"/>
    <w:rsid w:val="00DE5635"/>
    <w:rsid w:val="00E058D3"/>
    <w:rsid w:val="00E2236D"/>
    <w:rsid w:val="00E3270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A7C0D27-CCD8-4EE6-A320-841102EC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2</Pages>
  <Words>219</Words>
  <Characters>1145</Characters>
  <Application>Microsoft Office Word</Application>
  <DocSecurity>0</DocSecurity>
  <Lines>43</Lines>
  <Paragraphs>11</Paragraphs>
  <ScaleCrop>false</ScaleCrop>
  <Company> 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1331 Text of Previous Version (May 19, 2016) - South Carolina Legislature Online</dc:title>
  <dc:subject/>
  <dc:creator>Jill Holt</dc:creator>
  <cp:keywords/>
  <dc:description/>
  <cp:lastModifiedBy>S Volk</cp:lastModifiedBy>
  <cp:revision>2</cp:revision>
  <dcterms:created xsi:type="dcterms:W3CDTF">2016-05-19T16:08:00Z</dcterms:created>
  <dcterms:modified xsi:type="dcterms:W3CDTF">2016-05-19T16:08:00Z</dcterms:modified>
</cp:coreProperties>
</file>