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760" w:rsidRDefault="005F5760"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2E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0996" w:rsidP="003C1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DF7BEE">
        <w:noBreakHyphen/>
      </w:r>
      <w:r>
        <w:t>3</w:t>
      </w:r>
      <w:r w:rsidR="00DF7BEE">
        <w:noBreakHyphen/>
      </w:r>
      <w:r>
        <w:t>430, AS AMENDED, CODE OF LAWS OF SOUTH CAROLINA, 1976, RELATING TO THE SEX OFFENDER REGISTRY, SO AS TO PROVIDE THE FAMILY COURT WITH THE DISCRETION TO DETERMINE WHETHER A JUVENILE IS PLACED ON THE SEX OFFENDER REGISTRY.</w:t>
      </w:r>
    </w:p>
    <w:p w:rsidR="005F2E56" w:rsidRDefault="005F2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2E56" w:rsidRDefault="005F2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2E56" w:rsidRDefault="005F2E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96" w:rsidRDefault="005F2E56" w:rsidP="001E0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0996">
        <w:t>Section 23</w:t>
      </w:r>
      <w:r w:rsidR="00DF7BEE">
        <w:noBreakHyphen/>
      </w:r>
      <w:r w:rsidR="001E0996">
        <w:t>3</w:t>
      </w:r>
      <w:r w:rsidR="00DF7BEE">
        <w:noBreakHyphen/>
      </w:r>
      <w:r w:rsidR="001E0996">
        <w:t>430 of the 1976 Code, as last amended by Act 255 of 2012, is further amended by adding the following appropriately lettered subsection at the end:</w:t>
      </w:r>
    </w:p>
    <w:p w:rsidR="001E0996" w:rsidRDefault="001E0996" w:rsidP="001E0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996" w:rsidRDefault="001E0996" w:rsidP="001E0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Notwithstanding another provision of law, the family court shall use its discretion to determine whether a juvenile is placed on the sex offender registry.”</w:t>
      </w:r>
    </w:p>
    <w:p w:rsidR="001E0996" w:rsidRDefault="001E0996" w:rsidP="001E0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09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family court proceedings that occur after the effective date of the Omnibus Crime Reduction and Sentencing Reform Act of 2010.</w:t>
      </w:r>
    </w:p>
    <w:p w:rsidR="00145931" w:rsidRDefault="00DF7BEE" w:rsidP="00471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5760" w:rsidRDefault="005F5760" w:rsidP="005F5760">
      <w:pPr>
        <w:suppressAutoHyphens/>
      </w:pPr>
    </w:p>
    <w:sectPr w:rsidR="005F5760" w:rsidSect="005F57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E56" w:rsidRDefault="005F2E56" w:rsidP="009F0C77">
      <w:r>
        <w:separator/>
      </w:r>
    </w:p>
  </w:endnote>
  <w:endnote w:type="continuationSeparator" w:id="0">
    <w:p w:rsidR="005F2E56" w:rsidRDefault="005F2E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A00A74-E01B-4D82-A549-A9F8737B80AE}"/>
    <w:embedBold r:id="rId2" w:fontKey="{17AD2E0E-AD4F-4118-B282-1C0AA9BE3A28}"/>
  </w:font>
  <w:font w:name="Calibri">
    <w:panose1 w:val="020F0502020204030204"/>
    <w:charset w:val="00"/>
    <w:family w:val="swiss"/>
    <w:pitch w:val="variable"/>
    <w:sig w:usb0="E10002FF" w:usb1="4000ACFF" w:usb2="00000009" w:usb3="00000000" w:csb0="0000019F" w:csb1="00000000"/>
    <w:embedRegular r:id="rId3" w:fontKey="{F4B0CE25-FE89-4673-BC5A-EE4B88B020D7}"/>
  </w:font>
  <w:font w:name="Tahoma">
    <w:panose1 w:val="020B0604030504040204"/>
    <w:charset w:val="00"/>
    <w:family w:val="swiss"/>
    <w:pitch w:val="variable"/>
    <w:sig w:usb0="21002A87" w:usb1="80000000" w:usb2="00000008" w:usb3="00000000" w:csb0="000101FF" w:csb1="00000000"/>
    <w:embedRegular r:id="rId4" w:fontKey="{3AF27665-04A0-4CEE-BD93-A2F920F2A7B8}"/>
  </w:font>
  <w:font w:name="Cambria">
    <w:panose1 w:val="02040503050406030204"/>
    <w:charset w:val="00"/>
    <w:family w:val="roman"/>
    <w:pitch w:val="variable"/>
    <w:sig w:usb0="E00002FF" w:usb1="400004FF" w:usb2="00000000" w:usb3="00000000" w:csb0="0000019F" w:csb1="00000000"/>
    <w:embedRegular r:id="rId5" w:fontKey="{6F1F49C0-7AF5-4C15-AE37-DA391725B9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931" w:rsidRPr="005F5760" w:rsidRDefault="005F5760" w:rsidP="005F5760">
    <w:pPr>
      <w:pStyle w:val="Footer"/>
      <w:tabs>
        <w:tab w:val="clear" w:pos="4680"/>
        <w:tab w:val="clear" w:pos="9360"/>
        <w:tab w:val="center" w:pos="2995"/>
      </w:tabs>
      <w:spacing w:before="120"/>
    </w:pPr>
    <w:r>
      <w:t>[3017]</w:t>
    </w:r>
    <w:r>
      <w:tab/>
    </w:r>
    <w:r>
      <w:fldChar w:fldCharType="begin"/>
    </w:r>
    <w:r>
      <w:instrText xml:space="preserve"> PAGE  \* MERGEFORMAT </w:instrText>
    </w:r>
    <w:r>
      <w:fldChar w:fldCharType="separate"/>
    </w:r>
    <w:r w:rsidR="003C18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E56" w:rsidRDefault="005F2E56" w:rsidP="009F0C77">
      <w:r>
        <w:separator/>
      </w:r>
    </w:p>
  </w:footnote>
  <w:footnote w:type="continuationSeparator" w:id="0">
    <w:p w:rsidR="005F2E56" w:rsidRDefault="005F2E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2CM15"/>
    <w:docVar w:name="CoverBillType" w:val="b"/>
    <w:docVar w:name="docpath" w:val="L:\Council\bills\SWB\5162CM15.DOCX"/>
    <w:docVar w:name="dvBillNumber" w:val="3017"/>
    <w:docVar w:name="dvBillNumberPrefix" w:val="H. "/>
    <w:docVar w:name="dvOriginalBody" w:val="House"/>
    <w:docVar w:name="dvSteno" w:val="SWB"/>
    <w:docVar w:name="NameofBody" w:val="h"/>
    <w:docVar w:name="vgroup2" w:val="Council"/>
  </w:docVars>
  <w:rsids>
    <w:rsidRoot w:val="00302BA8"/>
    <w:rsid w:val="00011869"/>
    <w:rsid w:val="000A61AF"/>
    <w:rsid w:val="000E1785"/>
    <w:rsid w:val="000F40FA"/>
    <w:rsid w:val="0010776B"/>
    <w:rsid w:val="00133E66"/>
    <w:rsid w:val="001435A3"/>
    <w:rsid w:val="00145931"/>
    <w:rsid w:val="001D08F2"/>
    <w:rsid w:val="001D525B"/>
    <w:rsid w:val="001D7F4F"/>
    <w:rsid w:val="001E0996"/>
    <w:rsid w:val="002321B6"/>
    <w:rsid w:val="00247114"/>
    <w:rsid w:val="00250967"/>
    <w:rsid w:val="002543C8"/>
    <w:rsid w:val="00284AAE"/>
    <w:rsid w:val="002E5912"/>
    <w:rsid w:val="00301B21"/>
    <w:rsid w:val="00302BA8"/>
    <w:rsid w:val="00325348"/>
    <w:rsid w:val="0032732C"/>
    <w:rsid w:val="00336AD0"/>
    <w:rsid w:val="0037079A"/>
    <w:rsid w:val="003C18F5"/>
    <w:rsid w:val="003D01E8"/>
    <w:rsid w:val="003E5288"/>
    <w:rsid w:val="003F6D79"/>
    <w:rsid w:val="0041760A"/>
    <w:rsid w:val="00417C01"/>
    <w:rsid w:val="0047199E"/>
    <w:rsid w:val="004809EE"/>
    <w:rsid w:val="004E7D54"/>
    <w:rsid w:val="005273C6"/>
    <w:rsid w:val="00530A69"/>
    <w:rsid w:val="00545593"/>
    <w:rsid w:val="00577C6C"/>
    <w:rsid w:val="005C2FE2"/>
    <w:rsid w:val="005E2BC9"/>
    <w:rsid w:val="005F2E56"/>
    <w:rsid w:val="005F5760"/>
    <w:rsid w:val="00605102"/>
    <w:rsid w:val="006215AA"/>
    <w:rsid w:val="006913C9"/>
    <w:rsid w:val="0069470D"/>
    <w:rsid w:val="00734F00"/>
    <w:rsid w:val="007A70AE"/>
    <w:rsid w:val="008362E8"/>
    <w:rsid w:val="008A1768"/>
    <w:rsid w:val="008F0F33"/>
    <w:rsid w:val="008F4429"/>
    <w:rsid w:val="0094021A"/>
    <w:rsid w:val="00962B47"/>
    <w:rsid w:val="009B44AF"/>
    <w:rsid w:val="009C6A0B"/>
    <w:rsid w:val="009F0C77"/>
    <w:rsid w:val="009F4DD1"/>
    <w:rsid w:val="00A41684"/>
    <w:rsid w:val="00A64E80"/>
    <w:rsid w:val="00A72BCD"/>
    <w:rsid w:val="00A741D9"/>
    <w:rsid w:val="00A833AB"/>
    <w:rsid w:val="00A9741D"/>
    <w:rsid w:val="00AD4B17"/>
    <w:rsid w:val="00B412D4"/>
    <w:rsid w:val="00BE3C22"/>
    <w:rsid w:val="00BF3527"/>
    <w:rsid w:val="00C0345E"/>
    <w:rsid w:val="00C3483A"/>
    <w:rsid w:val="00C74E9D"/>
    <w:rsid w:val="00C82FD3"/>
    <w:rsid w:val="00C92819"/>
    <w:rsid w:val="00CC6B7B"/>
    <w:rsid w:val="00CD2089"/>
    <w:rsid w:val="00CE724C"/>
    <w:rsid w:val="00D73A67"/>
    <w:rsid w:val="00D970A9"/>
    <w:rsid w:val="00DF3845"/>
    <w:rsid w:val="00DF7BEE"/>
    <w:rsid w:val="00E41911"/>
    <w:rsid w:val="00E92EEF"/>
    <w:rsid w:val="00F24442"/>
    <w:rsid w:val="00F50AE3"/>
    <w:rsid w:val="00F67CF1"/>
    <w:rsid w:val="00F840F0"/>
    <w:rsid w:val="00FB0D0D"/>
    <w:rsid w:val="00FB43B4"/>
    <w:rsid w:val="00FE4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11F884-3527-4B0F-BFBD-B1E1C173A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0996"/>
    <w:rPr>
      <w:rFonts w:ascii="Tahoma" w:hAnsi="Tahoma" w:cs="Tahoma"/>
      <w:sz w:val="16"/>
      <w:szCs w:val="16"/>
    </w:rPr>
  </w:style>
  <w:style w:type="character" w:customStyle="1" w:styleId="BalloonTextChar">
    <w:name w:val="Balloon Text Char"/>
    <w:basedOn w:val="DefaultParagraphFont"/>
    <w:link w:val="BalloonText"/>
    <w:uiPriority w:val="99"/>
    <w:semiHidden/>
    <w:rsid w:val="001E099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A87A8-500B-4D30-A8E5-88DAA3C07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1</Pages>
  <Words>131</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3017 Text of Previous Version (Dec. 11, 2014) - South Carolina Legislature Online</dc:title>
  <dc:creator>SandyBarden</dc:creator>
  <cp:lastModifiedBy>N Cumfer</cp:lastModifiedBy>
  <cp:revision>3</cp:revision>
  <cp:lastPrinted>2014-11-17T20:14:00Z</cp:lastPrinted>
  <dcterms:created xsi:type="dcterms:W3CDTF">2014-12-11T21:57:00Z</dcterms:created>
  <dcterms:modified xsi:type="dcterms:W3CDTF">2015-01-07T21:17:00Z</dcterms:modified>
</cp:coreProperties>
</file>