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EF6" w:rsidRDefault="00476EF6" w:rsidP="00296A2B"/>
    <w:p w:rsidR="00296A2B" w:rsidRDefault="00296A2B" w:rsidP="00296A2B"/>
    <w:p w:rsidR="00296A2B" w:rsidRDefault="00296A2B" w:rsidP="00296A2B"/>
    <w:p w:rsidR="00296A2B" w:rsidRDefault="00296A2B" w:rsidP="00296A2B"/>
    <w:p w:rsidR="00296A2B" w:rsidRDefault="00296A2B" w:rsidP="00296A2B"/>
    <w:p w:rsidR="00296A2B" w:rsidRDefault="00296A2B" w:rsidP="00296A2B"/>
    <w:p w:rsidR="00296A2B" w:rsidRDefault="00296A2B" w:rsidP="00296A2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476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7C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D" w:rsidRDefault="00AF222D" w:rsidP="00BD0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40</w:t>
      </w:r>
      <w:r w:rsidR="00316033">
        <w:noBreakHyphen/>
      </w:r>
      <w:r>
        <w:t>43</w:t>
      </w:r>
      <w:r w:rsidR="00316033">
        <w:noBreakHyphen/>
      </w:r>
      <w:r>
        <w:t>30, CODE OF LAWS OF SOUTH CAROLINA, 1976, RELATING TO DEFINITIONS IN THE SOUTH CAROLINA PHARMACY PRACTICE ACT, SO AS TO DEFINE ADDITIONAL TERMS; TO AMEND SECTION 40</w:t>
      </w:r>
      <w:r w:rsidR="00316033">
        <w:noBreakHyphen/>
      </w:r>
      <w:r>
        <w:t>43</w:t>
      </w:r>
      <w:r w:rsidR="00316033">
        <w:noBreakHyphen/>
      </w:r>
      <w:r>
        <w:t>86, RELATING TO COMPOUNDING PHARMACIES, SO AS TO REVISE MINIMUM GOOD COMPOUNDING PRACTICES, TO PROVIDE A PHARMACIST MUST PERFORM A FINAL CHECK ON A PR</w:t>
      </w:r>
      <w:r w:rsidR="0030273A">
        <w:t>EPARATION</w:t>
      </w:r>
      <w:r>
        <w:t xml:space="preserve"> COMPOUNDED BY A PHARMACY TECHNICIAN, TO MODIFY REQUIREMENTS FOR AN AREA USED FOR COMPOUNDING IN A PHARMACY, TO PROVIDE PHARMACISTS SHALL ENSURE CERTAIN EXPECTED FEATURES OF INGREDIENTS USED IN A FORMULATION, TO PROVIDE A MEANS FOR DETERMINING THE MAXIMUM BEYOND</w:t>
      </w:r>
      <w:r w:rsidR="00316033">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316033">
        <w:noBreakHyphen/>
      </w:r>
      <w:r>
        <w:t>43</w:t>
      </w:r>
      <w:r w:rsidR="00316033">
        <w:noBreakHyphen/>
      </w:r>
      <w:r>
        <w:t>88, RELATING TO THE HANDLING OF STERILE PR</w:t>
      </w:r>
      <w:r w:rsidR="0030273A">
        <w:t>EPARATION</w:t>
      </w:r>
      <w:r>
        <w:t xml:space="preserve"> BY PHARMACIES, SO AS TO REVISE ASSOCIATED STANDARDS AND TO BROADEN THE APPLICATION OF THESE STANDARDS TO INCLUDE OTHER FACILITIES PERMITTED BY THE BOARD,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C74" w:rsidRDefault="00F27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C74" w:rsidRDefault="00F27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2D" w:rsidRPr="003D3FB2" w:rsidRDefault="00F27C74"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F222D" w:rsidRPr="003D3FB2">
        <w:t>Section 40</w:t>
      </w:r>
      <w:r w:rsidR="00316033">
        <w:noBreakHyphen/>
      </w:r>
      <w:r w:rsidR="00AF222D" w:rsidRPr="003D3FB2">
        <w:t>43</w:t>
      </w:r>
      <w:r w:rsidR="00316033">
        <w:noBreakHyphen/>
      </w:r>
      <w:r w:rsidR="00AF222D" w:rsidRPr="003D3FB2">
        <w:t>30 of the 1976 Code is amended to read:</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316033">
        <w:noBreakHyphen/>
      </w:r>
      <w:r w:rsidRPr="003D3FB2">
        <w:t>43</w:t>
      </w:r>
      <w:r w:rsidR="00316033">
        <w:noBreakHyphen/>
      </w:r>
      <w:r w:rsidRPr="003D3FB2">
        <w:t>30.</w:t>
      </w:r>
      <w:r w:rsidRPr="003D3FB2">
        <w:tab/>
        <w:t xml:space="preserve">For purposes of this chapter: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316033" w:rsidRPr="00316033">
        <w:t>‘</w:t>
      </w:r>
      <w:r w:rsidRPr="003D3FB2">
        <w:t>Administer</w:t>
      </w:r>
      <w:r w:rsidR="00316033" w:rsidRPr="00316033">
        <w:t>’</w:t>
      </w:r>
      <w:r w:rsidRPr="003D3FB2">
        <w:t xml:space="preserve"> means the direct application of a drug or device pursuant to a lawful order of a practitioner to the body of a patient by injection, inhalation, ingestion, topical application, or any other means.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316033" w:rsidRPr="00316033">
        <w:rPr>
          <w:u w:val="single"/>
        </w:rPr>
        <w:t>‘</w:t>
      </w:r>
      <w:r w:rsidRPr="003D3FB2">
        <w:rPr>
          <w:u w:val="single"/>
        </w:rPr>
        <w:t>Ante area</w:t>
      </w:r>
      <w:r w:rsidR="00316033" w:rsidRPr="00316033">
        <w:rPr>
          <w:u w:val="single"/>
        </w:rPr>
        <w:t>’</w:t>
      </w:r>
      <w:r w:rsidRPr="003D3FB2">
        <w:rPr>
          <w:u w:val="single"/>
        </w:rPr>
        <w:t xml:space="preserve"> means an ISO 8 or greater area where personnel perform hand hygiene, garbing, and stage components. An ante area precedes a buffer area, provided: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316033">
        <w:rPr>
          <w:u w:val="single"/>
        </w:rPr>
        <w:noBreakHyphen/>
      </w:r>
      <w:r w:rsidRPr="003D3FB2">
        <w:rPr>
          <w:u w:val="single"/>
        </w:rPr>
        <w:t>risk preparations are compounded;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316033">
        <w:rPr>
          <w:u w:val="single"/>
        </w:rPr>
        <w:noBreakHyphen/>
      </w:r>
      <w:r w:rsidRPr="003D3FB2">
        <w:rPr>
          <w:u w:val="single"/>
        </w:rPr>
        <w:t>risk and medium</w:t>
      </w:r>
      <w:r w:rsidR="00316033">
        <w:rPr>
          <w:u w:val="single"/>
        </w:rPr>
        <w:noBreakHyphen/>
      </w:r>
      <w:r w:rsidRPr="003D3FB2">
        <w:rPr>
          <w:u w:val="single"/>
        </w:rPr>
        <w:t xml:space="preserve">risk preparations are compounded, separating an ante room from a buffer area is recommended.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316033" w:rsidRPr="00316033">
        <w:rPr>
          <w:u w:val="single"/>
        </w:rPr>
        <w:t>‘</w:t>
      </w:r>
      <w:r w:rsidRPr="003D3FB2">
        <w:rPr>
          <w:u w:val="single"/>
        </w:rPr>
        <w:t>Aseptic preparation</w:t>
      </w:r>
      <w:r w:rsidR="00316033" w:rsidRPr="00316033">
        <w:rPr>
          <w:u w:val="single"/>
        </w:rPr>
        <w:t>’</w:t>
      </w:r>
      <w:r w:rsidRPr="003D3FB2">
        <w:rPr>
          <w:u w:val="single"/>
        </w:rPr>
        <w:t xml:space="preserve"> means the technique involving procedures designed to preclude contamination of drugs, packaging, equipment, or supplies by microorganisms during processing.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316033" w:rsidRPr="00316033">
        <w:rPr>
          <w:u w:val="single"/>
        </w:rPr>
        <w:t>‘</w:t>
      </w:r>
      <w:r w:rsidRPr="003D3FB2">
        <w:rPr>
          <w:u w:val="single"/>
        </w:rPr>
        <w:t>Beyond</w:t>
      </w:r>
      <w:r w:rsidR="00316033">
        <w:rPr>
          <w:u w:val="single"/>
        </w:rPr>
        <w:noBreakHyphen/>
      </w:r>
      <w:r w:rsidRPr="003D3FB2">
        <w:rPr>
          <w:u w:val="single"/>
        </w:rPr>
        <w:t>use date</w:t>
      </w:r>
      <w:r w:rsidR="00316033" w:rsidRPr="00316033">
        <w:rPr>
          <w:u w:val="single"/>
        </w:rPr>
        <w:t>’</w:t>
      </w:r>
      <w:r w:rsidRPr="003D3FB2">
        <w:rPr>
          <w:u w:val="single"/>
        </w:rPr>
        <w:t xml:space="preserve"> or </w:t>
      </w:r>
      <w:r w:rsidR="00316033" w:rsidRPr="00316033">
        <w:rPr>
          <w:u w:val="single"/>
        </w:rPr>
        <w:t>‘</w:t>
      </w:r>
      <w:r w:rsidRPr="003D3FB2">
        <w:rPr>
          <w:u w:val="single"/>
        </w:rPr>
        <w:t>BUD</w:t>
      </w:r>
      <w:r w:rsidR="00316033" w:rsidRPr="00316033">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316033" w:rsidRPr="00316033">
        <w:t>‘</w:t>
      </w:r>
      <w:r w:rsidRPr="003D3FB2">
        <w:t>Biological safety cabinet</w:t>
      </w:r>
      <w:r w:rsidR="00316033" w:rsidRPr="00316033">
        <w:t>’</w:t>
      </w:r>
      <w:r w:rsidRPr="003D3FB2">
        <w:t xml:space="preserve"> </w:t>
      </w:r>
      <w:r w:rsidRPr="003D3FB2">
        <w:rPr>
          <w:u w:val="single"/>
        </w:rPr>
        <w:t xml:space="preserve">or </w:t>
      </w:r>
      <w:r w:rsidR="00316033" w:rsidRPr="00316033">
        <w:rPr>
          <w:u w:val="single"/>
        </w:rPr>
        <w:t>‘</w:t>
      </w:r>
      <w:r w:rsidRPr="003D3FB2">
        <w:rPr>
          <w:u w:val="single"/>
        </w:rPr>
        <w:t>BSC</w:t>
      </w:r>
      <w:r w:rsidR="00316033" w:rsidRPr="00316033">
        <w:rPr>
          <w:u w:val="single"/>
        </w:rPr>
        <w:t>’</w:t>
      </w:r>
      <w:r w:rsidRPr="003D3FB2">
        <w:t xml:space="preserve"> means a containment unit suitable for the preparation of </w:t>
      </w:r>
      <w:r w:rsidRPr="00AF222D">
        <w:rPr>
          <w:strike/>
        </w:rPr>
        <w:t>low</w:t>
      </w:r>
      <w:r w:rsidR="00316033">
        <w:rPr>
          <w:strike/>
        </w:rPr>
        <w:noBreakHyphen/>
      </w:r>
      <w:r w:rsidRPr="00AF222D">
        <w:rPr>
          <w:strike/>
        </w:rPr>
        <w:t>to</w:t>
      </w:r>
      <w:r w:rsidR="00316033">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316033" w:rsidRPr="00316033">
        <w:t>‘</w:t>
      </w:r>
      <w:r w:rsidRPr="003D3FB2">
        <w:t>Board</w:t>
      </w:r>
      <w:r w:rsidR="00316033" w:rsidRPr="00316033">
        <w:t>’</w:t>
      </w:r>
      <w:r w:rsidRPr="003D3FB2">
        <w:t xml:space="preserve"> or </w:t>
      </w:r>
      <w:r w:rsidR="00316033" w:rsidRPr="00316033">
        <w:t>‘</w:t>
      </w:r>
      <w:r w:rsidRPr="003D3FB2">
        <w:t>Board of Pharmacy</w:t>
      </w:r>
      <w:r w:rsidR="00316033" w:rsidRPr="00316033">
        <w:t>’</w:t>
      </w:r>
      <w:r w:rsidRPr="003D3FB2">
        <w:t xml:space="preserve"> means the State Board of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316033" w:rsidRPr="00316033">
        <w:t>‘</w:t>
      </w:r>
      <w:r w:rsidRPr="003D3FB2">
        <w:t>Brand name</w:t>
      </w:r>
      <w:r w:rsidR="00316033" w:rsidRPr="00316033">
        <w:t>’</w:t>
      </w:r>
      <w:r w:rsidRPr="003D3FB2">
        <w:t xml:space="preserve"> means the proprietary or trade name placed upon a drug, its container, label, or wrapping at the time of packaging.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316033" w:rsidRPr="00316033">
        <w:rPr>
          <w:u w:val="single"/>
        </w:rPr>
        <w:t>‘</w:t>
      </w:r>
      <w:r w:rsidRPr="003D3FB2">
        <w:rPr>
          <w:u w:val="single"/>
        </w:rPr>
        <w:t>Buffer area</w:t>
      </w:r>
      <w:r w:rsidR="00316033" w:rsidRPr="00316033">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316033" w:rsidRPr="00316033">
        <w:rPr>
          <w:u w:val="single"/>
        </w:rPr>
        <w:t>‘</w:t>
      </w:r>
      <w:r w:rsidRPr="003D3FB2">
        <w:rPr>
          <w:u w:val="single"/>
        </w:rPr>
        <w:t>Certified pharmacy technician</w:t>
      </w:r>
      <w:r w:rsidR="00316033" w:rsidRPr="00316033">
        <w:rPr>
          <w:u w:val="single"/>
        </w:rPr>
        <w:t>’</w:t>
      </w:r>
      <w:r w:rsidRPr="003D3FB2">
        <w:rPr>
          <w:u w:val="single"/>
        </w:rPr>
        <w:t xml:space="preserve"> means an individual who is a registered pharmacy technician and who has completed the requirements provided for in Section 40</w:t>
      </w:r>
      <w:r w:rsidR="00316033">
        <w:rPr>
          <w:u w:val="single"/>
        </w:rPr>
        <w:noBreakHyphen/>
      </w:r>
      <w:r w:rsidRPr="003D3FB2">
        <w:rPr>
          <w:u w:val="single"/>
        </w:rPr>
        <w:t>43</w:t>
      </w:r>
      <w:r w:rsidR="00316033">
        <w:rPr>
          <w:u w:val="single"/>
        </w:rPr>
        <w:noBreakHyphen/>
      </w:r>
      <w:r w:rsidRPr="003D3FB2">
        <w:rPr>
          <w:u w:val="single"/>
        </w:rPr>
        <w:t>82(B).</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316033" w:rsidRPr="00316033">
        <w:t>‘</w:t>
      </w:r>
      <w:r w:rsidRPr="003D3FB2">
        <w:t>Chart order</w:t>
      </w:r>
      <w:r w:rsidR="00316033" w:rsidRPr="00316033">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316033" w:rsidRPr="00316033">
        <w:t>’</w:t>
      </w:r>
      <w:r w:rsidRPr="003D3FB2">
        <w:t xml:space="preserve">s course of legitimate practice and including orders derived on behalf of a practitioner from a practitioner approved drug therapy management.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316033" w:rsidRPr="00316033">
        <w:t>‘</w:t>
      </w:r>
      <w:r w:rsidRPr="003D3FB2">
        <w:t>Class 100 environment</w:t>
      </w:r>
      <w:r w:rsidR="00316033" w:rsidRPr="00316033">
        <w:t>’</w:t>
      </w:r>
      <w:r w:rsidRPr="003D3FB2">
        <w:t xml:space="preserve"> </w:t>
      </w:r>
      <w:r w:rsidRPr="003D3FB2">
        <w:rPr>
          <w:u w:val="single"/>
        </w:rPr>
        <w:t xml:space="preserve">or </w:t>
      </w:r>
      <w:r w:rsidR="00316033" w:rsidRPr="00316033">
        <w:rPr>
          <w:u w:val="single"/>
        </w:rPr>
        <w:t>‘</w:t>
      </w:r>
      <w:r w:rsidRPr="003D3FB2">
        <w:rPr>
          <w:u w:val="single"/>
        </w:rPr>
        <w:t>ISO 5</w:t>
      </w:r>
      <w:r w:rsidR="00316033" w:rsidRPr="00316033">
        <w:rPr>
          <w:u w:val="single"/>
        </w:rPr>
        <w:t>’</w:t>
      </w:r>
      <w:r w:rsidRPr="003D3FB2">
        <w:t xml:space="preserve"> means an atmospheric environment which contains less than one hundred particles 0.5 microns in diameter per cubic foot of air.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316033" w:rsidRPr="00316033">
        <w:rPr>
          <w:u w:val="single"/>
        </w:rPr>
        <w:t>‘</w:t>
      </w:r>
      <w:r w:rsidRPr="003D3FB2">
        <w:rPr>
          <w:u w:val="single"/>
        </w:rPr>
        <w:t>Closed</w:t>
      </w:r>
      <w:r w:rsidR="00316033">
        <w:rPr>
          <w:u w:val="single"/>
        </w:rPr>
        <w:noBreakHyphen/>
      </w:r>
      <w:r w:rsidRPr="003D3FB2">
        <w:rPr>
          <w:u w:val="single"/>
        </w:rPr>
        <w:t>system transfer device</w:t>
      </w:r>
      <w:r w:rsidR="00316033" w:rsidRPr="00316033">
        <w:rPr>
          <w:u w:val="single"/>
        </w:rPr>
        <w:t>’</w:t>
      </w:r>
      <w:r w:rsidRPr="003D3FB2">
        <w:rPr>
          <w:u w:val="single"/>
        </w:rPr>
        <w:t xml:space="preserve"> or </w:t>
      </w:r>
      <w:r w:rsidR="00316033" w:rsidRPr="00316033">
        <w:rPr>
          <w:u w:val="single"/>
        </w:rPr>
        <w:t>‘</w:t>
      </w:r>
      <w:r w:rsidRPr="003D3FB2">
        <w:rPr>
          <w:u w:val="single"/>
        </w:rPr>
        <w:t>CSTD</w:t>
      </w:r>
      <w:r w:rsidR="00316033" w:rsidRPr="00316033">
        <w:rPr>
          <w:u w:val="single"/>
        </w:rPr>
        <w:t>’</w:t>
      </w:r>
      <w:r w:rsidRPr="003D3FB2">
        <w:rPr>
          <w:u w:val="single"/>
        </w:rPr>
        <w:t xml:space="preserve"> means a closed</w:t>
      </w:r>
      <w:r w:rsidR="00316033">
        <w:rPr>
          <w:u w:val="single"/>
        </w:rPr>
        <w:noBreakHyphen/>
      </w:r>
      <w:r w:rsidRPr="003D3FB2">
        <w:rPr>
          <w:u w:val="single"/>
        </w:rPr>
        <w:t>system hazardous drug handling device comprising a number of interlocking parts for reconstituting, injecting, and administering doses of hazardous drugs.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316033" w:rsidRPr="00316033">
        <w:rPr>
          <w:u w:val="single"/>
        </w:rPr>
        <w:t>‘</w:t>
      </w:r>
      <w:r w:rsidRPr="003D3FB2">
        <w:rPr>
          <w:u w:val="single"/>
        </w:rPr>
        <w:t>Colony</w:t>
      </w:r>
      <w:r w:rsidR="00316033">
        <w:rPr>
          <w:u w:val="single"/>
        </w:rPr>
        <w:noBreakHyphen/>
      </w:r>
      <w:r w:rsidRPr="003D3FB2">
        <w:rPr>
          <w:u w:val="single"/>
        </w:rPr>
        <w:t>forming unit</w:t>
      </w:r>
      <w:r w:rsidR="00316033" w:rsidRPr="00316033">
        <w:rPr>
          <w:u w:val="single"/>
        </w:rPr>
        <w:t>’</w:t>
      </w:r>
      <w:r w:rsidRPr="003D3FB2">
        <w:rPr>
          <w:u w:val="single"/>
        </w:rPr>
        <w:t xml:space="preserve"> or </w:t>
      </w:r>
      <w:r w:rsidR="00316033" w:rsidRPr="00316033">
        <w:rPr>
          <w:u w:val="single"/>
        </w:rPr>
        <w:t>‘</w:t>
      </w:r>
      <w:r w:rsidRPr="003D3FB2">
        <w:rPr>
          <w:u w:val="single"/>
        </w:rPr>
        <w:t>CFU</w:t>
      </w:r>
      <w:r w:rsidR="00316033" w:rsidRPr="00316033">
        <w:rPr>
          <w:u w:val="single"/>
        </w:rPr>
        <w:t>’</w:t>
      </w:r>
      <w:r w:rsidRPr="003D3FB2">
        <w:rPr>
          <w:u w:val="single"/>
        </w:rPr>
        <w:t xml:space="preserve"> means an estimate of cell quantity.</w:t>
      </w:r>
      <w:r w:rsidRPr="003D3FB2">
        <w:t xml:space="preserve"> </w:t>
      </w:r>
    </w:p>
    <w:p w:rsidR="00AF222D" w:rsidRP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316033" w:rsidRPr="00316033">
        <w:t>‘</w:t>
      </w:r>
      <w:r w:rsidRPr="003D3FB2">
        <w:t>Compounding</w:t>
      </w:r>
      <w:r w:rsidR="00316033" w:rsidRPr="00316033">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316033" w:rsidRPr="00316033">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316033" w:rsidRPr="00316033">
        <w:rPr>
          <w:u w:val="single"/>
        </w:rPr>
        <w:t>‘</w:t>
      </w:r>
      <w:r w:rsidR="0066725C">
        <w:rPr>
          <w:u w:val="single"/>
        </w:rPr>
        <w:t>non</w:t>
      </w:r>
      <w:r>
        <w:rPr>
          <w:u w:val="single"/>
        </w:rPr>
        <w:t>sterile</w:t>
      </w:r>
      <w:r>
        <w:t xml:space="preserve"> </w:t>
      </w:r>
      <w:r w:rsidRPr="003D3FB2">
        <w:t>compounding</w:t>
      </w:r>
      <w:r w:rsidR="00316033" w:rsidRPr="00316033">
        <w:rPr>
          <w:u w:val="single"/>
        </w:rPr>
        <w:t>’</w:t>
      </w:r>
      <w:r w:rsidRPr="003D3FB2">
        <w:t xml:space="preserve"> does not include mixing, reconstituting, or other such acts that are performed in accordance with directions contained in approved labeling provided by the product</w:t>
      </w:r>
      <w:r w:rsidR="00316033" w:rsidRPr="00316033">
        <w:t>’</w:t>
      </w:r>
      <w:r w:rsidRPr="003D3FB2">
        <w:t xml:space="preserve">s manufacturer and other manufacturer directions consistent with that labeling. </w:t>
      </w:r>
      <w:r>
        <w:t xml:space="preserve"> </w:t>
      </w:r>
      <w:r>
        <w:rPr>
          <w:u w:val="single"/>
        </w:rPr>
        <w:t xml:space="preserve">The term </w:t>
      </w:r>
      <w:r w:rsidR="00316033" w:rsidRPr="00316033">
        <w:rPr>
          <w:u w:val="single"/>
        </w:rPr>
        <w:t>‘</w:t>
      </w:r>
      <w:r>
        <w:rPr>
          <w:u w:val="single"/>
        </w:rPr>
        <w:t>sterile compounding</w:t>
      </w:r>
      <w:r w:rsidR="00316033" w:rsidRPr="00316033">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316033" w:rsidRPr="00316033">
        <w:rPr>
          <w:u w:val="single"/>
        </w:rPr>
        <w:t>’</w:t>
      </w:r>
      <w:r>
        <w:rPr>
          <w:u w:val="single"/>
        </w:rPr>
        <w:t xml:space="preserve">s manufacturer for immediate use.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316033" w:rsidRPr="00316033">
        <w:rPr>
          <w:u w:val="single"/>
        </w:rPr>
        <w:t>‘</w:t>
      </w:r>
      <w:r w:rsidRPr="003D3FB2">
        <w:rPr>
          <w:u w:val="single"/>
        </w:rPr>
        <w:t>Compounded sterile preparation</w:t>
      </w:r>
      <w:r w:rsidR="00316033" w:rsidRPr="00316033">
        <w:rPr>
          <w:u w:val="single"/>
        </w:rPr>
        <w:t>’</w:t>
      </w:r>
      <w:r w:rsidRPr="003D3FB2">
        <w:rPr>
          <w:u w:val="single"/>
        </w:rPr>
        <w:t xml:space="preserve"> or </w:t>
      </w:r>
      <w:r w:rsidR="00316033" w:rsidRPr="00316033">
        <w:rPr>
          <w:u w:val="single"/>
        </w:rPr>
        <w:t>‘</w:t>
      </w:r>
      <w:r w:rsidRPr="003D3FB2">
        <w:rPr>
          <w:u w:val="single"/>
        </w:rPr>
        <w:t>CSP</w:t>
      </w:r>
      <w:r w:rsidR="00316033" w:rsidRPr="00316033">
        <w:rPr>
          <w:u w:val="single"/>
        </w:rPr>
        <w:t>’</w:t>
      </w:r>
      <w:r w:rsidRPr="003D3FB2">
        <w:rPr>
          <w:u w:val="single"/>
        </w:rPr>
        <w:t xml:space="preserve"> means a compounded biologic, diagnostic, drug, nutrient, or radiopharmaceutical that must be sterile when administered to a patient. Among other things, CSPs include: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316033" w:rsidRPr="00316033">
        <w:rPr>
          <w:u w:val="single"/>
        </w:rPr>
        <w:t>‘</w:t>
      </w:r>
      <w:r w:rsidRPr="003D3FB2">
        <w:rPr>
          <w:u w:val="single"/>
        </w:rPr>
        <w:t>Compounding aseptic containment isolator</w:t>
      </w:r>
      <w:r w:rsidR="00316033" w:rsidRPr="00316033">
        <w:rPr>
          <w:u w:val="single"/>
        </w:rPr>
        <w:t>’</w:t>
      </w:r>
      <w:r w:rsidRPr="003D3FB2">
        <w:rPr>
          <w:u w:val="single"/>
        </w:rPr>
        <w:t xml:space="preserve"> or </w:t>
      </w:r>
      <w:r w:rsidR="00316033" w:rsidRPr="00316033">
        <w:rPr>
          <w:u w:val="single"/>
        </w:rPr>
        <w:t>‘</w:t>
      </w:r>
      <w:r w:rsidRPr="003D3FB2">
        <w:rPr>
          <w:u w:val="single"/>
        </w:rPr>
        <w:t>CACI</w:t>
      </w:r>
      <w:r w:rsidR="00316033" w:rsidRPr="00316033">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316033" w:rsidRPr="00316033">
        <w:rPr>
          <w:u w:val="single"/>
        </w:rPr>
        <w:t>‘</w:t>
      </w:r>
      <w:r w:rsidRPr="003D3FB2">
        <w:rPr>
          <w:u w:val="single"/>
        </w:rPr>
        <w:t>Compounding aseptic isolator</w:t>
      </w:r>
      <w:r w:rsidR="00316033" w:rsidRPr="00316033">
        <w:rPr>
          <w:u w:val="single"/>
        </w:rPr>
        <w:t>’</w:t>
      </w:r>
      <w:r w:rsidRPr="003D3FB2">
        <w:rPr>
          <w:u w:val="single"/>
        </w:rPr>
        <w:t xml:space="preserve"> or </w:t>
      </w:r>
      <w:r w:rsidR="00316033" w:rsidRPr="00316033">
        <w:rPr>
          <w:u w:val="single"/>
        </w:rPr>
        <w:t>‘</w:t>
      </w:r>
      <w:r w:rsidRPr="003D3FB2">
        <w:rPr>
          <w:u w:val="single"/>
        </w:rPr>
        <w:t>CAI</w:t>
      </w:r>
      <w:r w:rsidR="00316033" w:rsidRPr="00316033">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316033" w:rsidRPr="00316033">
        <w:t>‘</w:t>
      </w:r>
      <w:r w:rsidRPr="003D3FB2">
        <w:t>Confidential information</w:t>
      </w:r>
      <w:r w:rsidR="00316033" w:rsidRPr="00316033">
        <w:t>’</w:t>
      </w:r>
      <w:r w:rsidRPr="003D3FB2">
        <w:t xml:space="preserve"> means information maintained in a patient</w:t>
      </w:r>
      <w:r w:rsidR="00316033" w:rsidRPr="00316033">
        <w:t>’</w:t>
      </w:r>
      <w:r w:rsidRPr="003D3FB2">
        <w:t>s records or which is communicated to a patient as part of patient counseling, which is privileged and may be released only to the patient, to those practitioners and pharmacists where, in the pharmacist</w:t>
      </w:r>
      <w:r w:rsidR="00316033" w:rsidRPr="00316033">
        <w:t>’</w:t>
      </w:r>
      <w:r w:rsidRPr="003D3FB2">
        <w:t>s professional judgment, release is necessary to protect the patient</w:t>
      </w:r>
      <w:r w:rsidR="00316033" w:rsidRPr="00316033">
        <w:t>’</w:t>
      </w:r>
      <w:r w:rsidRPr="003D3FB2">
        <w:t>s health and well being, and to other persons or governmental agencies authorized by law to receive such confidential information.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316033" w:rsidRPr="00316033">
        <w:rPr>
          <w:u w:val="single"/>
        </w:rPr>
        <w:t>‘</w:t>
      </w:r>
      <w:r w:rsidRPr="003D3FB2">
        <w:rPr>
          <w:u w:val="single"/>
        </w:rPr>
        <w:t>Critical site</w:t>
      </w:r>
      <w:r w:rsidR="00316033" w:rsidRPr="00316033">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316033" w:rsidRPr="00316033">
        <w:rPr>
          <w:strike/>
        </w:rPr>
        <w:t>‘</w:t>
      </w:r>
      <w:r w:rsidRPr="003D3FB2">
        <w:rPr>
          <w:strike/>
        </w:rPr>
        <w:t>Cytotoxic agent</w:t>
      </w:r>
      <w:r w:rsidR="00316033" w:rsidRPr="00316033">
        <w:rPr>
          <w:strike/>
        </w:rPr>
        <w:t>’</w:t>
      </w:r>
      <w:r w:rsidRPr="003D3FB2">
        <w:rPr>
          <w:strike/>
        </w:rPr>
        <w:t xml:space="preserve"> means a drug that has the capability of killing living cells.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316033" w:rsidRPr="00316033">
        <w:t>‘</w:t>
      </w:r>
      <w:r w:rsidRPr="003D3FB2">
        <w:t>Deliver</w:t>
      </w:r>
      <w:r w:rsidR="00316033" w:rsidRPr="00316033">
        <w:t>’</w:t>
      </w:r>
      <w:r w:rsidRPr="003D3FB2">
        <w:t xml:space="preserve"> or </w:t>
      </w:r>
      <w:r w:rsidR="00316033" w:rsidRPr="00316033">
        <w:t>‘</w:t>
      </w:r>
      <w:r w:rsidRPr="003D3FB2">
        <w:t>delivery</w:t>
      </w:r>
      <w:r w:rsidR="00316033" w:rsidRPr="00316033">
        <w:t>’</w:t>
      </w:r>
      <w:r w:rsidRPr="003D3FB2">
        <w:t xml:space="preserve"> means the actual, constructive, or attempted transfer of a drug or device from one person to another, whether or not for consideration.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316033" w:rsidRPr="00316033">
        <w:t>‘</w:t>
      </w:r>
      <w:r w:rsidRPr="003D3FB2">
        <w:t>Designated agent</w:t>
      </w:r>
      <w:r w:rsidR="00316033" w:rsidRPr="00316033">
        <w:t>’</w:t>
      </w:r>
      <w:r w:rsidRPr="003D3FB2">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316033" w:rsidRPr="00316033">
        <w:t>‘</w:t>
      </w:r>
      <w:r w:rsidRPr="003D3FB2">
        <w:t>Designated pharmacist</w:t>
      </w:r>
      <w:r w:rsidR="00316033" w:rsidRPr="00316033">
        <w:t>’</w:t>
      </w:r>
      <w:r w:rsidRPr="003D3FB2">
        <w:t xml:space="preserve"> means an individual currently licensed by the Board of Pharmacy in this State who certifies internship training.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316033" w:rsidRPr="00316033">
        <w:t>‘</w:t>
      </w:r>
      <w:r w:rsidRPr="003D3FB2">
        <w:t>Device</w:t>
      </w:r>
      <w:r w:rsidR="00316033" w:rsidRPr="00316033">
        <w:t>’</w:t>
      </w:r>
      <w:r w:rsidRPr="003D3FB2">
        <w:t xml:space="preserve"> means an instrument, apparatus, implement, machine, contrivance, implant, or other similar or related article, including any component part or accessory, which is required under federal law to bear the label:  </w:t>
      </w:r>
      <w:r w:rsidR="00316033" w:rsidRPr="00316033">
        <w:t>‘</w:t>
      </w:r>
      <w:r w:rsidRPr="003D3FB2">
        <w:t>Caution:  Federal law restricts this device for sale by or on the order of a ___________</w:t>
      </w:r>
      <w:r w:rsidR="00316033" w:rsidRPr="00316033">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316033" w:rsidRPr="00316033">
        <w:t>‘</w:t>
      </w:r>
      <w:r w:rsidRPr="003D3FB2">
        <w:t>Federal law prohibits dispensing without prescription</w:t>
      </w:r>
      <w:r w:rsidR="00316033" w:rsidRPr="00316033">
        <w:t>’</w:t>
      </w:r>
      <w:r w:rsidRPr="003D3FB2">
        <w:t>;  or any products deemed to be a public health threat after notice and public hearing as designated by the board.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316033" w:rsidRPr="00316033">
        <w:rPr>
          <w:u w:val="single"/>
        </w:rPr>
        <w:t>‘</w:t>
      </w:r>
      <w:r w:rsidRPr="003D3FB2">
        <w:rPr>
          <w:u w:val="single"/>
        </w:rPr>
        <w:t>Disinfectant</w:t>
      </w:r>
      <w:r w:rsidR="00316033" w:rsidRPr="00316033">
        <w:rPr>
          <w:u w:val="single"/>
        </w:rPr>
        <w:t>’</w:t>
      </w:r>
      <w:r w:rsidRPr="003D3FB2">
        <w:rPr>
          <w:u w:val="single"/>
        </w:rPr>
        <w:t xml:space="preserve"> means an agent that frees from infection, usually a chemical agent but sometimes a physical one, and that destroys disease</w:t>
      </w:r>
      <w:r w:rsidR="00316033">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316033" w:rsidRPr="00316033">
        <w:t>‘</w:t>
      </w:r>
      <w:r w:rsidRPr="003D3FB2">
        <w:t>Dispense</w:t>
      </w:r>
      <w:r w:rsidR="00316033" w:rsidRPr="00316033">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316033" w:rsidRPr="00316033">
        <w:t>‘</w:t>
      </w:r>
      <w:r w:rsidRPr="003D3FB2">
        <w:t>Distribute</w:t>
      </w:r>
      <w:r w:rsidR="00316033" w:rsidRPr="00316033">
        <w:t>’</w:t>
      </w:r>
      <w:r w:rsidRPr="003D3FB2">
        <w:t xml:space="preserve"> means the delivery of a drug or device other than by administering or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316033" w:rsidRPr="00316033">
        <w:t>‘</w:t>
      </w:r>
      <w:r w:rsidRPr="003D3FB2">
        <w:t>Drug</w:t>
      </w:r>
      <w:r w:rsidR="00316033" w:rsidRPr="00316033">
        <w:t>’</w:t>
      </w:r>
      <w:r w:rsidRPr="003D3FB2">
        <w:t xml:space="preserve"> or </w:t>
      </w:r>
      <w:r w:rsidR="00316033" w:rsidRPr="00316033">
        <w:t>‘</w:t>
      </w:r>
      <w:r w:rsidRPr="003D3FB2">
        <w:t>medicine</w:t>
      </w:r>
      <w:r w:rsidR="00316033" w:rsidRPr="00316033">
        <w:t>’</w:t>
      </w:r>
      <w:r w:rsidRPr="003D3FB2">
        <w:t xml:space="preserve"> means: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316033" w:rsidRPr="00316033">
        <w:t>‘</w:t>
      </w:r>
      <w:r w:rsidRPr="003D3FB2">
        <w:t>Drug regimen review</w:t>
      </w:r>
      <w:r w:rsidR="00316033" w:rsidRPr="00316033">
        <w:t>’</w:t>
      </w:r>
      <w:r w:rsidRPr="003D3FB2">
        <w:t xml:space="preserve"> includes, but is not limited to, the following activities: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316033">
        <w:noBreakHyphen/>
      </w:r>
      <w:r w:rsidRPr="003D3FB2">
        <w:t xml:space="preserve">contraindications;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316033">
        <w:noBreakHyphen/>
      </w:r>
      <w:r w:rsidRPr="003D3FB2">
        <w:t xml:space="preserve">drug;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316033">
        <w:noBreakHyphen/>
      </w:r>
      <w:r w:rsidRPr="003D3FB2">
        <w:t xml:space="preserve">food;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316033">
        <w:noBreakHyphen/>
      </w:r>
      <w:r w:rsidRPr="003D3FB2">
        <w:t xml:space="preserve">disease, if available;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316033">
        <w:noBreakHyphen/>
      </w:r>
      <w:r w:rsidRPr="003D3FB2">
        <w:t>utilization or under</w:t>
      </w:r>
      <w:r w:rsidR="00316033">
        <w:noBreakHyphen/>
      </w:r>
      <w:r w:rsidRPr="003D3FB2">
        <w:t xml:space="preserve">utilization, and optimum therapeutic outcomes.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316033" w:rsidRPr="00316033">
        <w:t>‘</w:t>
      </w:r>
      <w:r w:rsidRPr="003D3FB2">
        <w:t>Drug therapy management</w:t>
      </w:r>
      <w:r w:rsidR="00316033" w:rsidRPr="00316033">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316033" w:rsidRPr="00316033">
        <w:t>‘</w:t>
      </w:r>
      <w:r w:rsidRPr="003D3FB2">
        <w:t>Enteral</w:t>
      </w:r>
      <w:r w:rsidR="00316033" w:rsidRPr="00316033">
        <w:t>’</w:t>
      </w:r>
      <w:r w:rsidRPr="003D3FB2">
        <w:t xml:space="preserve"> means within or by way of the intestine.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316033" w:rsidRPr="00316033">
        <w:t>‘</w:t>
      </w:r>
      <w:r w:rsidRPr="003D3FB2">
        <w:t>Equivalent drug product</w:t>
      </w:r>
      <w:r w:rsidR="00316033" w:rsidRPr="00316033">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2</w:t>
      </w:r>
      <w:r w:rsidRPr="003D3FB2">
        <w:rPr>
          <w:u w:val="single"/>
        </w:rPr>
        <w:t>)</w:t>
      </w:r>
      <w:r w:rsidRPr="003D3FB2">
        <w:tab/>
      </w:r>
      <w:r w:rsidR="00316033" w:rsidRPr="00316033">
        <w:rPr>
          <w:u w:val="single"/>
        </w:rPr>
        <w:t>‘</w:t>
      </w:r>
      <w:r w:rsidRPr="003D3FB2">
        <w:rPr>
          <w:u w:val="single"/>
        </w:rPr>
        <w:t>Expiration date</w:t>
      </w:r>
      <w:r w:rsidR="00316033" w:rsidRPr="00316033">
        <w:rPr>
          <w:u w:val="single"/>
        </w:rPr>
        <w:t>’</w:t>
      </w:r>
      <w:r w:rsidRPr="003D3FB2">
        <w:rPr>
          <w:u w:val="single"/>
        </w:rPr>
        <w:t xml:space="preserve"> means the maximum time period that a manufactured, compounded, or repackaged product may be used based on specified storage requirements.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316033" w:rsidRPr="00316033">
        <w:t>‘</w:t>
      </w:r>
      <w:r w:rsidRPr="003D3FB2">
        <w:t>Extern</w:t>
      </w:r>
      <w:r w:rsidR="00316033" w:rsidRPr="00316033">
        <w:t>’</w:t>
      </w:r>
      <w:r w:rsidRPr="003D3FB2">
        <w:t xml:space="preserve"> means an individual currently enrolled in an approved college or school of pharmacy who is on required rotations for obtaining a degree in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316033" w:rsidRPr="00316033">
        <w:rPr>
          <w:u w:val="single"/>
        </w:rPr>
        <w:t>‘</w:t>
      </w:r>
      <w:r w:rsidRPr="003D3FB2">
        <w:rPr>
          <w:u w:val="single"/>
        </w:rPr>
        <w:t>First air</w:t>
      </w:r>
      <w:r w:rsidR="00316033" w:rsidRPr="00316033">
        <w:rPr>
          <w:u w:val="single"/>
        </w:rPr>
        <w:t>’</w:t>
      </w:r>
      <w:r w:rsidRPr="003D3FB2">
        <w:rPr>
          <w:u w:val="single"/>
        </w:rPr>
        <w:t xml:space="preserve"> means the air exiting the HEPA filter in a unidirectional airstream that is essentially particulate</w:t>
      </w:r>
      <w:r w:rsidR="00316033">
        <w:rPr>
          <w:u w:val="single"/>
        </w:rPr>
        <w:noBreakHyphen/>
      </w:r>
      <w:r w:rsidRPr="003D3FB2">
        <w:rPr>
          <w:u w:val="single"/>
        </w:rPr>
        <w:t>free.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316033" w:rsidRPr="00316033">
        <w:t>‘</w:t>
      </w:r>
      <w:r w:rsidRPr="003D3FB2">
        <w:t>Generic names</w:t>
      </w:r>
      <w:r w:rsidR="00316033" w:rsidRPr="00316033">
        <w:t>’</w:t>
      </w:r>
      <w:r w:rsidRPr="003D3FB2">
        <w:t xml:space="preserve"> mean the official compendia names or United States Adopted Names (USAN).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316033" w:rsidRPr="00316033">
        <w:rPr>
          <w:u w:val="single"/>
        </w:rPr>
        <w:t>‘</w:t>
      </w:r>
      <w:r w:rsidRPr="003D3FB2">
        <w:rPr>
          <w:u w:val="single"/>
        </w:rPr>
        <w:t>Glove fingertip test</w:t>
      </w:r>
      <w:r w:rsidR="00316033" w:rsidRPr="00316033">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00F1611F">
        <w:rPr>
          <w:u w:val="single"/>
        </w:rPr>
        <w:t>(3</w:t>
      </w:r>
      <w:r>
        <w:rPr>
          <w:u w:val="single"/>
        </w:rPr>
        <w:t>7</w:t>
      </w:r>
      <w:r w:rsidRPr="003D3FB2">
        <w:rPr>
          <w:u w:val="single"/>
        </w:rPr>
        <w:t>)</w:t>
      </w:r>
      <w:r w:rsidRPr="003D3FB2">
        <w:tab/>
      </w:r>
      <w:r w:rsidR="00316033" w:rsidRPr="00316033">
        <w:rPr>
          <w:u w:val="single"/>
        </w:rPr>
        <w:t>‘</w:t>
      </w:r>
      <w:r w:rsidRPr="003D3FB2">
        <w:rPr>
          <w:u w:val="single"/>
        </w:rPr>
        <w:t>Hazardous drug</w:t>
      </w:r>
      <w:r w:rsidR="00316033" w:rsidRPr="00316033">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316033" w:rsidRPr="00316033">
        <w:t>‘</w:t>
      </w:r>
      <w:r w:rsidRPr="003D3FB2">
        <w:t>Health care provider</w:t>
      </w:r>
      <w:r w:rsidR="00316033" w:rsidRPr="00316033">
        <w:t>’</w:t>
      </w:r>
      <w:r w:rsidRPr="003D3FB2">
        <w:t xml:space="preserve"> includes a pharmacist who provides health care services within the pharmacist</w:t>
      </w:r>
      <w:r w:rsidR="00316033" w:rsidRPr="00316033">
        <w:t>’</w:t>
      </w:r>
      <w:r w:rsidRPr="003D3FB2">
        <w:t xml:space="preserve">s scope of practice pursuant to state law and regulation.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316033" w:rsidRPr="00316033">
        <w:rPr>
          <w:u w:val="single"/>
        </w:rPr>
        <w:t>‘</w:t>
      </w:r>
      <w:r w:rsidRPr="003D3FB2">
        <w:rPr>
          <w:u w:val="single"/>
        </w:rPr>
        <w:t>High</w:t>
      </w:r>
      <w:r w:rsidR="00316033">
        <w:rPr>
          <w:u w:val="single"/>
        </w:rPr>
        <w:noBreakHyphen/>
      </w:r>
      <w:r w:rsidRPr="003D3FB2">
        <w:rPr>
          <w:u w:val="single"/>
        </w:rPr>
        <w:t>efficiency particulate arrestor</w:t>
      </w:r>
      <w:r w:rsidR="00316033" w:rsidRPr="00316033">
        <w:rPr>
          <w:u w:val="single"/>
        </w:rPr>
        <w:t>’</w:t>
      </w:r>
      <w:r w:rsidRPr="003D3FB2">
        <w:rPr>
          <w:u w:val="single"/>
        </w:rPr>
        <w:t xml:space="preserve"> or </w:t>
      </w:r>
      <w:r w:rsidR="00316033" w:rsidRPr="00316033">
        <w:rPr>
          <w:u w:val="single"/>
        </w:rPr>
        <w:t>‘</w:t>
      </w:r>
      <w:r w:rsidRPr="003D3FB2">
        <w:rPr>
          <w:u w:val="single"/>
        </w:rPr>
        <w:t>HEPA</w:t>
      </w:r>
      <w:r w:rsidR="00316033" w:rsidRPr="00316033">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316033" w:rsidRPr="00316033">
        <w:t>‘</w:t>
      </w:r>
      <w:r w:rsidRPr="003D3FB2">
        <w:t>Institutional facility</w:t>
      </w:r>
      <w:r w:rsidR="00316033" w:rsidRPr="00316033">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316033" w:rsidRPr="00316033">
        <w:t>‘</w:t>
      </w:r>
      <w:r w:rsidRPr="003D3FB2">
        <w:t>Institutional pharmacy</w:t>
      </w:r>
      <w:r w:rsidR="00316033" w:rsidRPr="00316033">
        <w:t>’</w:t>
      </w:r>
      <w:r w:rsidRPr="003D3FB2">
        <w:t xml:space="preserve"> means the physical portion of an institutional facility that is engaged in the compounding, dispensing, and distribution of drugs, devices, and other materials, hereinafter referred to as </w:t>
      </w:r>
      <w:r w:rsidR="00316033" w:rsidRPr="00316033">
        <w:t>‘</w:t>
      </w:r>
      <w:r w:rsidRPr="003D3FB2">
        <w:t>drugs</w:t>
      </w:r>
      <w:r w:rsidR="00316033" w:rsidRPr="00316033">
        <w:t>’</w:t>
      </w:r>
      <w:r w:rsidRPr="003D3FB2">
        <w:t xml:space="preserve">, used in the diagnosis and treatment of injury, illness, and disease and which is permitted by the State Board of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316033" w:rsidRPr="00316033">
        <w:t>‘</w:t>
      </w:r>
      <w:r w:rsidRPr="003D3FB2">
        <w:t>Institutional consultant pharmacist</w:t>
      </w:r>
      <w:r w:rsidR="00316033" w:rsidRPr="00316033">
        <w:t>’</w:t>
      </w:r>
      <w:r w:rsidRPr="003D3FB2">
        <w:t xml:space="preserve"> means a pharmacist licensed in this State who acts as a consultant for institutional facilities.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316033" w:rsidRPr="00316033">
        <w:t>‘</w:t>
      </w:r>
      <w:r w:rsidRPr="003D3FB2">
        <w:t>Intern</w:t>
      </w:r>
      <w:r w:rsidR="00316033" w:rsidRPr="00316033">
        <w:t>’</w:t>
      </w:r>
      <w:r w:rsidRPr="003D3FB2">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316033" w:rsidRPr="00316033">
        <w:rPr>
          <w:u w:val="single"/>
        </w:rPr>
        <w:t>‘</w:t>
      </w:r>
      <w:r w:rsidRPr="003D3FB2">
        <w:rPr>
          <w:u w:val="single"/>
        </w:rPr>
        <w:t>ISO</w:t>
      </w:r>
      <w:r w:rsidR="00316033" w:rsidRPr="00316033">
        <w:rPr>
          <w:u w:val="single"/>
        </w:rPr>
        <w:t>’</w:t>
      </w:r>
      <w:r w:rsidRPr="003D3FB2">
        <w:rPr>
          <w:u w:val="single"/>
        </w:rPr>
        <w:t xml:space="preserve"> means the International Organization for Standardization.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316033" w:rsidRPr="00316033">
        <w:rPr>
          <w:u w:val="single"/>
        </w:rPr>
        <w:t>‘</w:t>
      </w:r>
      <w:r w:rsidRPr="003D3FB2">
        <w:rPr>
          <w:u w:val="single"/>
        </w:rPr>
        <w:t>ISO 5 environment</w:t>
      </w:r>
      <w:r w:rsidR="00316033" w:rsidRPr="00316033">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316033" w:rsidRPr="00316033">
        <w:rPr>
          <w:u w:val="single"/>
        </w:rPr>
        <w:t>‘</w:t>
      </w:r>
      <w:r w:rsidRPr="003D3FB2">
        <w:rPr>
          <w:u w:val="single"/>
        </w:rPr>
        <w:t>ISO 7 environment</w:t>
      </w:r>
      <w:r w:rsidR="00316033" w:rsidRPr="00316033">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316033" w:rsidRPr="00316033">
        <w:rPr>
          <w:u w:val="single"/>
        </w:rPr>
        <w:t>‘</w:t>
      </w:r>
      <w:r w:rsidRPr="003D3FB2">
        <w:rPr>
          <w:u w:val="single"/>
        </w:rPr>
        <w:t>ISO 8 environment</w:t>
      </w:r>
      <w:r w:rsidR="00316033" w:rsidRPr="00316033">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316033" w:rsidRPr="00316033">
        <w:rPr>
          <w:u w:val="single"/>
        </w:rPr>
        <w:t>‘</w:t>
      </w:r>
      <w:r w:rsidRPr="003D3FB2">
        <w:rPr>
          <w:u w:val="single"/>
        </w:rPr>
        <w:t>Isolator</w:t>
      </w:r>
      <w:r w:rsidR="00316033" w:rsidRPr="00316033">
        <w:rPr>
          <w:u w:val="single"/>
        </w:rPr>
        <w:t>’</w:t>
      </w:r>
      <w:r w:rsidRPr="003D3FB2">
        <w:rPr>
          <w:u w:val="single"/>
        </w:rPr>
        <w:t xml:space="preserve"> means a self</w:t>
      </w:r>
      <w:r w:rsidR="00316033">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316033" w:rsidRPr="00316033">
        <w:t>‘</w:t>
      </w:r>
      <w:r w:rsidRPr="003D3FB2">
        <w:t>Labeling</w:t>
      </w:r>
      <w:r w:rsidR="00316033" w:rsidRPr="00316033">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316033" w:rsidRPr="00316033">
        <w:rPr>
          <w:u w:val="single"/>
        </w:rPr>
        <w:t>‘</w:t>
      </w:r>
      <w:r w:rsidRPr="003D3FB2">
        <w:rPr>
          <w:u w:val="single"/>
        </w:rPr>
        <w:t>Laminar air flow workbench</w:t>
      </w:r>
      <w:r w:rsidR="00316033" w:rsidRPr="00316033">
        <w:rPr>
          <w:u w:val="single"/>
        </w:rPr>
        <w:t>’</w:t>
      </w:r>
      <w:r w:rsidRPr="003D3FB2">
        <w:rPr>
          <w:u w:val="single"/>
        </w:rPr>
        <w:t xml:space="preserve"> or </w:t>
      </w:r>
      <w:r w:rsidR="00316033" w:rsidRPr="00316033">
        <w:rPr>
          <w:u w:val="single"/>
        </w:rPr>
        <w:t>‘</w:t>
      </w:r>
      <w:r w:rsidRPr="003D3FB2">
        <w:rPr>
          <w:u w:val="single"/>
        </w:rPr>
        <w:t>LAFW</w:t>
      </w:r>
      <w:r w:rsidR="00316033" w:rsidRPr="00316033">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316033" w:rsidRPr="00316033">
        <w:t>‘</w:t>
      </w:r>
      <w:r w:rsidRPr="003D3FB2">
        <w:t>Manufacturing</w:t>
      </w:r>
      <w:r w:rsidR="00316033" w:rsidRPr="00316033">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316033" w:rsidRPr="00316033">
        <w:t>‘</w:t>
      </w:r>
      <w:r w:rsidRPr="003D3FB2">
        <w:t>Manufacturer</w:t>
      </w:r>
      <w:r w:rsidR="00316033" w:rsidRPr="00316033">
        <w:t>’</w:t>
      </w:r>
      <w:r w:rsidRPr="003D3FB2">
        <w:t xml:space="preserve"> means a person engaged in the manufacture of prescription drugs or devices.</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00316033" w:rsidRPr="00316033">
        <w:tab/>
      </w:r>
      <w:r w:rsidR="00316033" w:rsidRPr="00316033">
        <w:rPr>
          <w:u w:val="single"/>
        </w:rPr>
        <w:t>‘</w:t>
      </w:r>
      <w:r w:rsidRPr="003D3FB2">
        <w:rPr>
          <w:u w:val="single"/>
        </w:rPr>
        <w:t>Material safety data sheet</w:t>
      </w:r>
      <w:r w:rsidR="00316033" w:rsidRPr="00316033">
        <w:rPr>
          <w:u w:val="single"/>
        </w:rPr>
        <w:t>’</w:t>
      </w:r>
      <w:r w:rsidRPr="003D3FB2">
        <w:rPr>
          <w:u w:val="single"/>
        </w:rPr>
        <w:t xml:space="preserve"> or </w:t>
      </w:r>
      <w:r w:rsidR="00316033" w:rsidRPr="00316033">
        <w:rPr>
          <w:u w:val="single"/>
        </w:rPr>
        <w:t>‘</w:t>
      </w:r>
      <w:r w:rsidRPr="003D3FB2">
        <w:rPr>
          <w:u w:val="single"/>
        </w:rPr>
        <w:t>MSDS</w:t>
      </w:r>
      <w:r w:rsidR="00316033" w:rsidRPr="00316033">
        <w:rPr>
          <w:u w:val="single"/>
        </w:rPr>
        <w:t>’</w:t>
      </w:r>
      <w:r w:rsidRPr="003D3FB2">
        <w:rPr>
          <w:u w:val="single"/>
        </w:rPr>
        <w:t xml:space="preserve"> means a resource that provides information concerning a chemical, including:</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9F6B4C" w:rsidRPr="003D3FB2"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9F6B4C" w:rsidRPr="009F6B4C" w:rsidRDefault="009F6B4C" w:rsidP="009F6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sidR="009F6B4C">
        <w:rPr>
          <w:u w:val="single"/>
        </w:rPr>
        <w:t>4</w:t>
      </w:r>
      <w:r w:rsidRPr="003D3FB2">
        <w:rPr>
          <w:u w:val="single"/>
        </w:rPr>
        <w:t>)</w:t>
      </w:r>
      <w:r w:rsidRPr="003D3FB2">
        <w:tab/>
      </w:r>
      <w:r w:rsidR="00316033" w:rsidRPr="00316033">
        <w:rPr>
          <w:u w:val="single"/>
        </w:rPr>
        <w:t>‘</w:t>
      </w:r>
      <w:r w:rsidRPr="003D3FB2">
        <w:rPr>
          <w:u w:val="single"/>
        </w:rPr>
        <w:t>Media</w:t>
      </w:r>
      <w:r w:rsidR="00316033">
        <w:rPr>
          <w:u w:val="single"/>
        </w:rPr>
        <w:noBreakHyphen/>
      </w:r>
      <w:r w:rsidRPr="003D3FB2">
        <w:rPr>
          <w:u w:val="single"/>
        </w:rPr>
        <w:t>fill test</w:t>
      </w:r>
      <w:r w:rsidR="00316033" w:rsidRPr="00316033">
        <w:rPr>
          <w:u w:val="single"/>
        </w:rPr>
        <w:t>’</w:t>
      </w:r>
      <w:r w:rsidRPr="003D3FB2">
        <w:rPr>
          <w:u w:val="single"/>
        </w:rPr>
        <w:t xml:space="preserve"> means a test to evaluate the aseptic technique of:</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sidR="009F6B4C">
        <w:rPr>
          <w:u w:val="single"/>
        </w:rPr>
        <w:t>5</w:t>
      </w:r>
      <w:r w:rsidRPr="003D3FB2">
        <w:t>)</w:t>
      </w:r>
      <w:r w:rsidRPr="003D3FB2">
        <w:tab/>
      </w:r>
      <w:r w:rsidR="00316033" w:rsidRPr="00316033">
        <w:t>‘</w:t>
      </w:r>
      <w:r w:rsidRPr="003D3FB2">
        <w:t>Medical order</w:t>
      </w:r>
      <w:r w:rsidR="00316033" w:rsidRPr="00316033">
        <w:t>’</w:t>
      </w:r>
      <w:r w:rsidRPr="003D3FB2">
        <w:t xml:space="preserve"> means a lawful order of a practitioner which may or may not include a prescription drug order.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(5</w:t>
      </w:r>
      <w:r w:rsidR="009F6B4C">
        <w:rPr>
          <w:u w:val="single"/>
        </w:rPr>
        <w:t>6</w:t>
      </w:r>
      <w:r w:rsidRPr="003D3FB2">
        <w:rPr>
          <w:u w:val="single"/>
        </w:rPr>
        <w:t>)</w:t>
      </w:r>
      <w:r w:rsidRPr="003D3FB2">
        <w:tab/>
      </w:r>
      <w:r w:rsidR="00316033" w:rsidRPr="00316033">
        <w:rPr>
          <w:u w:val="single"/>
        </w:rPr>
        <w:t>‘</w:t>
      </w:r>
      <w:r w:rsidRPr="003D3FB2">
        <w:rPr>
          <w:u w:val="single"/>
        </w:rPr>
        <w:t>Negative pressure</w:t>
      </w:r>
      <w:r w:rsidR="00316033" w:rsidRPr="00316033">
        <w:rPr>
          <w:u w:val="single"/>
        </w:rPr>
        <w:t>’</w:t>
      </w:r>
      <w:r w:rsidRPr="003D3FB2">
        <w:rPr>
          <w:u w:val="single"/>
        </w:rPr>
        <w:t xml:space="preserve"> means a room or device that is at a lower pressure than adjacent space; the air flow moves into the room or device.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sidR="00D122E5">
        <w:rPr>
          <w:u w:val="single"/>
        </w:rPr>
        <w:t>5</w:t>
      </w:r>
      <w:r w:rsidR="009F6B4C">
        <w:rPr>
          <w:u w:val="single"/>
        </w:rPr>
        <w:t>7</w:t>
      </w:r>
      <w:r w:rsidRPr="003D3FB2">
        <w:t>)</w:t>
      </w:r>
      <w:r w:rsidRPr="003D3FB2">
        <w:tab/>
      </w:r>
      <w:r w:rsidR="00316033" w:rsidRPr="00316033">
        <w:t>‘</w:t>
      </w:r>
      <w:r w:rsidRPr="003D3FB2">
        <w:t>Nonprescription drug</w:t>
      </w:r>
      <w:r w:rsidR="00316033" w:rsidRPr="00316033">
        <w:t>’</w:t>
      </w:r>
      <w:r w:rsidRPr="003D3FB2">
        <w:t xml:space="preserve"> means a drug which may be sold without a prescription and which is labeled for use by the consumer in accordance with the requirements of the laws of this State and the federal government.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sidR="00D122E5">
        <w:rPr>
          <w:u w:val="single"/>
        </w:rPr>
        <w:t>5</w:t>
      </w:r>
      <w:r w:rsidR="009F6B4C">
        <w:rPr>
          <w:u w:val="single"/>
        </w:rPr>
        <w:t>8</w:t>
      </w:r>
      <w:r w:rsidRPr="003D3FB2">
        <w:t>)</w:t>
      </w:r>
      <w:r w:rsidRPr="003D3FB2">
        <w:tab/>
      </w:r>
      <w:r w:rsidR="00316033" w:rsidRPr="00316033">
        <w:t>‘</w:t>
      </w:r>
      <w:r w:rsidRPr="003D3FB2">
        <w:t>Nonresident pharmacy</w:t>
      </w:r>
      <w:r w:rsidR="00316033" w:rsidRPr="00316033">
        <w:t>’</w:t>
      </w:r>
      <w:r w:rsidRPr="003D3FB2">
        <w:t xml:space="preserve"> means a pharmacy located outside this State.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sidR="00D122E5">
        <w:rPr>
          <w:u w:val="single"/>
        </w:rPr>
        <w:t>5</w:t>
      </w:r>
      <w:r w:rsidR="009F6B4C">
        <w:rPr>
          <w:u w:val="single"/>
        </w:rPr>
        <w:t>9</w:t>
      </w:r>
      <w:r w:rsidRPr="003D3FB2">
        <w:t>)</w:t>
      </w:r>
      <w:r w:rsidRPr="003D3FB2">
        <w:tab/>
      </w:r>
      <w:r w:rsidR="00316033" w:rsidRPr="00316033">
        <w:t>‘</w:t>
      </w:r>
      <w:r w:rsidRPr="003D3FB2">
        <w:t>Parenteral</w:t>
      </w:r>
      <w:r w:rsidR="00316033" w:rsidRPr="00316033">
        <w:t>’</w:t>
      </w:r>
      <w:r w:rsidRPr="003D3FB2">
        <w:t xml:space="preserve"> means a sterile preparation of drugs for injection through one or more layers of the skin.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009F6B4C">
        <w:rPr>
          <w:u w:val="single"/>
        </w:rPr>
        <w:t>60</w:t>
      </w:r>
      <w:r w:rsidRPr="003D3FB2">
        <w:t>)</w:t>
      </w:r>
      <w:r w:rsidRPr="003D3FB2">
        <w:tab/>
      </w:r>
      <w:r w:rsidR="00316033" w:rsidRPr="00316033">
        <w:t>‘</w:t>
      </w:r>
      <w:r w:rsidRPr="003D3FB2">
        <w:t>Patient counseling</w:t>
      </w:r>
      <w:r w:rsidR="00316033" w:rsidRPr="00316033">
        <w:t>’</w:t>
      </w:r>
      <w:r w:rsidRPr="003D3FB2">
        <w:t xml:space="preserve"> means the oral or written communication by the pharmacist to a patient or caregiver providing information on the proper use of drugs and devices.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sidR="009F6B4C">
        <w:rPr>
          <w:u w:val="single"/>
        </w:rPr>
        <w:t>1</w:t>
      </w:r>
      <w:r w:rsidRPr="003D3FB2">
        <w:t>)</w:t>
      </w:r>
      <w:r w:rsidRPr="003D3FB2">
        <w:tab/>
      </w:r>
      <w:r w:rsidR="00316033" w:rsidRPr="00316033">
        <w:t>‘</w:t>
      </w:r>
      <w:r w:rsidRPr="003D3FB2">
        <w:t>Permit consultant pharmacist</w:t>
      </w:r>
      <w:r w:rsidR="00316033" w:rsidRPr="00316033">
        <w:t>’</w:t>
      </w:r>
      <w:r w:rsidRPr="003D3FB2">
        <w:t xml:space="preserve"> means a pharmacist licensed in this State who acts as a consultant for a permit holder other than a pharmacy or institution.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sidR="009F6B4C">
        <w:rPr>
          <w:u w:val="single"/>
        </w:rPr>
        <w:t>2</w:t>
      </w:r>
      <w:r w:rsidRPr="003D3FB2">
        <w:t>)</w:t>
      </w:r>
      <w:r w:rsidRPr="003D3FB2">
        <w:tab/>
      </w:r>
      <w:r w:rsidR="00316033" w:rsidRPr="00316033">
        <w:t>‘</w:t>
      </w:r>
      <w:r w:rsidRPr="003D3FB2">
        <w:t>Person</w:t>
      </w:r>
      <w:r w:rsidR="00316033" w:rsidRPr="00316033">
        <w:t>’</w:t>
      </w:r>
      <w:r w:rsidRPr="003D3FB2">
        <w:t xml:space="preserve"> means an individual, sole</w:t>
      </w:r>
      <w:r w:rsidR="00316033">
        <w:noBreakHyphen/>
      </w:r>
      <w:r w:rsidRPr="003D3FB2">
        <w:t xml:space="preserve">proprietorship, corporation, partnership, association, or any other legal entity including government.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(6</w:t>
      </w:r>
      <w:r w:rsidR="009F6B4C">
        <w:rPr>
          <w:u w:val="single"/>
        </w:rPr>
        <w:t>3</w:t>
      </w:r>
      <w:r w:rsidRPr="003D3FB2">
        <w:rPr>
          <w:u w:val="single"/>
        </w:rPr>
        <w:t>)</w:t>
      </w:r>
      <w:r w:rsidRPr="003D3FB2">
        <w:tab/>
      </w:r>
      <w:r w:rsidR="00316033" w:rsidRPr="00316033">
        <w:rPr>
          <w:u w:val="single"/>
        </w:rPr>
        <w:t>‘</w:t>
      </w:r>
      <w:r w:rsidRPr="003D3FB2">
        <w:rPr>
          <w:u w:val="single"/>
        </w:rPr>
        <w:t>Personal protective equipment</w:t>
      </w:r>
      <w:r w:rsidR="00316033" w:rsidRPr="00316033">
        <w:rPr>
          <w:u w:val="single"/>
        </w:rPr>
        <w:t>’</w:t>
      </w:r>
      <w:r w:rsidRPr="003D3FB2">
        <w:rPr>
          <w:u w:val="single"/>
        </w:rPr>
        <w:t xml:space="preserve"> or </w:t>
      </w:r>
      <w:r w:rsidR="00316033" w:rsidRPr="00316033">
        <w:rPr>
          <w:u w:val="single"/>
        </w:rPr>
        <w:t>‘</w:t>
      </w:r>
      <w:r w:rsidRPr="003D3FB2">
        <w:rPr>
          <w:u w:val="single"/>
        </w:rPr>
        <w:t>PPE</w:t>
      </w:r>
      <w:r w:rsidR="00316033" w:rsidRPr="00316033">
        <w:rPr>
          <w:u w:val="single"/>
        </w:rPr>
        <w:t>’</w:t>
      </w:r>
      <w:r w:rsidRPr="003D3FB2">
        <w:rPr>
          <w:u w:val="single"/>
        </w:rPr>
        <w:t xml:space="preserve"> means a gown, glove, mask, hair cover, shoe cover, eye shield, and similar items intended to protect the compounder from hazards and minimize particle shedding.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w:t>
      </w:r>
      <w:r w:rsidR="009F6B4C">
        <w:rPr>
          <w:u w:val="single"/>
        </w:rPr>
        <w:t>4</w:t>
      </w:r>
      <w:r w:rsidRPr="003D3FB2">
        <w:t>)</w:t>
      </w:r>
      <w:r w:rsidRPr="003D3FB2">
        <w:tab/>
      </w:r>
      <w:r w:rsidR="00316033" w:rsidRPr="00316033">
        <w:t>‘</w:t>
      </w:r>
      <w:r w:rsidRPr="003D3FB2">
        <w:t>Pharmacy care</w:t>
      </w:r>
      <w:r w:rsidR="00316033" w:rsidRPr="00316033">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316033" w:rsidRPr="00316033">
        <w:t>’</w:t>
      </w:r>
      <w:r w:rsidRPr="003D3FB2">
        <w:t>s quality of life.  Objectives include cure of disease, elimination or reduction of a patient</w:t>
      </w:r>
      <w:r w:rsidR="00316033" w:rsidRPr="00316033">
        <w:t>’</w:t>
      </w:r>
      <w:r w:rsidRPr="003D3FB2">
        <w:t xml:space="preserve">s symptomatology, arresting or slowing a disease process, or prevention of a disease or symptomatology.  The process includes three primary functions: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316033">
        <w:noBreakHyphen/>
      </w:r>
      <w:r w:rsidRPr="003D3FB2">
        <w:t xml:space="preserve">related problems;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316033">
        <w:noBreakHyphen/>
      </w:r>
      <w:r w:rsidRPr="003D3FB2">
        <w:t xml:space="preserve">related problems;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316033">
        <w:noBreakHyphen/>
      </w:r>
      <w:r w:rsidRPr="003D3FB2">
        <w:t xml:space="preserve">related problems.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sidR="009F6B4C">
        <w:rPr>
          <w:u w:val="single"/>
        </w:rPr>
        <w:t>5</w:t>
      </w:r>
      <w:r w:rsidRPr="003D3FB2">
        <w:t>)</w:t>
      </w:r>
      <w:r w:rsidRPr="003D3FB2">
        <w:tab/>
      </w:r>
      <w:r w:rsidR="00316033" w:rsidRPr="00316033">
        <w:t>‘</w:t>
      </w:r>
      <w:r w:rsidRPr="003D3FB2">
        <w:t>Pharmacist</w:t>
      </w:r>
      <w:r w:rsidR="00316033" w:rsidRPr="00316033">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sidR="009F6B4C">
        <w:rPr>
          <w:u w:val="single"/>
        </w:rPr>
        <w:t>6</w:t>
      </w:r>
      <w:r w:rsidRPr="003D3FB2">
        <w:t>)</w:t>
      </w:r>
      <w:r w:rsidRPr="003D3FB2">
        <w:tab/>
      </w:r>
      <w:r w:rsidR="00316033" w:rsidRPr="00316033">
        <w:t>‘</w:t>
      </w:r>
      <w:r w:rsidRPr="003D3FB2">
        <w:t>Pharmacist</w:t>
      </w:r>
      <w:r w:rsidR="00316033">
        <w:noBreakHyphen/>
      </w:r>
      <w:r w:rsidRPr="003D3FB2">
        <w:t>in</w:t>
      </w:r>
      <w:r w:rsidR="00316033">
        <w:noBreakHyphen/>
      </w:r>
      <w:r w:rsidRPr="003D3FB2">
        <w:t>charge</w:t>
      </w:r>
      <w:r w:rsidR="00316033" w:rsidRPr="00316033">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sidR="00D122E5">
        <w:rPr>
          <w:u w:val="single"/>
        </w:rPr>
        <w:t>6</w:t>
      </w:r>
      <w:r w:rsidR="009F6B4C">
        <w:rPr>
          <w:u w:val="single"/>
        </w:rPr>
        <w:t>7</w:t>
      </w:r>
      <w:r w:rsidRPr="003D3FB2">
        <w:t>)</w:t>
      </w:r>
      <w:r w:rsidRPr="003D3FB2">
        <w:tab/>
      </w:r>
      <w:r w:rsidR="00316033" w:rsidRPr="00316033">
        <w:t>‘</w:t>
      </w:r>
      <w:r w:rsidRPr="003D3FB2">
        <w:t>Pharmacy</w:t>
      </w:r>
      <w:r w:rsidR="00316033" w:rsidRPr="00316033">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316033">
        <w:noBreakHyphen/>
      </w:r>
      <w:r w:rsidRPr="003D3FB2">
        <w:t xml:space="preserve">related services are provided by a pharmacist.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sidR="00D122E5">
        <w:rPr>
          <w:u w:val="single"/>
        </w:rPr>
        <w:t>6</w:t>
      </w:r>
      <w:r w:rsidR="009F6B4C">
        <w:rPr>
          <w:u w:val="single"/>
        </w:rPr>
        <w:t>8</w:t>
      </w:r>
      <w:r w:rsidRPr="003D3FB2">
        <w:t>)</w:t>
      </w:r>
      <w:r w:rsidRPr="003D3FB2">
        <w:tab/>
      </w:r>
      <w:r w:rsidR="00316033" w:rsidRPr="00316033">
        <w:t>‘</w:t>
      </w:r>
      <w:r w:rsidRPr="003D3FB2">
        <w:t>Pharmacy technician</w:t>
      </w:r>
      <w:r w:rsidR="00316033" w:rsidRPr="00316033">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00D122E5">
        <w:rPr>
          <w:u w:val="single"/>
        </w:rPr>
        <w:t>6</w:t>
      </w:r>
      <w:r w:rsidR="009F6B4C">
        <w:rPr>
          <w:u w:val="single"/>
        </w:rPr>
        <w:t>9</w:t>
      </w:r>
      <w:r w:rsidRPr="003D3FB2">
        <w:t>)</w:t>
      </w:r>
      <w:r w:rsidRPr="003D3FB2">
        <w:tab/>
      </w:r>
      <w:r w:rsidR="00316033" w:rsidRPr="00316033">
        <w:t>‘</w:t>
      </w:r>
      <w:r w:rsidRPr="003D3FB2">
        <w:t>Poison</w:t>
      </w:r>
      <w:r w:rsidR="00316033" w:rsidRPr="00316033">
        <w:t>’</w:t>
      </w:r>
      <w:r w:rsidRPr="003D3FB2">
        <w:t xml:space="preserve"> means: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316033" w:rsidRPr="00316033">
        <w:t>‘</w:t>
      </w:r>
      <w:r w:rsidRPr="003D3FB2">
        <w:t>Poison</w:t>
      </w:r>
      <w:r w:rsidR="00316033" w:rsidRPr="00316033">
        <w:t>’</w:t>
      </w:r>
      <w:r w:rsidRPr="003D3FB2">
        <w: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9F6B4C">
        <w:rPr>
          <w:u w:val="single"/>
        </w:rPr>
        <w:t>(70</w:t>
      </w:r>
      <w:r w:rsidRPr="003D3FB2">
        <w:rPr>
          <w:u w:val="single"/>
        </w:rPr>
        <w:t>)</w:t>
      </w:r>
      <w:r w:rsidRPr="003D3FB2">
        <w:tab/>
      </w:r>
      <w:r w:rsidR="00316033" w:rsidRPr="00316033">
        <w:rPr>
          <w:u w:val="single"/>
        </w:rPr>
        <w:t>‘</w:t>
      </w:r>
      <w:r w:rsidRPr="003D3FB2">
        <w:rPr>
          <w:u w:val="single"/>
        </w:rPr>
        <w:t>Positive pressure</w:t>
      </w:r>
      <w:r w:rsidR="00316033" w:rsidRPr="00316033">
        <w:rPr>
          <w:u w:val="single"/>
        </w:rPr>
        <w:t>’</w:t>
      </w:r>
      <w:r w:rsidRPr="003D3FB2">
        <w:rPr>
          <w:u w:val="single"/>
        </w:rPr>
        <w:t xml:space="preserve"> means a room or device with higher pressure than adjacent space so that air flow moves out of, rather than into, the room or device.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w:t>
      </w:r>
      <w:r w:rsidR="009F6B4C">
        <w:rPr>
          <w:u w:val="single"/>
        </w:rPr>
        <w:t>1</w:t>
      </w:r>
      <w:r w:rsidRPr="003D3FB2">
        <w:t>)</w:t>
      </w:r>
      <w:r w:rsidRPr="003D3FB2">
        <w:tab/>
      </w:r>
      <w:r w:rsidR="00316033" w:rsidRPr="00316033">
        <w:t>‘</w:t>
      </w:r>
      <w:r w:rsidRPr="003D3FB2">
        <w:t>Practice of pharmacy</w:t>
      </w:r>
      <w:r w:rsidR="00316033" w:rsidRPr="00316033">
        <w:t>’</w:t>
      </w:r>
      <w:r w:rsidRPr="003D3FB2">
        <w:t xml:space="preserve"> means the interpretation, evaluation, and dispensing of prescription drug orders in the patient</w:t>
      </w:r>
      <w:r w:rsidR="00316033" w:rsidRPr="00316033">
        <w:t>’</w:t>
      </w:r>
      <w:r w:rsidRPr="003D3FB2">
        <w:t>s best interest;  participation in drug and device selection, drug administration, prospective drug reviews, and drug or drug</w:t>
      </w:r>
      <w:r w:rsidR="00316033">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sidR="009F6B4C">
        <w:rPr>
          <w:u w:val="single"/>
        </w:rPr>
        <w:t>2</w:t>
      </w:r>
      <w:r w:rsidRPr="003D3FB2">
        <w:t>)</w:t>
      </w:r>
      <w:r w:rsidRPr="003D3FB2">
        <w:tab/>
      </w:r>
      <w:r w:rsidR="00316033" w:rsidRPr="00316033">
        <w:t>‘</w:t>
      </w:r>
      <w:r w:rsidRPr="003D3FB2">
        <w:t>Practitioner</w:t>
      </w:r>
      <w:r w:rsidR="00316033" w:rsidRPr="00316033">
        <w:t>’</w:t>
      </w:r>
      <w:r w:rsidRPr="003D3FB2">
        <w:t xml:space="preserve"> means a physician, dentist, optometrist, podiatrist, veterinarian, or other health care provider authorized by law to diagnose and prescribe drugs and devices.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(7</w:t>
      </w:r>
      <w:r w:rsidR="009F6B4C">
        <w:rPr>
          <w:u w:val="single"/>
        </w:rPr>
        <w:t>3</w:t>
      </w:r>
      <w:r w:rsidRPr="003D3FB2">
        <w:rPr>
          <w:u w:val="single"/>
        </w:rPr>
        <w:t>)</w:t>
      </w:r>
      <w:r w:rsidRPr="003D3FB2">
        <w:tab/>
      </w:r>
      <w:r w:rsidR="00316033" w:rsidRPr="00316033">
        <w:rPr>
          <w:u w:val="single"/>
        </w:rPr>
        <w:t>‘</w:t>
      </w:r>
      <w:r w:rsidRPr="003D3FB2">
        <w:rPr>
          <w:u w:val="single"/>
        </w:rPr>
        <w:t>Preparation</w:t>
      </w:r>
      <w:r w:rsidR="00316033" w:rsidRPr="00316033">
        <w:rPr>
          <w:u w:val="single"/>
        </w:rPr>
        <w:t>’</w:t>
      </w:r>
      <w:r w:rsidRPr="003D3FB2">
        <w:rPr>
          <w:u w:val="single"/>
        </w:rPr>
        <w:t xml:space="preserve"> means a drug or nutrient compounded in a licensed pharmacy or lice</w:t>
      </w:r>
      <w:r w:rsidR="00D122E5">
        <w:rPr>
          <w:u w:val="single"/>
        </w:rPr>
        <w:t>nsed health care facility</w:t>
      </w:r>
      <w:r w:rsidRPr="003D3FB2">
        <w:rPr>
          <w:u w:val="single"/>
        </w:rPr>
        <w: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sidR="009F6B4C">
        <w:rPr>
          <w:u w:val="single"/>
        </w:rPr>
        <w:t>4</w:t>
      </w:r>
      <w:r w:rsidRPr="003D3FB2">
        <w:t>)</w:t>
      </w:r>
      <w:r w:rsidRPr="003D3FB2">
        <w:tab/>
      </w:r>
      <w:r w:rsidR="00316033" w:rsidRPr="00316033">
        <w:t>‘</w:t>
      </w:r>
      <w:r w:rsidRPr="003D3FB2">
        <w:t>Prescription drug</w:t>
      </w:r>
      <w:r w:rsidR="00316033" w:rsidRPr="00316033">
        <w:t>’</w:t>
      </w:r>
      <w:r w:rsidRPr="003D3FB2">
        <w:t xml:space="preserve"> or </w:t>
      </w:r>
      <w:r w:rsidR="00316033" w:rsidRPr="00316033">
        <w:t>‘</w:t>
      </w:r>
      <w:r w:rsidRPr="003D3FB2">
        <w:t>legend drug</w:t>
      </w:r>
      <w:r w:rsidR="00316033" w:rsidRPr="00316033">
        <w:t>’</w:t>
      </w:r>
      <w:r w:rsidRPr="003D3FB2">
        <w:t xml:space="preserve"> means: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316033" w:rsidRPr="00316033">
        <w:t>‘</w:t>
      </w:r>
      <w:r w:rsidRPr="003D3FB2">
        <w:t>Caution:  Federal law prohibits dispensing without prescription</w:t>
      </w:r>
      <w:r w:rsidR="00316033" w:rsidRPr="00316033">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316033" w:rsidRPr="00316033">
        <w:t>‘</w:t>
      </w:r>
      <w:r w:rsidRPr="003D3FB2">
        <w:t>Caution:  Federal law restricts this drug to use by, or on the order of, a licensed veterinarian</w:t>
      </w:r>
      <w:r w:rsidR="00316033" w:rsidRPr="00316033">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316033" w:rsidRPr="00316033">
        <w:t>‘</w:t>
      </w:r>
      <w:r w:rsidRPr="003D3FB2">
        <w:t>Rx only</w:t>
      </w:r>
      <w:r w:rsidR="00316033" w:rsidRPr="00316033">
        <w:t>’</w:t>
      </w:r>
      <w:r w:rsidRPr="003D3FB2">
        <w:t xml:space="preserve">;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sidR="009F6B4C">
        <w:rPr>
          <w:u w:val="single"/>
        </w:rPr>
        <w:t>5</w:t>
      </w:r>
      <w:r w:rsidRPr="003D3FB2">
        <w:t>)</w:t>
      </w:r>
      <w:r w:rsidRPr="003D3FB2">
        <w:tab/>
      </w:r>
      <w:r w:rsidR="00316033" w:rsidRPr="00316033">
        <w:t>‘</w:t>
      </w:r>
      <w:r w:rsidRPr="003D3FB2">
        <w:t>Prescription drug order</w:t>
      </w:r>
      <w:r w:rsidR="00316033" w:rsidRPr="00316033">
        <w:t>’</w:t>
      </w:r>
      <w:r w:rsidRPr="003D3FB2">
        <w:t xml:space="preserve"> means a lawful order from a practitioner for a drug or device for a specific patient, issued for a legitimate medical purpose within the prescriber</w:t>
      </w:r>
      <w:r w:rsidR="00316033" w:rsidRPr="00316033">
        <w:t>’</w:t>
      </w:r>
      <w:r w:rsidRPr="003D3FB2">
        <w:t xml:space="preserve">s course of legitimate practice and including orders derived from collaborative pharmacy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(7</w:t>
      </w:r>
      <w:r w:rsidR="009F6B4C">
        <w:rPr>
          <w:u w:val="single"/>
        </w:rPr>
        <w:t>6</w:t>
      </w:r>
      <w:r w:rsidRPr="003D3FB2">
        <w:rPr>
          <w:u w:val="single"/>
        </w:rPr>
        <w:t>)</w:t>
      </w:r>
      <w:r w:rsidRPr="003D3FB2">
        <w:tab/>
      </w:r>
      <w:r w:rsidR="00316033" w:rsidRPr="00316033">
        <w:rPr>
          <w:u w:val="single"/>
        </w:rPr>
        <w:t>‘</w:t>
      </w:r>
      <w:r w:rsidRPr="003D3FB2">
        <w:rPr>
          <w:u w:val="single"/>
        </w:rPr>
        <w:t>Primary engineering control</w:t>
      </w:r>
      <w:r w:rsidR="00316033" w:rsidRPr="00316033">
        <w:rPr>
          <w:u w:val="single"/>
        </w:rPr>
        <w:t>’</w:t>
      </w:r>
      <w:r w:rsidRPr="003D3FB2">
        <w:rPr>
          <w:u w:val="single"/>
        </w:rPr>
        <w:t xml:space="preserve"> or </w:t>
      </w:r>
      <w:r w:rsidR="00316033" w:rsidRPr="00316033">
        <w:rPr>
          <w:u w:val="single"/>
        </w:rPr>
        <w:t>‘</w:t>
      </w:r>
      <w:r w:rsidRPr="003D3FB2">
        <w:rPr>
          <w:u w:val="single"/>
        </w:rPr>
        <w:t>PEC</w:t>
      </w:r>
      <w:r w:rsidR="00316033" w:rsidRPr="00316033">
        <w:rPr>
          <w:u w:val="single"/>
        </w:rPr>
        <w:t>’</w:t>
      </w:r>
      <w:r w:rsidRPr="003D3FB2">
        <w:rPr>
          <w:u w:val="single"/>
        </w:rPr>
        <w:t xml:space="preserve"> means a device, such as a laminar airflow workbench or an isolator, or a room that provides an ISO 5 environment.</w:t>
      </w:r>
      <w:r w:rsidRPr="003D3FB2">
        <w:tab/>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(7</w:t>
      </w:r>
      <w:r w:rsidR="009F6B4C">
        <w:rPr>
          <w:u w:val="single"/>
        </w:rPr>
        <w:t>7</w:t>
      </w:r>
      <w:r w:rsidRPr="003D3FB2">
        <w:rPr>
          <w:u w:val="single"/>
        </w:rPr>
        <w:t>)</w:t>
      </w:r>
      <w:r w:rsidRPr="003D3FB2">
        <w:tab/>
      </w:r>
      <w:r w:rsidR="00316033" w:rsidRPr="00316033">
        <w:rPr>
          <w:u w:val="single"/>
        </w:rPr>
        <w:t>‘</w:t>
      </w:r>
      <w:r w:rsidRPr="003D3FB2">
        <w:rPr>
          <w:u w:val="single"/>
        </w:rPr>
        <w:t>Process verification and validation</w:t>
      </w:r>
      <w:r w:rsidR="00316033" w:rsidRPr="00316033">
        <w:rPr>
          <w:u w:val="single"/>
        </w:rPr>
        <w:t>’</w:t>
      </w:r>
      <w:r w:rsidRPr="003D3FB2">
        <w:rPr>
          <w:u w:val="single"/>
        </w:rPr>
        <w:t xml:space="preserve"> means the process: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sidR="009F6B4C">
        <w:rPr>
          <w:u w:val="single"/>
        </w:rPr>
        <w:t>preparation</w:t>
      </w:r>
      <w:r w:rsidRPr="003D3FB2">
        <w:rPr>
          <w:u w:val="single"/>
        </w:rPr>
        <w:t>, service, or system meets specifications and fulfills its intended purpose;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sidR="009F6B4C">
        <w:rPr>
          <w:u w:val="single"/>
        </w:rPr>
        <w:t>preparation</w:t>
      </w:r>
      <w:r w:rsidRPr="003D3FB2">
        <w:rPr>
          <w:u w:val="single"/>
        </w:rPr>
        <w:t>, service, or system accomplishes its intended requirements.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00D122E5">
        <w:rPr>
          <w:u w:val="single"/>
        </w:rPr>
        <w:t>(7</w:t>
      </w:r>
      <w:r w:rsidR="009F6B4C">
        <w:rPr>
          <w:u w:val="single"/>
        </w:rPr>
        <w:t>8</w:t>
      </w:r>
      <w:r w:rsidRPr="003D3FB2">
        <w:rPr>
          <w:u w:val="single"/>
        </w:rPr>
        <w:t>)</w:t>
      </w:r>
      <w:r>
        <w:tab/>
      </w:r>
      <w:r w:rsidR="00316033" w:rsidRPr="00316033">
        <w:rPr>
          <w:u w:val="single"/>
        </w:rPr>
        <w:t>‘</w:t>
      </w:r>
      <w:r w:rsidRPr="003D3FB2">
        <w:rPr>
          <w:u w:val="single"/>
        </w:rPr>
        <w:t>Product</w:t>
      </w:r>
      <w:r w:rsidR="00316033" w:rsidRPr="00316033">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sidR="00D122E5">
        <w:rPr>
          <w:u w:val="single"/>
        </w:rPr>
        <w:t>7</w:t>
      </w:r>
      <w:r w:rsidR="009F6B4C">
        <w:rPr>
          <w:u w:val="single"/>
        </w:rPr>
        <w:t>9</w:t>
      </w:r>
      <w:r w:rsidRPr="003D3FB2">
        <w:t>)</w:t>
      </w:r>
      <w:r w:rsidRPr="003D3FB2">
        <w:tab/>
      </w:r>
      <w:r w:rsidR="00316033" w:rsidRPr="00316033">
        <w:t>‘</w:t>
      </w:r>
      <w:r w:rsidRPr="003D3FB2">
        <w:t>Prospective drug use review</w:t>
      </w:r>
      <w:r w:rsidR="00316033" w:rsidRPr="00316033">
        <w:t>’</w:t>
      </w:r>
      <w:r w:rsidRPr="003D3FB2">
        <w:t xml:space="preserve"> means a review of the patient</w:t>
      </w:r>
      <w:r w:rsidR="00316033" w:rsidRPr="00316033">
        <w:t>’</w:t>
      </w:r>
      <w:r w:rsidRPr="003D3FB2">
        <w:t>s drug therapy and prescription drug order before dispensing the drug as part of a drug regimen review.</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9F6B4C">
        <w:rPr>
          <w:u w:val="single"/>
        </w:rPr>
        <w:t>(80</w:t>
      </w:r>
      <w:r w:rsidRPr="003D3FB2">
        <w:rPr>
          <w:u w:val="single"/>
        </w:rPr>
        <w:t>)</w:t>
      </w:r>
      <w:r w:rsidRPr="003D3FB2">
        <w:tab/>
      </w:r>
      <w:r w:rsidR="00316033" w:rsidRPr="00316033">
        <w:rPr>
          <w:u w:val="single"/>
        </w:rPr>
        <w:t>‘</w:t>
      </w:r>
      <w:r w:rsidRPr="003D3FB2">
        <w:rPr>
          <w:u w:val="single"/>
        </w:rPr>
        <w:t>Pyrogen</w:t>
      </w:r>
      <w:r w:rsidR="00316033" w:rsidRPr="00316033">
        <w:rPr>
          <w:u w:val="single"/>
        </w:rPr>
        <w:t>’</w:t>
      </w:r>
      <w:r w:rsidRPr="003D3FB2">
        <w:rPr>
          <w:u w:val="single"/>
        </w:rPr>
        <w:t xml:space="preserve"> means a substance or agent that tends to cause a rise in body temperature or fever.</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sidR="009F6B4C">
        <w:rPr>
          <w:u w:val="single"/>
        </w:rPr>
        <w:t>1</w:t>
      </w:r>
      <w:r w:rsidRPr="003D3FB2">
        <w:rPr>
          <w:u w:val="single"/>
        </w:rPr>
        <w:t>)</w:t>
      </w:r>
      <w:r w:rsidRPr="003D3FB2">
        <w:tab/>
      </w:r>
      <w:r w:rsidR="00316033" w:rsidRPr="00316033">
        <w:rPr>
          <w:u w:val="single"/>
        </w:rPr>
        <w:t>‘</w:t>
      </w:r>
      <w:r w:rsidRPr="003D3FB2">
        <w:rPr>
          <w:u w:val="single"/>
        </w:rPr>
        <w:t>Revocation</w:t>
      </w:r>
      <w:r w:rsidR="00316033" w:rsidRPr="00316033">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sidR="00D122E5">
        <w:rPr>
          <w:u w:val="single"/>
        </w:rPr>
        <w:t>2</w:t>
      </w:r>
      <w:r w:rsidRPr="003D3FB2">
        <w:rPr>
          <w:u w:val="single"/>
        </w:rPr>
        <w:t>)</w:t>
      </w:r>
      <w:r w:rsidRPr="009E6EB5">
        <w:tab/>
      </w:r>
      <w:r w:rsidR="00316033" w:rsidRPr="00316033">
        <w:rPr>
          <w:u w:val="single"/>
        </w:rPr>
        <w:t>‘</w:t>
      </w:r>
      <w:r w:rsidRPr="003D3FB2">
        <w:rPr>
          <w:u w:val="single"/>
        </w:rPr>
        <w:t>Secondary engineering control</w:t>
      </w:r>
      <w:r w:rsidR="00316033" w:rsidRPr="00316033">
        <w:rPr>
          <w:u w:val="single"/>
        </w:rPr>
        <w:t>’</w:t>
      </w:r>
      <w:r w:rsidRPr="003D3FB2">
        <w:rPr>
          <w:u w:val="single"/>
        </w:rPr>
        <w:t xml:space="preserve"> means a buffer area and an ante area that meet the designated ISO classification.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sidR="00D122E5">
        <w:rPr>
          <w:u w:val="single"/>
        </w:rPr>
        <w:t>3</w:t>
      </w:r>
      <w:r w:rsidRPr="003D3FB2">
        <w:rPr>
          <w:u w:val="single"/>
        </w:rPr>
        <w:t>)</w:t>
      </w:r>
      <w:r w:rsidRPr="003D3FB2">
        <w:tab/>
      </w:r>
      <w:r w:rsidR="00316033" w:rsidRPr="00316033">
        <w:rPr>
          <w:u w:val="single"/>
        </w:rPr>
        <w:t>‘</w:t>
      </w:r>
      <w:r w:rsidRPr="003D3FB2">
        <w:rPr>
          <w:u w:val="single"/>
        </w:rPr>
        <w:t xml:space="preserve">Segregated compounding area for compounding sterile </w:t>
      </w:r>
      <w:r w:rsidR="009F6B4C">
        <w:rPr>
          <w:u w:val="single"/>
        </w:rPr>
        <w:t>product preparations</w:t>
      </w:r>
      <w:r w:rsidR="00316033" w:rsidRPr="00316033">
        <w:rPr>
          <w:u w:val="single"/>
        </w:rPr>
        <w:t>’</w:t>
      </w:r>
      <w:r w:rsidRPr="003D3FB2">
        <w:rPr>
          <w:u w:val="single"/>
        </w:rPr>
        <w:t xml:space="preserve"> means a designated space: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316033">
        <w:rPr>
          <w:u w:val="single"/>
        </w:rPr>
        <w:noBreakHyphen/>
      </w:r>
      <w:r w:rsidRPr="003D3FB2">
        <w:rPr>
          <w:u w:val="single"/>
        </w:rPr>
        <w:t>risk CSPs with a twelve hour or less beyond</w:t>
      </w:r>
      <w:r w:rsidR="00316033">
        <w:rPr>
          <w:u w:val="single"/>
        </w:rPr>
        <w:noBreakHyphen/>
      </w:r>
      <w:r w:rsidRPr="003D3FB2">
        <w:rPr>
          <w:u w:val="single"/>
        </w:rPr>
        <w:t>use time;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sidR="00D122E5">
        <w:rPr>
          <w:u w:val="single"/>
        </w:rPr>
        <w:t>4</w:t>
      </w:r>
      <w:r w:rsidRPr="003D3FB2">
        <w:t>)</w:t>
      </w:r>
      <w:r w:rsidRPr="003D3FB2">
        <w:tab/>
      </w:r>
      <w:r w:rsidR="00316033" w:rsidRPr="00316033">
        <w:t>‘</w:t>
      </w:r>
      <w:r w:rsidRPr="003D3FB2">
        <w:t>Significant adverse drug reaction</w:t>
      </w:r>
      <w:r w:rsidR="00316033" w:rsidRPr="00316033">
        <w:t>’</w:t>
      </w:r>
      <w:r w:rsidRPr="003D3FB2">
        <w:t xml:space="preserve"> means a drug</w:t>
      </w:r>
      <w:r w:rsidR="00316033">
        <w:noBreakHyphen/>
      </w:r>
      <w:r w:rsidRPr="003D3FB2">
        <w:t xml:space="preserve">related incident that may result in serious harm, injury, or death to the patient.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sidR="00D122E5">
        <w:rPr>
          <w:u w:val="single"/>
        </w:rPr>
        <w:t>5</w:t>
      </w:r>
      <w:r w:rsidRPr="003D3FB2">
        <w:t>)</w:t>
      </w:r>
      <w:r w:rsidRPr="003D3FB2">
        <w:tab/>
      </w:r>
      <w:r w:rsidR="00316033" w:rsidRPr="00316033">
        <w:t>‘</w:t>
      </w:r>
      <w:r w:rsidRPr="003D3FB2">
        <w:t>Sterile pharmaceutical</w:t>
      </w:r>
      <w:r w:rsidR="00316033" w:rsidRPr="00316033">
        <w:t>’</w:t>
      </w:r>
      <w:r w:rsidRPr="003D3FB2">
        <w:t xml:space="preserve"> means a dosage form devoid of viable </w:t>
      </w:r>
      <w:r w:rsidRPr="009F6B4C">
        <w:rPr>
          <w:strike/>
        </w:rPr>
        <w:t>micro</w:t>
      </w:r>
      <w:r w:rsidR="00316033">
        <w:rPr>
          <w:strike/>
        </w:rPr>
        <w:noBreakHyphen/>
      </w:r>
      <w:r w:rsidRPr="009F6B4C">
        <w:rPr>
          <w:strike/>
        </w:rPr>
        <w:t>organisms</w:t>
      </w:r>
      <w:r w:rsidR="009F6B4C">
        <w:t xml:space="preserve"> </w:t>
      </w:r>
      <w:r w:rsidR="009F6B4C">
        <w:rPr>
          <w:u w:val="single"/>
        </w:rPr>
        <w:t>microorganisms</w:t>
      </w:r>
      <w:r w:rsidRPr="003D3FB2">
        <w: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(86</w:t>
      </w:r>
      <w:r w:rsidRPr="003D3FB2">
        <w:rPr>
          <w:u w:val="single"/>
        </w:rPr>
        <w:t>)</w:t>
      </w:r>
      <w:r w:rsidRPr="003D3FB2">
        <w:tab/>
      </w:r>
      <w:r w:rsidR="00316033" w:rsidRPr="00316033">
        <w:rPr>
          <w:u w:val="single"/>
        </w:rPr>
        <w:t>‘</w:t>
      </w:r>
      <w:r w:rsidRPr="003D3FB2">
        <w:rPr>
          <w:u w:val="single"/>
        </w:rPr>
        <w:t>Sterility test</w:t>
      </w:r>
      <w:r w:rsidR="00316033" w:rsidRPr="00316033">
        <w:rPr>
          <w:u w:val="single"/>
        </w:rPr>
        <w:t>’</w:t>
      </w:r>
      <w:r w:rsidRPr="003D3FB2">
        <w:rPr>
          <w:u w:val="single"/>
        </w:rPr>
        <w:t xml:space="preserve"> means a process designed to determine the presence of bacteria or fungi in or on a test device or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sidR="00D122E5">
        <w:rPr>
          <w:u w:val="single"/>
        </w:rPr>
        <w:t>87</w:t>
      </w:r>
      <w:r w:rsidR="00D122E5">
        <w:t>)</w:t>
      </w:r>
      <w:r w:rsidRPr="003D3FB2">
        <w:tab/>
      </w:r>
      <w:r w:rsidR="00316033" w:rsidRPr="00316033">
        <w:t>‘</w:t>
      </w:r>
      <w:r w:rsidRPr="003D3FB2">
        <w:t>Therapeutically equivalent</w:t>
      </w:r>
      <w:r w:rsidR="00316033" w:rsidRPr="00316033">
        <w:t>’</w:t>
      </w:r>
      <w:r w:rsidRPr="003D3FB2">
        <w:t xml:space="preserve"> means a drug product with the same efficacy and toxicity when administered to an individual as the originally prescribed drug as provided for in Section 39</w:t>
      </w:r>
      <w:r w:rsidR="00316033">
        <w:noBreakHyphen/>
      </w:r>
      <w:r w:rsidRPr="003D3FB2">
        <w:t>24</w:t>
      </w:r>
      <w:r w:rsidR="00316033">
        <w:noBreakHyphen/>
      </w:r>
      <w:r w:rsidRPr="003D3FB2">
        <w:t>40.</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(88</w:t>
      </w:r>
      <w:r w:rsidRPr="003D3FB2">
        <w:rPr>
          <w:u w:val="single"/>
        </w:rPr>
        <w:t>)</w:t>
      </w:r>
      <w:r>
        <w:tab/>
      </w:r>
      <w:r w:rsidR="00316033" w:rsidRPr="00316033">
        <w:rPr>
          <w:u w:val="single"/>
        </w:rPr>
        <w:t>‘</w:t>
      </w:r>
      <w:r w:rsidRPr="003D3FB2">
        <w:rPr>
          <w:u w:val="single"/>
        </w:rPr>
        <w:t>Velocity</w:t>
      </w:r>
      <w:r w:rsidR="00316033" w:rsidRPr="00316033">
        <w:rPr>
          <w:u w:val="single"/>
        </w:rPr>
        <w:t>’</w:t>
      </w:r>
      <w:r w:rsidRPr="003D3FB2">
        <w:rPr>
          <w:u w:val="single"/>
        </w:rPr>
        <w:t xml:space="preserve"> means the displacement air flow across the line of demarcation between a buffer area into the ante area in a single room.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sidR="00D122E5">
        <w:rPr>
          <w:u w:val="single"/>
        </w:rPr>
        <w:t>89</w:t>
      </w:r>
      <w:r w:rsidRPr="003D3FB2">
        <w:t>)</w:t>
      </w:r>
      <w:r w:rsidRPr="003D3FB2">
        <w:tab/>
      </w:r>
      <w:r w:rsidR="00316033" w:rsidRPr="00316033">
        <w:t>‘</w:t>
      </w:r>
      <w:r w:rsidRPr="003D3FB2">
        <w:t>Wholesale distributor</w:t>
      </w:r>
      <w:r w:rsidR="00316033" w:rsidRPr="00316033">
        <w:t>’</w:t>
      </w:r>
      <w:r w:rsidRPr="003D3FB2">
        <w:t xml:space="preserve"> means a person engaged in wholesale distribution of prescription drugs or devices including, but not limited to, manufacturers;  repackagers;  own</w:t>
      </w:r>
      <w:r w:rsidR="00316033">
        <w:noBreakHyphen/>
      </w:r>
      <w:r w:rsidRPr="003D3FB2">
        <w:t>label distributors;  private</w:t>
      </w:r>
      <w:r w:rsidR="00316033">
        <w:noBreakHyphen/>
      </w:r>
      <w:r w:rsidRPr="003D3FB2">
        <w:t>label distributors;  jobbers;  brokers;  warehouses including manufacturers</w:t>
      </w:r>
      <w:r w:rsidR="00316033" w:rsidRPr="00316033">
        <w:t>’</w:t>
      </w:r>
      <w:r w:rsidRPr="003D3FB2">
        <w:t xml:space="preserve"> and distributors</w:t>
      </w:r>
      <w:r w:rsidR="00316033" w:rsidRPr="00316033">
        <w:t>’</w:t>
      </w:r>
      <w:r w:rsidRPr="003D3FB2">
        <w:t xml:space="preserve"> warehouses, chain drug warehouses, and wholesale drug warehouses;  independent wholesale drug traders;  and retail pharmacies that conduct wholesale distributions.  "Wholesale distributor" does not include: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316033">
        <w:noBreakHyphen/>
      </w:r>
      <w:r w:rsidRPr="003D3FB2">
        <w:t>purchasing organization of a drug for its own use from the group</w:t>
      </w:r>
      <w:r w:rsidR="00316033">
        <w:noBreakHyphen/>
      </w:r>
      <w:r w:rsidRPr="003D3FB2">
        <w:t xml:space="preserve">purchasing organization or from other hospitals or health care entities that are members of such organizations;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316033" w:rsidRPr="00316033">
        <w:t>‘</w:t>
      </w:r>
      <w:r w:rsidRPr="003D3FB2">
        <w:t>common control</w:t>
      </w:r>
      <w:r w:rsidR="00316033" w:rsidRPr="00316033">
        <w:t>’</w:t>
      </w:r>
      <w:r w:rsidRPr="003D3FB2">
        <w:t xml:space="preserve"> means the power to direct or cause the direction of the management and policies of a person or an organization, whether by ownership of stock, voting rights, by contract, or otherwise;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316033" w:rsidRPr="00316033">
        <w:t>‘</w:t>
      </w:r>
      <w:r w:rsidRPr="003D3FB2">
        <w:t>emergency medical reasons</w:t>
      </w:r>
      <w:r w:rsidR="00316033" w:rsidRPr="00316033">
        <w:t>’</w:t>
      </w:r>
      <w:r w:rsidRPr="003D3FB2">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316033">
        <w:noBreakHyphen/>
      </w:r>
      <w:r w:rsidRPr="003D3FB2">
        <w:t xml:space="preserve">month period;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00D122E5">
        <w:rPr>
          <w:u w:val="single"/>
        </w:rPr>
        <w:t>(90</w:t>
      </w:r>
      <w:r w:rsidRPr="003D3FB2">
        <w:rPr>
          <w:u w:val="single"/>
        </w:rPr>
        <w:t>)</w:t>
      </w:r>
      <w:r w:rsidRPr="003D3FB2">
        <w:tab/>
      </w:r>
      <w:r w:rsidR="00316033" w:rsidRPr="00316033">
        <w:rPr>
          <w:u w:val="single"/>
        </w:rPr>
        <w:t>‘</w:t>
      </w:r>
      <w:r w:rsidRPr="003D3FB2">
        <w:rPr>
          <w:u w:val="single"/>
        </w:rPr>
        <w:t>Zone of turbulence</w:t>
      </w:r>
      <w:r w:rsidR="00316033" w:rsidRPr="00316033">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316033" w:rsidRPr="00316033">
        <w:rPr>
          <w:strike/>
        </w:rPr>
        <w:t>‘</w:t>
      </w:r>
      <w:r w:rsidRPr="003D3FB2">
        <w:rPr>
          <w:strike/>
        </w:rPr>
        <w:t>Revocation</w:t>
      </w:r>
      <w:r w:rsidR="00316033" w:rsidRPr="00316033">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316033" w:rsidRPr="00316033">
        <w:rPr>
          <w:strike/>
        </w:rPr>
        <w:t>‘</w:t>
      </w:r>
      <w:r w:rsidRPr="003D3FB2">
        <w:rPr>
          <w:strike/>
        </w:rPr>
        <w:t>Certified pharmacy technician</w:t>
      </w:r>
      <w:r w:rsidR="00316033" w:rsidRPr="00316033">
        <w:rPr>
          <w:strike/>
        </w:rPr>
        <w:t>’</w:t>
      </w:r>
      <w:r w:rsidRPr="003D3FB2">
        <w:rPr>
          <w:strike/>
        </w:rPr>
        <w:t xml:space="preserve"> means an individual who is a registered pharmacy technician and who has completed the requirements provided for in Section 40</w:t>
      </w:r>
      <w:r w:rsidR="00316033">
        <w:rPr>
          <w:strike/>
        </w:rPr>
        <w:noBreakHyphen/>
      </w:r>
      <w:r w:rsidRPr="003D3FB2">
        <w:rPr>
          <w:strike/>
        </w:rPr>
        <w:t>43</w:t>
      </w:r>
      <w:r w:rsidR="00316033">
        <w:rPr>
          <w:strike/>
        </w:rPr>
        <w:noBreakHyphen/>
      </w:r>
      <w:r w:rsidRPr="003D3FB2">
        <w:rPr>
          <w:strike/>
        </w:rPr>
        <w:t>82(B).</w:t>
      </w:r>
      <w:r w:rsidRPr="003D3FB2">
        <w:t>”</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316033">
        <w:noBreakHyphen/>
      </w:r>
      <w:r w:rsidRPr="003D3FB2">
        <w:t>43</w:t>
      </w:r>
      <w:r w:rsidR="00316033">
        <w:noBreakHyphen/>
      </w:r>
      <w:r w:rsidRPr="003D3FB2">
        <w:t>86(CC) of the 1976 Code is amended to read:</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009F6B4C">
        <w:rPr>
          <w:strike/>
        </w:rPr>
        <w:t>;</w:t>
      </w:r>
      <w:r w:rsidRPr="003D3FB2">
        <w:t xml:space="preserve"> </w:t>
      </w:r>
      <w:r w:rsidRPr="003D3FB2">
        <w:rPr>
          <w:u w:val="single"/>
        </w:rPr>
        <w:t>for which the components are commercially available</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009F6B4C">
        <w:rPr>
          <w:strike/>
        </w:rPr>
        <w:t>;</w:t>
      </w:r>
      <w:r w:rsidRPr="003D3FB2">
        <w:t xml:space="preserve"> </w:t>
      </w:r>
      <w:r w:rsidRPr="003D3FB2">
        <w:rPr>
          <w:u w:val="single"/>
        </w:rPr>
        <w:t>A compounder shall first attempt to use components manufactured in an FDA</w:t>
      </w:r>
      <w:r w:rsidR="00316033">
        <w:rPr>
          <w:u w:val="single"/>
        </w:rPr>
        <w:noBreakHyphen/>
      </w:r>
      <w:r w:rsidRPr="003D3FB2">
        <w:rPr>
          <w:u w:val="single"/>
        </w:rPr>
        <w:t>registered facility. When components cannot be obtained from an FDA</w:t>
      </w:r>
      <w:r w:rsidR="00316033">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009F6B4C">
        <w:rPr>
          <w:u w:val="single"/>
        </w:rPr>
        <w:t>.</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sidR="00316033">
        <w:rPr>
          <w:u w:val="single"/>
        </w:rPr>
        <w:t>achieve competence</w:t>
      </w:r>
      <w:r w:rsidR="00D122E5">
        <w:rPr>
          <w:u w:val="single"/>
        </w:rPr>
        <w:t xml:space="preserve"> and</w:t>
      </w:r>
      <w:r w:rsidR="00D122E5">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sidR="00D122E5">
        <w:rPr>
          <w:u w:val="single"/>
        </w:rPr>
        <w:t>and annual competency assessment</w:t>
      </w:r>
      <w:r w:rsidR="00D122E5">
        <w:t xml:space="preserve"> </w:t>
      </w:r>
      <w:r w:rsidRPr="003D3FB2">
        <w:t xml:space="preserve">in the art and science of compounding and the rules and regulations of compounding.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316033" w:rsidRPr="00316033">
        <w:t>’</w:t>
      </w:r>
      <w:r w:rsidRPr="003D3FB2">
        <w:t xml:space="preserve">s duties must be consistent with the training received. </w:t>
      </w:r>
      <w:r w:rsidRPr="003D3FB2">
        <w:rPr>
          <w:u w:val="single"/>
        </w:rPr>
        <w:t>The pharmacist must perform the final check of the compound</w:t>
      </w:r>
      <w:r w:rsidR="00D122E5">
        <w:rPr>
          <w:u w:val="single"/>
        </w:rPr>
        <w:t>ed</w:t>
      </w:r>
      <w:r w:rsidRPr="003D3FB2">
        <w:rPr>
          <w:u w:val="single"/>
        </w:rPr>
        <w:t xml:space="preserve"> preparation to determine if the preparation is ready to dispense.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316033">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316033">
        <w:noBreakHyphen/>
      </w:r>
      <w:r w:rsidRPr="003D3FB2">
        <w:t>43</w:t>
      </w:r>
      <w:r w:rsidR="00316033">
        <w:noBreakHyphen/>
      </w:r>
      <w:r w:rsidRPr="003D3FB2">
        <w:t xml:space="preserve">88.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316033">
        <w:noBreakHyphen/>
      </w:r>
      <w:r w:rsidRPr="003D3FB2">
        <w:t>controlled area or, if required, under proper refrigeration.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316033">
        <w:noBreakHyphen/>
      </w:r>
      <w:r w:rsidRPr="003D3FB2">
        <w:t>dryers or single</w:t>
      </w:r>
      <w:r w:rsidR="00316033">
        <w:noBreakHyphen/>
      </w:r>
      <w:r w:rsidRPr="003D3FB2">
        <w:t xml:space="preserve">use towels.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316033">
        <w:noBreakHyphen/>
      </w:r>
      <w:r w:rsidRPr="003D3FB2">
        <w:t>43</w:t>
      </w:r>
      <w:r w:rsidR="00316033">
        <w:noBreakHyphen/>
      </w:r>
      <w:r w:rsidRPr="003D3FB2">
        <w:t xml:space="preserve">88 as applicable to the procedure.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316033">
        <w:noBreakHyphen/>
      </w:r>
      <w:r w:rsidRPr="003D3FB2">
        <w:t>43</w:t>
      </w:r>
      <w:r w:rsidR="00316033">
        <w:noBreakHyphen/>
      </w:r>
      <w:r w:rsidRPr="003D3FB2">
        <w:t xml:space="preserve">87 as applicable to the procedure.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316033">
        <w:noBreakHyphen/>
      </w:r>
      <w:r w:rsidRPr="003D3FB2">
        <w:t xml:space="preserve">contamination.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00316033">
        <w:noBreakHyphen/>
      </w:r>
      <w:r w:rsidRPr="003D3FB2">
        <w:t>43</w:t>
      </w:r>
      <w:r w:rsidR="00316033">
        <w:noBreakHyphen/>
      </w:r>
      <w:r w:rsidRPr="003D3FB2">
        <w:t xml:space="preserve">88 as applicable to equipment and utensils.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316033">
        <w:noBreakHyphen/>
      </w:r>
      <w:r w:rsidRPr="003D3FB2">
        <w:t xml:space="preserve">use date based on </w:t>
      </w:r>
      <w:r w:rsidRPr="003D3FB2">
        <w:rPr>
          <w:strike/>
        </w:rPr>
        <w:t>the pharmacist</w:t>
      </w:r>
      <w:r w:rsidR="00316033" w:rsidRPr="00316033">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AF222D" w:rsidRPr="003D3FB2" w:rsidRDefault="003864D6"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00AF222D" w:rsidRPr="003D3FB2">
        <w:rPr>
          <w:u w:val="single"/>
        </w:rPr>
        <w:t>(10)</w:t>
      </w:r>
      <w:r w:rsidR="00AF222D" w:rsidRPr="003D3FB2">
        <w:tab/>
      </w:r>
      <w:r w:rsidR="00AF222D" w:rsidRPr="003D3FB2">
        <w:rPr>
          <w:u w:val="single"/>
        </w:rPr>
        <w:t>Safety</w:t>
      </w:r>
      <w:r w:rsidR="00D122E5">
        <w:rPr>
          <w:u w:val="single"/>
        </w:rPr>
        <w:t xml:space="preserve"> data sheets</w:t>
      </w:r>
      <w:r w:rsidR="00AF222D"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00AF222D" w:rsidRPr="003D3FB2">
        <w:t>”</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316033">
        <w:noBreakHyphen/>
      </w:r>
      <w:r w:rsidRPr="003D3FB2">
        <w:t>43</w:t>
      </w:r>
      <w:r w:rsidR="00316033">
        <w:noBreakHyphen/>
      </w:r>
      <w:r w:rsidRPr="003D3FB2">
        <w:t>88 of the 1976 Code is amended to read:</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316033">
        <w:noBreakHyphen/>
      </w:r>
      <w:r w:rsidRPr="003D3FB2">
        <w:t>43</w:t>
      </w:r>
      <w:r w:rsidR="00316033">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316033">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316033" w:rsidRPr="00316033">
        <w:rPr>
          <w:strike/>
        </w:rPr>
        <w:t>’</w:t>
      </w:r>
      <w:r w:rsidRPr="003D3FB2">
        <w:rPr>
          <w:strike/>
        </w:rPr>
        <w:t xml:space="preserve">s specifications.  Changes must be documented by date and initials and documentation must be retained for two years.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316033" w:rsidRPr="00316033">
        <w:rPr>
          <w:strike/>
        </w:rPr>
        <w:t>’</w:t>
      </w:r>
      <w:r w:rsidRPr="003D3FB2">
        <w:rPr>
          <w:strike/>
        </w:rPr>
        <w:t>s initials must appear on either the prescription or medical order, the patient</w:t>
      </w:r>
      <w:r w:rsidR="00316033" w:rsidRPr="00316033">
        <w:rPr>
          <w:strike/>
        </w:rPr>
        <w:t>’</w:t>
      </w:r>
      <w:r w:rsidRPr="003D3FB2">
        <w:rPr>
          <w:strike/>
        </w:rPr>
        <w:t xml:space="preserve">s profile, a compounding record, or label.  Only one system must be used.  Initials may be computer produced or stamped for solutions containing noncontrolled additives.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316033" w:rsidRPr="00316033">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316033">
        <w:rPr>
          <w:strike/>
        </w:rPr>
        <w:noBreakHyphen/>
      </w:r>
      <w:r w:rsidRPr="003D3FB2">
        <w:rPr>
          <w:strike/>
        </w:rPr>
        <w:t xml:space="preserve">use towels for hand drying must be available to all personnel preparing sterile pharmaceuticals.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316033" w:rsidRPr="00316033">
        <w:rPr>
          <w:strike/>
        </w:rPr>
        <w:t>’</w:t>
      </w:r>
      <w:r w:rsidRPr="003D3FB2">
        <w:rPr>
          <w:strike/>
        </w:rPr>
        <w:t xml:space="preserve">s profile.  Significant untoward reactions must be reported to the Food and Drug Administration and the manufacturer.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00316033">
        <w:rPr>
          <w:strike/>
        </w:rPr>
        <w:noBreakHyphen/>
      </w:r>
      <w:r w:rsidRPr="003D3FB2">
        <w:rPr>
          <w:strike/>
        </w:rPr>
        <w:t>free, and particulate matter</w:t>
      </w:r>
      <w:r w:rsidR="00316033">
        <w:rPr>
          <w:strike/>
        </w:rPr>
        <w:noBreakHyphen/>
      </w:r>
      <w:r w:rsidRPr="003D3FB2">
        <w:rPr>
          <w:strike/>
        </w:rPr>
        <w:t xml:space="preserve">free needles or cannulas through the designated stopper or port.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316033" w:rsidRPr="00316033">
        <w:rPr>
          <w:strike/>
        </w:rPr>
        <w:t>’</w:t>
      </w:r>
      <w:r w:rsidRPr="003D3FB2">
        <w:rPr>
          <w:strike/>
        </w:rPr>
        <w:t xml:space="preserve">s labeled instructions.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316033" w:rsidRPr="00316033">
        <w:rPr>
          <w:strike/>
        </w:rPr>
        <w:t>’</w:t>
      </w:r>
      <w:r w:rsidRPr="003D3FB2">
        <w:rPr>
          <w:strike/>
        </w:rPr>
        <w:t xml:space="preserve">s protective cover is removed before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316033" w:rsidRPr="00316033">
        <w:rPr>
          <w:strike/>
        </w:rPr>
        <w:t>’</w:t>
      </w:r>
      <w:r w:rsidRPr="003D3FB2">
        <w:rPr>
          <w:strike/>
        </w:rPr>
        <w:t xml:space="preserve">s profile, or compounding record;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316033" w:rsidRPr="00316033">
        <w:rPr>
          <w:strike/>
        </w:rPr>
        <w:t>’</w:t>
      </w:r>
      <w:r w:rsidRPr="003D3FB2">
        <w:rPr>
          <w:strike/>
        </w:rPr>
        <w:t xml:space="preserve">s profile, compounding record, or label.  For solutions containing noncontrolled additives, the initials may be imprinted;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316033" w:rsidRPr="00316033">
        <w:rPr>
          <w:strike/>
        </w:rPr>
        <w:t>’</w:t>
      </w:r>
      <w:r w:rsidRPr="003D3FB2">
        <w:rPr>
          <w:strike/>
        </w:rPr>
        <w:t>s specifications or research</w:t>
      </w:r>
      <w:r w:rsidR="00316033">
        <w:rPr>
          <w:strike/>
        </w:rPr>
        <w:noBreakHyphen/>
      </w:r>
      <w:r w:rsidRPr="003D3FB2">
        <w:rPr>
          <w:strike/>
        </w:rPr>
        <w:t xml:space="preserve">supported standard of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00316033">
        <w:rPr>
          <w:strike/>
        </w:rPr>
        <w:noBreakHyphen/>
      </w:r>
      <w:r w:rsidRPr="003D3FB2">
        <w:rPr>
          <w:strike/>
        </w:rPr>
        <w:t xml:space="preserve">four hours a day for a patient, nursing agency, or physician to which the pharmacy is providing services.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316033" w:rsidRPr="00316033">
        <w:rPr>
          <w:strike/>
        </w:rPr>
        <w:t>’</w:t>
      </w:r>
      <w:r w:rsidRPr="003D3FB2">
        <w:rPr>
          <w:strike/>
        </w:rPr>
        <w:t>s name, address, telephone number and, if applicable, the patient</w:t>
      </w:r>
      <w:r w:rsidR="00316033" w:rsidRPr="00316033">
        <w:rPr>
          <w:strike/>
        </w:rPr>
        <w:t>’</w:t>
      </w:r>
      <w:r w:rsidRPr="003D3FB2">
        <w:rPr>
          <w:strike/>
        </w:rPr>
        <w:t xml:space="preserve">s bed or room number;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00316033" w:rsidRPr="00316033">
        <w:rPr>
          <w:strike/>
        </w:rPr>
        <w:t>’</w:t>
      </w:r>
      <w:r w:rsidRPr="003D3FB2">
        <w:rPr>
          <w:strike/>
        </w:rPr>
        <w:t xml:space="preserve">s specifications due to workload.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316033" w:rsidRPr="00316033">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316033" w:rsidRPr="00316033">
        <w:rPr>
          <w:strike/>
        </w:rPr>
        <w:t>’</w:t>
      </w:r>
      <w:r w:rsidRPr="003D3FB2">
        <w:rPr>
          <w:strike/>
        </w:rPr>
        <w:t xml:space="preserve">s competency in the above areas is reassessed on an ongoing basis.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316033">
        <w:rPr>
          <w:strike/>
        </w:rPr>
        <w:noBreakHyphen/>
      </w:r>
      <w:r w:rsidRPr="003D3FB2">
        <w:rPr>
          <w:strike/>
        </w:rPr>
        <w:t xml:space="preserve">monitoring plans that include written outcome measures and systems for routine patient assessment including, but not limited to, infection rates, rehospitalization rates, and the incidence of adverse drug reactions;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316033">
        <w:rPr>
          <w:u w:val="single"/>
          <w:lang w:bidi="en-US"/>
        </w:rPr>
        <w:noBreakHyphen/>
      </w:r>
      <w:r w:rsidRPr="003D3FB2">
        <w:rPr>
          <w:u w:val="single"/>
          <w:lang w:bidi="en-US"/>
        </w:rPr>
        <w:t>risk level CSP is compounded under the following conditions: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316033">
        <w:rPr>
          <w:u w:val="single"/>
          <w:lang w:bidi="en-US"/>
        </w:rPr>
        <w:noBreakHyphen/>
      </w:r>
      <w:r w:rsidRPr="003D3FB2">
        <w:rPr>
          <w:u w:val="single"/>
          <w:lang w:bidi="en-US"/>
        </w:rPr>
        <w:t>43</w:t>
      </w:r>
      <w:r w:rsidR="00316033">
        <w:rPr>
          <w:u w:val="single"/>
          <w:lang w:bidi="en-US"/>
        </w:rPr>
        <w:noBreakHyphen/>
      </w:r>
      <w:r w:rsidRPr="003D3FB2">
        <w:rPr>
          <w:u w:val="single"/>
          <w:lang w:bidi="en-US"/>
        </w:rPr>
        <w:t>87.</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31603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316033">
        <w:rPr>
          <w:u w:val="single"/>
          <w:lang w:bidi="en-US"/>
        </w:rPr>
        <w:noBreakHyphen/>
      </w:r>
      <w:r w:rsidRPr="003D3FB2">
        <w:rPr>
          <w:u w:val="single"/>
          <w:lang w:bidi="en-US"/>
        </w:rPr>
        <w:t>eight hours at controlled room temperature;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316033">
        <w:rPr>
          <w:u w:val="single"/>
          <w:lang w:bidi="en-US"/>
        </w:rPr>
        <w:noBreakHyphen/>
      </w:r>
      <w:r w:rsidRPr="003D3FB2">
        <w:rPr>
          <w:u w:val="single"/>
          <w:lang w:bidi="en-US"/>
        </w:rPr>
        <w:t xml:space="preserve">five days in solid frozen state.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316033">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316033">
        <w:rPr>
          <w:u w:val="single"/>
          <w:lang w:bidi="en-US"/>
        </w:rPr>
        <w:noBreakHyphen/>
      </w:r>
      <w:r w:rsidRPr="003D3FB2">
        <w:rPr>
          <w:u w:val="single"/>
          <w:lang w:bidi="en-US"/>
        </w:rPr>
        <w:t>risk level CSP with a BUD of twelve hours or less must meet the following criteria:</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316033">
        <w:rPr>
          <w:u w:val="single"/>
          <w:lang w:bidi="en-US"/>
        </w:rPr>
        <w:noBreakHyphen/>
      </w:r>
      <w:r w:rsidRPr="003D3FB2">
        <w:rPr>
          <w:u w:val="single"/>
          <w:lang w:bidi="en-US"/>
        </w:rPr>
        <w:t>risk level CSP occurs under low</w:t>
      </w:r>
      <w:r w:rsidR="00316033">
        <w:rPr>
          <w:u w:val="single"/>
          <w:lang w:bidi="en-US"/>
        </w:rPr>
        <w:noBreakHyphen/>
      </w:r>
      <w:r w:rsidRPr="003D3FB2">
        <w:rPr>
          <w:u w:val="single"/>
          <w:lang w:bidi="en-US"/>
        </w:rPr>
        <w:t>risk conditions when one or more of the following conditions exist: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316033">
        <w:rPr>
          <w:u w:val="single"/>
          <w:lang w:bidi="en-US"/>
        </w:rPr>
        <w:noBreakHyphen/>
      </w:r>
      <w:r w:rsidRPr="003D3FB2">
        <w:rPr>
          <w:u w:val="single"/>
          <w:lang w:bidi="en-US"/>
        </w:rPr>
        <w:t>volume transfer.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316033">
        <w:rPr>
          <w:u w:val="single"/>
          <w:lang w:bidi="en-US"/>
        </w:rPr>
        <w:noBreakHyphen/>
      </w:r>
      <w:r w:rsidRPr="003D3FB2">
        <w:rPr>
          <w:u w:val="single"/>
          <w:lang w:bidi="en-US"/>
        </w:rPr>
        <w:t>five days in solid frozen state.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316033">
        <w:rPr>
          <w:u w:val="single"/>
          <w:lang w:bidi="en-US"/>
        </w:rPr>
        <w:noBreakHyphen/>
      </w:r>
      <w:r w:rsidRPr="003D3FB2">
        <w:rPr>
          <w:u w:val="single"/>
          <w:lang w:bidi="en-US"/>
        </w:rPr>
        <w:t>risk if it is compounded under the following conditions due to contamination or high risk of becoming contaminated: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316033">
        <w:rPr>
          <w:u w:val="single"/>
          <w:lang w:bidi="en-US"/>
        </w:rPr>
        <w:noBreakHyphen/>
      </w:r>
      <w:r w:rsidRPr="003D3FB2">
        <w:rPr>
          <w:u w:val="single"/>
          <w:lang w:bidi="en-US"/>
        </w:rPr>
        <w:t>risk level CSP, such as weighing and mixing, are completed in an ISO Class 8 or better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31603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316033">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316033">
        <w:rPr>
          <w:u w:val="single"/>
          <w:lang w:bidi="en-US"/>
        </w:rPr>
        <w:noBreakHyphen/>
      </w:r>
      <w:r w:rsidRPr="003D3FB2">
        <w:rPr>
          <w:u w:val="single"/>
          <w:lang w:bidi="en-US"/>
        </w:rPr>
        <w:t>use preparation may not include a medium</w:t>
      </w:r>
      <w:r w:rsidR="00316033">
        <w:rPr>
          <w:u w:val="single"/>
          <w:lang w:bidi="en-US"/>
        </w:rPr>
        <w:noBreakHyphen/>
      </w:r>
      <w:r w:rsidRPr="003D3FB2">
        <w:rPr>
          <w:u w:val="single"/>
          <w:lang w:bidi="en-US"/>
        </w:rPr>
        <w:t>risk level or a high</w:t>
      </w:r>
      <w:r w:rsidR="00316033">
        <w:rPr>
          <w:u w:val="single"/>
          <w:lang w:bidi="en-US"/>
        </w:rPr>
        <w:noBreakHyphen/>
      </w:r>
      <w:r w:rsidRPr="003D3FB2">
        <w:rPr>
          <w:u w:val="single"/>
          <w:lang w:bidi="en-US"/>
        </w:rPr>
        <w:t>risk level CSP.  An immediate</w:t>
      </w:r>
      <w:r w:rsidR="00316033">
        <w:rPr>
          <w:u w:val="single"/>
          <w:lang w:bidi="en-US"/>
        </w:rPr>
        <w:noBreakHyphen/>
      </w:r>
      <w:r w:rsidRPr="003D3FB2">
        <w:rPr>
          <w:u w:val="single"/>
          <w:lang w:bidi="en-US"/>
        </w:rPr>
        <w:t>use CSP is exempt from the requirements described in subection (B)(1) if:</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316033" w:rsidRPr="00316033">
        <w:rPr>
          <w:u w:val="single"/>
          <w:lang w:bidi="en-US"/>
        </w:rPr>
        <w:t>’</w:t>
      </w:r>
      <w:r w:rsidRPr="003D3FB2">
        <w:rPr>
          <w:u w:val="single"/>
          <w:lang w:bidi="en-US"/>
        </w:rPr>
        <w:t xml:space="preserve"> original containers into any one container or package of sterile infusion solution or administration container or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316033">
        <w:rPr>
          <w:u w:val="single"/>
          <w:lang w:bidi="en-US"/>
        </w:rPr>
        <w:noBreakHyphen/>
      </w:r>
      <w:r w:rsidRPr="003D3FB2">
        <w:rPr>
          <w:u w:val="single"/>
          <w:lang w:bidi="en-US"/>
        </w:rPr>
        <w:t>ups with other CSPs, and direct contact of outside surfaces.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316033">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316033">
        <w:rPr>
          <w:u w:val="single"/>
          <w:lang w:bidi="en-US"/>
        </w:rPr>
        <w:noBreakHyphen/>
      </w:r>
      <w:r w:rsidRPr="003D3FB2">
        <w:rPr>
          <w:u w:val="single"/>
          <w:lang w:bidi="en-US"/>
        </w:rPr>
        <w:t>filtered airflow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316033">
        <w:rPr>
          <w:u w:val="single"/>
          <w:lang w:bidi="en-US"/>
        </w:rPr>
        <w:noBreakHyphen/>
      </w:r>
      <w:r w:rsidRPr="003D3FB2">
        <w:rPr>
          <w:u w:val="single"/>
          <w:lang w:bidi="en-US"/>
        </w:rPr>
        <w:t>filtered air must have air changes per hour (ACPH) of not less than thirty.</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316033">
        <w:rPr>
          <w:u w:val="single"/>
          <w:lang w:bidi="en-US"/>
        </w:rPr>
        <w:noBreakHyphen/>
      </w:r>
      <w:r w:rsidRPr="003D3FB2">
        <w:rPr>
          <w:u w:val="single"/>
          <w:lang w:bidi="en-US"/>
        </w:rPr>
        <w:t>filtered supply air should be introduced at the ceiling and returns must be mounted low on the wall, creating a general top</w:t>
      </w:r>
      <w:r w:rsidR="00316033">
        <w:rPr>
          <w:u w:val="single"/>
          <w:lang w:bidi="en-US"/>
        </w:rPr>
        <w:noBreakHyphen/>
      </w:r>
      <w:r w:rsidRPr="003D3FB2">
        <w:rPr>
          <w:u w:val="single"/>
          <w:lang w:bidi="en-US"/>
        </w:rPr>
        <w:t>down dilution of area air.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316033">
        <w:rPr>
          <w:u w:val="single"/>
          <w:lang w:bidi="en-US"/>
        </w:rPr>
        <w:noBreakHyphen/>
      </w:r>
      <w:r w:rsidRPr="003D3FB2">
        <w:rPr>
          <w:u w:val="single"/>
          <w:lang w:bidi="en-US"/>
        </w:rPr>
        <w:t>use towels for hand drying must be available to all personnel preparing sterile pharmaceuticals.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00316033">
        <w:rPr>
          <w:u w:val="single"/>
          <w:lang w:bidi="en-US"/>
        </w:rPr>
        <w:noBreakHyphen/>
      </w:r>
      <w:r w:rsidRPr="003D3FB2">
        <w:rPr>
          <w:u w:val="single"/>
          <w:lang w:bidi="en-US"/>
        </w:rPr>
        <w:t>43</w:t>
      </w:r>
      <w:r w:rsidR="00316033">
        <w:rPr>
          <w:u w:val="single"/>
          <w:lang w:bidi="en-US"/>
        </w:rPr>
        <w:noBreakHyphen/>
      </w:r>
      <w:r w:rsidRPr="003D3FB2">
        <w:rPr>
          <w:u w:val="single"/>
          <w:lang w:bidi="en-US"/>
        </w:rPr>
        <w:t>87. Hazardous drugs may not be prepared in a laminar airflow workbench or a compounding aseptic isolator.</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316033">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316033">
        <w:rPr>
          <w:u w:val="single"/>
          <w:lang w:bidi="en-US"/>
        </w:rPr>
        <w:noBreakHyphen/>
      </w:r>
      <w:r w:rsidRPr="003D3FB2">
        <w:rPr>
          <w:u w:val="single"/>
          <w:lang w:bidi="en-US"/>
        </w:rPr>
        <w:t>annual media</w:t>
      </w:r>
      <w:r w:rsidR="00316033">
        <w:rPr>
          <w:u w:val="single"/>
          <w:lang w:bidi="en-US"/>
        </w:rPr>
        <w:noBreakHyphen/>
      </w:r>
      <w:r w:rsidRPr="003D3FB2">
        <w:rPr>
          <w:u w:val="single"/>
          <w:lang w:bidi="en-US"/>
        </w:rPr>
        <w:t>fill test representative of high risk compounding must be performed by all personnel authorized to prepare high risk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316033">
        <w:rPr>
          <w:u w:val="single"/>
          <w:lang w:bidi="en-US"/>
        </w:rPr>
        <w:noBreakHyphen/>
      </w:r>
      <w:r w:rsidRPr="003D3FB2">
        <w:rPr>
          <w:u w:val="single"/>
          <w:lang w:bidi="en-US"/>
        </w:rPr>
        <w:t>annual certification reports, and routine maintenance must be kept on file for two years;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316033">
        <w:rPr>
          <w:u w:val="single"/>
          <w:lang w:bidi="en-US"/>
        </w:rPr>
        <w:noBreakHyphen/>
      </w:r>
      <w:r w:rsidRPr="003D3FB2">
        <w:rPr>
          <w:u w:val="single"/>
          <w:lang w:bidi="en-US"/>
        </w:rPr>
        <w:t>43</w:t>
      </w:r>
      <w:r w:rsidR="00316033">
        <w:rPr>
          <w:u w:val="single"/>
          <w:lang w:bidi="en-US"/>
        </w:rPr>
        <w:noBreakHyphen/>
      </w:r>
      <w:r w:rsidRPr="003D3FB2">
        <w:rPr>
          <w:u w:val="single"/>
          <w:lang w:bidi="en-US"/>
        </w:rPr>
        <w:t>86 and include:</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316033" w:rsidRPr="00316033">
        <w:rPr>
          <w:u w:val="single"/>
          <w:lang w:bidi="en-US"/>
        </w:rPr>
        <w:t>’</w:t>
      </w:r>
      <w:r w:rsidRPr="003D3FB2">
        <w:rPr>
          <w:u w:val="single"/>
          <w:lang w:bidi="en-US"/>
        </w:rPr>
        <w:t xml:space="preserve">s protective cover, if applicable, is removed before dispensing;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316033" w:rsidRPr="00316033">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AF222D" w:rsidRPr="003D3FB2"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316033">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AF222D"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C74" w:rsidRDefault="00AF222D" w:rsidP="00AF2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EA13F9" w:rsidRDefault="00316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EF6" w:rsidRDefault="00476EF6" w:rsidP="00476EF6">
      <w:pPr>
        <w:suppressAutoHyphens/>
      </w:pPr>
    </w:p>
    <w:sectPr w:rsidR="00476EF6" w:rsidSect="00476E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B4C" w:rsidRDefault="009F6B4C" w:rsidP="009F0C77">
      <w:r>
        <w:separator/>
      </w:r>
    </w:p>
  </w:endnote>
  <w:endnote w:type="continuationSeparator" w:id="0">
    <w:p w:rsidR="009F6B4C" w:rsidRDefault="009F6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F31099-8EC0-49D3-9C75-79B3EF2279FE}"/>
    <w:embedBold r:id="rId2" w:fontKey="{FE50CD57-A17A-4D1C-A1D2-B8A22A4A0CDD}"/>
    <w:embedItalic r:id="rId3" w:fontKey="{BDA6635E-2022-451E-90CC-35536F30070B}"/>
  </w:font>
  <w:font w:name="Calibri">
    <w:panose1 w:val="020F0502020204030204"/>
    <w:charset w:val="00"/>
    <w:family w:val="swiss"/>
    <w:pitch w:val="variable"/>
    <w:sig w:usb0="E10002FF" w:usb1="4000ACFF" w:usb2="00000009" w:usb3="00000000" w:csb0="0000019F" w:csb1="00000000"/>
    <w:embedRegular r:id="rId4" w:fontKey="{3509286A-9E4D-42F3-B600-F02B513B8D3E}"/>
  </w:font>
  <w:font w:name="Tahoma">
    <w:panose1 w:val="020B0604030504040204"/>
    <w:charset w:val="00"/>
    <w:family w:val="swiss"/>
    <w:pitch w:val="variable"/>
    <w:sig w:usb0="21002A87" w:usb1="80000000" w:usb2="00000008" w:usb3="00000000" w:csb0="000101FF" w:csb1="00000000"/>
    <w:embedRegular r:id="rId5" w:fontKey="{8EC6B460-8E36-4F59-8645-C1374E0886D4}"/>
  </w:font>
  <w:font w:name="Cambria">
    <w:panose1 w:val="02040503050406030204"/>
    <w:charset w:val="00"/>
    <w:family w:val="roman"/>
    <w:pitch w:val="variable"/>
    <w:sig w:usb0="E00002FF" w:usb1="400004FF" w:usb2="00000000" w:usb3="00000000" w:csb0="0000019F" w:csb1="00000000"/>
    <w:embedRegular r:id="rId6" w:fontKey="{04769DD5-2295-4977-A25B-D55866039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F9" w:rsidRPr="00476EF6" w:rsidRDefault="00476EF6" w:rsidP="00476EF6">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BD01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B4C" w:rsidRDefault="009F6B4C" w:rsidP="009F0C77">
      <w:r>
        <w:separator/>
      </w:r>
    </w:p>
  </w:footnote>
  <w:footnote w:type="continuationSeparator" w:id="0">
    <w:p w:rsidR="009F6B4C" w:rsidRDefault="009F6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7AB15"/>
    <w:docVar w:name="CoverBillType" w:val="b"/>
    <w:docVar w:name="docpath" w:val="L:\Council\bills\AGM\18477AB15.DOCX"/>
    <w:docVar w:name="dvBillNumber" w:val="3349"/>
    <w:docVar w:name="dvBillNumberPrefix" w:val="H. "/>
    <w:docVar w:name="dvOriginalBody" w:val="House"/>
    <w:docVar w:name="dvSteno" w:val="AGM"/>
    <w:docVar w:name="NameofBody" w:val="h"/>
    <w:docVar w:name="vgroup2" w:val="Council"/>
  </w:docVars>
  <w:rsids>
    <w:rsidRoot w:val="00F27C7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96A2B"/>
    <w:rsid w:val="002E5912"/>
    <w:rsid w:val="00301B21"/>
    <w:rsid w:val="0030273A"/>
    <w:rsid w:val="00316033"/>
    <w:rsid w:val="00325348"/>
    <w:rsid w:val="0032732C"/>
    <w:rsid w:val="00336AD0"/>
    <w:rsid w:val="0037079A"/>
    <w:rsid w:val="003864D6"/>
    <w:rsid w:val="003C4DAB"/>
    <w:rsid w:val="003D01E8"/>
    <w:rsid w:val="003E5288"/>
    <w:rsid w:val="003F6D79"/>
    <w:rsid w:val="0041760A"/>
    <w:rsid w:val="00417C01"/>
    <w:rsid w:val="00476EF6"/>
    <w:rsid w:val="004809EE"/>
    <w:rsid w:val="004E7D54"/>
    <w:rsid w:val="005273C6"/>
    <w:rsid w:val="00530A69"/>
    <w:rsid w:val="00545593"/>
    <w:rsid w:val="00577C6C"/>
    <w:rsid w:val="005C2FE2"/>
    <w:rsid w:val="005E2BC9"/>
    <w:rsid w:val="00605102"/>
    <w:rsid w:val="006215AA"/>
    <w:rsid w:val="0066725C"/>
    <w:rsid w:val="006913C9"/>
    <w:rsid w:val="0069470D"/>
    <w:rsid w:val="00734F00"/>
    <w:rsid w:val="007A70AE"/>
    <w:rsid w:val="008362E8"/>
    <w:rsid w:val="008A1768"/>
    <w:rsid w:val="008F0F33"/>
    <w:rsid w:val="008F4429"/>
    <w:rsid w:val="0094021A"/>
    <w:rsid w:val="009B44AF"/>
    <w:rsid w:val="009C6A0B"/>
    <w:rsid w:val="009F0C77"/>
    <w:rsid w:val="009F4DD1"/>
    <w:rsid w:val="009F6B4C"/>
    <w:rsid w:val="00A41684"/>
    <w:rsid w:val="00A64E80"/>
    <w:rsid w:val="00A72BCD"/>
    <w:rsid w:val="00A741D9"/>
    <w:rsid w:val="00A833AB"/>
    <w:rsid w:val="00A9741D"/>
    <w:rsid w:val="00AD4B17"/>
    <w:rsid w:val="00AF222D"/>
    <w:rsid w:val="00B412D4"/>
    <w:rsid w:val="00BA0A10"/>
    <w:rsid w:val="00BD0110"/>
    <w:rsid w:val="00BE3C22"/>
    <w:rsid w:val="00BF42CD"/>
    <w:rsid w:val="00C0345E"/>
    <w:rsid w:val="00C3483A"/>
    <w:rsid w:val="00C74E9D"/>
    <w:rsid w:val="00C82FD3"/>
    <w:rsid w:val="00C92819"/>
    <w:rsid w:val="00CC6B7B"/>
    <w:rsid w:val="00CD2089"/>
    <w:rsid w:val="00D122E5"/>
    <w:rsid w:val="00D73A67"/>
    <w:rsid w:val="00D970A9"/>
    <w:rsid w:val="00DF3845"/>
    <w:rsid w:val="00E41911"/>
    <w:rsid w:val="00E92EEF"/>
    <w:rsid w:val="00EA13F9"/>
    <w:rsid w:val="00EF2368"/>
    <w:rsid w:val="00F1611F"/>
    <w:rsid w:val="00F24442"/>
    <w:rsid w:val="00F27C74"/>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A6DD8-57D2-4A84-8FAD-1A4E5553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AF222D"/>
    <w:rPr>
      <w:szCs w:val="21"/>
    </w:rPr>
  </w:style>
  <w:style w:type="paragraph" w:styleId="PlainText">
    <w:name w:val="Plain Text"/>
    <w:basedOn w:val="Normal"/>
    <w:link w:val="PlainTextChar"/>
    <w:uiPriority w:val="99"/>
    <w:unhideWhenUsed/>
    <w:rsid w:val="00AF222D"/>
    <w:rPr>
      <w:rFonts w:eastAsiaTheme="minorHAnsi" w:cstheme="minorBidi"/>
      <w:szCs w:val="21"/>
    </w:rPr>
  </w:style>
  <w:style w:type="character" w:customStyle="1" w:styleId="BodyTextChar">
    <w:name w:val="Body Text Char"/>
    <w:basedOn w:val="DefaultParagraphFont"/>
    <w:link w:val="BodyText"/>
    <w:uiPriority w:val="99"/>
    <w:rsid w:val="00AF222D"/>
  </w:style>
  <w:style w:type="paragraph" w:styleId="BodyText">
    <w:name w:val="Body Text"/>
    <w:basedOn w:val="Normal"/>
    <w:link w:val="BodyTextChar"/>
    <w:uiPriority w:val="99"/>
    <w:rsid w:val="00AF222D"/>
    <w:rPr>
      <w:rFonts w:eastAsiaTheme="minorHAnsi" w:cstheme="minorBidi"/>
      <w:szCs w:val="22"/>
    </w:rPr>
  </w:style>
  <w:style w:type="character" w:customStyle="1" w:styleId="BalloonTextChar">
    <w:name w:val="Balloon Text Char"/>
    <w:basedOn w:val="DefaultParagraphFont"/>
    <w:link w:val="BalloonText"/>
    <w:uiPriority w:val="99"/>
    <w:rsid w:val="00AF222D"/>
    <w:rPr>
      <w:rFonts w:cs="Tahoma"/>
      <w:szCs w:val="16"/>
    </w:rPr>
  </w:style>
  <w:style w:type="paragraph" w:styleId="BalloonText">
    <w:name w:val="Balloon Text"/>
    <w:next w:val="Normal"/>
    <w:link w:val="BalloonTextChar"/>
    <w:uiPriority w:val="99"/>
    <w:unhideWhenUsed/>
    <w:rsid w:val="00AF222D"/>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5F8E6-E709-476E-9E0A-BF6F3A8E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10968</Words>
  <Characters>62520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3349 Text of Previous Version (Jan. 20, 2015) - South Carolina Legislature Online</dc:title>
  <dc:creator>angiemorgan</dc:creator>
  <cp:lastModifiedBy>N Cumfer</cp:lastModifiedBy>
  <cp:revision>3</cp:revision>
  <cp:lastPrinted>2015-01-13T16:18:00Z</cp:lastPrinted>
  <dcterms:created xsi:type="dcterms:W3CDTF">2015-01-20T18:01:00Z</dcterms:created>
  <dcterms:modified xsi:type="dcterms:W3CDTF">2015-02-09T18:54:00Z</dcterms:modified>
</cp:coreProperties>
</file>