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7D4" w:rsidRDefault="00AF07D4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bookmarkStart w:id="0" w:name="_GoBack"/>
      <w:bookmarkEnd w:id="0"/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AF07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A7EF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D7978">
        <w:rPr>
          <w:color w:val="000000" w:themeColor="text1"/>
          <w:u w:color="000000" w:themeColor="text1"/>
        </w:rPr>
        <w:t>TO RECOGNIZE AND HONOR MR. GRAHAM DUNCAN FOR HIS TALENTS IN POETRY AND TO WISH HIM WELL AS HE CONTINUES HIS ACADEMIC CAREER.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>Whereas, it is with great pleasure that the South Carolina House of Representatives honors individuals who freely give of their time and resources to honor the State of South Carolina; and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>Whereas, Mr. Graham Duncan has contributed a valuable piece of poetry to the citizens of the Palmetto State and is thereby worthy of praise; and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>Whereas, in high school, he was a member of the marching band and won the John Philip Sousa award in the eleventh grade. He was also a member of the Beta Club and participated in numerous plays with both the high school theatre group and the Laurens County Community Theater; and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 xml:space="preserve">Whereas, Mr. Duncan wrote a beautiful poem dedicated to the State of South Carolina titled, </w:t>
      </w:r>
      <w:r>
        <w:rPr>
          <w:color w:val="000000" w:themeColor="text1"/>
          <w:u w:color="000000" w:themeColor="text1"/>
        </w:rPr>
        <w:t>“</w:t>
      </w:r>
      <w:r w:rsidRPr="005D7978">
        <w:rPr>
          <w:color w:val="000000" w:themeColor="text1"/>
          <w:u w:color="000000" w:themeColor="text1"/>
        </w:rPr>
        <w:t>Ode to the Palmetto</w:t>
      </w:r>
      <w:r>
        <w:rPr>
          <w:color w:val="000000" w:themeColor="text1"/>
          <w:u w:color="000000" w:themeColor="text1"/>
        </w:rPr>
        <w:t>”</w:t>
      </w:r>
      <w:r w:rsidRPr="005D7978">
        <w:rPr>
          <w:color w:val="000000" w:themeColor="text1"/>
          <w:u w:color="000000" w:themeColor="text1"/>
        </w:rPr>
        <w:t xml:space="preserve"> which reads: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Pr="005D7978">
        <w:rPr>
          <w:color w:val="000000" w:themeColor="text1"/>
          <w:u w:color="000000" w:themeColor="text1"/>
        </w:rPr>
        <w:t>The wind blows fiercely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>Through a black Holy City.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>The Palmetto bends,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>But it does not break.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>And the sand laps a bit higher,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>And the tea tastes a bit sweeter,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>And with the soil a bit richer,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>The roots grow a bit deeper.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>And what a difference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>Palmettos make.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>Overhead shines radiantly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>Through the thick black clouds,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>A shining crescent, splashed by rain.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>As lightning torches the bay,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>The thunder echoes violently,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lastRenderedPageBreak/>
        <w:t>But our silver armor does not forsake.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>And with the soil a bit richer,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>The roots grow a bit deeper,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>And what a difference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>Palmettos make.</w:t>
      </w:r>
      <w:r>
        <w:rPr>
          <w:color w:val="000000" w:themeColor="text1"/>
          <w:u w:color="000000" w:themeColor="text1"/>
        </w:rPr>
        <w:t>”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>Whereas, Mr. Duncan is currently a sophomore at Clemson University and is working towards a degree in English and secondary education. He also marches with the Tiger Band and is a member of College Republicans at Clemson; and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113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5D7978">
        <w:rPr>
          <w:color w:val="000000" w:themeColor="text1"/>
          <w:u w:color="000000" w:themeColor="text1"/>
        </w:rPr>
        <w:t xml:space="preserve">Whereas, the members of the House of Representatives recognize that the success of the State of South Carolina, the strength of its communities, and the vitality of American society as a whole depend, in great measure, upon the dedication of individuals like Mr. Graham Duncan who use their talents and resources to serve our great State. </w:t>
      </w:r>
      <w:r>
        <w:rPr>
          <w:color w:val="000000" w:themeColor="text1"/>
          <w:u w:color="000000" w:themeColor="text1"/>
        </w:rPr>
        <w:t xml:space="preserve"> </w:t>
      </w:r>
      <w:r w:rsidRPr="005D7978">
        <w:rPr>
          <w:color w:val="000000" w:themeColor="text1"/>
          <w:u w:color="000000" w:themeColor="text1"/>
        </w:rPr>
        <w:t>Now, therefore,</w:t>
      </w:r>
    </w:p>
    <w:p w:rsidR="00143113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A7EFE" w:rsidRDefault="006A7EFE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A7EFE" w:rsidRDefault="006A7E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That </w:t>
      </w:r>
      <w:r w:rsidRPr="005D7978">
        <w:rPr>
          <w:color w:val="000000" w:themeColor="text1"/>
          <w:u w:color="000000" w:themeColor="text1"/>
        </w:rPr>
        <w:t xml:space="preserve">the members of the South Carolina House of Representatives, by this resolution, recognize and honor Mr. Graham Duncan for his outstanding talents </w:t>
      </w:r>
      <w:r>
        <w:rPr>
          <w:color w:val="000000" w:themeColor="text1"/>
          <w:u w:color="000000" w:themeColor="text1"/>
        </w:rPr>
        <w:t xml:space="preserve">in poetry </w:t>
      </w:r>
      <w:r w:rsidRPr="005D7978">
        <w:rPr>
          <w:color w:val="000000" w:themeColor="text1"/>
          <w:u w:color="000000" w:themeColor="text1"/>
        </w:rPr>
        <w:t>and wish him well as he continues t</w:t>
      </w:r>
      <w:r>
        <w:rPr>
          <w:color w:val="000000" w:themeColor="text1"/>
          <w:u w:color="000000" w:themeColor="text1"/>
        </w:rPr>
        <w:t>his academic career</w:t>
      </w:r>
      <w:r w:rsidRPr="005D7978">
        <w:rPr>
          <w:color w:val="000000" w:themeColor="text1"/>
          <w:u w:color="000000" w:themeColor="text1"/>
        </w:rPr>
        <w:t>.</w:t>
      </w:r>
    </w:p>
    <w:p w:rsidR="00143113" w:rsidRPr="005D7978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7EFE" w:rsidRDefault="00143113" w:rsidP="00143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D7978">
        <w:rPr>
          <w:color w:val="000000" w:themeColor="text1"/>
          <w:u w:color="000000" w:themeColor="text1"/>
        </w:rPr>
        <w:t>Be it further resolved that a copy of this resolution be provided to Mr. Graham Duncan.</w:t>
      </w:r>
    </w:p>
    <w:p w:rsidR="00B0562A" w:rsidRDefault="0010776B" w:rsidP="00A567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F07D4" w:rsidRDefault="00AF07D4" w:rsidP="00AF07D4">
      <w:pPr>
        <w:suppressAutoHyphens/>
      </w:pPr>
    </w:p>
    <w:sectPr w:rsidR="00AF07D4" w:rsidSect="00AF07D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3113" w:rsidRDefault="00143113" w:rsidP="009F0C77">
      <w:r>
        <w:separator/>
      </w:r>
    </w:p>
  </w:endnote>
  <w:endnote w:type="continuationSeparator" w:id="0">
    <w:p w:rsidR="00143113" w:rsidRDefault="001431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C36FD8-CF18-4B7F-8E3B-847D8B3667AD}"/>
    <w:embedBold r:id="rId2" w:fontKey="{BE7B32DC-389A-4458-B369-921C792271C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0743AC5-AF82-4D28-A1CE-0B559D7EB0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9A64C9E-D839-43FA-91CF-382C5CAFBB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7753" w:rsidRPr="00AF07D4" w:rsidRDefault="00AF07D4" w:rsidP="00AF07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3113" w:rsidRDefault="00143113" w:rsidP="009F0C77">
      <w:r>
        <w:separator/>
      </w:r>
    </w:p>
  </w:footnote>
  <w:footnote w:type="continuationSeparator" w:id="0">
    <w:p w:rsidR="00143113" w:rsidRDefault="001431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59SA15"/>
    <w:docVar w:name="CoverBillType" w:val="r"/>
    <w:docVar w:name="docpath" w:val="L:\Council\bills\DKA\3059SA15.DOCX"/>
    <w:docVar w:name="dvBillNumber" w:val="3426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6A7EFE"/>
    <w:rsid w:val="00007753"/>
    <w:rsid w:val="00011869"/>
    <w:rsid w:val="00015CD6"/>
    <w:rsid w:val="000E1785"/>
    <w:rsid w:val="000F40FA"/>
    <w:rsid w:val="0010776B"/>
    <w:rsid w:val="00133E66"/>
    <w:rsid w:val="00143113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14C8"/>
    <w:rsid w:val="00336AD0"/>
    <w:rsid w:val="0037079A"/>
    <w:rsid w:val="00385766"/>
    <w:rsid w:val="003C4DAB"/>
    <w:rsid w:val="003D01E8"/>
    <w:rsid w:val="003E5288"/>
    <w:rsid w:val="003F6D79"/>
    <w:rsid w:val="0041760A"/>
    <w:rsid w:val="00417C01"/>
    <w:rsid w:val="00441AB0"/>
    <w:rsid w:val="004809EE"/>
    <w:rsid w:val="004E5956"/>
    <w:rsid w:val="004E7D54"/>
    <w:rsid w:val="005273C6"/>
    <w:rsid w:val="00530A69"/>
    <w:rsid w:val="005360D9"/>
    <w:rsid w:val="00545593"/>
    <w:rsid w:val="00577C6C"/>
    <w:rsid w:val="005C2FE2"/>
    <w:rsid w:val="005E2BC9"/>
    <w:rsid w:val="00605102"/>
    <w:rsid w:val="006215AA"/>
    <w:rsid w:val="006913C9"/>
    <w:rsid w:val="0069470D"/>
    <w:rsid w:val="006A7EFE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67F9"/>
    <w:rsid w:val="00A64E80"/>
    <w:rsid w:val="00A72BCD"/>
    <w:rsid w:val="00A741D9"/>
    <w:rsid w:val="00A833AB"/>
    <w:rsid w:val="00A9741D"/>
    <w:rsid w:val="00AD4B17"/>
    <w:rsid w:val="00AF07D4"/>
    <w:rsid w:val="00B0562A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31C7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B6665F-378C-404E-A615-1510EC9CA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69C207-57CF-4E68-B999-B55D2EE3C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33828BFA.dotm</Template>
  <TotalTime>0</TotalTime>
  <Pages>2</Pages>
  <Words>410</Words>
  <Characters>1976</Characters>
  <Application>Microsoft Office Word</Application>
  <DocSecurity>0</DocSecurity>
  <Lines>79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3426 Text of Previous Version (Jan. 27, 2015) - South Carolina Legislature Online</dc:title>
  <dc:creator>sharonpair</dc:creator>
  <cp:lastModifiedBy>N Cumfer</cp:lastModifiedBy>
  <cp:revision>2</cp:revision>
  <dcterms:created xsi:type="dcterms:W3CDTF">2015-01-27T17:48:00Z</dcterms:created>
  <dcterms:modified xsi:type="dcterms:W3CDTF">2015-01-27T17:48:00Z</dcterms:modified>
</cp:coreProperties>
</file>