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C84" w:rsidRDefault="00752C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2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495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E0E" w:rsidRPr="0027609E" w:rsidRDefault="003D63D3" w:rsidP="00CE3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CE3E0E" w:rsidRPr="0027609E">
        <w:rPr>
          <w:rFonts w:eastAsiaTheme="minorHAnsi"/>
          <w:color w:val="000000" w:themeColor="text1"/>
          <w:szCs w:val="22"/>
          <w:u w:color="000000" w:themeColor="text1"/>
        </w:rPr>
        <w:t xml:space="preserve">RECOGNIZE AND COMMEND THE HONORABLE </w:t>
      </w:r>
      <w:r w:rsidR="00CE3E0E">
        <w:rPr>
          <w:rFonts w:eastAsiaTheme="minorHAnsi"/>
          <w:color w:val="000000" w:themeColor="text1"/>
          <w:szCs w:val="22"/>
          <w:u w:color="000000" w:themeColor="text1"/>
        </w:rPr>
        <w:t xml:space="preserve">HARRIETT SPEARS PIERCE, PROBATE JUDGE </w:t>
      </w:r>
      <w:r w:rsidR="00CE3E0E">
        <w:rPr>
          <w:color w:val="000000" w:themeColor="text1"/>
          <w:u w:color="000000" w:themeColor="text1"/>
        </w:rPr>
        <w:t xml:space="preserve">FOR KERSHAW COUNTY, </w:t>
      </w:r>
      <w:r w:rsidR="00CE3E0E" w:rsidRPr="0027609E">
        <w:rPr>
          <w:rFonts w:eastAsiaTheme="minorHAnsi"/>
          <w:color w:val="000000" w:themeColor="text1"/>
          <w:szCs w:val="22"/>
          <w:u w:color="000000" w:themeColor="text1"/>
        </w:rPr>
        <w:t>UPON THE OCCASION OF H</w:t>
      </w:r>
      <w:r w:rsidR="00CE3E0E">
        <w:rPr>
          <w:rFonts w:eastAsiaTheme="minorHAnsi"/>
          <w:color w:val="000000" w:themeColor="text1"/>
          <w:szCs w:val="22"/>
          <w:u w:color="000000" w:themeColor="text1"/>
        </w:rPr>
        <w:t xml:space="preserve">ER </w:t>
      </w:r>
      <w:r w:rsidR="00CE3E0E" w:rsidRPr="0027609E">
        <w:rPr>
          <w:rFonts w:eastAsiaTheme="minorHAnsi"/>
          <w:color w:val="000000" w:themeColor="text1"/>
          <w:szCs w:val="22"/>
          <w:u w:color="000000" w:themeColor="text1"/>
        </w:rPr>
        <w:t>RETIREMENT FROM THE BENCH AND TO WISH H</w:t>
      </w:r>
      <w:r w:rsidR="00CE3E0E">
        <w:rPr>
          <w:rFonts w:eastAsiaTheme="minorHAnsi"/>
          <w:color w:val="000000" w:themeColor="text1"/>
          <w:szCs w:val="22"/>
          <w:u w:color="000000" w:themeColor="text1"/>
        </w:rPr>
        <w:t>ER</w:t>
      </w:r>
      <w:r w:rsidR="00CE3E0E" w:rsidRPr="0027609E">
        <w:rPr>
          <w:rFonts w:eastAsiaTheme="minorHAnsi"/>
          <w:color w:val="000000" w:themeColor="text1"/>
          <w:szCs w:val="22"/>
          <w:u w:color="000000" w:themeColor="text1"/>
        </w:rPr>
        <w:t xml:space="preserve"> CONTINUED SUCCESS AND HAPPINESS IN ALL H</w:t>
      </w:r>
      <w:r w:rsidR="00CE3E0E">
        <w:rPr>
          <w:rFonts w:eastAsiaTheme="minorHAnsi"/>
          <w:color w:val="000000" w:themeColor="text1"/>
          <w:szCs w:val="22"/>
          <w:u w:color="000000" w:themeColor="text1"/>
        </w:rPr>
        <w:t>ER</w:t>
      </w:r>
      <w:r w:rsidR="00CE3E0E" w:rsidRPr="0027609E">
        <w:rPr>
          <w:rFonts w:eastAsiaTheme="minorHAnsi"/>
          <w:color w:val="000000" w:themeColor="text1"/>
          <w:szCs w:val="22"/>
          <w:u w:color="000000" w:themeColor="text1"/>
        </w:rPr>
        <w:t xml:space="preserve">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4619" w:rsidRDefault="0080495A"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6C4619" w:rsidRPr="00037992">
        <w:rPr>
          <w:rFonts w:eastAsiaTheme="minorHAnsi"/>
          <w:color w:val="000000" w:themeColor="text1"/>
          <w:szCs w:val="22"/>
          <w:u w:color="000000" w:themeColor="text1"/>
        </w:rPr>
        <w:t xml:space="preserve">the members of the South Carolina </w:t>
      </w:r>
      <w:r w:rsidR="007F1330">
        <w:t>Senate</w:t>
      </w:r>
      <w:r w:rsidR="006C4619" w:rsidRPr="00037992">
        <w:rPr>
          <w:rFonts w:eastAsiaTheme="minorHAnsi"/>
          <w:color w:val="000000" w:themeColor="text1"/>
          <w:szCs w:val="22"/>
          <w:u w:color="000000" w:themeColor="text1"/>
        </w:rPr>
        <w:t xml:space="preserve"> </w:t>
      </w:r>
      <w:r w:rsidR="006C4619">
        <w:rPr>
          <w:rFonts w:eastAsiaTheme="minorHAnsi"/>
          <w:color w:val="000000" w:themeColor="text1"/>
          <w:szCs w:val="22"/>
          <w:u w:color="000000" w:themeColor="text1"/>
        </w:rPr>
        <w:t xml:space="preserve">have learned </w:t>
      </w:r>
      <w:r w:rsidR="006C4619" w:rsidRPr="00037992">
        <w:rPr>
          <w:rFonts w:eastAsiaTheme="minorHAnsi"/>
          <w:color w:val="000000" w:themeColor="text1"/>
          <w:szCs w:val="22"/>
          <w:u w:color="000000" w:themeColor="text1"/>
        </w:rPr>
        <w:t xml:space="preserve">that the Honorable </w:t>
      </w:r>
      <w:r w:rsidR="006C4619">
        <w:rPr>
          <w:rFonts w:eastAsiaTheme="minorHAnsi"/>
          <w:color w:val="000000" w:themeColor="text1"/>
          <w:szCs w:val="22"/>
          <w:u w:color="000000" w:themeColor="text1"/>
        </w:rPr>
        <w:t>Harriett Spears Pierce, probate judge for Kershaw County, wil</w:t>
      </w:r>
      <w:r w:rsidR="006C4619" w:rsidRPr="00037992">
        <w:rPr>
          <w:rFonts w:eastAsiaTheme="minorHAnsi"/>
          <w:color w:val="000000" w:themeColor="text1"/>
          <w:szCs w:val="22"/>
          <w:u w:color="000000" w:themeColor="text1"/>
        </w:rPr>
        <w:t>l begin a well</w:t>
      </w:r>
      <w:r w:rsidR="0006425B">
        <w:rPr>
          <w:rFonts w:eastAsiaTheme="minorHAnsi"/>
          <w:color w:val="000000" w:themeColor="text1"/>
          <w:szCs w:val="22"/>
          <w:u w:color="000000" w:themeColor="text1"/>
        </w:rPr>
        <w:noBreakHyphen/>
      </w:r>
      <w:r w:rsidR="006C4619">
        <w:rPr>
          <w:rFonts w:eastAsiaTheme="minorHAnsi"/>
          <w:color w:val="000000" w:themeColor="text1"/>
          <w:szCs w:val="22"/>
          <w:u w:color="000000" w:themeColor="text1"/>
        </w:rPr>
        <w:t xml:space="preserve">deserved retirement </w:t>
      </w:r>
      <w:r w:rsidR="006C4619" w:rsidRPr="00037992">
        <w:rPr>
          <w:rFonts w:eastAsiaTheme="minorHAnsi"/>
          <w:color w:val="000000" w:themeColor="text1"/>
          <w:szCs w:val="22"/>
          <w:u w:color="000000" w:themeColor="text1"/>
        </w:rPr>
        <w:t xml:space="preserve">after </w:t>
      </w:r>
      <w:r w:rsidR="006C4619">
        <w:rPr>
          <w:rFonts w:eastAsiaTheme="minorHAnsi"/>
          <w:color w:val="000000" w:themeColor="text1"/>
          <w:szCs w:val="22"/>
          <w:u w:color="000000" w:themeColor="text1"/>
        </w:rPr>
        <w:t>thirty</w:t>
      </w:r>
      <w:r w:rsidR="0006425B">
        <w:rPr>
          <w:rFonts w:eastAsiaTheme="minorHAnsi"/>
          <w:color w:val="000000" w:themeColor="text1"/>
          <w:szCs w:val="22"/>
          <w:u w:color="000000" w:themeColor="text1"/>
        </w:rPr>
        <w:noBreakHyphen/>
      </w:r>
      <w:r w:rsidR="006C4619">
        <w:rPr>
          <w:rFonts w:eastAsiaTheme="minorHAnsi"/>
          <w:color w:val="000000" w:themeColor="text1"/>
          <w:szCs w:val="22"/>
          <w:u w:color="000000" w:themeColor="text1"/>
        </w:rPr>
        <w:t>six years</w:t>
      </w:r>
      <w:r w:rsidR="006C4619" w:rsidRPr="00037992">
        <w:rPr>
          <w:rFonts w:eastAsiaTheme="minorHAnsi"/>
          <w:color w:val="000000" w:themeColor="text1"/>
          <w:szCs w:val="22"/>
          <w:u w:color="000000" w:themeColor="text1"/>
        </w:rPr>
        <w:t xml:space="preserve"> of faithful and outstanding service to the citizens of </w:t>
      </w:r>
      <w:r w:rsidR="006C4619">
        <w:rPr>
          <w:rFonts w:eastAsiaTheme="minorHAnsi"/>
          <w:color w:val="000000" w:themeColor="text1"/>
          <w:szCs w:val="22"/>
          <w:u w:color="000000" w:themeColor="text1"/>
        </w:rPr>
        <w:t>the Palmetto State; and</w:t>
      </w:r>
    </w:p>
    <w:p w:rsidR="006C4619"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619"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born in Camden to Jack and Louise Spears, her father being a former Kershaw County councilman, Harriett Spears was married to the late Lindsay B. Pierce, Jr. With him, she raised their three children, Lindsay III, Robert, and Elizabeth, who have blessed their parents with eleven grandchildren; and</w:t>
      </w:r>
    </w:p>
    <w:p w:rsidR="006C4619"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619"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preparation for her life</w:t>
      </w:r>
      <w:r w:rsidR="0006425B" w:rsidRPr="0006425B">
        <w:rPr>
          <w:rFonts w:eastAsiaTheme="minorHAnsi"/>
          <w:color w:val="000000" w:themeColor="text1"/>
          <w:szCs w:val="22"/>
          <w:u w:color="000000" w:themeColor="text1"/>
        </w:rPr>
        <w:t>’</w:t>
      </w:r>
      <w:r>
        <w:rPr>
          <w:rFonts w:eastAsiaTheme="minorHAnsi"/>
          <w:color w:val="000000" w:themeColor="text1"/>
          <w:szCs w:val="22"/>
          <w:u w:color="000000" w:themeColor="text1"/>
        </w:rPr>
        <w:t>s work, after completing her early education in the Camden schools, she continued her studies at Winthrop College; and</w:t>
      </w:r>
    </w:p>
    <w:p w:rsidR="006C4619"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619"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during the course of her career, she has worked for J. Clator Arrants, John C. West, Jack L. Marshall, H.W.C. Furman, William S. Tetterton, George W. Speedy, and Congressman Kenneth L. Holland, whose Camden district office she managed; and</w:t>
      </w:r>
    </w:p>
    <w:p w:rsidR="006C4619"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619"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on January 2, 1979, Harriett Spears Pierce was sworn in as probate judge for Kershaw County, thereby beginning nine consecutive terms and thirty</w:t>
      </w:r>
      <w:r w:rsidR="0006425B">
        <w:rPr>
          <w:rFonts w:eastAsiaTheme="minorHAnsi"/>
          <w:color w:val="000000" w:themeColor="text1"/>
          <w:szCs w:val="22"/>
          <w:u w:color="000000" w:themeColor="text1"/>
        </w:rPr>
        <w:noBreakHyphen/>
      </w:r>
      <w:r>
        <w:rPr>
          <w:rFonts w:eastAsiaTheme="minorHAnsi"/>
          <w:color w:val="000000" w:themeColor="text1"/>
          <w:szCs w:val="22"/>
          <w:u w:color="000000" w:themeColor="text1"/>
        </w:rPr>
        <w:t>six years of outstanding service in that office; and</w:t>
      </w:r>
    </w:p>
    <w:p w:rsidR="006C4619"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619"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Judge Pierce has proven herself a leader among leaders while serving her terms of office. In the South Carolina Association of Probate Judges, she has held every office. As a member of that organization, she has lobbied actively for legislation aimed at improving probate practice. In addition, she is active in the national association; and</w:t>
      </w:r>
    </w:p>
    <w:p w:rsidR="006C4619"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619"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recognize her at her retirement, her colleagues honored her with a presentation in December 2014. They, along with her</w:t>
      </w:r>
      <w:r>
        <w:rPr>
          <w:rFonts w:eastAsiaTheme="minorHAnsi"/>
          <w:color w:val="000000" w:themeColor="text1"/>
          <w:szCs w:val="22"/>
          <w:u w:color="000000" w:themeColor="text1"/>
        </w:rPr>
        <w:t xml:space="preserve"> friends and many other admirers, will remember Harriett Pierce as the longest</w:t>
      </w:r>
      <w:r w:rsidR="0006425B">
        <w:rPr>
          <w:rFonts w:eastAsiaTheme="minorHAnsi"/>
          <w:color w:val="000000" w:themeColor="text1"/>
          <w:szCs w:val="22"/>
          <w:u w:color="000000" w:themeColor="text1"/>
        </w:rPr>
        <w:noBreakHyphen/>
      </w:r>
      <w:r>
        <w:rPr>
          <w:rFonts w:eastAsiaTheme="minorHAnsi"/>
          <w:color w:val="000000" w:themeColor="text1"/>
          <w:szCs w:val="22"/>
          <w:u w:color="000000" w:themeColor="text1"/>
        </w:rPr>
        <w:t>serving probate judge in the history of Kershaw County and as a much</w:t>
      </w:r>
      <w:r w:rsidR="0006425B">
        <w:rPr>
          <w:rFonts w:eastAsiaTheme="minorHAnsi"/>
          <w:color w:val="000000" w:themeColor="text1"/>
          <w:szCs w:val="22"/>
          <w:u w:color="000000" w:themeColor="text1"/>
        </w:rPr>
        <w:noBreakHyphen/>
      </w:r>
      <w:r>
        <w:rPr>
          <w:rFonts w:eastAsiaTheme="minorHAnsi"/>
          <w:color w:val="000000" w:themeColor="text1"/>
          <w:szCs w:val="22"/>
          <w:u w:color="000000" w:themeColor="text1"/>
        </w:rPr>
        <w:t>beloved public figure; and</w:t>
      </w:r>
    </w:p>
    <w:p w:rsidR="006C4619"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619" w:rsidRPr="00037992"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the South Carolina </w:t>
      </w:r>
      <w:r w:rsidR="007F1330">
        <w:t>Senate</w:t>
      </w:r>
      <w:r w:rsidRPr="00037992">
        <w:rPr>
          <w:rFonts w:eastAsiaTheme="minorHAnsi"/>
          <w:color w:val="000000" w:themeColor="text1"/>
          <w:szCs w:val="22"/>
          <w:u w:color="000000" w:themeColor="text1"/>
        </w:rPr>
        <w:t xml:space="preserve"> is gratefu</w:t>
      </w:r>
      <w:r>
        <w:rPr>
          <w:rFonts w:eastAsiaTheme="minorHAnsi"/>
          <w:color w:val="000000" w:themeColor="text1"/>
          <w:szCs w:val="22"/>
          <w:u w:color="000000" w:themeColor="text1"/>
        </w:rPr>
        <w:t>l for the legacy of leadership Judge Pierce</w:t>
      </w:r>
      <w:r w:rsidRPr="00246BA0">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has bestowed on this great State</w:t>
      </w:r>
      <w:r w:rsidRPr="00037992">
        <w:rPr>
          <w:rFonts w:eastAsiaTheme="minorHAnsi"/>
          <w:color w:val="000000" w:themeColor="text1"/>
          <w:szCs w:val="22"/>
          <w:u w:color="000000" w:themeColor="text1"/>
        </w:rPr>
        <w:t xml:space="preserve"> and appreciates the long and enduring guidance </w:t>
      </w:r>
      <w:r>
        <w:rPr>
          <w:rFonts w:eastAsiaTheme="minorHAnsi"/>
          <w:color w:val="000000" w:themeColor="text1"/>
          <w:szCs w:val="22"/>
          <w:u w:color="000000" w:themeColor="text1"/>
        </w:rPr>
        <w:t>s</w:t>
      </w:r>
      <w:r w:rsidRPr="00037992">
        <w:rPr>
          <w:rFonts w:eastAsiaTheme="minorHAnsi"/>
          <w:color w:val="000000" w:themeColor="text1"/>
          <w:szCs w:val="22"/>
          <w:u w:color="000000" w:themeColor="text1"/>
        </w:rPr>
        <w:t xml:space="preserve">he has given to </w:t>
      </w:r>
      <w:r>
        <w:rPr>
          <w:rFonts w:eastAsiaTheme="minorHAnsi"/>
          <w:color w:val="000000" w:themeColor="text1"/>
          <w:szCs w:val="22"/>
          <w:u w:color="000000" w:themeColor="text1"/>
        </w:rPr>
        <w:t xml:space="preserve">the </w:t>
      </w:r>
      <w:r w:rsidRPr="00037992">
        <w:rPr>
          <w:rFonts w:eastAsiaTheme="minorHAnsi"/>
          <w:color w:val="000000" w:themeColor="text1"/>
          <w:szCs w:val="22"/>
          <w:u w:color="000000" w:themeColor="text1"/>
        </w:rPr>
        <w:t xml:space="preserve">citizens of </w:t>
      </w:r>
      <w:r>
        <w:rPr>
          <w:rFonts w:eastAsiaTheme="minorHAnsi"/>
          <w:color w:val="000000" w:themeColor="text1"/>
          <w:szCs w:val="22"/>
          <w:u w:color="000000" w:themeColor="text1"/>
        </w:rPr>
        <w:t>South Carolina</w:t>
      </w:r>
      <w:r w:rsidRPr="00037992">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Taking great pleasure in wishing her well as she enters retirement, the members trust she will find much enjoyment in the more leisurely pace of the days ahead. </w:t>
      </w:r>
      <w:r w:rsidRPr="00037992">
        <w:rPr>
          <w:rFonts w:eastAsiaTheme="minorHAnsi"/>
          <w:color w:val="000000" w:themeColor="text1"/>
          <w:szCs w:val="22"/>
          <w:u w:color="000000" w:themeColor="text1"/>
        </w:rPr>
        <w:t>Now, therefore,</w:t>
      </w:r>
    </w:p>
    <w:p w:rsidR="006C4619" w:rsidRPr="00037992"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619"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resolved by the </w:t>
      </w:r>
      <w:r w:rsidR="007F1330">
        <w:t>Senate</w:t>
      </w:r>
      <w:r>
        <w:t>:</w:t>
      </w:r>
    </w:p>
    <w:p w:rsidR="006C4619" w:rsidRPr="00037992"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619" w:rsidRPr="0027609E"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That the members of the South Carolina </w:t>
      </w:r>
      <w:r w:rsidR="007F1330">
        <w:t>Senate</w:t>
      </w:r>
      <w:r w:rsidRPr="00037992">
        <w:rPr>
          <w:rFonts w:eastAsiaTheme="minorHAnsi"/>
          <w:color w:val="000000" w:themeColor="text1"/>
          <w:szCs w:val="22"/>
          <w:u w:color="000000" w:themeColor="text1"/>
        </w:rPr>
        <w:t xml:space="preserve">, by this resolution, </w:t>
      </w:r>
      <w:r w:rsidRPr="0027609E">
        <w:rPr>
          <w:rFonts w:eastAsiaTheme="minorHAnsi"/>
          <w:color w:val="000000" w:themeColor="text1"/>
          <w:szCs w:val="22"/>
          <w:u w:color="000000" w:themeColor="text1"/>
        </w:rPr>
        <w:t xml:space="preserve">recognize and commend the </w:t>
      </w:r>
      <w:r>
        <w:rPr>
          <w:rFonts w:eastAsiaTheme="minorHAnsi"/>
          <w:color w:val="000000" w:themeColor="text1"/>
          <w:szCs w:val="22"/>
          <w:u w:color="000000" w:themeColor="text1"/>
        </w:rPr>
        <w:t>H</w:t>
      </w:r>
      <w:r w:rsidRPr="0027609E">
        <w:rPr>
          <w:rFonts w:eastAsiaTheme="minorHAnsi"/>
          <w:color w:val="000000" w:themeColor="text1"/>
          <w:szCs w:val="22"/>
          <w:u w:color="000000" w:themeColor="text1"/>
        </w:rPr>
        <w:t xml:space="preserve">onorable </w:t>
      </w:r>
      <w:r>
        <w:rPr>
          <w:rFonts w:eastAsiaTheme="minorHAnsi"/>
          <w:color w:val="000000" w:themeColor="text1"/>
          <w:szCs w:val="22"/>
          <w:u w:color="000000" w:themeColor="text1"/>
        </w:rPr>
        <w:t xml:space="preserve">Harriett Spears Pierce, probate judge </w:t>
      </w:r>
      <w:r>
        <w:rPr>
          <w:color w:val="000000" w:themeColor="text1"/>
          <w:u w:color="000000" w:themeColor="text1"/>
        </w:rPr>
        <w:t xml:space="preserve">for Kershaw County, </w:t>
      </w:r>
      <w:r w:rsidRPr="0027609E">
        <w:rPr>
          <w:rFonts w:eastAsiaTheme="minorHAnsi"/>
          <w:color w:val="000000" w:themeColor="text1"/>
          <w:szCs w:val="22"/>
          <w:u w:color="000000" w:themeColor="text1"/>
        </w:rPr>
        <w:t>upon the occasion of h</w:t>
      </w:r>
      <w:r>
        <w:rPr>
          <w:rFonts w:eastAsiaTheme="minorHAnsi"/>
          <w:color w:val="000000" w:themeColor="text1"/>
          <w:szCs w:val="22"/>
          <w:u w:color="000000" w:themeColor="text1"/>
        </w:rPr>
        <w:t xml:space="preserve">er </w:t>
      </w:r>
      <w:r w:rsidRPr="0027609E">
        <w:rPr>
          <w:rFonts w:eastAsiaTheme="minorHAnsi"/>
          <w:color w:val="000000" w:themeColor="text1"/>
          <w:szCs w:val="22"/>
          <w:u w:color="000000" w:themeColor="text1"/>
        </w:rPr>
        <w:t>retirement from the bench</w:t>
      </w:r>
      <w:r>
        <w:rPr>
          <w:rFonts w:eastAsiaTheme="minorHAnsi"/>
          <w:color w:val="000000" w:themeColor="text1"/>
          <w:szCs w:val="22"/>
          <w:u w:color="000000" w:themeColor="text1"/>
        </w:rPr>
        <w:t xml:space="preserve"> and </w:t>
      </w:r>
      <w:r w:rsidRPr="0027609E">
        <w:rPr>
          <w:rFonts w:eastAsiaTheme="minorHAnsi"/>
          <w:color w:val="000000" w:themeColor="text1"/>
          <w:szCs w:val="22"/>
          <w:u w:color="000000" w:themeColor="text1"/>
        </w:rPr>
        <w:t>wish h</w:t>
      </w:r>
      <w:r>
        <w:rPr>
          <w:rFonts w:eastAsiaTheme="minorHAnsi"/>
          <w:color w:val="000000" w:themeColor="text1"/>
          <w:szCs w:val="22"/>
          <w:u w:color="000000" w:themeColor="text1"/>
        </w:rPr>
        <w:t>er</w:t>
      </w:r>
      <w:r w:rsidRPr="0027609E">
        <w:rPr>
          <w:rFonts w:eastAsiaTheme="minorHAnsi"/>
          <w:color w:val="000000" w:themeColor="text1"/>
          <w:szCs w:val="22"/>
          <w:u w:color="000000" w:themeColor="text1"/>
        </w:rPr>
        <w:t xml:space="preserve"> continued success and happiness in all h</w:t>
      </w:r>
      <w:r>
        <w:rPr>
          <w:rFonts w:eastAsiaTheme="minorHAnsi"/>
          <w:color w:val="000000" w:themeColor="text1"/>
          <w:szCs w:val="22"/>
          <w:u w:color="000000" w:themeColor="text1"/>
        </w:rPr>
        <w:t>er</w:t>
      </w:r>
      <w:r w:rsidRPr="0027609E">
        <w:rPr>
          <w:rFonts w:eastAsiaTheme="minorHAnsi"/>
          <w:color w:val="000000" w:themeColor="text1"/>
          <w:szCs w:val="22"/>
          <w:u w:color="000000" w:themeColor="text1"/>
        </w:rPr>
        <w:t xml:space="preserve"> future endeavors.</w:t>
      </w:r>
    </w:p>
    <w:p w:rsidR="006C4619" w:rsidRPr="00037992"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619" w:rsidRPr="00037992"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Be it further resolved that a copy of this resolution</w:t>
      </w:r>
      <w:r>
        <w:rPr>
          <w:rFonts w:eastAsiaTheme="minorHAnsi"/>
          <w:color w:val="000000" w:themeColor="text1"/>
          <w:szCs w:val="22"/>
          <w:u w:color="000000" w:themeColor="text1"/>
        </w:rPr>
        <w:t xml:space="preserve"> be provided </w:t>
      </w:r>
      <w:r w:rsidRPr="00037992">
        <w:rPr>
          <w:rFonts w:eastAsiaTheme="minorHAnsi"/>
          <w:color w:val="000000" w:themeColor="text1"/>
          <w:szCs w:val="22"/>
          <w:u w:color="000000" w:themeColor="text1"/>
        </w:rPr>
        <w:t xml:space="preserve">to the Honorable </w:t>
      </w:r>
      <w:r>
        <w:rPr>
          <w:rFonts w:eastAsiaTheme="minorHAnsi"/>
          <w:color w:val="000000" w:themeColor="text1"/>
          <w:szCs w:val="22"/>
          <w:u w:color="000000" w:themeColor="text1"/>
        </w:rPr>
        <w:t>Harriett Spears Pierce.</w:t>
      </w:r>
    </w:p>
    <w:p w:rsidR="00A2570E" w:rsidRDefault="0006425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2C84" w:rsidRDefault="00752C84" w:rsidP="00752C84">
      <w:pPr>
        <w:suppressAutoHyphens/>
      </w:pPr>
    </w:p>
    <w:sectPr w:rsidR="00752C84" w:rsidSect="00752C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95A" w:rsidRDefault="0080495A" w:rsidP="009F0C77">
      <w:r>
        <w:separator/>
      </w:r>
    </w:p>
  </w:endnote>
  <w:endnote w:type="continuationSeparator" w:id="0">
    <w:p w:rsidR="0080495A" w:rsidRDefault="008049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7B12D2-449D-4B0C-900B-AA64EE21B501}"/>
    <w:embedBold r:id="rId2" w:fontKey="{0067FB72-69D9-4B74-96FA-162B4D2806EB}"/>
  </w:font>
  <w:font w:name="Calibri">
    <w:panose1 w:val="020F0502020204030204"/>
    <w:charset w:val="00"/>
    <w:family w:val="swiss"/>
    <w:pitch w:val="variable"/>
    <w:sig w:usb0="E10002FF" w:usb1="4000ACFF" w:usb2="00000009" w:usb3="00000000" w:csb0="0000019F" w:csb1="00000000"/>
    <w:embedRegular r:id="rId3" w:fontKey="{587260FF-132A-487A-A82D-CC82FDCBDF11}"/>
  </w:font>
  <w:font w:name="Cambria">
    <w:panose1 w:val="02040503050406030204"/>
    <w:charset w:val="00"/>
    <w:family w:val="roman"/>
    <w:pitch w:val="variable"/>
    <w:sig w:usb0="E00002FF" w:usb1="400004FF" w:usb2="00000000" w:usb3="00000000" w:csb0="0000019F" w:csb1="00000000"/>
    <w:embedRegular r:id="rId4" w:fontKey="{70313C7E-27B5-422B-8771-EF7EC0C10D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70E" w:rsidRPr="00752C84" w:rsidRDefault="00752C84" w:rsidP="00752C84">
    <w:pPr>
      <w:pStyle w:val="Footer"/>
      <w:tabs>
        <w:tab w:val="clear" w:pos="4680"/>
        <w:tab w:val="clear" w:pos="9360"/>
        <w:tab w:val="center" w:pos="2995"/>
      </w:tabs>
      <w:spacing w:before="120"/>
    </w:pPr>
    <w:r>
      <w:t>[360]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95A" w:rsidRDefault="0080495A" w:rsidP="009F0C77">
      <w:r>
        <w:separator/>
      </w:r>
    </w:p>
  </w:footnote>
  <w:footnote w:type="continuationSeparator" w:id="0">
    <w:p w:rsidR="0080495A" w:rsidRDefault="008049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51SA15"/>
    <w:docVar w:name="CoverBillType" w:val="r"/>
    <w:docVar w:name="docpath" w:val="L:\Council\bills\RM\1051SA15.DOCX"/>
    <w:docVar w:name="dvBillNumber" w:val="360"/>
    <w:docVar w:name="dvBillNumberPrefix" w:val="S. "/>
    <w:docVar w:name="dvOriginalBody" w:val="Senate"/>
    <w:docVar w:name="dvSteno" w:val="RM"/>
    <w:docVar w:name="NameofBody" w:val="s"/>
    <w:docVar w:name="vgroup2" w:val="Council"/>
  </w:docVars>
  <w:rsids>
    <w:rsidRoot w:val="0080495A"/>
    <w:rsid w:val="00026C9A"/>
    <w:rsid w:val="0006425B"/>
    <w:rsid w:val="00086918"/>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76BC"/>
    <w:rsid w:val="00393688"/>
    <w:rsid w:val="003D411E"/>
    <w:rsid w:val="003D63D3"/>
    <w:rsid w:val="003E3C1E"/>
    <w:rsid w:val="003E6148"/>
    <w:rsid w:val="00400EAA"/>
    <w:rsid w:val="0041760A"/>
    <w:rsid w:val="004809EE"/>
    <w:rsid w:val="00511EE9"/>
    <w:rsid w:val="00521E00"/>
    <w:rsid w:val="00577C6C"/>
    <w:rsid w:val="0058501B"/>
    <w:rsid w:val="0061228A"/>
    <w:rsid w:val="006215AA"/>
    <w:rsid w:val="006340D9"/>
    <w:rsid w:val="00643B8E"/>
    <w:rsid w:val="00665EBC"/>
    <w:rsid w:val="0067444D"/>
    <w:rsid w:val="0069470D"/>
    <w:rsid w:val="006A476C"/>
    <w:rsid w:val="006C4619"/>
    <w:rsid w:val="006C6A93"/>
    <w:rsid w:val="006E02F9"/>
    <w:rsid w:val="00752C84"/>
    <w:rsid w:val="00753C04"/>
    <w:rsid w:val="00756946"/>
    <w:rsid w:val="00757F80"/>
    <w:rsid w:val="00771EEC"/>
    <w:rsid w:val="00786819"/>
    <w:rsid w:val="007A325A"/>
    <w:rsid w:val="007F1330"/>
    <w:rsid w:val="007F1523"/>
    <w:rsid w:val="007F509E"/>
    <w:rsid w:val="007F5799"/>
    <w:rsid w:val="007F6947"/>
    <w:rsid w:val="0080495A"/>
    <w:rsid w:val="00872729"/>
    <w:rsid w:val="008F4429"/>
    <w:rsid w:val="00932670"/>
    <w:rsid w:val="009352BB"/>
    <w:rsid w:val="00990668"/>
    <w:rsid w:val="009B397B"/>
    <w:rsid w:val="009F0C77"/>
    <w:rsid w:val="009F4DD1"/>
    <w:rsid w:val="00A2570E"/>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3E0E"/>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45EA44-6D39-463C-9415-E92B9BADA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D6FDA-B780-4B83-A2ED-53D4BBFE1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33828BFA.dotm</Template>
  <TotalTime>0</TotalTime>
  <Pages>2</Pages>
  <Words>467</Words>
  <Characters>2464</Characters>
  <Application>Microsoft Office Word</Application>
  <DocSecurity>0</DocSecurity>
  <Lines>76</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360 Text of Previous Version (Jan. 27, 2015) - South Carolina Legislature Online</dc:title>
  <dc:subject/>
  <dc:creator>McDowell</dc:creator>
  <cp:keywords/>
  <dc:description/>
  <cp:lastModifiedBy>N Cumfer</cp:lastModifiedBy>
  <cp:revision>2</cp:revision>
  <dcterms:created xsi:type="dcterms:W3CDTF">2015-01-27T17:23:00Z</dcterms:created>
  <dcterms:modified xsi:type="dcterms:W3CDTF">2015-01-27T17:23:00Z</dcterms:modified>
</cp:coreProperties>
</file>