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4A6" w:rsidRDefault="00F914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9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MEN OF COLOR WHO FOUNDED AIKEN COUNTY IN 1871 AND TO DECLARE MARCH 10, 2015</w:t>
      </w:r>
      <w:r w:rsidR="0039066E">
        <w:t>,</w:t>
      </w:r>
      <w:r>
        <w:t xml:space="preserve"> AS “AIKEN FOUNDERS DAY IN SOUTH CAROLINA.”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01DC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669C">
        <w:t xml:space="preserve">on March 10, 1871, </w:t>
      </w:r>
      <w:r w:rsidR="003901DC">
        <w:t>Aiken County was officially formed by men of color Prince R. Rivers, Charles D. Haynes, Samuel J. Lee, William B. Jones, and Gloster H. Holland; and</w:t>
      </w:r>
    </w:p>
    <w:p w:rsidR="003901DC" w:rsidRDefault="003901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3901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they dedicated themselves to improving life, liberty, prosperity, and justice in all of Aiken County an</w:t>
      </w:r>
      <w:r w:rsidR="006F0396">
        <w:t>d</w:t>
      </w:r>
      <w:r>
        <w:t xml:space="preserve"> the State of South Carolina.  </w:t>
      </w:r>
      <w:r w:rsidR="0039066E">
        <w:t xml:space="preserve">Denizens of Aiken County, these men </w:t>
      </w:r>
      <w:r w:rsidR="006F0396">
        <w:t xml:space="preserve">were </w:t>
      </w:r>
      <w:r w:rsidR="0039066E">
        <w:t xml:space="preserve">members of the Republican Party </w:t>
      </w:r>
      <w:r w:rsidR="006F0396">
        <w:t xml:space="preserve">elected to serve </w:t>
      </w:r>
      <w:r w:rsidR="0039066E">
        <w:t>their fellow citizens in various offices</w:t>
      </w:r>
      <w:r w:rsidR="006F0396">
        <w:t>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</w:t>
      </w:r>
      <w:r w:rsidR="0039066E">
        <w:t>y</w:t>
      </w:r>
      <w:r>
        <w:t xml:space="preserve"> took great interest in sharing the history and culture of this unique county with those who lived both inside and outside its borders and in promoting commerce, unity, and freedom;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2FDF">
        <w:t>these men</w:t>
      </w:r>
      <w:r>
        <w:t xml:space="preserve"> were loved and respected by their families, neighbors, political colleagues, employees, and citizens of Aiken County;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their good works, kind words, and a get</w:t>
      </w:r>
      <w:r w:rsidR="00C42DC7">
        <w:noBreakHyphen/>
      </w:r>
      <w:r>
        <w:t>it</w:t>
      </w:r>
      <w:r w:rsidR="00C42DC7">
        <w:noBreakHyphen/>
      </w:r>
      <w:r>
        <w:t xml:space="preserve">done philosophy, Prince R. Rivers, Charles D. Haynes, Samuel J. Lee, William B. Jones, and Gloster H. Holland left an indelible mark on Aiken County and this </w:t>
      </w:r>
      <w:r w:rsidR="00C2669C">
        <w:t xml:space="preserve">great </w:t>
      </w:r>
      <w:r>
        <w:t>State; and</w:t>
      </w:r>
    </w:p>
    <w:p w:rsidR="006F0396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B9" w:rsidRDefault="006F03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7A8D">
        <w:t>the House of Representatives takes great pleasure in hono</w:t>
      </w:r>
      <w:r w:rsidR="00A07792">
        <w:t xml:space="preserve">ring these sons of </w:t>
      </w:r>
      <w:r w:rsidR="001E7A8D">
        <w:t>South Carolina who fought in the American Civil War</w:t>
      </w:r>
      <w:r w:rsidR="0039066E">
        <w:t xml:space="preserve">, some of them </w:t>
      </w:r>
      <w:r w:rsidR="00C42DC7">
        <w:t>in</w:t>
      </w:r>
      <w:r w:rsidR="0039066E">
        <w:t xml:space="preserve"> the Confederate Army</w:t>
      </w:r>
      <w:r w:rsidR="001E7A8D">
        <w:t xml:space="preserve"> and </w:t>
      </w:r>
      <w:r w:rsidR="0039066E">
        <w:t xml:space="preserve">some </w:t>
      </w:r>
      <w:r w:rsidR="00C42DC7">
        <w:t>in</w:t>
      </w:r>
      <w:r w:rsidR="0039066E">
        <w:t xml:space="preserve"> the </w:t>
      </w:r>
      <w:r w:rsidR="001E7A8D">
        <w:t>Union</w:t>
      </w:r>
      <w:r w:rsidR="0039066E">
        <w:t xml:space="preserve"> Army;</w:t>
      </w:r>
      <w:r w:rsidR="001E7A8D">
        <w:t xml:space="preserve"> </w:t>
      </w:r>
      <w:r w:rsidR="00C42DC7">
        <w:t xml:space="preserve">who </w:t>
      </w:r>
      <w:r w:rsidR="001E7A8D">
        <w:t>were the first elected</w:t>
      </w:r>
      <w:r w:rsidR="0039066E">
        <w:t xml:space="preserve"> men of color from Aiken </w:t>
      </w:r>
      <w:r w:rsidR="0039066E">
        <w:lastRenderedPageBreak/>
        <w:t>County;</w:t>
      </w:r>
      <w:r w:rsidR="001E7A8D">
        <w:t xml:space="preserve"> and </w:t>
      </w:r>
      <w:r w:rsidR="00C42DC7">
        <w:t xml:space="preserve">who </w:t>
      </w:r>
      <w:r w:rsidR="001E7A8D">
        <w:t>selected the site of the Aiken County Government and Courthouse six years after the end of the Civil War.</w:t>
      </w:r>
      <w:r w:rsidR="00C649B9">
        <w:t xml:space="preserve">  Now, therefore,</w:t>
      </w: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B9" w:rsidRDefault="00C649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310D">
        <w:t xml:space="preserve"> </w:t>
      </w:r>
      <w:r w:rsidR="00C2669C">
        <w:t>the members of the South Carolina House of Representatives, by this resolution, recognize and honor the men of color who founded Aiken County in 1871</w:t>
      </w:r>
      <w:r w:rsidR="00A07792">
        <w:t>,</w:t>
      </w:r>
      <w:r w:rsidR="00C2669C">
        <w:t xml:space="preserve"> and declare March 10, 2015</w:t>
      </w:r>
      <w:r w:rsidR="0039066E">
        <w:t>,</w:t>
      </w:r>
      <w:r w:rsidR="00C2669C">
        <w:t xml:space="preserve"> as “Aiken Founders Day in South Carolina.”</w:t>
      </w:r>
    </w:p>
    <w:p w:rsidR="00F43113" w:rsidRDefault="00C42D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14A6" w:rsidRDefault="00F914A6" w:rsidP="00F914A6">
      <w:pPr>
        <w:suppressAutoHyphens/>
      </w:pPr>
    </w:p>
    <w:sectPr w:rsidR="00F914A6" w:rsidSect="00F914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66E" w:rsidRDefault="0039066E" w:rsidP="009F0C77">
      <w:r>
        <w:separator/>
      </w:r>
    </w:p>
  </w:endnote>
  <w:endnote w:type="continuationSeparator" w:id="0">
    <w:p w:rsidR="0039066E" w:rsidRDefault="003906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C4361-6F4B-409E-8C85-EBFEDE325F12}"/>
    <w:embedBold r:id="rId2" w:fontKey="{624483B7-5ECE-4E12-8B20-7228704CA2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7C8583-348F-4F49-8D03-57899044AD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2A7D86-659E-48F5-89EE-CF17A7FED9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612809-B8A5-45A2-97F4-BEB8F70996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113" w:rsidRPr="00F914A6" w:rsidRDefault="00F914A6" w:rsidP="00F91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66E" w:rsidRDefault="0039066E" w:rsidP="009F0C77">
      <w:r>
        <w:separator/>
      </w:r>
    </w:p>
  </w:footnote>
  <w:footnote w:type="continuationSeparator" w:id="0">
    <w:p w:rsidR="0039066E" w:rsidRDefault="003906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6DG15"/>
    <w:docVar w:name="CoverBillType" w:val="r"/>
    <w:docVar w:name="docpath" w:val="L:\Council\bills\GM\24276DG15.DOCX"/>
    <w:docVar w:name="dvBillNumber" w:val="37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49B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7A8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1DC"/>
    <w:rsid w:val="0039066E"/>
    <w:rsid w:val="003C4DAB"/>
    <w:rsid w:val="003D01E8"/>
    <w:rsid w:val="003E5288"/>
    <w:rsid w:val="003F6D79"/>
    <w:rsid w:val="0041310D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396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0FDC"/>
    <w:rsid w:val="009F0C77"/>
    <w:rsid w:val="009F4DD1"/>
    <w:rsid w:val="00A07792"/>
    <w:rsid w:val="00A41684"/>
    <w:rsid w:val="00A64E80"/>
    <w:rsid w:val="00A72BCD"/>
    <w:rsid w:val="00A741D9"/>
    <w:rsid w:val="00A833AB"/>
    <w:rsid w:val="00A9741D"/>
    <w:rsid w:val="00AD4B17"/>
    <w:rsid w:val="00B12FDF"/>
    <w:rsid w:val="00B412D4"/>
    <w:rsid w:val="00BE3C22"/>
    <w:rsid w:val="00C0345E"/>
    <w:rsid w:val="00C16A1B"/>
    <w:rsid w:val="00C2669C"/>
    <w:rsid w:val="00C3483A"/>
    <w:rsid w:val="00C42DC7"/>
    <w:rsid w:val="00C649B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43113"/>
    <w:rsid w:val="00F50AE3"/>
    <w:rsid w:val="00F67CF1"/>
    <w:rsid w:val="00F840F0"/>
    <w:rsid w:val="00F914A6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496E9-7386-4D10-93AD-E330DEA0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6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EA743-2D2D-49CB-84EE-496112E3D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314</Words>
  <Characters>1562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3729 Text of Previous Version (Mar. 3, 2015) - South Carolina Legislature Online</dc:title>
  <dc:creator>%USERNAME%</dc:creator>
  <cp:lastModifiedBy>N Cumfer</cp:lastModifiedBy>
  <cp:revision>2</cp:revision>
  <cp:lastPrinted>2015-02-25T19:18:00Z</cp:lastPrinted>
  <dcterms:created xsi:type="dcterms:W3CDTF">2015-03-03T17:55:00Z</dcterms:created>
  <dcterms:modified xsi:type="dcterms:W3CDTF">2015-03-03T17:55:00Z</dcterms:modified>
</cp:coreProperties>
</file>