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96B" w:rsidRDefault="00A5596B"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2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sidR="002B4059">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445298"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04A3">
        <w:rPr>
          <w:color w:val="000000" w:themeColor="text1"/>
          <w:u w:color="000000" w:themeColor="text1"/>
        </w:rPr>
        <w:t>(A)</w:t>
      </w:r>
      <w:r w:rsidR="001204A3">
        <w:rPr>
          <w:color w:val="000000" w:themeColor="text1"/>
          <w:u w:color="000000" w:themeColor="text1"/>
        </w:rPr>
        <w:tab/>
        <w:t>Five</w:t>
      </w:r>
      <w:r w:rsidR="001204A3" w:rsidRPr="008D2411">
        <w:rPr>
          <w:color w:val="000000" w:themeColor="text1"/>
          <w:u w:color="000000" w:themeColor="text1"/>
        </w:rPr>
        <w:t xml:space="preserve"> or fewer of the days that public schools, private schools, or home schools in the </w:t>
      </w:r>
      <w:r w:rsidR="001204A3">
        <w:rPr>
          <w:color w:val="000000" w:themeColor="text1"/>
          <w:u w:color="000000" w:themeColor="text1"/>
        </w:rPr>
        <w:t xml:space="preserve">Greenville </w:t>
      </w:r>
      <w:r w:rsidR="001204A3" w:rsidRPr="008D2411">
        <w:rPr>
          <w:color w:val="000000" w:themeColor="text1"/>
          <w:u w:color="000000" w:themeColor="text1"/>
        </w:rPr>
        <w:t xml:space="preserve">School District closed in </w:t>
      </w:r>
      <w:r w:rsidR="001204A3">
        <w:rPr>
          <w:color w:val="000000" w:themeColor="text1"/>
          <w:u w:color="000000" w:themeColor="text1"/>
        </w:rPr>
        <w:t xml:space="preserve">February </w:t>
      </w:r>
      <w:r w:rsidR="001204A3" w:rsidRPr="008D2411">
        <w:rPr>
          <w:color w:val="000000" w:themeColor="text1"/>
          <w:u w:color="000000" w:themeColor="text1"/>
        </w:rPr>
        <w:t>201</w:t>
      </w:r>
      <w:r w:rsidR="001204A3">
        <w:rPr>
          <w:color w:val="000000" w:themeColor="text1"/>
          <w:u w:color="000000" w:themeColor="text1"/>
        </w:rPr>
        <w:t>5,</w:t>
      </w:r>
      <w:r w:rsidR="002B4059">
        <w:rPr>
          <w:color w:val="000000" w:themeColor="text1"/>
          <w:u w:color="000000" w:themeColor="text1"/>
        </w:rPr>
        <w:t xml:space="preserve"> due to inclement </w:t>
      </w:r>
      <w:r w:rsidR="001204A3" w:rsidRPr="008D2411">
        <w:rPr>
          <w:color w:val="000000" w:themeColor="text1"/>
          <w:u w:color="000000" w:themeColor="text1"/>
        </w:rPr>
        <w:t>weather</w:t>
      </w:r>
      <w:r w:rsidR="002B4059">
        <w:rPr>
          <w:color w:val="000000" w:themeColor="text1"/>
          <w:u w:color="000000" w:themeColor="text1"/>
        </w:rPr>
        <w:t>,</w:t>
      </w:r>
      <w:r w:rsidR="001204A3"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E26A9F">
        <w:rPr>
          <w:color w:val="000000" w:themeColor="text1"/>
          <w:u w:color="000000" w:themeColor="text1"/>
        </w:rPr>
        <w:noBreakHyphen/>
      </w:r>
      <w:r w:rsidRPr="008D2411">
        <w:rPr>
          <w:color w:val="000000" w:themeColor="text1"/>
          <w:u w:color="000000" w:themeColor="text1"/>
        </w:rPr>
        <w:t>teacher in the home school.</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E26A9F">
        <w:rPr>
          <w:color w:val="000000" w:themeColor="text1"/>
          <w:u w:color="000000" w:themeColor="text1"/>
        </w:rPr>
        <w:noBreakHyphen/>
      </w:r>
      <w:r w:rsidRPr="008D2411">
        <w:rPr>
          <w:color w:val="000000" w:themeColor="text1"/>
          <w:u w:color="000000" w:themeColor="text1"/>
        </w:rPr>
        <w:t>1</w:t>
      </w:r>
      <w:r w:rsidR="00E26A9F">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1204A3"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298" w:rsidRDefault="001204A3"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D26446" w:rsidRDefault="00E26A9F"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96B" w:rsidRDefault="00A5596B" w:rsidP="00A5596B">
      <w:pPr>
        <w:keepNext/>
        <w:keepLines/>
        <w:suppressAutoHyphens/>
      </w:pPr>
    </w:p>
    <w:sectPr w:rsidR="00A5596B" w:rsidSect="00A559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98" w:rsidRDefault="00445298" w:rsidP="009F0C77">
      <w:r>
        <w:separator/>
      </w:r>
    </w:p>
  </w:endnote>
  <w:endnote w:type="continuationSeparator" w:id="0">
    <w:p w:rsidR="00445298" w:rsidRDefault="00445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99887A-CFE4-4110-9FE6-7B63833269B5}"/>
    <w:embedBold r:id="rId2" w:fontKey="{A5DD3B27-6A62-4B58-ACDF-72BE45544B95}"/>
  </w:font>
  <w:font w:name="Calibri">
    <w:panose1 w:val="020F0502020204030204"/>
    <w:charset w:val="00"/>
    <w:family w:val="swiss"/>
    <w:pitch w:val="variable"/>
    <w:sig w:usb0="E10002FF" w:usb1="4000ACFF" w:usb2="00000009" w:usb3="00000000" w:csb0="0000019F" w:csb1="00000000"/>
    <w:embedRegular r:id="rId3" w:fontKey="{03A6E182-ABDD-4879-8E23-F144F35D198E}"/>
  </w:font>
  <w:font w:name="Cambria">
    <w:panose1 w:val="02040503050406030204"/>
    <w:charset w:val="00"/>
    <w:family w:val="roman"/>
    <w:pitch w:val="variable"/>
    <w:sig w:usb0="E00002FF" w:usb1="400004FF" w:usb2="00000000" w:usb3="00000000" w:csb0="0000019F" w:csb1="00000000"/>
    <w:embedRegular r:id="rId4" w:fontKey="{EF59FE43-A33B-412E-8E0B-A7CC55E48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46" w:rsidRPr="00A5596B" w:rsidRDefault="00A5596B" w:rsidP="00A559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98" w:rsidRDefault="00445298" w:rsidP="009F0C77">
      <w:r>
        <w:separator/>
      </w:r>
    </w:p>
  </w:footnote>
  <w:footnote w:type="continuationSeparator" w:id="0">
    <w:p w:rsidR="00445298" w:rsidRDefault="00445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6AB15"/>
    <w:docVar w:name="CoverBillType" w:val="j"/>
    <w:docVar w:name="docpath" w:val="L:\Council\bills\AGM\18566AB15.DOCX"/>
    <w:docVar w:name="dvBillNumber" w:val="3775"/>
    <w:docVar w:name="dvBillNumberPrefix" w:val="H. "/>
    <w:docVar w:name="dvOriginalBody" w:val="House"/>
    <w:docVar w:name="dvSteno" w:val="AGM"/>
    <w:docVar w:name="NameofBody" w:val="h"/>
    <w:docVar w:name="vgroup2" w:val="Council"/>
  </w:docVars>
  <w:rsids>
    <w:rsidRoot w:val="00445298"/>
    <w:rsid w:val="00011869"/>
    <w:rsid w:val="00015CD6"/>
    <w:rsid w:val="000E1785"/>
    <w:rsid w:val="000F40FA"/>
    <w:rsid w:val="0010776B"/>
    <w:rsid w:val="001204A3"/>
    <w:rsid w:val="00133E66"/>
    <w:rsid w:val="001435A3"/>
    <w:rsid w:val="00146ED3"/>
    <w:rsid w:val="00151044"/>
    <w:rsid w:val="001D08F2"/>
    <w:rsid w:val="001D525B"/>
    <w:rsid w:val="001D7F4F"/>
    <w:rsid w:val="00205238"/>
    <w:rsid w:val="002321B6"/>
    <w:rsid w:val="00250967"/>
    <w:rsid w:val="002543C8"/>
    <w:rsid w:val="0025541D"/>
    <w:rsid w:val="00284AAE"/>
    <w:rsid w:val="002B4059"/>
    <w:rsid w:val="002E5912"/>
    <w:rsid w:val="00301B21"/>
    <w:rsid w:val="00325348"/>
    <w:rsid w:val="0032732C"/>
    <w:rsid w:val="00336AD0"/>
    <w:rsid w:val="003662E3"/>
    <w:rsid w:val="0037079A"/>
    <w:rsid w:val="003C4DAB"/>
    <w:rsid w:val="003D01E8"/>
    <w:rsid w:val="003E5288"/>
    <w:rsid w:val="003F6D79"/>
    <w:rsid w:val="0041760A"/>
    <w:rsid w:val="00417C01"/>
    <w:rsid w:val="004403BD"/>
    <w:rsid w:val="00445298"/>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96B"/>
    <w:rsid w:val="00A64E80"/>
    <w:rsid w:val="00A72BCD"/>
    <w:rsid w:val="00A741D9"/>
    <w:rsid w:val="00A833AB"/>
    <w:rsid w:val="00A9741D"/>
    <w:rsid w:val="00AD4B17"/>
    <w:rsid w:val="00B412D4"/>
    <w:rsid w:val="00B73B81"/>
    <w:rsid w:val="00BC66B3"/>
    <w:rsid w:val="00BE3C22"/>
    <w:rsid w:val="00C0345E"/>
    <w:rsid w:val="00C3483A"/>
    <w:rsid w:val="00C74E9D"/>
    <w:rsid w:val="00C82FD3"/>
    <w:rsid w:val="00C92819"/>
    <w:rsid w:val="00CC6B7B"/>
    <w:rsid w:val="00CD2089"/>
    <w:rsid w:val="00D26446"/>
    <w:rsid w:val="00D73A67"/>
    <w:rsid w:val="00D970A9"/>
    <w:rsid w:val="00DF3845"/>
    <w:rsid w:val="00E26A9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278B2-A8A3-445E-B964-82E8F9AD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4791C-EA3D-423B-BC08-B0AA1BA3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238</Words>
  <Characters>1187</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3775 Text of Previous Version (Mar. 4, 2015) - South Carolina Legislature Online</dc:title>
  <dc:creator>angiemorgan</dc:creator>
  <cp:lastModifiedBy>N Cumfer</cp:lastModifiedBy>
  <cp:revision>2</cp:revision>
  <cp:lastPrinted>2015-03-04T14:40:00Z</cp:lastPrinted>
  <dcterms:created xsi:type="dcterms:W3CDTF">2015-03-04T16:11:00Z</dcterms:created>
  <dcterms:modified xsi:type="dcterms:W3CDTF">2015-03-04T16:11:00Z</dcterms:modified>
</cp:coreProperties>
</file>