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4B0" w:rsidRPr="00522CE0" w:rsidRDefault="00795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5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667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1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6, CHAPTER 11, TITLE 16 OF THE 1976 CODE, RELATING TO THE PROTECTION OF PERSONS AND PROPERTY ACT; BY ADDING SECTION 16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460 TO PROVIDE THAT AN ORDER CONCERNING IMMUNITY FROM PROSECUTION UNDER THE ARTICLE IS IMMEDIATELY APPEALABLE; AND TO PROVIDE THAT A DEFENDANT WHO DOES NOT APPEAL THE ORDER IMMEDIATELY MAY APPEAL THE DENIAL AFTER CONVICTION AND SENTENCING.</w:t>
      </w:r>
    </w:p>
    <w:p w:rsidR="005B6671" w:rsidRDefault="005B6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81BCC" w:rsidRDefault="005B6671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6, Chapter 11, Title 16 of the 1976 Code is amended by adding:</w:t>
      </w: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460.</w:t>
      </w:r>
      <w:r>
        <w:rPr>
          <w:rFonts w:eastAsia="Times New Roman"/>
        </w:rPr>
        <w:tab/>
        <w:t>An order concerning a defendant</w:t>
      </w:r>
      <w:r w:rsidRPr="00A81BCC">
        <w:rPr>
          <w:rFonts w:eastAsia="Times New Roman"/>
        </w:rPr>
        <w:t>’</w:t>
      </w:r>
      <w:r>
        <w:rPr>
          <w:rFonts w:eastAsia="Times New Roman"/>
        </w:rPr>
        <w:t>s motion for immunity from prosecution under this art</w:t>
      </w:r>
      <w:r w:rsidR="000C4F3A">
        <w:rPr>
          <w:rFonts w:eastAsia="Times New Roman"/>
        </w:rPr>
        <w:t>icle is immediately appealable.</w:t>
      </w:r>
      <w:r>
        <w:rPr>
          <w:rFonts w:eastAsia="Times New Roman"/>
        </w:rPr>
        <w:t xml:space="preserve"> A defendant who does not immediately appeal an order denying a request for immunity has nevertheless preserved the issue for appeal after conviction and sentencing.”</w:t>
      </w: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1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4E0556" w:rsidRDefault="00A81B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54B0" w:rsidRDefault="007954B0" w:rsidP="007954B0">
      <w:pPr>
        <w:suppressAutoHyphens/>
        <w:jc w:val="both"/>
        <w:rPr>
          <w:rFonts w:eastAsia="Times New Roman"/>
        </w:rPr>
      </w:pPr>
    </w:p>
    <w:sectPr w:rsidR="007954B0" w:rsidSect="007954B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671" w:rsidRDefault="005B6671" w:rsidP="00522CE0">
      <w:r>
        <w:separator/>
      </w:r>
    </w:p>
  </w:endnote>
  <w:endnote w:type="continuationSeparator" w:id="0">
    <w:p w:rsidR="005B6671" w:rsidRDefault="005B66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F2E342-0A6D-4D29-B21D-7E2558C406AB}"/>
    <w:embedBold r:id="rId2" w:fontKey="{AD6FFF7B-1372-48AA-B811-1724AF88D0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ADCE69-32AE-4C1B-8398-E8383110F3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80FDD4-AD5D-40C1-8023-23A1EEB306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556" w:rsidRPr="007954B0" w:rsidRDefault="007954B0" w:rsidP="00795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671" w:rsidRDefault="005B6671" w:rsidP="00522CE0">
      <w:r>
        <w:separator/>
      </w:r>
    </w:p>
  </w:footnote>
  <w:footnote w:type="continuationSeparator" w:id="0">
    <w:p w:rsidR="005B6671" w:rsidRDefault="005B66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PROT.KMM.KLB"/>
    <w:docVar w:name="CoverAttorneyInitials" w:val="KMM"/>
    <w:docVar w:name="CoverAttorneyLastName" w:val="Moffitt"/>
    <w:docVar w:name="CoverBillType" w:val="b"/>
    <w:docVar w:name="CoverSenator" w:val="KLB"/>
    <w:docVar w:name="dvBillNumber" w:val="37"/>
    <w:docVar w:name="dvBillNumberPrefix" w:val="S. "/>
    <w:docVar w:name="dvOriginalBody" w:val="Senate"/>
    <w:docVar w:name="fulldraftpath" w:val="L:\S-RES\KLB\002PROT.KMM.KLB.DOCX"/>
    <w:docVar w:name="NameofBody" w:val="S"/>
    <w:docVar w:name="vgroup2" w:val="S-RES"/>
  </w:docVars>
  <w:rsids>
    <w:rsidRoot w:val="00D45A07"/>
    <w:rsid w:val="000238E7"/>
    <w:rsid w:val="00042AC1"/>
    <w:rsid w:val="00046516"/>
    <w:rsid w:val="0007601D"/>
    <w:rsid w:val="000B0720"/>
    <w:rsid w:val="000B5EAF"/>
    <w:rsid w:val="000C4F3A"/>
    <w:rsid w:val="00170561"/>
    <w:rsid w:val="00186AC9"/>
    <w:rsid w:val="00197DF1"/>
    <w:rsid w:val="001B3DD9"/>
    <w:rsid w:val="001B7E5D"/>
    <w:rsid w:val="001D3BAC"/>
    <w:rsid w:val="00202C0B"/>
    <w:rsid w:val="00216025"/>
    <w:rsid w:val="00245C4E"/>
    <w:rsid w:val="00255B1C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0556"/>
    <w:rsid w:val="00522CE0"/>
    <w:rsid w:val="00565148"/>
    <w:rsid w:val="00570403"/>
    <w:rsid w:val="00593361"/>
    <w:rsid w:val="005A413B"/>
    <w:rsid w:val="005A5017"/>
    <w:rsid w:val="005A648C"/>
    <w:rsid w:val="005B6671"/>
    <w:rsid w:val="005F1745"/>
    <w:rsid w:val="0060689C"/>
    <w:rsid w:val="006A1802"/>
    <w:rsid w:val="006C74EA"/>
    <w:rsid w:val="00720D40"/>
    <w:rsid w:val="007318D4"/>
    <w:rsid w:val="00744366"/>
    <w:rsid w:val="00765784"/>
    <w:rsid w:val="007954B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1BCC"/>
    <w:rsid w:val="00A86015"/>
    <w:rsid w:val="00A9594E"/>
    <w:rsid w:val="00AE59C8"/>
    <w:rsid w:val="00B10098"/>
    <w:rsid w:val="00B5790D"/>
    <w:rsid w:val="00B806A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45A07"/>
    <w:rsid w:val="00D53E29"/>
    <w:rsid w:val="00D86943"/>
    <w:rsid w:val="00DA47B9"/>
    <w:rsid w:val="00E058D3"/>
    <w:rsid w:val="00E7260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E7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5:docId w15:val="{1358A8B8-0329-4E29-9696-D2D9707D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148</Words>
  <Characters>769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2014-12-03T18:56:00Z</dcterms:created>
  <dcterms:modified xsi:type="dcterms:W3CDTF">2014-12-03T18:56:00Z</dcterms:modified>
</cp:coreProperties>
</file>