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6AE6" w:rsidRDefault="00416AE6" w:rsidP="00416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416AE6" w:rsidRPr="00416AE6" w:rsidRDefault="00416AE6" w:rsidP="00416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416AE6" w:rsidRDefault="00416AE6" w:rsidP="00416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6AE6" w:rsidRDefault="00416AE6" w:rsidP="00416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416AE6" w:rsidRDefault="00416AE6" w:rsidP="00416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16, 2015</w:t>
      </w:r>
    </w:p>
    <w:p w:rsidR="00416AE6" w:rsidRDefault="00416AE6" w:rsidP="00416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6AE6" w:rsidRPr="00416AE6" w:rsidRDefault="00416AE6" w:rsidP="00416AE6">
      <w:pPr>
        <w:tabs>
          <w:tab w:val="right" w:pos="5933"/>
        </w:tabs>
      </w:pPr>
      <w:r>
        <w:tab/>
      </w:r>
      <w:r>
        <w:rPr>
          <w:b/>
          <w:sz w:val="36"/>
        </w:rPr>
        <w:t>H. 3840</w:t>
      </w:r>
    </w:p>
    <w:p w:rsidR="00416AE6" w:rsidRDefault="00416AE6" w:rsidP="00416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6AE6" w:rsidRDefault="00416AE6" w:rsidP="00416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Introduced by </w:t>
      </w:r>
      <w:r w:rsidRPr="00ED610A">
        <w:t>Reps. Clemmons, H.A. Crawford, Johnson, George, Hardwick, Hayes and Ryhal</w:t>
      </w:r>
    </w:p>
    <w:p w:rsidR="00416AE6" w:rsidRDefault="00416AE6" w:rsidP="00416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6AE6" w:rsidRDefault="00416AE6" w:rsidP="00416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4/16/15--H.</w:t>
      </w:r>
    </w:p>
    <w:p w:rsidR="00416AE6" w:rsidRDefault="00416AE6" w:rsidP="00416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March 17, 2015.</w:t>
      </w:r>
    </w:p>
    <w:p w:rsidR="00416AE6" w:rsidRPr="00416AE6" w:rsidRDefault="00416AE6" w:rsidP="00416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416AE6" w:rsidRDefault="00416AE6" w:rsidP="00416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6AE6" w:rsidRPr="00416AE6" w:rsidRDefault="00416AE6" w:rsidP="00416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HORRY DELEGATION</w:t>
      </w:r>
    </w:p>
    <w:p w:rsidR="00416AE6" w:rsidRDefault="00416AE6" w:rsidP="00416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3840) to amend Section 7</w:t>
      </w:r>
      <w:r>
        <w:noBreakHyphen/>
        <w:t>7</w:t>
      </w:r>
      <w:r>
        <w:noBreakHyphen/>
        <w:t>320, as amended, Code of Laws of South Carolina, 1976, relating to the designation of voting precincts in Horry County, etc., respectfully</w:t>
      </w:r>
    </w:p>
    <w:p w:rsidR="00416AE6" w:rsidRPr="00416AE6" w:rsidRDefault="00416AE6" w:rsidP="00416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416AE6" w:rsidRDefault="00416AE6" w:rsidP="00416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416AE6" w:rsidRDefault="00416AE6" w:rsidP="00416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6AE6" w:rsidRDefault="00416AE6" w:rsidP="00416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ALAN D. CLEMMONS for Committee.</w:t>
      </w:r>
    </w:p>
    <w:p w:rsidR="00416AE6" w:rsidRPr="00416AE6" w:rsidRDefault="00416AE6" w:rsidP="00416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416AE6" w:rsidRDefault="00416AE6" w:rsidP="00416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416AE6" w:rsidSect="00416A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87FBE" w:rsidRPr="00294ABD" w:rsidRDefault="00487FBE" w:rsidP="00416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224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4249DD">
        <w:noBreakHyphen/>
      </w:r>
      <w:r>
        <w:t>7</w:t>
      </w:r>
      <w:r w:rsidR="004249DD">
        <w:noBreakHyphen/>
      </w:r>
      <w:r>
        <w:t>320, AS AMENDED, CODE OF LAWS OF SOUTH CAROLINA, 1976, RELATING TO THE DESIGNATION OF VOTING PRECINCTS IN HORRY COUNTY, SO AS TO REDESIGNATE THE VARIOUS PRECINCTS, AND TO REDESIGNATE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24DE" w:rsidRDefault="006224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24DE" w:rsidRDefault="006224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4249DD">
        <w:noBreakHyphen/>
      </w:r>
      <w:r>
        <w:t>7</w:t>
      </w:r>
      <w:r w:rsidR="004249DD">
        <w:noBreakHyphen/>
      </w:r>
      <w:r>
        <w:t>320 of the 1976 Code, as last amended by Act 137 of 2014, is further amended to read:</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4249DD">
        <w:noBreakHyphen/>
      </w:r>
      <w:r>
        <w:t>7</w:t>
      </w:r>
      <w:r w:rsidR="004249DD">
        <w:noBreakHyphen/>
      </w:r>
      <w:r>
        <w:t>320.</w:t>
      </w:r>
      <w:r>
        <w:tab/>
      </w:r>
      <w:r>
        <w:rPr>
          <w:color w:val="000000"/>
        </w:rPr>
        <w:t>(A)</w:t>
      </w:r>
      <w:r>
        <w:rPr>
          <w:color w:val="000000"/>
        </w:rPr>
        <w:tab/>
      </w:r>
      <w:r w:rsidRPr="00D870CD">
        <w:rPr>
          <w:color w:val="000000"/>
        </w:rPr>
        <w:t xml:space="preserve">In Horry County there are the following voting precincts: </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Adrian</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Allsbrook</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Atlantic Beach</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Aynor</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 xml:space="preserve">Bayboro </w:t>
      </w:r>
      <w:r w:rsidR="004249DD">
        <w:noBreakHyphen/>
      </w:r>
      <w:r w:rsidRPr="00D85980">
        <w:t xml:space="preserve"> Gurley</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4678">
        <w:rPr>
          <w:strike/>
        </w:rPr>
        <w:t>Brooksville</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Brooksville #1</w:t>
      </w:r>
    </w:p>
    <w:p w:rsidR="009F4678" w:rsidRP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Brooksville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Brownway</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Burgess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Burgess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Burgess #3</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Burgess #4</w:t>
      </w:r>
    </w:p>
    <w:p w:rsidR="009F4678" w:rsidRP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Carolina Bays</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Carolina Forest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Carolina Forest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Cedar Grove</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Cherry Grove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Cherry Grove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Coastal Carolina</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Coastal Lane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Coastal Lane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Cool Springs</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Crescent</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Daisy</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Deerfield</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Dog Bluff</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Dogwood</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Dunes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Dunes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Dunes #3</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East Conway</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East Loris</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Ebenezer</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Emerald Forest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Emerald Forest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Emerald Forest #3</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Enterprise</w:t>
      </w:r>
    </w:p>
    <w:p w:rsidR="009F4678" w:rsidRP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F4678">
        <w:rPr>
          <w:strike/>
        </w:rPr>
        <w:t>Floyds</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Forestbrook</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Four Mile</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Galivants Ferry</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Garden City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Garden City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Garden City #3</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Garden City #4</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Glenns Bay</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Green Sea</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Hickory Grove</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Hickory Hill</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Homewood</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Horry</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Inland</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Jackson Bluff</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Jamestown</w:t>
      </w:r>
    </w:p>
    <w:p w:rsidR="009F4678" w:rsidRP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F4678">
        <w:rPr>
          <w:strike/>
        </w:rPr>
        <w:t>Jernigan</w:t>
      </w:r>
      <w:r w:rsidR="004249DD" w:rsidRPr="004249DD">
        <w:rPr>
          <w:strike/>
        </w:rPr>
        <w:t>’</w:t>
      </w:r>
      <w:r w:rsidRPr="009F4678">
        <w:rPr>
          <w:strike/>
        </w:rPr>
        <w:t>s Cross Roads</w:t>
      </w:r>
    </w:p>
    <w:p w:rsidR="009F4678" w:rsidRP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F4678">
        <w:rPr>
          <w:u w:val="single"/>
        </w:rPr>
        <w:t xml:space="preserve">Jernigans </w:t>
      </w:r>
      <w:r>
        <w:rPr>
          <w:u w:val="single"/>
        </w:rPr>
        <w:t>X</w:t>
      </w:r>
      <w:r w:rsidRPr="009F4678">
        <w:rPr>
          <w:u w:val="single"/>
        </w:rPr>
        <w:t xml:space="preserve"> Roads</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Jet Port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Jet Port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Jordanville</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Joyner Swamp</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Juniper Bay</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Lake Park</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Leon</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Little River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Little River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Little River #3</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Live Oak</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Maple</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Marlowe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Marlowe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Marlowe #3</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 xml:space="preserve">Methodist </w:t>
      </w:r>
      <w:r w:rsidR="004249DD">
        <w:noBreakHyphen/>
      </w:r>
      <w:r w:rsidRPr="00D85980">
        <w:t xml:space="preserve"> Mill Swamp</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Mt. Olive</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Mt. Vernon</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Myrtle Trace</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Myrtlewood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Myrtlewood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Myrtlewood #3</w:t>
      </w:r>
    </w:p>
    <w:p w:rsidR="009F4678" w:rsidRPr="00320677"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0677">
        <w:rPr>
          <w:strike/>
        </w:rPr>
        <w:t>Nixon</w:t>
      </w:r>
      <w:r w:rsidR="004249DD" w:rsidRPr="004249DD">
        <w:rPr>
          <w:strike/>
        </w:rPr>
        <w:t>’</w:t>
      </w:r>
      <w:r w:rsidRPr="00320677">
        <w:rPr>
          <w:strike/>
        </w:rPr>
        <w:t>s Cross Roads #1</w:t>
      </w:r>
    </w:p>
    <w:p w:rsidR="009F4678" w:rsidRPr="00320677"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0677">
        <w:rPr>
          <w:strike/>
        </w:rPr>
        <w:t>Nixon</w:t>
      </w:r>
      <w:r w:rsidR="004249DD" w:rsidRPr="004249DD">
        <w:rPr>
          <w:strike/>
        </w:rPr>
        <w:t>’</w:t>
      </w:r>
      <w:r w:rsidRPr="00320677">
        <w:rPr>
          <w:strike/>
        </w:rPr>
        <w:t>s Cross Roads #2</w:t>
      </w:r>
    </w:p>
    <w:p w:rsidR="00320677" w:rsidRPr="00320677" w:rsidRDefault="00320677" w:rsidP="00320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0677">
        <w:rPr>
          <w:u w:val="single"/>
        </w:rPr>
        <w:t>Nixons X Roads #1</w:t>
      </w:r>
    </w:p>
    <w:p w:rsidR="00320677" w:rsidRPr="00320677" w:rsidRDefault="00320677" w:rsidP="00320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0677">
        <w:rPr>
          <w:u w:val="single"/>
        </w:rPr>
        <w:t>Nixons X Roads #2</w:t>
      </w:r>
    </w:p>
    <w:p w:rsidR="00320677" w:rsidRPr="00320677" w:rsidRDefault="00320677" w:rsidP="00320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0677">
        <w:rPr>
          <w:u w:val="single"/>
        </w:rPr>
        <w:t>Nixons X Roads #3</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North Conway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North Conway #2</w:t>
      </w:r>
    </w:p>
    <w:p w:rsidR="009F4678" w:rsidRPr="00284FA7"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84FA7">
        <w:rPr>
          <w:strike/>
        </w:rPr>
        <w:t>Norton</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Ocean Drive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Ocean Drive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Ocean Forest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Ocean Forest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Ocean Forest #3</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Palmetto Bays</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Pawley</w:t>
      </w:r>
      <w:r w:rsidR="004249DD" w:rsidRPr="004249DD">
        <w:t>’</w:t>
      </w:r>
      <w:r w:rsidRPr="00D85980">
        <w:t>s Swamp</w:t>
      </w:r>
    </w:p>
    <w:p w:rsidR="009F4678" w:rsidRPr="00B41214"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214">
        <w:t>Pleasant View</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Poplar Hill</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Port Harrelson</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Race Path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Race Path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Red Bluff</w:t>
      </w:r>
    </w:p>
    <w:p w:rsidR="00320677"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Red Hill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Red Hill #2</w:t>
      </w:r>
    </w:p>
    <w:p w:rsidR="00320677" w:rsidRPr="00320677" w:rsidRDefault="00320677"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River Oaks</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Salem</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Sea Oats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Sea Oats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Sea Winds</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Shell</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Socastee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Socastee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Socastee #3</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Socastee #4</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Spring Branch</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Surfside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Surfside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Surfside #3</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Surfside #4</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Sweet Home</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Taylorsville</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Tilly Swamp</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Toddville</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Wampee</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West Conway</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West Loris</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White Oak</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Wild Wing</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Windy Hill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Windy Hill #2</w:t>
      </w:r>
    </w:p>
    <w:p w:rsidR="009F4678" w:rsidRPr="002F028F"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2F028F">
        <w:rPr>
          <w:color w:val="000000"/>
        </w:rPr>
        <w:t>(B)</w:t>
      </w:r>
      <w:r>
        <w:rPr>
          <w:color w:val="000000"/>
        </w:rPr>
        <w:tab/>
      </w:r>
      <w:r w:rsidRPr="00320677">
        <w:rPr>
          <w:strike/>
          <w:color w:val="000000"/>
        </w:rPr>
        <w:t>The</w:t>
      </w:r>
      <w:r w:rsidRPr="002F028F">
        <w:rPr>
          <w:color w:val="000000"/>
        </w:rPr>
        <w:t xml:space="preserve"> </w:t>
      </w:r>
      <w:r w:rsidR="00320677">
        <w:rPr>
          <w:color w:val="000000"/>
        </w:rPr>
        <w:t>P</w:t>
      </w:r>
      <w:r w:rsidRPr="002F028F">
        <w:rPr>
          <w:color w:val="000000"/>
        </w:rPr>
        <w:t>recinct lines defining the precincts provided for in subsection (A) are as shown on maps filed with the Board of Voter Registration and Elections of Horry County as provided and maintained by the</w:t>
      </w:r>
      <w:r w:rsidRPr="004249DD">
        <w:rPr>
          <w:color w:val="000000"/>
        </w:rPr>
        <w:t xml:space="preserve"> </w:t>
      </w:r>
      <w:r w:rsidRPr="002F028F">
        <w:rPr>
          <w:strike/>
          <w:color w:val="000000"/>
        </w:rPr>
        <w:t>Office of Research and Statistics of the</w:t>
      </w:r>
      <w:r w:rsidRPr="002F028F">
        <w:rPr>
          <w:color w:val="000000"/>
        </w:rPr>
        <w:t xml:space="preserve"> Revenue and Fiscal Affairs Office designated as document </w:t>
      </w:r>
      <w:r w:rsidRPr="002F028F">
        <w:rPr>
          <w:strike/>
          <w:color w:val="000000"/>
        </w:rPr>
        <w:t>P</w:t>
      </w:r>
      <w:r w:rsidR="004249DD">
        <w:rPr>
          <w:strike/>
          <w:color w:val="000000"/>
        </w:rPr>
        <w:noBreakHyphen/>
      </w:r>
      <w:r w:rsidRPr="002F028F">
        <w:rPr>
          <w:strike/>
          <w:color w:val="000000"/>
        </w:rPr>
        <w:t>51</w:t>
      </w:r>
      <w:r w:rsidR="004249DD">
        <w:rPr>
          <w:strike/>
          <w:color w:val="000000"/>
        </w:rPr>
        <w:noBreakHyphen/>
      </w:r>
      <w:r w:rsidRPr="002F028F">
        <w:rPr>
          <w:strike/>
          <w:color w:val="000000"/>
        </w:rPr>
        <w:t>14</w:t>
      </w:r>
      <w:r>
        <w:rPr>
          <w:color w:val="000000"/>
        </w:rPr>
        <w:t xml:space="preserve"> </w:t>
      </w:r>
      <w:r>
        <w:rPr>
          <w:color w:val="000000"/>
          <w:u w:val="single"/>
        </w:rPr>
        <w:t>P</w:t>
      </w:r>
      <w:r w:rsidR="004249DD">
        <w:rPr>
          <w:color w:val="000000"/>
          <w:u w:val="single"/>
        </w:rPr>
        <w:noBreakHyphen/>
      </w:r>
      <w:r>
        <w:rPr>
          <w:color w:val="000000"/>
          <w:u w:val="single"/>
        </w:rPr>
        <w:t>51</w:t>
      </w:r>
      <w:r w:rsidR="004249DD">
        <w:rPr>
          <w:color w:val="000000"/>
          <w:u w:val="single"/>
        </w:rPr>
        <w:noBreakHyphen/>
      </w:r>
      <w:r>
        <w:rPr>
          <w:color w:val="000000"/>
          <w:u w:val="single"/>
        </w:rPr>
        <w:t>15</w:t>
      </w:r>
      <w:r w:rsidR="00B41214">
        <w:rPr>
          <w:color w:val="000000"/>
          <w:u w:val="single"/>
        </w:rPr>
        <w:t>A</w:t>
      </w:r>
      <w:r>
        <w:rPr>
          <w:color w:val="000000"/>
        </w:rPr>
        <w:t>.</w:t>
      </w:r>
    </w:p>
    <w:p w:rsidR="009F4678" w:rsidRPr="00D870CD"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028F">
        <w:rPr>
          <w:color w:val="000000"/>
        </w:rPr>
        <w:tab/>
        <w:t>(C)</w:t>
      </w:r>
      <w:r>
        <w:rPr>
          <w:color w:val="000000"/>
        </w:rPr>
        <w:tab/>
      </w:r>
      <w:r w:rsidRPr="00320677">
        <w:rPr>
          <w:strike/>
          <w:color w:val="000000"/>
        </w:rPr>
        <w:t>The</w:t>
      </w:r>
      <w:r w:rsidRPr="002F028F">
        <w:rPr>
          <w:color w:val="000000"/>
        </w:rPr>
        <w:t xml:space="preserve"> </w:t>
      </w:r>
      <w:r w:rsidR="00320677">
        <w:rPr>
          <w:color w:val="000000"/>
        </w:rPr>
        <w:t>P</w:t>
      </w:r>
      <w:r w:rsidRPr="002F028F">
        <w:rPr>
          <w:color w:val="000000"/>
        </w:rPr>
        <w:t>olling places for the precincts listed in subsection (A) must be determined by the Board of Voter Registration and Elections of Horry County with the approval of a majority of the Horry County Legislative Delegation.</w:t>
      </w:r>
      <w:r>
        <w:rPr>
          <w:color w:val="000000"/>
        </w:rPr>
        <w:t>”</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26495" w:rsidRDefault="004249DD" w:rsidP="00B41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3B60" w:rsidRDefault="00843B60" w:rsidP="00843B60">
      <w:pPr>
        <w:suppressAutoHyphens/>
      </w:pPr>
    </w:p>
    <w:sectPr w:rsidR="00843B60" w:rsidSect="00416A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49DD" w:rsidRDefault="004249DD" w:rsidP="009F0C77">
      <w:r>
        <w:separator/>
      </w:r>
    </w:p>
  </w:endnote>
  <w:endnote w:type="continuationSeparator" w:id="0">
    <w:p w:rsidR="004249DD" w:rsidRDefault="004249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7DB86A-389B-42CE-ADDC-73C3DD68DD25}"/>
    <w:embedBold r:id="rId2" w:fontKey="{3DC46D42-B53D-4B5A-B8B4-6EF32ACDD7ED}"/>
  </w:font>
  <w:font w:name="Calibri">
    <w:panose1 w:val="020F0502020204030204"/>
    <w:charset w:val="00"/>
    <w:family w:val="swiss"/>
    <w:pitch w:val="variable"/>
    <w:sig w:usb0="E10002FF" w:usb1="4000ACFF" w:usb2="00000009" w:usb3="00000000" w:csb0="0000019F" w:csb1="00000000"/>
    <w:embedRegular r:id="rId3" w:fontKey="{FE27D343-DDA1-4742-9151-1F81AA8CB399}"/>
  </w:font>
  <w:font w:name="Segoe UI">
    <w:panose1 w:val="020B0502040204020203"/>
    <w:charset w:val="00"/>
    <w:family w:val="swiss"/>
    <w:pitch w:val="variable"/>
    <w:sig w:usb0="E10022FF" w:usb1="C000E47F" w:usb2="00000029" w:usb3="00000000" w:csb0="000001DF" w:csb1="00000000"/>
    <w:embedRegular r:id="rId4" w:fontKey="{2F496DF8-FF76-4710-BAC3-86C93CE14104}"/>
  </w:font>
  <w:font w:name="Cambria">
    <w:panose1 w:val="02040503050406030204"/>
    <w:charset w:val="00"/>
    <w:family w:val="roman"/>
    <w:pitch w:val="variable"/>
    <w:sig w:usb0="E00002FF" w:usb1="400004FF" w:usb2="00000000" w:usb3="00000000" w:csb0="0000019F" w:csb1="00000000"/>
    <w:embedRegular r:id="rId5" w:fontKey="{A5BDC893-8C46-4433-A861-9C78546A52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495" w:rsidRPr="00487FBE" w:rsidRDefault="00487FBE" w:rsidP="00487FBE">
    <w:pPr>
      <w:pStyle w:val="Footer"/>
      <w:tabs>
        <w:tab w:val="clear" w:pos="4680"/>
        <w:tab w:val="clear" w:pos="9360"/>
        <w:tab w:val="center" w:pos="2995"/>
      </w:tabs>
      <w:spacing w:before="120"/>
    </w:pPr>
    <w:r>
      <w:t>[3840</w:t>
    </w:r>
    <w:r w:rsidR="00416AE6">
      <w:t>-</w:t>
    </w:r>
    <w:r w:rsidR="00416AE6">
      <w:fldChar w:fldCharType="begin"/>
    </w:r>
    <w:r w:rsidR="00416AE6">
      <w:instrText xml:space="preserve"> PAGE  \* MERGEFORMAT </w:instrText>
    </w:r>
    <w:r w:rsidR="00416AE6">
      <w:fldChar w:fldCharType="separate"/>
    </w:r>
    <w:r w:rsidR="00843B60">
      <w:rPr>
        <w:noProof/>
      </w:rPr>
      <w:t>1</w:t>
    </w:r>
    <w:r w:rsidR="00416AE6">
      <w:fldChar w:fldCharType="end"/>
    </w:r>
    <w:r w:rsidR="00416AE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AE6" w:rsidRPr="00487FBE" w:rsidRDefault="00416AE6" w:rsidP="00487FBE">
    <w:pPr>
      <w:pStyle w:val="Footer"/>
      <w:tabs>
        <w:tab w:val="clear" w:pos="4680"/>
        <w:tab w:val="clear" w:pos="9360"/>
        <w:tab w:val="center" w:pos="2995"/>
      </w:tabs>
      <w:spacing w:before="120"/>
    </w:pPr>
    <w:r>
      <w:t>[3840]</w:t>
    </w:r>
    <w:r>
      <w:tab/>
    </w:r>
    <w:r>
      <w:fldChar w:fldCharType="begin"/>
    </w:r>
    <w:r>
      <w:instrText xml:space="preserve"> PAGE  \* MERGEFORMAT </w:instrText>
    </w:r>
    <w:r>
      <w:fldChar w:fldCharType="separate"/>
    </w:r>
    <w:r w:rsidR="00843B6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49DD" w:rsidRDefault="004249DD" w:rsidP="009F0C77">
      <w:r>
        <w:separator/>
      </w:r>
    </w:p>
  </w:footnote>
  <w:footnote w:type="continuationSeparator" w:id="0">
    <w:p w:rsidR="004249DD" w:rsidRDefault="004249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31ZW15"/>
    <w:docVar w:name="CoverBillType" w:val="b"/>
    <w:docVar w:name="docpath" w:val="L:\Council\bills\GGS\22731ZW15.DOCX"/>
    <w:docVar w:name="dvBillNumber" w:val="3840"/>
    <w:docVar w:name="dvBillNumberPrefix" w:val="H. "/>
    <w:docVar w:name="dvOriginalBody" w:val="House"/>
    <w:docVar w:name="dvSteno" w:val="GGS"/>
    <w:docVar w:name="NameofBody" w:val="h"/>
    <w:docVar w:name="vgroup2" w:val="Council"/>
  </w:docVars>
  <w:rsids>
    <w:rsidRoot w:val="006224DE"/>
    <w:rsid w:val="00011869"/>
    <w:rsid w:val="00015CD6"/>
    <w:rsid w:val="000E1785"/>
    <w:rsid w:val="000F40FA"/>
    <w:rsid w:val="0010776B"/>
    <w:rsid w:val="00133E66"/>
    <w:rsid w:val="001435A3"/>
    <w:rsid w:val="00146ED3"/>
    <w:rsid w:val="00151044"/>
    <w:rsid w:val="0015439C"/>
    <w:rsid w:val="001D08F2"/>
    <w:rsid w:val="001D525B"/>
    <w:rsid w:val="001D7F4F"/>
    <w:rsid w:val="00205238"/>
    <w:rsid w:val="002321B6"/>
    <w:rsid w:val="00250967"/>
    <w:rsid w:val="002543C8"/>
    <w:rsid w:val="0025541D"/>
    <w:rsid w:val="00274635"/>
    <w:rsid w:val="00284AAE"/>
    <w:rsid w:val="00284FA7"/>
    <w:rsid w:val="00294ABD"/>
    <w:rsid w:val="002E5912"/>
    <w:rsid w:val="00301B21"/>
    <w:rsid w:val="00320677"/>
    <w:rsid w:val="00325348"/>
    <w:rsid w:val="0032732C"/>
    <w:rsid w:val="00336AD0"/>
    <w:rsid w:val="0037079A"/>
    <w:rsid w:val="003C4DAB"/>
    <w:rsid w:val="003D01E8"/>
    <w:rsid w:val="003E5288"/>
    <w:rsid w:val="003F6D79"/>
    <w:rsid w:val="00416AE6"/>
    <w:rsid w:val="0041760A"/>
    <w:rsid w:val="00417C01"/>
    <w:rsid w:val="004249DD"/>
    <w:rsid w:val="004403BD"/>
    <w:rsid w:val="00457106"/>
    <w:rsid w:val="00461441"/>
    <w:rsid w:val="004809EE"/>
    <w:rsid w:val="00487FBE"/>
    <w:rsid w:val="004E7D54"/>
    <w:rsid w:val="00526495"/>
    <w:rsid w:val="005273C6"/>
    <w:rsid w:val="00530A69"/>
    <w:rsid w:val="00545593"/>
    <w:rsid w:val="00577C6C"/>
    <w:rsid w:val="005C2FE2"/>
    <w:rsid w:val="005E2BC9"/>
    <w:rsid w:val="00605102"/>
    <w:rsid w:val="006215AA"/>
    <w:rsid w:val="006224DE"/>
    <w:rsid w:val="006913C9"/>
    <w:rsid w:val="006914FD"/>
    <w:rsid w:val="0069470D"/>
    <w:rsid w:val="00734F00"/>
    <w:rsid w:val="007A70AE"/>
    <w:rsid w:val="008362E8"/>
    <w:rsid w:val="00843B60"/>
    <w:rsid w:val="008A1768"/>
    <w:rsid w:val="008F0F33"/>
    <w:rsid w:val="008F4429"/>
    <w:rsid w:val="0094021A"/>
    <w:rsid w:val="009B44AF"/>
    <w:rsid w:val="009C6A0B"/>
    <w:rsid w:val="009F0C77"/>
    <w:rsid w:val="009F4678"/>
    <w:rsid w:val="009F4DD1"/>
    <w:rsid w:val="00A41684"/>
    <w:rsid w:val="00A64E80"/>
    <w:rsid w:val="00A72BCD"/>
    <w:rsid w:val="00A741D9"/>
    <w:rsid w:val="00A833AB"/>
    <w:rsid w:val="00A9741D"/>
    <w:rsid w:val="00AD4B17"/>
    <w:rsid w:val="00B1576F"/>
    <w:rsid w:val="00B41214"/>
    <w:rsid w:val="00B412D4"/>
    <w:rsid w:val="00BE3C22"/>
    <w:rsid w:val="00C0345E"/>
    <w:rsid w:val="00C3483A"/>
    <w:rsid w:val="00C737D5"/>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DA5A8F-08F8-4ABE-A41B-CC6B815CE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06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067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DF3FC-3FDF-468E-9FB3-29C91D3BF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5F75CD9B.dotm</Template>
  <TotalTime>0</TotalTime>
  <Pages>5</Pages>
  <Words>577</Words>
  <Characters>2849</Characters>
  <Application>Microsoft Office Word</Application>
  <DocSecurity>0</DocSecurity>
  <Lines>195</Lines>
  <Paragraphs>150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3840 Text of Previous Version (Apr. 16, 2015) - South Carolina Legislature Online</dc:title>
  <dc:creator>GloriaShackelford</dc:creator>
  <cp:lastModifiedBy>Artie Braswell</cp:lastModifiedBy>
  <cp:revision>2</cp:revision>
  <cp:lastPrinted>2015-03-05T17:22:00Z</cp:lastPrinted>
  <dcterms:created xsi:type="dcterms:W3CDTF">2015-04-16T21:15:00Z</dcterms:created>
  <dcterms:modified xsi:type="dcterms:W3CDTF">2015-04-16T21:15:00Z</dcterms:modified>
</cp:coreProperties>
</file>