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B56" w:rsidRDefault="00CC2B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2B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5FF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0B38" w:rsidRPr="00EB286F" w:rsidRDefault="00E60B38" w:rsidP="00E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B286F">
        <w:rPr>
          <w:color w:val="000000" w:themeColor="text1"/>
          <w:u w:color="000000" w:themeColor="text1"/>
        </w:rPr>
        <w:t>TO AUTHORIZE THE STATE BUDGET AND CONTROL BOARD</w:t>
      </w:r>
      <w:r>
        <w:rPr>
          <w:color w:val="000000" w:themeColor="text1"/>
          <w:u w:color="000000" w:themeColor="text1"/>
        </w:rPr>
        <w:t>, OR ITS SUCCESSOR STATE AGENCY,</w:t>
      </w:r>
      <w:r w:rsidRPr="00EB286F">
        <w:rPr>
          <w:color w:val="000000" w:themeColor="text1"/>
          <w:u w:color="000000" w:themeColor="text1"/>
        </w:rPr>
        <w:t xml:space="preserve"> TO TRANSFER OWNERSHIP OF </w:t>
      </w:r>
      <w:r>
        <w:rPr>
          <w:color w:val="000000" w:themeColor="text1"/>
          <w:u w:color="000000" w:themeColor="text1"/>
        </w:rPr>
        <w:t>THE CHERAW</w:t>
      </w:r>
      <w:r w:rsidRPr="00EB286F">
        <w:rPr>
          <w:color w:val="000000" w:themeColor="text1"/>
          <w:u w:color="000000" w:themeColor="text1"/>
        </w:rPr>
        <w:t xml:space="preserve"> NATIONAL GUARD ARMORY TO THE </w:t>
      </w:r>
      <w:r>
        <w:rPr>
          <w:color w:val="000000" w:themeColor="text1"/>
          <w:u w:color="000000" w:themeColor="text1"/>
        </w:rPr>
        <w:t>TOWN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CHERAW</w:t>
      </w:r>
      <w:r w:rsidRPr="00EB286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0B38" w:rsidRPr="00EB286F" w:rsidRDefault="00E60B38" w:rsidP="00E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>Whereas, th</w:t>
      </w:r>
      <w:r>
        <w:rPr>
          <w:color w:val="000000" w:themeColor="text1"/>
          <w:u w:color="000000" w:themeColor="text1"/>
        </w:rPr>
        <w:t>e National Guard Armory located in Cheraw,</w:t>
      </w:r>
      <w:r w:rsidRPr="00EB286F">
        <w:rPr>
          <w:color w:val="000000" w:themeColor="text1"/>
          <w:u w:color="000000" w:themeColor="text1"/>
        </w:rPr>
        <w:t xml:space="preserve"> South Carolina, </w:t>
      </w:r>
      <w:r>
        <w:rPr>
          <w:color w:val="000000" w:themeColor="text1"/>
          <w:u w:color="000000" w:themeColor="text1"/>
        </w:rPr>
        <w:t>will</w:t>
      </w:r>
      <w:r w:rsidRPr="00EB286F">
        <w:rPr>
          <w:color w:val="000000" w:themeColor="text1"/>
          <w:u w:color="000000" w:themeColor="text1"/>
        </w:rPr>
        <w:t xml:space="preserve"> be vacated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EB286F">
        <w:rPr>
          <w:color w:val="000000" w:themeColor="text1"/>
          <w:u w:color="000000" w:themeColor="text1"/>
        </w:rPr>
        <w:t>National Guard; and</w:t>
      </w:r>
    </w:p>
    <w:p w:rsidR="00E60B38" w:rsidRPr="00EB286F" w:rsidRDefault="00E60B38" w:rsidP="00E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0B38" w:rsidRPr="00EB286F" w:rsidRDefault="00E60B38" w:rsidP="00E60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Town of Cheraw</w:t>
      </w:r>
      <w:r w:rsidRPr="00EB286F">
        <w:rPr>
          <w:color w:val="000000" w:themeColor="text1"/>
          <w:u w:color="000000" w:themeColor="text1"/>
        </w:rPr>
        <w:t xml:space="preserve"> will use the armory for the benefit of the community.  Now, therefore,</w:t>
      </w:r>
    </w:p>
    <w:p w:rsidR="00E60B38" w:rsidRDefault="00E60B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EF5" w:rsidRDefault="008B1EF5" w:rsidP="008B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B1EF5" w:rsidRDefault="008B1EF5" w:rsidP="008B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EF5" w:rsidRPr="00EB286F" w:rsidRDefault="008B1EF5" w:rsidP="008B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286F">
        <w:rPr>
          <w:color w:val="000000" w:themeColor="text1"/>
          <w:u w:color="000000" w:themeColor="text1"/>
        </w:rPr>
        <w:t>Notwithstanding the provisions of Sections 25</w:t>
      </w:r>
      <w:r w:rsidR="00F25F3E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</w:t>
      </w:r>
      <w:r w:rsidR="00F25F3E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1660 and 1</w:t>
      </w:r>
      <w:r w:rsidR="00F25F3E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11</w:t>
      </w:r>
      <w:r w:rsidR="00F25F3E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58 of the 1976 Code and Act 248 of 2004, the State Budget and Control Board</w:t>
      </w:r>
      <w:r>
        <w:rPr>
          <w:color w:val="000000" w:themeColor="text1"/>
          <w:u w:color="000000" w:themeColor="text1"/>
        </w:rPr>
        <w:t>, or its successor state agency,</w:t>
      </w:r>
      <w:r w:rsidRPr="00EB286F">
        <w:rPr>
          <w:color w:val="000000" w:themeColor="text1"/>
          <w:u w:color="000000" w:themeColor="text1"/>
        </w:rPr>
        <w:t xml:space="preserve"> is directed to transfer ownership of the </w:t>
      </w:r>
      <w:r>
        <w:rPr>
          <w:color w:val="000000" w:themeColor="text1"/>
          <w:u w:color="000000" w:themeColor="text1"/>
        </w:rPr>
        <w:t xml:space="preserve">Cheraw </w:t>
      </w:r>
      <w:r w:rsidRPr="00EB286F">
        <w:rPr>
          <w:color w:val="000000" w:themeColor="text1"/>
          <w:u w:color="000000" w:themeColor="text1"/>
        </w:rPr>
        <w:t xml:space="preserve">National Guard Armory located </w:t>
      </w:r>
      <w:r w:rsidR="00F25F3E">
        <w:rPr>
          <w:color w:val="000000" w:themeColor="text1"/>
          <w:u w:color="000000" w:themeColor="text1"/>
        </w:rPr>
        <w:t>at U. S. Highway 1 and 52 South,</w:t>
      </w:r>
      <w:r>
        <w:rPr>
          <w:color w:val="000000" w:themeColor="text1"/>
          <w:u w:color="000000" w:themeColor="text1"/>
        </w:rPr>
        <w:t xml:space="preserve"> Cheraw,</w:t>
      </w:r>
      <w:r w:rsidRPr="00EB286F">
        <w:rPr>
          <w:color w:val="000000" w:themeColor="text1"/>
          <w:u w:color="000000" w:themeColor="text1"/>
        </w:rPr>
        <w:t xml:space="preserve"> South Carolina</w:t>
      </w:r>
      <w:r w:rsidR="00F25F3E">
        <w:rPr>
          <w:color w:val="000000" w:themeColor="text1"/>
          <w:u w:color="000000" w:themeColor="text1"/>
        </w:rPr>
        <w:t xml:space="preserve"> 29520</w:t>
      </w:r>
      <w:r w:rsidRPr="00EB286F">
        <w:rPr>
          <w:color w:val="000000" w:themeColor="text1"/>
          <w:u w:color="000000" w:themeColor="text1"/>
        </w:rPr>
        <w:t xml:space="preserve">, to the </w:t>
      </w:r>
      <w:r>
        <w:rPr>
          <w:color w:val="000000" w:themeColor="text1"/>
          <w:u w:color="000000" w:themeColor="text1"/>
        </w:rPr>
        <w:t>Town of Cheraw</w:t>
      </w:r>
      <w:r w:rsidRPr="00EB286F">
        <w:rPr>
          <w:color w:val="000000" w:themeColor="text1"/>
          <w:u w:color="000000" w:themeColor="text1"/>
        </w:rPr>
        <w:t>, South Carolina.</w:t>
      </w:r>
    </w:p>
    <w:p w:rsidR="008B1EF5" w:rsidRPr="00EB286F" w:rsidRDefault="008B1EF5" w:rsidP="008B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1EF5" w:rsidRDefault="008B1EF5" w:rsidP="008B1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F0AFD" w:rsidRDefault="00F25F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2B56" w:rsidRDefault="00CC2B56" w:rsidP="00CC2B56">
      <w:pPr>
        <w:suppressAutoHyphens/>
      </w:pPr>
    </w:p>
    <w:sectPr w:rsidR="00CC2B56" w:rsidSect="00CC2B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B38" w:rsidRDefault="00E60B38" w:rsidP="009F0C77">
      <w:r>
        <w:separator/>
      </w:r>
    </w:p>
  </w:endnote>
  <w:endnote w:type="continuationSeparator" w:id="0">
    <w:p w:rsidR="00E60B38" w:rsidRDefault="00E60B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6E060B-8E3D-4B28-ADCD-18B2EAA4A58F}"/>
    <w:embedBold r:id="rId2" w:fontKey="{B7C11AC0-4E00-4FCC-A75E-6A963381C0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F928A3-9E27-41D7-919C-77D51E0B63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3C8CB1-FB5D-4EC0-981B-4D7148A4D1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AFD" w:rsidRPr="00CC2B56" w:rsidRDefault="00CC2B56" w:rsidP="00CC2B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B38" w:rsidRDefault="00E60B38" w:rsidP="009F0C77">
      <w:r>
        <w:separator/>
      </w:r>
    </w:p>
  </w:footnote>
  <w:footnote w:type="continuationSeparator" w:id="0">
    <w:p w:rsidR="00E60B38" w:rsidRDefault="00E60B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35ZW15"/>
    <w:docVar w:name="CoverBillType" w:val="j"/>
    <w:docVar w:name="docpath" w:val="L:\Council\bills\GGS\22735ZW15.DOCX"/>
    <w:docVar w:name="dvBillNumber" w:val="384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55FF2"/>
    <w:rsid w:val="00011869"/>
    <w:rsid w:val="00015CD6"/>
    <w:rsid w:val="000C5A5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2B24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B1EF5"/>
    <w:rsid w:val="008F0F33"/>
    <w:rsid w:val="008F4429"/>
    <w:rsid w:val="0094021A"/>
    <w:rsid w:val="009B44AF"/>
    <w:rsid w:val="009C6A0B"/>
    <w:rsid w:val="009F0C77"/>
    <w:rsid w:val="009F4DD1"/>
    <w:rsid w:val="00A41684"/>
    <w:rsid w:val="00A55FF2"/>
    <w:rsid w:val="00A64E80"/>
    <w:rsid w:val="00A72BCD"/>
    <w:rsid w:val="00A741D9"/>
    <w:rsid w:val="00A833AB"/>
    <w:rsid w:val="00A9741D"/>
    <w:rsid w:val="00AD4B17"/>
    <w:rsid w:val="00AF0AFD"/>
    <w:rsid w:val="00B412D4"/>
    <w:rsid w:val="00BE3C22"/>
    <w:rsid w:val="00C0345E"/>
    <w:rsid w:val="00C3483A"/>
    <w:rsid w:val="00C74E9D"/>
    <w:rsid w:val="00C82FD3"/>
    <w:rsid w:val="00C92819"/>
    <w:rsid w:val="00CC2B56"/>
    <w:rsid w:val="00CC6B7B"/>
    <w:rsid w:val="00CD2089"/>
    <w:rsid w:val="00D73A67"/>
    <w:rsid w:val="00D74A6F"/>
    <w:rsid w:val="00D970A9"/>
    <w:rsid w:val="00DF3845"/>
    <w:rsid w:val="00E41911"/>
    <w:rsid w:val="00E60B38"/>
    <w:rsid w:val="00E92EEF"/>
    <w:rsid w:val="00EF2368"/>
    <w:rsid w:val="00F24442"/>
    <w:rsid w:val="00F25F3E"/>
    <w:rsid w:val="00F50AE3"/>
    <w:rsid w:val="00F656BA"/>
    <w:rsid w:val="00F67CF1"/>
    <w:rsid w:val="00F840F0"/>
    <w:rsid w:val="00FA6646"/>
    <w:rsid w:val="00FA7B0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8A176B-F45D-4366-8BD4-F6D61D60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E727D-121C-4278-A294-225368C1C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1</Pages>
  <Words>155</Words>
  <Characters>771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3846 Text of Previous Version (Mar. 17, 2015) - South Carolina Legislature Online</dc:title>
  <dc:creator>GloriaShackelford</dc:creator>
  <cp:lastModifiedBy>N Cumfer</cp:lastModifiedBy>
  <cp:revision>2</cp:revision>
  <cp:lastPrinted>2015-03-12T14:01:00Z</cp:lastPrinted>
  <dcterms:created xsi:type="dcterms:W3CDTF">2015-03-17T17:50:00Z</dcterms:created>
  <dcterms:modified xsi:type="dcterms:W3CDTF">2015-03-17T17:50:00Z</dcterms:modified>
</cp:coreProperties>
</file>