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8A1" w:rsidRDefault="00EF7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D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306250">
        <w:rPr>
          <w:color w:val="000000" w:themeColor="text1"/>
          <w:u w:color="000000" w:themeColor="text1"/>
        </w:rPr>
        <w:t>PALMETTO AUTOMATIC SPRINKLER COMPANY</w:t>
      </w:r>
      <w:r>
        <w:rPr>
          <w:color w:val="000000" w:themeColor="text1"/>
          <w:u w:color="000000" w:themeColor="text1"/>
        </w:rPr>
        <w:t>,</w:t>
      </w:r>
      <w:r w:rsidRPr="00306250">
        <w:rPr>
          <w:color w:val="000000" w:themeColor="text1"/>
          <w:u w:color="000000" w:themeColor="text1"/>
        </w:rPr>
        <w:t xml:space="preserve"> INC.</w:t>
      </w:r>
      <w:r>
        <w:rPr>
          <w:color w:val="000000" w:themeColor="text1"/>
          <w:u w:color="000000" w:themeColor="text1"/>
        </w:rPr>
        <w:t>, FOR OUTSTANDING SERVICE IN OUR STATE AND TO CONGRATULATE THE MILL FAMILY AND THE PASCO TEAM FOR FORTY YEARS OF PROTECTING THE LIVES AND THE RESOURCES OF OUR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730" w:rsidRDefault="00B15D4A"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6730">
        <w:t xml:space="preserve">the members of the South Carolina House of Representatives are pleased to learn that </w:t>
      </w:r>
      <w:r w:rsidR="00F26730" w:rsidRPr="00306250">
        <w:rPr>
          <w:color w:val="000000" w:themeColor="text1"/>
          <w:u w:color="000000" w:themeColor="text1"/>
        </w:rPr>
        <w:t>Palmetto Automatic Sprinkler Company</w:t>
      </w:r>
      <w:r w:rsidR="00F26730">
        <w:rPr>
          <w:color w:val="000000" w:themeColor="text1"/>
          <w:u w:color="000000" w:themeColor="text1"/>
        </w:rPr>
        <w:t>,</w:t>
      </w:r>
      <w:r w:rsidR="00F26730" w:rsidRPr="00306250">
        <w:rPr>
          <w:color w:val="000000" w:themeColor="text1"/>
          <w:u w:color="000000" w:themeColor="text1"/>
        </w:rPr>
        <w:t xml:space="preserve"> Inc.</w:t>
      </w:r>
      <w:r w:rsidR="00F26730">
        <w:rPr>
          <w:color w:val="000000" w:themeColor="text1"/>
          <w:u w:color="000000" w:themeColor="text1"/>
        </w:rPr>
        <w:t>,</w:t>
      </w:r>
      <w:r w:rsidR="00F26730" w:rsidRPr="00306250">
        <w:rPr>
          <w:color w:val="000000" w:themeColor="text1"/>
          <w:u w:color="000000" w:themeColor="text1"/>
        </w:rPr>
        <w:t xml:space="preserve"> (PASCO)</w:t>
      </w:r>
      <w:r w:rsidR="00F26730">
        <w:rPr>
          <w:color w:val="000000" w:themeColor="text1"/>
          <w:u w:color="000000" w:themeColor="text1"/>
        </w:rPr>
        <w:t xml:space="preserve"> will celebrate forty years of outstanding service to residents of the Palmetto State on April 30, 2015;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730" w:rsidRPr="005C5697"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Southeast</w:t>
      </w:r>
      <w:r w:rsidR="00B36715" w:rsidRPr="00B36715">
        <w:rPr>
          <w:color w:val="000000" w:themeColor="text1"/>
          <w:u w:color="000000" w:themeColor="text1"/>
        </w:rPr>
        <w:t>’</w:t>
      </w:r>
      <w:r>
        <w:rPr>
          <w:color w:val="000000" w:themeColor="text1"/>
          <w:u w:color="000000" w:themeColor="text1"/>
        </w:rPr>
        <w:t xml:space="preserve">s leader in automatic sprinklers and fire suppression systems, PASCO </w:t>
      </w:r>
      <w:r w:rsidRPr="005C5697">
        <w:rPr>
          <w:color w:val="000000" w:themeColor="text1"/>
          <w:u w:color="000000" w:themeColor="text1"/>
        </w:rPr>
        <w:t xml:space="preserve">was founded </w:t>
      </w:r>
      <w:r>
        <w:rPr>
          <w:color w:val="000000" w:themeColor="text1"/>
          <w:u w:color="000000" w:themeColor="text1"/>
        </w:rPr>
        <w:t xml:space="preserve"> </w:t>
      </w:r>
      <w:r w:rsidRPr="005C5697">
        <w:rPr>
          <w:color w:val="000000" w:themeColor="text1"/>
          <w:u w:color="000000" w:themeColor="text1"/>
        </w:rPr>
        <w:t>in 1975</w:t>
      </w:r>
      <w:r>
        <w:rPr>
          <w:color w:val="000000" w:themeColor="text1"/>
          <w:u w:color="000000" w:themeColor="text1"/>
        </w:rPr>
        <w:t xml:space="preserve"> by the Mill family in West Columbia and has expanded its operation to Charleston and Atlanta, Georgia;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697">
        <w:rPr>
          <w:color w:val="000000" w:themeColor="text1"/>
          <w:u w:color="000000" w:themeColor="text1"/>
        </w:rPr>
        <w:tab/>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its inception, PASCO</w:t>
      </w:r>
      <w:r w:rsidRPr="005C5697">
        <w:rPr>
          <w:color w:val="000000" w:themeColor="text1"/>
          <w:u w:color="000000" w:themeColor="text1"/>
        </w:rPr>
        <w:t xml:space="preserve"> has completed over </w:t>
      </w:r>
      <w:r>
        <w:rPr>
          <w:color w:val="000000" w:themeColor="text1"/>
          <w:u w:color="000000" w:themeColor="text1"/>
        </w:rPr>
        <w:t>three thousand</w:t>
      </w:r>
      <w:r w:rsidRPr="005C5697">
        <w:rPr>
          <w:color w:val="000000" w:themeColor="text1"/>
          <w:u w:color="000000" w:themeColor="text1"/>
        </w:rPr>
        <w:t xml:space="preserve"> successful installations</w:t>
      </w:r>
      <w:r>
        <w:rPr>
          <w:color w:val="000000" w:themeColor="text1"/>
          <w:u w:color="000000" w:themeColor="text1"/>
        </w:rPr>
        <w:t>, s</w:t>
      </w:r>
      <w:r w:rsidRPr="005C5697">
        <w:rPr>
          <w:color w:val="000000" w:themeColor="text1"/>
          <w:u w:color="000000" w:themeColor="text1"/>
        </w:rPr>
        <w:t>erving organizations throughout the Southeast region of the United States</w:t>
      </w:r>
      <w:r>
        <w:rPr>
          <w:color w:val="000000" w:themeColor="text1"/>
          <w:u w:color="000000" w:themeColor="text1"/>
        </w:rPr>
        <w:t>;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5C5697">
        <w:rPr>
          <w:color w:val="000000" w:themeColor="text1"/>
          <w:u w:color="000000" w:themeColor="text1"/>
        </w:rPr>
        <w:t xml:space="preserve">, </w:t>
      </w:r>
      <w:r>
        <w:rPr>
          <w:color w:val="000000" w:themeColor="text1"/>
          <w:u w:color="000000" w:themeColor="text1"/>
        </w:rPr>
        <w:t>while i</w:t>
      </w:r>
      <w:r w:rsidRPr="005C5697">
        <w:rPr>
          <w:color w:val="000000" w:themeColor="text1"/>
          <w:u w:color="000000" w:themeColor="text1"/>
        </w:rPr>
        <w:t>t remains a family</w:t>
      </w:r>
      <w:r w:rsidR="00B36715">
        <w:rPr>
          <w:color w:val="000000" w:themeColor="text1"/>
          <w:u w:color="000000" w:themeColor="text1"/>
        </w:rPr>
        <w:noBreakHyphen/>
      </w:r>
      <w:r w:rsidRPr="005C5697">
        <w:rPr>
          <w:color w:val="000000" w:themeColor="text1"/>
          <w:u w:color="000000" w:themeColor="text1"/>
        </w:rPr>
        <w:t>owned</w:t>
      </w:r>
      <w:r>
        <w:rPr>
          <w:color w:val="000000" w:themeColor="text1"/>
          <w:u w:color="000000" w:themeColor="text1"/>
        </w:rPr>
        <w:t>,</w:t>
      </w:r>
      <w:r w:rsidRPr="005C5697">
        <w:rPr>
          <w:color w:val="000000" w:themeColor="text1"/>
          <w:u w:color="000000" w:themeColor="text1"/>
        </w:rPr>
        <w:t xml:space="preserve"> private business today under the direction o</w:t>
      </w:r>
      <w:r>
        <w:rPr>
          <w:color w:val="000000" w:themeColor="text1"/>
          <w:u w:color="000000" w:themeColor="text1"/>
        </w:rPr>
        <w:t>f</w:t>
      </w:r>
      <w:r w:rsidRPr="005C5697">
        <w:rPr>
          <w:color w:val="000000" w:themeColor="text1"/>
          <w:u w:color="000000" w:themeColor="text1"/>
        </w:rPr>
        <w:t xml:space="preserve"> W.</w:t>
      </w:r>
      <w:r>
        <w:rPr>
          <w:color w:val="000000" w:themeColor="text1"/>
          <w:u w:color="000000" w:themeColor="text1"/>
        </w:rPr>
        <w:t xml:space="preserve"> </w:t>
      </w:r>
      <w:r w:rsidRPr="005C5697">
        <w:rPr>
          <w:color w:val="000000" w:themeColor="text1"/>
          <w:u w:color="000000" w:themeColor="text1"/>
        </w:rPr>
        <w:t xml:space="preserve">S. </w:t>
      </w:r>
      <w:r>
        <w:rPr>
          <w:color w:val="000000" w:themeColor="text1"/>
          <w:u w:color="000000" w:themeColor="text1"/>
        </w:rPr>
        <w:t>“</w:t>
      </w:r>
      <w:r w:rsidRPr="005C5697">
        <w:rPr>
          <w:color w:val="000000" w:themeColor="text1"/>
          <w:u w:color="000000" w:themeColor="text1"/>
        </w:rPr>
        <w:t>Scotty</w:t>
      </w:r>
      <w:r>
        <w:rPr>
          <w:color w:val="000000" w:themeColor="text1"/>
          <w:u w:color="000000" w:themeColor="text1"/>
        </w:rPr>
        <w:t>”</w:t>
      </w:r>
      <w:r w:rsidRPr="005C5697">
        <w:rPr>
          <w:color w:val="000000" w:themeColor="text1"/>
          <w:u w:color="000000" w:themeColor="text1"/>
        </w:rPr>
        <w:t xml:space="preserve"> Mill</w:t>
      </w:r>
      <w:r>
        <w:rPr>
          <w:color w:val="000000" w:themeColor="text1"/>
          <w:u w:color="000000" w:themeColor="text1"/>
        </w:rPr>
        <w:t xml:space="preserve">, </w:t>
      </w:r>
      <w:r w:rsidRPr="005C5697">
        <w:rPr>
          <w:color w:val="000000" w:themeColor="text1"/>
          <w:u w:color="000000" w:themeColor="text1"/>
        </w:rPr>
        <w:t>the company is now licensed for operations in the states of Alabama, Georgia, North Carolina, South Car</w:t>
      </w:r>
      <w:r>
        <w:rPr>
          <w:color w:val="000000" w:themeColor="text1"/>
          <w:u w:color="000000" w:themeColor="text1"/>
        </w:rPr>
        <w:t>olina, Virginia, and Tennessee;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5C5697">
        <w:rPr>
          <w:color w:val="000000" w:themeColor="text1"/>
          <w:u w:color="000000" w:themeColor="text1"/>
        </w:rPr>
        <w:t xml:space="preserve"> </w:t>
      </w:r>
      <w:r>
        <w:rPr>
          <w:color w:val="000000" w:themeColor="text1"/>
          <w:u w:color="000000" w:themeColor="text1"/>
        </w:rPr>
        <w:t xml:space="preserve">honored with </w:t>
      </w:r>
      <w:r w:rsidRPr="005C5697">
        <w:rPr>
          <w:color w:val="000000" w:themeColor="text1"/>
          <w:u w:color="000000" w:themeColor="text1"/>
        </w:rPr>
        <w:t>the Boeing Safety Award in 2011</w:t>
      </w:r>
      <w:r>
        <w:rPr>
          <w:color w:val="000000" w:themeColor="text1"/>
          <w:u w:color="000000" w:themeColor="text1"/>
        </w:rPr>
        <w:t xml:space="preserve">, </w:t>
      </w:r>
      <w:r w:rsidRPr="005C5697">
        <w:rPr>
          <w:color w:val="000000" w:themeColor="text1"/>
          <w:u w:color="000000" w:themeColor="text1"/>
        </w:rPr>
        <w:t>PASCO takes pride in offering outstanding service in a very timely fashion</w:t>
      </w:r>
      <w:r>
        <w:rPr>
          <w:color w:val="000000" w:themeColor="text1"/>
          <w:u w:color="000000" w:themeColor="text1"/>
        </w:rPr>
        <w:t xml:space="preserve">, including </w:t>
      </w:r>
      <w:r w:rsidRPr="005C5697">
        <w:rPr>
          <w:color w:val="000000" w:themeColor="text1"/>
          <w:u w:color="000000" w:themeColor="text1"/>
        </w:rPr>
        <w:t xml:space="preserve">projects </w:t>
      </w:r>
      <w:r>
        <w:rPr>
          <w:color w:val="000000" w:themeColor="text1"/>
          <w:u w:color="000000" w:themeColor="text1"/>
        </w:rPr>
        <w:t>for</w:t>
      </w:r>
      <w:r w:rsidRPr="005C5697">
        <w:rPr>
          <w:color w:val="000000" w:themeColor="text1"/>
          <w:u w:color="000000" w:themeColor="text1"/>
        </w:rPr>
        <w:t xml:space="preserve"> the </w:t>
      </w:r>
      <w:r>
        <w:rPr>
          <w:color w:val="000000" w:themeColor="text1"/>
          <w:u w:color="000000" w:themeColor="text1"/>
        </w:rPr>
        <w:t>state</w:t>
      </w:r>
      <w:r w:rsidR="00B36715" w:rsidRPr="00B36715">
        <w:rPr>
          <w:color w:val="000000" w:themeColor="text1"/>
          <w:u w:color="000000" w:themeColor="text1"/>
        </w:rPr>
        <w:t>’</w:t>
      </w:r>
      <w:r>
        <w:rPr>
          <w:color w:val="000000" w:themeColor="text1"/>
          <w:u w:color="000000" w:themeColor="text1"/>
        </w:rPr>
        <w:t>s tallest office building</w:t>
      </w:r>
      <w:r w:rsidRPr="005C5697">
        <w:rPr>
          <w:color w:val="000000" w:themeColor="text1"/>
          <w:u w:color="000000" w:themeColor="text1"/>
        </w:rPr>
        <w:t>, the largest hospital, and the largest distribution facility under one roof in South Carolina</w:t>
      </w:r>
      <w:r>
        <w:rPr>
          <w:color w:val="000000" w:themeColor="text1"/>
          <w:u w:color="000000" w:themeColor="text1"/>
        </w:rPr>
        <w:t>;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PASCO offers a</w:t>
      </w:r>
      <w:r w:rsidRPr="005C5697">
        <w:rPr>
          <w:color w:val="000000" w:themeColor="text1"/>
          <w:u w:color="000000" w:themeColor="text1"/>
        </w:rPr>
        <w:t>utomatic fire sprinkler system design</w:t>
      </w:r>
      <w:r>
        <w:rPr>
          <w:color w:val="000000" w:themeColor="text1"/>
          <w:u w:color="000000" w:themeColor="text1"/>
        </w:rPr>
        <w:t xml:space="preserve">, </w:t>
      </w:r>
      <w:r w:rsidRPr="005C5697">
        <w:rPr>
          <w:color w:val="000000" w:themeColor="text1"/>
          <w:u w:color="000000" w:themeColor="text1"/>
        </w:rPr>
        <w:t>installation</w:t>
      </w:r>
      <w:r>
        <w:rPr>
          <w:color w:val="000000" w:themeColor="text1"/>
          <w:u w:color="000000" w:themeColor="text1"/>
        </w:rPr>
        <w:t xml:space="preserve">, and </w:t>
      </w:r>
      <w:r w:rsidRPr="005C5697">
        <w:rPr>
          <w:color w:val="000000" w:themeColor="text1"/>
          <w:u w:color="000000" w:themeColor="text1"/>
        </w:rPr>
        <w:t>service</w:t>
      </w:r>
      <w:r>
        <w:rPr>
          <w:color w:val="000000" w:themeColor="text1"/>
          <w:u w:color="000000" w:themeColor="text1"/>
        </w:rPr>
        <w:t>, as well as m</w:t>
      </w:r>
      <w:r w:rsidRPr="005C5697">
        <w:rPr>
          <w:color w:val="000000" w:themeColor="text1"/>
          <w:u w:color="000000" w:themeColor="text1"/>
        </w:rPr>
        <w:t>aintenance, inspection, and testing of all automatic fire sprinkler systems</w:t>
      </w:r>
      <w:r>
        <w:rPr>
          <w:color w:val="000000" w:themeColor="text1"/>
          <w:u w:color="000000" w:themeColor="text1"/>
        </w:rPr>
        <w:t>;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company also inspects and maintains f</w:t>
      </w:r>
      <w:r w:rsidRPr="005C5697">
        <w:rPr>
          <w:color w:val="000000" w:themeColor="text1"/>
          <w:u w:color="000000" w:themeColor="text1"/>
        </w:rPr>
        <w:t>ire</w:t>
      </w:r>
      <w:r>
        <w:rPr>
          <w:color w:val="000000" w:themeColor="text1"/>
          <w:u w:color="000000" w:themeColor="text1"/>
        </w:rPr>
        <w:t xml:space="preserve"> a</w:t>
      </w:r>
      <w:r w:rsidRPr="005C5697">
        <w:rPr>
          <w:color w:val="000000" w:themeColor="text1"/>
          <w:u w:color="000000" w:themeColor="text1"/>
        </w:rPr>
        <w:t>larm</w:t>
      </w:r>
      <w:r>
        <w:rPr>
          <w:color w:val="000000" w:themeColor="text1"/>
          <w:u w:color="000000" w:themeColor="text1"/>
        </w:rPr>
        <w:t>s</w:t>
      </w:r>
      <w:r w:rsidRPr="005C5697">
        <w:rPr>
          <w:color w:val="000000" w:themeColor="text1"/>
          <w:u w:color="000000" w:themeColor="text1"/>
        </w:rPr>
        <w:t xml:space="preserve"> </w:t>
      </w:r>
      <w:r>
        <w:rPr>
          <w:color w:val="000000" w:themeColor="text1"/>
          <w:u w:color="000000" w:themeColor="text1"/>
        </w:rPr>
        <w:t>and f</w:t>
      </w:r>
      <w:r w:rsidRPr="005C5697">
        <w:rPr>
          <w:color w:val="000000" w:themeColor="text1"/>
          <w:u w:color="000000" w:themeColor="text1"/>
        </w:rPr>
        <w:t xml:space="preserve">ire </w:t>
      </w:r>
      <w:r>
        <w:rPr>
          <w:color w:val="000000" w:themeColor="text1"/>
          <w:u w:color="000000" w:themeColor="text1"/>
        </w:rPr>
        <w:t>s</w:t>
      </w:r>
      <w:r w:rsidRPr="005C5697">
        <w:rPr>
          <w:color w:val="000000" w:themeColor="text1"/>
          <w:u w:color="000000" w:themeColor="text1"/>
        </w:rPr>
        <w:t xml:space="preserve">uppression </w:t>
      </w:r>
      <w:r>
        <w:rPr>
          <w:color w:val="000000" w:themeColor="text1"/>
          <w:u w:color="000000" w:themeColor="text1"/>
        </w:rPr>
        <w:t>s</w:t>
      </w:r>
      <w:r w:rsidRPr="005C5697">
        <w:rPr>
          <w:color w:val="000000" w:themeColor="text1"/>
          <w:u w:color="000000" w:themeColor="text1"/>
        </w:rPr>
        <w:t>ystem</w:t>
      </w:r>
      <w:r>
        <w:rPr>
          <w:color w:val="000000" w:themeColor="text1"/>
          <w:u w:color="000000" w:themeColor="text1"/>
        </w:rPr>
        <w:t xml:space="preserve">s, </w:t>
      </w:r>
      <w:r w:rsidRPr="005C5697">
        <w:rPr>
          <w:color w:val="000000" w:themeColor="text1"/>
          <w:u w:color="000000" w:themeColor="text1"/>
        </w:rPr>
        <w:t>includ</w:t>
      </w:r>
      <w:r>
        <w:rPr>
          <w:color w:val="000000" w:themeColor="text1"/>
          <w:u w:color="000000" w:themeColor="text1"/>
        </w:rPr>
        <w:t>ing</w:t>
      </w:r>
      <w:r w:rsidRPr="005C5697">
        <w:rPr>
          <w:color w:val="000000" w:themeColor="text1"/>
          <w:u w:color="000000" w:themeColor="text1"/>
        </w:rPr>
        <w:t xml:space="preserve"> Halon, FM</w:t>
      </w:r>
      <w:r w:rsidR="00B36715">
        <w:rPr>
          <w:color w:val="000000" w:themeColor="text1"/>
          <w:u w:color="000000" w:themeColor="text1"/>
        </w:rPr>
        <w:noBreakHyphen/>
      </w:r>
      <w:r w:rsidRPr="005C5697">
        <w:rPr>
          <w:color w:val="000000" w:themeColor="text1"/>
          <w:u w:color="000000" w:themeColor="text1"/>
        </w:rPr>
        <w:t>200, CO2, Inergen, Novec 1230, Water Mist, and Foam</w:t>
      </w:r>
      <w:r>
        <w:rPr>
          <w:color w:val="000000" w:themeColor="text1"/>
          <w:u w:color="000000" w:themeColor="text1"/>
        </w:rPr>
        <w:t>;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30" w:rsidRPr="005C5697"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included in their services are s</w:t>
      </w:r>
      <w:r w:rsidRPr="005C5697">
        <w:rPr>
          <w:color w:val="000000" w:themeColor="text1"/>
          <w:u w:color="000000" w:themeColor="text1"/>
        </w:rPr>
        <w:t>pecial hazards</w:t>
      </w:r>
      <w:r>
        <w:rPr>
          <w:color w:val="000000" w:themeColor="text1"/>
          <w:u w:color="000000" w:themeColor="text1"/>
        </w:rPr>
        <w:t xml:space="preserve"> and </w:t>
      </w:r>
      <w:r w:rsidRPr="005C5697">
        <w:rPr>
          <w:color w:val="000000" w:themeColor="text1"/>
          <w:u w:color="000000" w:themeColor="text1"/>
        </w:rPr>
        <w:t>chemical extinguishing</w:t>
      </w:r>
      <w:r>
        <w:rPr>
          <w:color w:val="000000" w:themeColor="text1"/>
          <w:u w:color="000000" w:themeColor="text1"/>
        </w:rPr>
        <w:t xml:space="preserve"> a</w:t>
      </w:r>
      <w:r w:rsidRPr="005C5697">
        <w:rPr>
          <w:color w:val="000000" w:themeColor="text1"/>
          <w:u w:color="000000" w:themeColor="text1"/>
        </w:rPr>
        <w:t xml:space="preserve">nd </w:t>
      </w:r>
      <w:r>
        <w:rPr>
          <w:color w:val="000000" w:themeColor="text1"/>
          <w:u w:color="000000" w:themeColor="text1"/>
        </w:rPr>
        <w:t xml:space="preserve">the </w:t>
      </w:r>
      <w:r w:rsidRPr="005C5697">
        <w:rPr>
          <w:color w:val="000000" w:themeColor="text1"/>
          <w:u w:color="000000" w:themeColor="text1"/>
        </w:rPr>
        <w:t>service</w:t>
      </w:r>
      <w:r>
        <w:rPr>
          <w:color w:val="000000" w:themeColor="text1"/>
          <w:u w:color="000000" w:themeColor="text1"/>
        </w:rPr>
        <w:t xml:space="preserve"> and </w:t>
      </w:r>
      <w:r w:rsidRPr="005C5697">
        <w:rPr>
          <w:color w:val="000000" w:themeColor="text1"/>
          <w:u w:color="000000" w:themeColor="text1"/>
        </w:rPr>
        <w:t>inspection</w:t>
      </w:r>
      <w:r>
        <w:rPr>
          <w:color w:val="000000" w:themeColor="text1"/>
          <w:u w:color="000000" w:themeColor="text1"/>
        </w:rPr>
        <w:t xml:space="preserve"> of </w:t>
      </w:r>
      <w:r w:rsidRPr="005C5697">
        <w:rPr>
          <w:color w:val="000000" w:themeColor="text1"/>
          <w:u w:color="000000" w:themeColor="text1"/>
        </w:rPr>
        <w:t>fire alarm</w:t>
      </w:r>
      <w:r>
        <w:rPr>
          <w:color w:val="000000" w:themeColor="text1"/>
          <w:u w:color="000000" w:themeColor="text1"/>
        </w:rPr>
        <w:t>s, as well as c</w:t>
      </w:r>
      <w:r w:rsidRPr="005C5697">
        <w:rPr>
          <w:color w:val="000000" w:themeColor="text1"/>
          <w:u w:color="000000" w:themeColor="text1"/>
        </w:rPr>
        <w:t>onsultation</w:t>
      </w:r>
      <w:r>
        <w:rPr>
          <w:color w:val="000000" w:themeColor="text1"/>
          <w:u w:color="000000" w:themeColor="text1"/>
        </w:rPr>
        <w:t xml:space="preserve"> pertaining to all these products;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w:t>
      </w:r>
      <w:r w:rsidRPr="005C5697">
        <w:rPr>
          <w:color w:val="000000" w:themeColor="text1"/>
          <w:u w:color="000000" w:themeColor="text1"/>
        </w:rPr>
        <w:t xml:space="preserve">ith </w:t>
      </w:r>
      <w:r>
        <w:rPr>
          <w:color w:val="000000" w:themeColor="text1"/>
          <w:u w:color="000000" w:themeColor="text1"/>
        </w:rPr>
        <w:t>f</w:t>
      </w:r>
      <w:r w:rsidRPr="005C5697">
        <w:rPr>
          <w:color w:val="000000" w:themeColor="text1"/>
          <w:u w:color="000000" w:themeColor="text1"/>
        </w:rPr>
        <w:t>or</w:t>
      </w:r>
      <w:r>
        <w:rPr>
          <w:color w:val="000000" w:themeColor="text1"/>
          <w:u w:color="000000" w:themeColor="text1"/>
        </w:rPr>
        <w:t>ty years of</w:t>
      </w:r>
      <w:r w:rsidRPr="005C5697">
        <w:rPr>
          <w:color w:val="000000" w:themeColor="text1"/>
          <w:u w:color="000000" w:themeColor="text1"/>
        </w:rPr>
        <w:t xml:space="preserve"> experience and </w:t>
      </w:r>
      <w:r>
        <w:rPr>
          <w:color w:val="000000" w:themeColor="text1"/>
          <w:u w:color="000000" w:themeColor="text1"/>
        </w:rPr>
        <w:t xml:space="preserve">a </w:t>
      </w:r>
      <w:r w:rsidRPr="005C5697">
        <w:rPr>
          <w:color w:val="000000" w:themeColor="text1"/>
          <w:u w:color="000000" w:themeColor="text1"/>
        </w:rPr>
        <w:t xml:space="preserve">professional team, </w:t>
      </w:r>
      <w:r>
        <w:rPr>
          <w:color w:val="000000" w:themeColor="text1"/>
          <w:u w:color="000000" w:themeColor="text1"/>
        </w:rPr>
        <w:t>PASCO designs</w:t>
      </w:r>
      <w:r w:rsidRPr="005C5697">
        <w:rPr>
          <w:color w:val="000000" w:themeColor="text1"/>
          <w:u w:color="000000" w:themeColor="text1"/>
        </w:rPr>
        <w:t xml:space="preserve"> project</w:t>
      </w:r>
      <w:r>
        <w:rPr>
          <w:color w:val="000000" w:themeColor="text1"/>
          <w:u w:color="000000" w:themeColor="text1"/>
        </w:rPr>
        <w:t>s in accordance with</w:t>
      </w:r>
      <w:r w:rsidRPr="005C5697">
        <w:rPr>
          <w:color w:val="000000" w:themeColor="text1"/>
          <w:u w:color="000000" w:themeColor="text1"/>
        </w:rPr>
        <w:t xml:space="preserve"> code</w:t>
      </w:r>
      <w:r>
        <w:rPr>
          <w:color w:val="000000" w:themeColor="text1"/>
          <w:u w:color="000000" w:themeColor="text1"/>
        </w:rPr>
        <w:t xml:space="preserve"> and</w:t>
      </w:r>
      <w:r w:rsidRPr="005C5697">
        <w:rPr>
          <w:color w:val="000000" w:themeColor="text1"/>
          <w:u w:color="000000" w:themeColor="text1"/>
        </w:rPr>
        <w:t xml:space="preserve"> implement</w:t>
      </w:r>
      <w:r>
        <w:rPr>
          <w:color w:val="000000" w:themeColor="text1"/>
          <w:u w:color="000000" w:themeColor="text1"/>
        </w:rPr>
        <w:t>s and builds those projects</w:t>
      </w:r>
      <w:r w:rsidRPr="005C5697">
        <w:rPr>
          <w:color w:val="000000" w:themeColor="text1"/>
          <w:u w:color="000000" w:themeColor="text1"/>
        </w:rPr>
        <w:t xml:space="preserve"> to save </w:t>
      </w:r>
      <w:r>
        <w:rPr>
          <w:color w:val="000000" w:themeColor="text1"/>
          <w:u w:color="000000" w:themeColor="text1"/>
        </w:rPr>
        <w:t xml:space="preserve">the </w:t>
      </w:r>
      <w:r w:rsidRPr="005C5697">
        <w:rPr>
          <w:color w:val="000000" w:themeColor="text1"/>
          <w:u w:color="000000" w:themeColor="text1"/>
        </w:rPr>
        <w:t>lives</w:t>
      </w:r>
      <w:r>
        <w:rPr>
          <w:color w:val="000000" w:themeColor="text1"/>
          <w:u w:color="000000" w:themeColor="text1"/>
        </w:rPr>
        <w:t xml:space="preserve"> of citizens</w:t>
      </w:r>
      <w:r w:rsidRPr="005C5697">
        <w:rPr>
          <w:color w:val="000000" w:themeColor="text1"/>
          <w:u w:color="000000" w:themeColor="text1"/>
        </w:rPr>
        <w:t xml:space="preserve"> and</w:t>
      </w:r>
      <w:r>
        <w:rPr>
          <w:color w:val="000000" w:themeColor="text1"/>
          <w:u w:color="000000" w:themeColor="text1"/>
        </w:rPr>
        <w:t xml:space="preserve"> to</w:t>
      </w:r>
      <w:r w:rsidRPr="005C5697">
        <w:rPr>
          <w:color w:val="000000" w:themeColor="text1"/>
          <w:u w:color="000000" w:themeColor="text1"/>
        </w:rPr>
        <w:t xml:space="preserve"> protect </w:t>
      </w:r>
      <w:r>
        <w:rPr>
          <w:color w:val="000000" w:themeColor="text1"/>
          <w:u w:color="000000" w:themeColor="text1"/>
        </w:rPr>
        <w:t>their valuable</w:t>
      </w:r>
      <w:r w:rsidRPr="005C5697">
        <w:rPr>
          <w:color w:val="000000" w:themeColor="text1"/>
          <w:u w:color="000000" w:themeColor="text1"/>
        </w:rPr>
        <w:t xml:space="preserve"> investments</w:t>
      </w:r>
      <w:r>
        <w:rPr>
          <w:color w:val="000000" w:themeColor="text1"/>
          <w:u w:color="000000" w:themeColor="text1"/>
        </w:rPr>
        <w:t>;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PASCO owner, Scotty Mill, and his beloved wife, Susan, are active and faithful members of Mount Horeb United Methodist, seeking with God</w:t>
      </w:r>
      <w:r w:rsidR="00B36715" w:rsidRPr="00B36715">
        <w:rPr>
          <w:color w:val="000000" w:themeColor="text1"/>
          <w:u w:color="000000" w:themeColor="text1"/>
        </w:rPr>
        <w:t>’</w:t>
      </w:r>
      <w:r>
        <w:rPr>
          <w:color w:val="000000" w:themeColor="text1"/>
          <w:u w:color="000000" w:themeColor="text1"/>
        </w:rPr>
        <w:t>s help to raise their sons, Harrison and Spencer, “in the nurture and admonition of the Lord”; and</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5D4A"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w:t>
      </w:r>
      <w:r>
        <w:t>House of Representatives</w:t>
      </w:r>
      <w:r>
        <w:rPr>
          <w:color w:val="000000" w:themeColor="text1"/>
          <w:u w:color="000000" w:themeColor="text1"/>
        </w:rPr>
        <w:t xml:space="preserve"> is grateful for the forty years of service with integrity that PASCO has provided to the citizens of the Palmetto State and for the significant contribution the company has made in providing jobs, goods, revenue, and stability to its community</w:t>
      </w:r>
      <w:r w:rsidR="00B15D4A">
        <w:t>.  Now, therefore,</w:t>
      </w:r>
    </w:p>
    <w:p w:rsidR="00B15D4A" w:rsidRDefault="00B1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4A" w:rsidRDefault="00B1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5D4A" w:rsidRDefault="00B1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730" w:rsidRDefault="00B15D4A"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6730">
        <w:t xml:space="preserve"> the members of the South Carolina </w:t>
      </w:r>
      <w:r w:rsidR="00B36715">
        <w:t>House of Representatives</w:t>
      </w:r>
      <w:r w:rsidR="00F26730">
        <w:t xml:space="preserve">, by this resolution, recognize and honor </w:t>
      </w:r>
      <w:r w:rsidR="00F26730" w:rsidRPr="00306250">
        <w:rPr>
          <w:color w:val="000000" w:themeColor="text1"/>
          <w:u w:color="000000" w:themeColor="text1"/>
        </w:rPr>
        <w:t>Palmetto Automatic Sprinkler Company</w:t>
      </w:r>
      <w:r w:rsidR="00F26730">
        <w:rPr>
          <w:color w:val="000000" w:themeColor="text1"/>
          <w:u w:color="000000" w:themeColor="text1"/>
        </w:rPr>
        <w:t>,</w:t>
      </w:r>
      <w:r w:rsidR="00F26730" w:rsidRPr="00306250">
        <w:rPr>
          <w:color w:val="000000" w:themeColor="text1"/>
          <w:u w:color="000000" w:themeColor="text1"/>
        </w:rPr>
        <w:t xml:space="preserve"> Inc.</w:t>
      </w:r>
      <w:r w:rsidR="00F26730">
        <w:rPr>
          <w:color w:val="000000" w:themeColor="text1"/>
          <w:u w:color="000000" w:themeColor="text1"/>
        </w:rPr>
        <w:t>, for outstanding service in our State and congratulate the Mill family and the PASCO team for forty years of protecting the lives and resources of our citizens</w:t>
      </w:r>
      <w:r w:rsidR="00F26730">
        <w:t>.</w:t>
      </w:r>
    </w:p>
    <w:p w:rsidR="00F26730"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D4A" w:rsidRDefault="00F26730" w:rsidP="00F2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5C5697">
        <w:rPr>
          <w:color w:val="000000" w:themeColor="text1"/>
          <w:u w:color="000000" w:themeColor="text1"/>
        </w:rPr>
        <w:t>W.</w:t>
      </w:r>
      <w:r>
        <w:rPr>
          <w:color w:val="000000" w:themeColor="text1"/>
          <w:u w:color="000000" w:themeColor="text1"/>
        </w:rPr>
        <w:t xml:space="preserve"> </w:t>
      </w:r>
      <w:r w:rsidRPr="005C5697">
        <w:rPr>
          <w:color w:val="000000" w:themeColor="text1"/>
          <w:u w:color="000000" w:themeColor="text1"/>
        </w:rPr>
        <w:t xml:space="preserve">S. </w:t>
      </w:r>
      <w:r>
        <w:rPr>
          <w:color w:val="000000" w:themeColor="text1"/>
          <w:u w:color="000000" w:themeColor="text1"/>
        </w:rPr>
        <w:t>“</w:t>
      </w:r>
      <w:r w:rsidRPr="005C5697">
        <w:rPr>
          <w:color w:val="000000" w:themeColor="text1"/>
          <w:u w:color="000000" w:themeColor="text1"/>
        </w:rPr>
        <w:t>Scotty</w:t>
      </w:r>
      <w:r>
        <w:rPr>
          <w:color w:val="000000" w:themeColor="text1"/>
          <w:u w:color="000000" w:themeColor="text1"/>
        </w:rPr>
        <w:t>”</w:t>
      </w:r>
      <w:r w:rsidRPr="005C5697">
        <w:rPr>
          <w:color w:val="000000" w:themeColor="text1"/>
          <w:u w:color="000000" w:themeColor="text1"/>
        </w:rPr>
        <w:t xml:space="preserve"> Mill</w:t>
      </w:r>
      <w:r>
        <w:t>.</w:t>
      </w:r>
    </w:p>
    <w:p w:rsidR="00C2540E" w:rsidRDefault="00B367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78A1" w:rsidRDefault="00EF78A1" w:rsidP="00EF78A1">
      <w:pPr>
        <w:suppressAutoHyphens/>
      </w:pPr>
    </w:p>
    <w:sectPr w:rsidR="00EF78A1" w:rsidSect="00EF78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730" w:rsidRDefault="00F26730" w:rsidP="009F0C77">
      <w:r>
        <w:separator/>
      </w:r>
    </w:p>
  </w:endnote>
  <w:endnote w:type="continuationSeparator" w:id="0">
    <w:p w:rsidR="00F26730" w:rsidRDefault="00F267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828ABC-D542-43B0-8B92-50DF981250D1}"/>
    <w:embedBold r:id="rId2" w:fontKey="{57FF2FAA-F81D-4491-B173-2DBF8B3D3970}"/>
  </w:font>
  <w:font w:name="Calibri">
    <w:panose1 w:val="020F0502020204030204"/>
    <w:charset w:val="00"/>
    <w:family w:val="swiss"/>
    <w:pitch w:val="variable"/>
    <w:sig w:usb0="E10002FF" w:usb1="4000ACFF" w:usb2="00000009" w:usb3="00000000" w:csb0="0000019F" w:csb1="00000000"/>
    <w:embedRegular r:id="rId3" w:fontKey="{2F41B4D1-4E6D-49D1-93F3-965702B02FF2}"/>
  </w:font>
  <w:font w:name="Segoe UI">
    <w:panose1 w:val="020B0502040204020203"/>
    <w:charset w:val="00"/>
    <w:family w:val="swiss"/>
    <w:pitch w:val="variable"/>
    <w:sig w:usb0="E10022FF" w:usb1="C000E47F" w:usb2="00000029" w:usb3="00000000" w:csb0="000001DF" w:csb1="00000000"/>
    <w:embedRegular r:id="rId4" w:fontKey="{BB2E3C99-728E-47B2-898D-337E6442AC6F}"/>
  </w:font>
  <w:font w:name="Cambria">
    <w:panose1 w:val="02040503050406030204"/>
    <w:charset w:val="00"/>
    <w:family w:val="roman"/>
    <w:pitch w:val="variable"/>
    <w:sig w:usb0="E00002FF" w:usb1="400004FF" w:usb2="00000000" w:usb3="00000000" w:csb0="0000019F" w:csb1="00000000"/>
    <w:embedRegular r:id="rId5" w:fontKey="{2299F4E3-211F-438E-9F97-BED57970F0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40E" w:rsidRPr="00EF78A1" w:rsidRDefault="00EF78A1" w:rsidP="00EF78A1">
    <w:pPr>
      <w:pStyle w:val="Footer"/>
      <w:tabs>
        <w:tab w:val="clear" w:pos="4680"/>
        <w:tab w:val="clear" w:pos="9360"/>
        <w:tab w:val="center" w:pos="2995"/>
      </w:tabs>
      <w:spacing w:before="120"/>
    </w:pPr>
    <w:r>
      <w:t>[4030]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730" w:rsidRDefault="00F26730" w:rsidP="009F0C77">
      <w:r>
        <w:separator/>
      </w:r>
    </w:p>
  </w:footnote>
  <w:footnote w:type="continuationSeparator" w:id="0">
    <w:p w:rsidR="00F26730" w:rsidRDefault="00F267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64AB15"/>
    <w:docVar w:name="CoverBillType" w:val="r"/>
    <w:docVar w:name="docpath" w:val="L:\Council\bills\GM\24364AB15.DOCX"/>
    <w:docVar w:name="dvBillNumber" w:val="4030"/>
    <w:docVar w:name="dvBillNumberPrefix" w:val="H. "/>
    <w:docVar w:name="dvOriginalBody" w:val="House"/>
    <w:docVar w:name="dvSteno" w:val="GM"/>
    <w:docVar w:name="NameofBody" w:val="h"/>
    <w:docVar w:name="vgroup2" w:val="Council"/>
  </w:docVars>
  <w:rsids>
    <w:rsidRoot w:val="00B15D4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085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4A"/>
    <w:rsid w:val="00B36715"/>
    <w:rsid w:val="00B412D4"/>
    <w:rsid w:val="00BE3C22"/>
    <w:rsid w:val="00C0345E"/>
    <w:rsid w:val="00C2540E"/>
    <w:rsid w:val="00C3483A"/>
    <w:rsid w:val="00C74E9D"/>
    <w:rsid w:val="00C82FD3"/>
    <w:rsid w:val="00C92819"/>
    <w:rsid w:val="00CC6B7B"/>
    <w:rsid w:val="00CD2089"/>
    <w:rsid w:val="00D73A67"/>
    <w:rsid w:val="00D970A9"/>
    <w:rsid w:val="00DF3845"/>
    <w:rsid w:val="00E01F53"/>
    <w:rsid w:val="00E41911"/>
    <w:rsid w:val="00E92EEF"/>
    <w:rsid w:val="00EF2368"/>
    <w:rsid w:val="00EF78A1"/>
    <w:rsid w:val="00F24442"/>
    <w:rsid w:val="00F2673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92D0DD-DAF9-4147-8DDB-385EB36D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6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7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2124B-D98C-44E2-86DC-E340DDE30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690179CF.dotm</Template>
  <TotalTime>0</TotalTime>
  <Pages>2</Pages>
  <Words>498</Words>
  <Characters>2732</Characters>
  <Application>Microsoft Office Word</Application>
  <DocSecurity>0</DocSecurity>
  <Lines>82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4030 Text of Previous Version (Apr. 22, 2015) - South Carolina Legislature Online</dc:title>
  <dc:creator>Gail Pinckney Moore</dc:creator>
  <cp:lastModifiedBy>N Cumfer</cp:lastModifiedBy>
  <cp:revision>2</cp:revision>
  <cp:lastPrinted>2015-04-20T20:50:00Z</cp:lastPrinted>
  <dcterms:created xsi:type="dcterms:W3CDTF">2015-04-22T15:41:00Z</dcterms:created>
  <dcterms:modified xsi:type="dcterms:W3CDTF">2015-04-22T15:41:00Z</dcterms:modified>
</cp:coreProperties>
</file>