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7689" w:rsidRP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2016</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Pr="00B57689" w:rsidRDefault="00B57689" w:rsidP="00B57689">
      <w:pPr>
        <w:tabs>
          <w:tab w:val="right" w:pos="5933"/>
        </w:tabs>
        <w:suppressAutoHyphens/>
      </w:pPr>
      <w:r>
        <w:tab/>
      </w:r>
      <w:r>
        <w:rPr>
          <w:b/>
          <w:sz w:val="36"/>
        </w:rPr>
        <w:t>H. 4124</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Default="00B57689" w:rsidP="00B5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7F58">
        <w:t>Rep. Pitts</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3/3/16--H.</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2015.</w:t>
      </w:r>
    </w:p>
    <w:p w:rsidR="00B57689" w:rsidRPr="00B57689" w:rsidRDefault="00B57689" w:rsidP="00B5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Pr="00B57689" w:rsidRDefault="00B57689" w:rsidP="00B5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4124) to amend Section 44</w:t>
      </w:r>
      <w:r>
        <w:noBreakHyphen/>
        <w:t>11</w:t>
      </w:r>
      <w:r>
        <w:noBreakHyphen/>
        <w:t>70, Code of Laws of South Carolina, 1976, relating to appointment and powers of marshals at state mental health facilities, etc., respectfully</w:t>
      </w:r>
    </w:p>
    <w:p w:rsidR="00B57689" w:rsidRPr="00B57689" w:rsidRDefault="00B57689" w:rsidP="00B5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57689" w:rsidRPr="00B57689" w:rsidRDefault="00B57689" w:rsidP="00B57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7689" w:rsidRDefault="00B57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7689" w:rsidSect="00B576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500C0" w:rsidRDefault="00950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562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7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BF7223">
        <w:noBreakHyphen/>
      </w:r>
      <w:r>
        <w:t>11</w:t>
      </w:r>
      <w:r w:rsidR="00BF7223">
        <w:noBreakHyphen/>
      </w:r>
      <w:r>
        <w:t>70, CODE OF LAWS OF SOUTH CAROLINA, 1976, RELATING TO APPOINTMENT AND POWERS OF MARSHALS AT STATE MENTAL HEALTH FACILITIES, SO AS TO SUBSTITUTE DEPARTMENT OF MENTAL HEALTH FOR MENTAL HEALTH COMMISSION AND LAW ENFORCEMENT OFFICERS FOR MARSHALS,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7D74">
        <w:t>Section 44</w:t>
      </w:r>
      <w:r w:rsidR="00BF7223">
        <w:noBreakHyphen/>
      </w:r>
      <w:r w:rsidR="00847D74">
        <w:t>11</w:t>
      </w:r>
      <w:r w:rsidR="00BF7223">
        <w:noBreakHyphen/>
      </w:r>
      <w:r w:rsidR="00847D74">
        <w:t>70 of the 1976 Code is amended to read:</w:t>
      </w:r>
    </w:p>
    <w:p w:rsidR="00847D74" w:rsidRDefault="00847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74" w:rsidRDefault="00847D74" w:rsidP="0084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F7223">
        <w:noBreakHyphen/>
      </w:r>
      <w:r>
        <w:t>11</w:t>
      </w:r>
      <w:r w:rsidR="00BF7223">
        <w:noBreakHyphen/>
      </w:r>
      <w:r>
        <w:t>70.</w:t>
      </w:r>
      <w:r>
        <w:tab/>
      </w:r>
      <w:r w:rsidRPr="008F6082">
        <w:t xml:space="preserve">The </w:t>
      </w:r>
      <w:r>
        <w:rPr>
          <w:u w:val="single"/>
        </w:rPr>
        <w:t>Department of</w:t>
      </w:r>
      <w:r>
        <w:t xml:space="preserve"> </w:t>
      </w:r>
      <w:r w:rsidRPr="008F6082">
        <w:t xml:space="preserve">Mental Health </w:t>
      </w:r>
      <w:r w:rsidRPr="00847D74">
        <w:rPr>
          <w:strike/>
        </w:rPr>
        <w:t>Commission</w:t>
      </w:r>
      <w:r w:rsidRPr="008F6082">
        <w:t xml:space="preserve"> may </w:t>
      </w:r>
      <w:r w:rsidRPr="00847D74">
        <w:rPr>
          <w:strike/>
        </w:rPr>
        <w:t>authorize the superintendents to</w:t>
      </w:r>
      <w:r w:rsidRPr="008F6082">
        <w:t xml:space="preserve"> employ </w:t>
      </w:r>
      <w:r w:rsidRPr="00847D74">
        <w:rPr>
          <w:strike/>
        </w:rPr>
        <w:t>suitable persons to act as marshals</w:t>
      </w:r>
      <w:r>
        <w:rPr>
          <w:strike/>
        </w:rPr>
        <w:t xml:space="preserve"> </w:t>
      </w:r>
      <w:r w:rsidRPr="00847D74">
        <w:rPr>
          <w:strike/>
        </w:rPr>
        <w:t>to keep intruders off and prevent trespass upon State</w:t>
      </w:r>
      <w:r w:rsidRPr="008F6082">
        <w:t xml:space="preserve"> </w:t>
      </w:r>
      <w:r>
        <w:rPr>
          <w:u w:val="single"/>
        </w:rPr>
        <w:t>law enforcement officers as may be necessary to maintain the security of state</w:t>
      </w:r>
      <w:r>
        <w:t xml:space="preserve"> </w:t>
      </w:r>
      <w:r w:rsidRPr="008F6082">
        <w:t xml:space="preserve">mental health facilities. The </w:t>
      </w:r>
      <w:r w:rsidRPr="00847D74">
        <w:rPr>
          <w:strike/>
        </w:rPr>
        <w:t>marshals employed, in so far as State mental health facilities are concerned, shall</w:t>
      </w:r>
      <w:r w:rsidRPr="008F6082">
        <w:t xml:space="preserve"> </w:t>
      </w:r>
      <w:r>
        <w:rPr>
          <w:u w:val="single"/>
        </w:rPr>
        <w:t>law enforcement officers must</w:t>
      </w:r>
      <w:r>
        <w:t xml:space="preserve"> </w:t>
      </w:r>
      <w:r w:rsidRPr="008F6082">
        <w:t xml:space="preserve">be vested with all the powers and charged with all the duties of police officers generally. </w:t>
      </w:r>
      <w:r w:rsidRPr="00847D74">
        <w:rPr>
          <w:strike/>
        </w:rPr>
        <w:t>They may eject trespassers.</w:t>
      </w:r>
      <w:r w:rsidRPr="008F6082">
        <w:t xml:space="preserve"> They may</w:t>
      </w:r>
      <w:r>
        <w:rPr>
          <w:u w:val="single"/>
        </w:rPr>
        <w:t>,</w:t>
      </w:r>
      <w:r w:rsidRPr="008F6082">
        <w:t xml:space="preserve"> without warrant</w:t>
      </w:r>
      <w:r>
        <w:rPr>
          <w:u w:val="single"/>
        </w:rPr>
        <w:t>,</w:t>
      </w:r>
      <w:r w:rsidRPr="008F6082">
        <w:t xml:space="preserve"> arrest persons guilty of disorderly conduct or of trespass on </w:t>
      </w:r>
      <w:r w:rsidRPr="00847D74">
        <w:rPr>
          <w:strike/>
        </w:rPr>
        <w:t>State</w:t>
      </w:r>
      <w:r w:rsidRPr="008F6082">
        <w:t xml:space="preserve"> </w:t>
      </w:r>
      <w:r>
        <w:rPr>
          <w:u w:val="single"/>
        </w:rPr>
        <w:t>state</w:t>
      </w:r>
      <w:r>
        <w:t xml:space="preserve"> </w:t>
      </w:r>
      <w:r w:rsidRPr="008F6082">
        <w:t>mental health facilities and have them tried in any court of competent jurisdiction.</w:t>
      </w:r>
      <w:r>
        <w:t>”</w:t>
      </w:r>
    </w:p>
    <w:p w:rsidR="00847D74" w:rsidRDefault="00847D74" w:rsidP="0084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7D74">
        <w:t>2</w:t>
      </w:r>
      <w:r>
        <w:t>.</w:t>
      </w:r>
      <w:r>
        <w:tab/>
        <w:t>This act takes effect upon approval by the Governor.</w:t>
      </w:r>
    </w:p>
    <w:p w:rsidR="000F0946" w:rsidRDefault="00BF72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45B8" w:rsidRDefault="001845B8" w:rsidP="001845B8">
      <w:pPr>
        <w:suppressAutoHyphens/>
      </w:pPr>
    </w:p>
    <w:sectPr w:rsidR="001845B8" w:rsidSect="00B576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225" w:rsidRDefault="00A56225" w:rsidP="009F0C77">
      <w:r>
        <w:separator/>
      </w:r>
    </w:p>
  </w:endnote>
  <w:endnote w:type="continuationSeparator" w:id="0">
    <w:p w:rsidR="00A56225" w:rsidRDefault="00A56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E6257B-93F5-43DC-8D29-0A7F8F772F79}"/>
    <w:embedBold r:id="rId2" w:fontKey="{29884866-ED80-4D61-8762-1C2A24BE2237}"/>
  </w:font>
  <w:font w:name="Calibri">
    <w:panose1 w:val="020F0502020204030204"/>
    <w:charset w:val="00"/>
    <w:family w:val="swiss"/>
    <w:pitch w:val="variable"/>
    <w:sig w:usb0="E00002FF" w:usb1="4000ACFF" w:usb2="00000001" w:usb3="00000000" w:csb0="0000019F" w:csb1="00000000"/>
    <w:embedRegular r:id="rId3" w:fontKey="{808B89B3-5D40-438B-8AE6-99373ADE91EB}"/>
  </w:font>
  <w:font w:name="Cambria">
    <w:panose1 w:val="02040503050406030204"/>
    <w:charset w:val="00"/>
    <w:family w:val="roman"/>
    <w:pitch w:val="variable"/>
    <w:sig w:usb0="E00002FF" w:usb1="400004FF" w:usb2="00000000" w:usb3="00000000" w:csb0="0000019F" w:csb1="00000000"/>
    <w:embedRegular r:id="rId4" w:fontKey="{ED54C343-74F2-45CD-B720-F59137F78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946" w:rsidRPr="009500C0" w:rsidRDefault="009500C0" w:rsidP="009500C0">
    <w:pPr>
      <w:pStyle w:val="Footer"/>
      <w:tabs>
        <w:tab w:val="clear" w:pos="4680"/>
        <w:tab w:val="clear" w:pos="9360"/>
        <w:tab w:val="center" w:pos="2995"/>
      </w:tabs>
      <w:spacing w:before="120"/>
    </w:pPr>
    <w:r>
      <w:t>[4124</w:t>
    </w:r>
    <w:r w:rsidR="00B57689">
      <w:t>-</w:t>
    </w:r>
    <w:r w:rsidR="00B57689">
      <w:fldChar w:fldCharType="begin"/>
    </w:r>
    <w:r w:rsidR="00B57689">
      <w:instrText xml:space="preserve"> PAGE  \* MERGEFORMAT </w:instrText>
    </w:r>
    <w:r w:rsidR="00B57689">
      <w:fldChar w:fldCharType="separate"/>
    </w:r>
    <w:r w:rsidR="00943152">
      <w:rPr>
        <w:noProof/>
      </w:rPr>
      <w:t>1</w:t>
    </w:r>
    <w:r w:rsidR="00B57689">
      <w:fldChar w:fldCharType="end"/>
    </w:r>
    <w:r w:rsidR="00B576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689" w:rsidRPr="009500C0" w:rsidRDefault="00B57689" w:rsidP="009500C0">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sidR="001845B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225" w:rsidRDefault="00A56225" w:rsidP="009F0C77">
      <w:r>
        <w:separator/>
      </w:r>
    </w:p>
  </w:footnote>
  <w:footnote w:type="continuationSeparator" w:id="0">
    <w:p w:rsidR="00A56225" w:rsidRDefault="00A56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2VR15"/>
    <w:docVar w:name="CoverBillType" w:val="b"/>
    <w:docVar w:name="docpath" w:val="L:\Council\bills\BH\26292VR15.DOCX"/>
    <w:docVar w:name="dvBillNumber" w:val="4124"/>
    <w:docVar w:name="dvBillNumberPrefix" w:val="H. "/>
    <w:docVar w:name="dvOriginalBody" w:val="House"/>
    <w:docVar w:name="dvSteno" w:val="BH"/>
    <w:docVar w:name="NameofBody" w:val="h"/>
    <w:docVar w:name="vgroup2" w:val="Council"/>
  </w:docVars>
  <w:rsids>
    <w:rsidRoot w:val="00A56225"/>
    <w:rsid w:val="00011869"/>
    <w:rsid w:val="00015CD6"/>
    <w:rsid w:val="000E1785"/>
    <w:rsid w:val="000F0946"/>
    <w:rsid w:val="000F40FA"/>
    <w:rsid w:val="0010776B"/>
    <w:rsid w:val="00133E66"/>
    <w:rsid w:val="001435A3"/>
    <w:rsid w:val="00146ED3"/>
    <w:rsid w:val="00151044"/>
    <w:rsid w:val="001845B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7D74"/>
    <w:rsid w:val="008A1768"/>
    <w:rsid w:val="008B5DA8"/>
    <w:rsid w:val="008F0F33"/>
    <w:rsid w:val="008F4429"/>
    <w:rsid w:val="0094021A"/>
    <w:rsid w:val="00943152"/>
    <w:rsid w:val="009500C0"/>
    <w:rsid w:val="009B44AF"/>
    <w:rsid w:val="009C6A0B"/>
    <w:rsid w:val="009F0C77"/>
    <w:rsid w:val="009F4DD1"/>
    <w:rsid w:val="00A41684"/>
    <w:rsid w:val="00A56225"/>
    <w:rsid w:val="00A64E80"/>
    <w:rsid w:val="00A72BCD"/>
    <w:rsid w:val="00A741D9"/>
    <w:rsid w:val="00A833AB"/>
    <w:rsid w:val="00A9741D"/>
    <w:rsid w:val="00AD4B17"/>
    <w:rsid w:val="00B412D4"/>
    <w:rsid w:val="00B57689"/>
    <w:rsid w:val="00BE3C22"/>
    <w:rsid w:val="00BF7223"/>
    <w:rsid w:val="00C0345E"/>
    <w:rsid w:val="00C3483A"/>
    <w:rsid w:val="00C74E9D"/>
    <w:rsid w:val="00C82FD3"/>
    <w:rsid w:val="00C92819"/>
    <w:rsid w:val="00CC6B7B"/>
    <w:rsid w:val="00CD2089"/>
    <w:rsid w:val="00D73A67"/>
    <w:rsid w:val="00D970A9"/>
    <w:rsid w:val="00DF3845"/>
    <w:rsid w:val="00E41911"/>
    <w:rsid w:val="00E5295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386AE-E826-4249-B62D-88EC95E8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FA72D-E739-44BD-9703-9748D648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60BEE24D.dotm</Template>
  <TotalTime>0</TotalTime>
  <Pages>2</Pages>
  <Words>285</Words>
  <Characters>1487</Characters>
  <Application>Microsoft Office Word</Application>
  <DocSecurity>0</DocSecurity>
  <Lines>65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4124 Text of Previous Version (Mar. 3, 2016) - South Carolina Legislature Online</dc:title>
  <dc:creator>%USERNAME%</dc:creator>
  <cp:lastModifiedBy>Miriam Cook</cp:lastModifiedBy>
  <cp:revision>2</cp:revision>
  <dcterms:created xsi:type="dcterms:W3CDTF">2016-03-03T22:26:00Z</dcterms:created>
  <dcterms:modified xsi:type="dcterms:W3CDTF">2016-03-03T22:26:00Z</dcterms:modified>
</cp:coreProperties>
</file>