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9B4" w:rsidRDefault="00AF19B4" w:rsidP="0030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00AF4" w:rsidRDefault="00300AF4" w:rsidP="0030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F4" w:rsidRDefault="00300AF4" w:rsidP="0030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F4" w:rsidRDefault="00300AF4" w:rsidP="0030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F4" w:rsidRDefault="00300AF4" w:rsidP="0030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F4" w:rsidRDefault="00300AF4" w:rsidP="0030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F4" w:rsidRDefault="00300AF4" w:rsidP="0030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1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94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A6B" w:rsidRPr="00554AAE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4AAE">
        <w:t xml:space="preserve">TO AMEND THE CODE OF LAWS OF SOUTH CAROLINA, 1976, TO ENACT THE </w:t>
      </w:r>
      <w:r>
        <w:t>“HOMEOWNERS</w:t>
      </w:r>
      <w:r w:rsidR="008E3F44" w:rsidRPr="008E3F44">
        <w:t>’</w:t>
      </w:r>
      <w:r>
        <w:t xml:space="preserve"> ASSOCIATION REGIME FEE FAIRNESS TO DEPLOYED SERVICE MEMBERS ACT” </w:t>
      </w:r>
      <w:r w:rsidRPr="00554AAE">
        <w:t xml:space="preserve">BY ADDING SECTION </w:t>
      </w:r>
      <w:r>
        <w:t>27</w:t>
      </w:r>
      <w:r w:rsidR="008E3F44">
        <w:noBreakHyphen/>
      </w:r>
      <w:r>
        <w:t>1</w:t>
      </w:r>
      <w:r w:rsidR="008E3F44">
        <w:noBreakHyphen/>
      </w:r>
      <w:r>
        <w:t>75</w:t>
      </w:r>
      <w:r w:rsidRPr="00554AAE">
        <w:t xml:space="preserve"> </w:t>
      </w:r>
      <w:r>
        <w:t xml:space="preserve">SO AS TO PROVIDE </w:t>
      </w:r>
      <w:r w:rsidRPr="00554AAE">
        <w:t>A</w:t>
      </w:r>
      <w:r>
        <w:t xml:space="preserve"> HOMEOWNERS</w:t>
      </w:r>
      <w:r w:rsidR="008E3F44" w:rsidRPr="008E3F44">
        <w:t>’</w:t>
      </w:r>
      <w:r>
        <w:t xml:space="preserve"> ASSOCIATION MAY NOT</w:t>
      </w:r>
      <w:r w:rsidRPr="00554AAE">
        <w:t xml:space="preserve"> ENFORCE A LIEN FOR HOMEOWNERS</w:t>
      </w:r>
      <w:r w:rsidR="008E3F44" w:rsidRPr="008E3F44">
        <w:t>’</w:t>
      </w:r>
      <w:r w:rsidRPr="00554AAE">
        <w:t xml:space="preserve"> ASSOCIATION REGIME FEES THAT ACCRUE </w:t>
      </w:r>
      <w:r w:rsidR="008540F4">
        <w:t xml:space="preserve">AND ARE NOT PAID </w:t>
      </w:r>
      <w:r w:rsidRPr="00554AAE">
        <w:t>DURING THE TIME PERIOD THAT THE HOMEOWNER IS DEPLOYED OR MOBILIZED OUTSIDE OF THIS STATE</w:t>
      </w:r>
      <w:r w:rsidR="008540F4">
        <w:t xml:space="preserve"> UNTIL THE HOMEOWNER RETURNS FROM DEPLOYMENT,</w:t>
      </w:r>
      <w:r>
        <w:t xml:space="preserve"> TO PROVIDE A HOMEOWNERS</w:t>
      </w:r>
      <w:r w:rsidR="008E3F44" w:rsidRPr="008E3F44">
        <w:t>’</w:t>
      </w:r>
      <w:r>
        <w:t xml:space="preserve"> ASSOCIATION MAY NOT </w:t>
      </w:r>
      <w:r w:rsidRPr="00554AAE">
        <w:t>ASSESS OR IMPOS</w:t>
      </w:r>
      <w:r w:rsidR="007D224E">
        <w:t>E PENALTIES FOR HOMEOWNER</w:t>
      </w:r>
      <w:r w:rsidRPr="00554AAE">
        <w:t>S</w:t>
      </w:r>
      <w:r w:rsidR="008E3F44" w:rsidRPr="008E3F44">
        <w:t>’</w:t>
      </w:r>
      <w:r w:rsidR="008540F4">
        <w:t xml:space="preserve"> ASSOCIATION REGIME FEES NOT PAID </w:t>
      </w:r>
      <w:r w:rsidRPr="00554AAE">
        <w:t xml:space="preserve">DURING THE TIME PERIOD </w:t>
      </w:r>
      <w:r w:rsidR="008540F4">
        <w:t>THAT</w:t>
      </w:r>
      <w:r w:rsidRPr="00554AAE">
        <w:t xml:space="preserve"> THE HOMEOWNER IS DEPLOYED OR MOBILIZED OUTSIDE OF THIS STATE</w:t>
      </w:r>
      <w:r>
        <w:t xml:space="preserve">; TO MAKE THE PROVISIONS OF THIS ACT ALSO APPLICABLE TO </w:t>
      </w:r>
      <w:r w:rsidRPr="00554AAE">
        <w:t>DEPENDENTS RESIDING WITH THE SERVICE MEMBER</w:t>
      </w:r>
      <w:r>
        <w:t xml:space="preserve">; TO DEFINE NECESSARY TERMINOLOGY; AND TO MAKE THESE PROVISIONS RETROACTIVE TO JANUARY 1, 2015.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4AAE">
        <w:t xml:space="preserve">Whereas, </w:t>
      </w:r>
      <w:r>
        <w:t>South Carolina is deeply proud to be home to eight major military bases and approximately 111,500 active, reserve, and retired members of the armed forces; and</w:t>
      </w: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tremendously appreciates the sacrifices these soldiers have made to secure freedom for our nation; and</w:t>
      </w: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A6B" w:rsidRP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Pr="006F5A6B">
        <w:t xml:space="preserve">United States Congress and this State have implemented many protections </w:t>
      </w:r>
      <w:r>
        <w:t xml:space="preserve">to ensure our deployed service members are </w:t>
      </w:r>
      <w:r w:rsidRPr="006F5A6B">
        <w:t xml:space="preserve">able to serve without having to worry about problems that might arise at home, and that their rights are protected </w:t>
      </w:r>
      <w:r w:rsidR="007D224E" w:rsidRPr="006F5A6B">
        <w:t>especially</w:t>
      </w:r>
      <w:r w:rsidR="007D224E">
        <w:t xml:space="preserve"> </w:t>
      </w:r>
      <w:r w:rsidRPr="006F5A6B">
        <w:t>during deployment;</w:t>
      </w:r>
      <w:r>
        <w:t xml:space="preserve"> and</w:t>
      </w:r>
    </w:p>
    <w:p w:rsidR="006F5A6B" w:rsidRP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5A6B">
        <w:t>Whereas, to further ensure that no question exists about the protection of the rights of the deployed with respect to the payment of homeowners</w:t>
      </w:r>
      <w:r w:rsidR="008E3F44" w:rsidRPr="008E3F44">
        <w:t>’</w:t>
      </w:r>
      <w:r w:rsidRPr="006F5A6B">
        <w:t xml:space="preserve"> association regime fee dues assessed during their deployment, we find additional measures are appropriate. Now, therefore,</w:t>
      </w:r>
    </w:p>
    <w:p w:rsidR="006F5A6B" w:rsidRDefault="006F5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942" w:rsidRDefault="00132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2942" w:rsidRDefault="00132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A6B" w:rsidRDefault="00132942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5A6B">
        <w:t>This act must be known and may be cited as the “Homeowners</w:t>
      </w:r>
      <w:r w:rsidR="008E3F44" w:rsidRPr="008E3F44">
        <w:t>’</w:t>
      </w:r>
      <w:r w:rsidR="006F5A6B">
        <w:t xml:space="preserve"> Association Regime Fee Fairness to Deployed Service Members Act”. </w:t>
      </w: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27 of the 1976 Code is amended by adding:</w:t>
      </w: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A6B" w:rsidRPr="00554AAE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 w:rsidR="008E3F44">
        <w:noBreakHyphen/>
      </w:r>
      <w:r>
        <w:t>1</w:t>
      </w:r>
      <w:r w:rsidR="008E3F44">
        <w:noBreakHyphen/>
      </w:r>
      <w:r>
        <w:t>75.</w:t>
      </w:r>
      <w:r>
        <w:tab/>
      </w:r>
      <w:r w:rsidRPr="00554AAE">
        <w:t>(A)</w:t>
      </w:r>
      <w:r>
        <w:tab/>
      </w:r>
      <w:r w:rsidRPr="00554AAE">
        <w:t>A homeowners</w:t>
      </w:r>
      <w:r w:rsidR="008E3F44" w:rsidRPr="008E3F44">
        <w:t>’</w:t>
      </w:r>
      <w:r w:rsidRPr="00554AAE">
        <w:t xml:space="preserve"> association may not:</w:t>
      </w:r>
    </w:p>
    <w:p w:rsidR="006F5A6B" w:rsidRPr="00554AAE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54AAE">
        <w:tab/>
        <w:t>(1)</w:t>
      </w:r>
      <w:r>
        <w:tab/>
      </w:r>
      <w:r w:rsidRPr="00554AAE">
        <w:t>enforce a lien for homeowners</w:t>
      </w:r>
      <w:r w:rsidR="008E3F44" w:rsidRPr="008E3F44">
        <w:t>’</w:t>
      </w:r>
      <w:r w:rsidRPr="00554AAE">
        <w:t xml:space="preserve"> association regime fees that accrue </w:t>
      </w:r>
      <w:r w:rsidR="008540F4">
        <w:t xml:space="preserve">and are not paid </w:t>
      </w:r>
      <w:r w:rsidRPr="00554AAE">
        <w:t xml:space="preserve">during the time period that the homeowner is deployed or mobilized outside of this State, and </w:t>
      </w:r>
      <w:r w:rsidR="008540F4">
        <w:t>until the homeowner returns from deployment</w:t>
      </w:r>
      <w:r w:rsidRPr="00554AAE">
        <w:t>; or</w:t>
      </w:r>
    </w:p>
    <w:p w:rsidR="006F5A6B" w:rsidRPr="00554AAE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54AAE">
        <w:tab/>
        <w:t>(2)</w:t>
      </w:r>
      <w:r>
        <w:tab/>
      </w:r>
      <w:r w:rsidRPr="00554AAE">
        <w:t>assess or impose penalties for homeowners</w:t>
      </w:r>
      <w:r w:rsidR="008E3F44" w:rsidRPr="008E3F44">
        <w:t>’</w:t>
      </w:r>
      <w:r w:rsidRPr="00554AAE">
        <w:t xml:space="preserve"> association regime fees</w:t>
      </w:r>
      <w:r w:rsidR="008540F4">
        <w:t xml:space="preserve"> not paid</w:t>
      </w:r>
      <w:r w:rsidRPr="00554AAE">
        <w:t xml:space="preserve"> during the time period that the homeowner is deployed or mobilized outs</w:t>
      </w:r>
      <w:r w:rsidR="007D224E">
        <w:t>ide of this State</w:t>
      </w:r>
      <w:r w:rsidRPr="00554AAE">
        <w:t>.</w:t>
      </w:r>
    </w:p>
    <w:p w:rsidR="006F5A6B" w:rsidRPr="00554AAE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54AAE">
        <w:t>(B)</w:t>
      </w:r>
      <w:r>
        <w:tab/>
      </w:r>
      <w:r w:rsidRPr="00554AAE">
        <w:t>The provisions of this section also apply to dependents residing with the service member.</w:t>
      </w:r>
    </w:p>
    <w:p w:rsidR="006F5A6B" w:rsidRPr="00554AAE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54AAE">
        <w:t>(C)</w:t>
      </w:r>
      <w:r>
        <w:tab/>
      </w:r>
      <w:r w:rsidRPr="00554AAE">
        <w:t>The provisions of this section may not be waived by contact</w:t>
      </w:r>
      <w:r>
        <w:t>, and such a purported waiver is</w:t>
      </w:r>
      <w:r w:rsidRPr="00554AAE">
        <w:t xml:space="preserve"> void. </w:t>
      </w: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54AAE">
        <w:t>(D)</w:t>
      </w:r>
      <w:r>
        <w:tab/>
      </w:r>
      <w:r w:rsidRPr="00554AAE">
        <w:t xml:space="preserve">As used in this subsection, </w:t>
      </w:r>
      <w:bookmarkStart w:id="5" w:name="OCC5"/>
      <w:bookmarkEnd w:id="5"/>
      <w:r w:rsidR="008E3F44" w:rsidRPr="008E3F44">
        <w:t>‘</w:t>
      </w:r>
      <w:r w:rsidRPr="006F5A6B">
        <w:t>homeowners</w:t>
      </w:r>
      <w:r w:rsidR="008E3F44" w:rsidRPr="008E3F44">
        <w:t>’</w:t>
      </w:r>
      <w:r w:rsidRPr="00554AAE">
        <w:t xml:space="preserve"> association</w:t>
      </w:r>
      <w:r w:rsidR="008E3F44" w:rsidRPr="008E3F44">
        <w:t>’</w:t>
      </w:r>
      <w:r w:rsidRPr="00554AAE">
        <w:t xml:space="preserve"> means an organization that is organized and operated to provide for the acquisition, construction, management, and maintenance of property.” </w:t>
      </w:r>
    </w:p>
    <w:p w:rsidR="006F5A6B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942" w:rsidRDefault="006F5A6B" w:rsidP="006F5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 and is retroactive to January 1, 2015.</w:t>
      </w:r>
    </w:p>
    <w:p w:rsidR="003747C9" w:rsidRDefault="008E3F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9B4" w:rsidRDefault="00AF19B4" w:rsidP="00AF19B4">
      <w:pPr>
        <w:suppressAutoHyphens/>
      </w:pPr>
    </w:p>
    <w:sectPr w:rsidR="00AF19B4" w:rsidSect="00AF19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942" w:rsidRDefault="00132942" w:rsidP="009F0C77">
      <w:r>
        <w:separator/>
      </w:r>
    </w:p>
  </w:endnote>
  <w:endnote w:type="continuationSeparator" w:id="0">
    <w:p w:rsidR="00132942" w:rsidRDefault="001329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FF2074-1ACC-4538-A357-2A22C49ED4EE}"/>
    <w:embedBold r:id="rId2" w:fontKey="{1050368E-9CB3-411D-835D-5B575A3CC1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430E32-E35B-4F6C-9808-4D9537C484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C36FD4-8F15-4026-8109-730D4B3F83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5075E0-55C8-456C-B360-D2B6F41EF7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7C9" w:rsidRPr="00AF19B4" w:rsidRDefault="00AF19B4" w:rsidP="00AF19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942" w:rsidRDefault="00132942" w:rsidP="009F0C77">
      <w:r>
        <w:separator/>
      </w:r>
    </w:p>
  </w:footnote>
  <w:footnote w:type="continuationSeparator" w:id="0">
    <w:p w:rsidR="00132942" w:rsidRDefault="001329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48AB15"/>
    <w:docVar w:name="CoverBillType" w:val="b"/>
    <w:docVar w:name="docpath" w:val="L:\Council\bills\AGM\18648AB15.DOCX"/>
    <w:docVar w:name="dvBillNumber" w:val="41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32942"/>
    <w:rsid w:val="00011869"/>
    <w:rsid w:val="00015CD6"/>
    <w:rsid w:val="000E1785"/>
    <w:rsid w:val="000F40FA"/>
    <w:rsid w:val="0010776B"/>
    <w:rsid w:val="0013294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418C"/>
    <w:rsid w:val="002E5912"/>
    <w:rsid w:val="00300AF4"/>
    <w:rsid w:val="00301B21"/>
    <w:rsid w:val="0031183B"/>
    <w:rsid w:val="00325348"/>
    <w:rsid w:val="0032732C"/>
    <w:rsid w:val="00336AD0"/>
    <w:rsid w:val="0037079A"/>
    <w:rsid w:val="003747C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5A6B"/>
    <w:rsid w:val="00734F00"/>
    <w:rsid w:val="007A70AE"/>
    <w:rsid w:val="007D224E"/>
    <w:rsid w:val="008362E8"/>
    <w:rsid w:val="008540F4"/>
    <w:rsid w:val="008A1768"/>
    <w:rsid w:val="008E3F44"/>
    <w:rsid w:val="008F0F33"/>
    <w:rsid w:val="008F4429"/>
    <w:rsid w:val="0094021A"/>
    <w:rsid w:val="00991F2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9B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3DBF6F-BD4E-46E3-8D54-AB03D4302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8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8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36CDB-7493-4EFB-B6BA-DF03B0A25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6723A289.dotm</Template>
  <TotalTime>0</TotalTime>
  <Pages>2</Pages>
  <Words>468</Words>
  <Characters>2464</Characters>
  <Application>Microsoft Office Word</Application>
  <DocSecurity>0</DocSecurity>
  <Lines>79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4165 Text of Previous Version (May 12, 2015) - South Carolina Legislature Online</dc:title>
  <dc:creator>angiemorgan</dc:creator>
  <cp:lastModifiedBy>N Cumfer</cp:lastModifiedBy>
  <cp:revision>2</cp:revision>
  <cp:lastPrinted>2015-05-12T15:59:00Z</cp:lastPrinted>
  <dcterms:created xsi:type="dcterms:W3CDTF">2015-05-12T17:23:00Z</dcterms:created>
  <dcterms:modified xsi:type="dcterms:W3CDTF">2015-05-12T17:23:00Z</dcterms:modified>
</cp:coreProperties>
</file>