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9C" w:rsidRDefault="00C977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7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6A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09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697998">
        <w:noBreakHyphen/>
      </w:r>
      <w:r>
        <w:t>1</w:t>
      </w:r>
      <w:r w:rsidR="00697998">
        <w:noBreakHyphen/>
      </w:r>
      <w:r>
        <w:t>260 SO AS TO PROHIBIT AN AGENCY WITHIN THE LEGISLATIVE DEPARTMENT FROM ENFORCING A DRESS CODE THAT IS STRICTER THAN THE DRESS CODE APPLICABLE TO ALL STATE EMPLOYEES.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6AE8" w:rsidRDefault="00E96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6AE8" w:rsidRDefault="00E96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981" w:rsidRPr="00BB2379" w:rsidRDefault="00A00981" w:rsidP="00A00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BB2379">
        <w:rPr>
          <w:color w:val="000000" w:themeColor="text1"/>
          <w:u w:color="000000" w:themeColor="text1"/>
        </w:rPr>
        <w:t>Chapter 1, Title 2 of the 1976 Code is amended by adding:</w:t>
      </w:r>
    </w:p>
    <w:p w:rsidR="00A00981" w:rsidRPr="00BB2379" w:rsidRDefault="00A00981" w:rsidP="00A00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981" w:rsidRPr="00BB2379" w:rsidRDefault="00A00981" w:rsidP="00A00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379">
        <w:rPr>
          <w:color w:val="000000" w:themeColor="text1"/>
          <w:u w:color="000000" w:themeColor="text1"/>
        </w:rPr>
        <w:tab/>
        <w:t>“Section 2</w:t>
      </w:r>
      <w:r w:rsidR="00697998">
        <w:rPr>
          <w:color w:val="000000" w:themeColor="text1"/>
          <w:u w:color="000000" w:themeColor="text1"/>
        </w:rPr>
        <w:noBreakHyphen/>
      </w:r>
      <w:r w:rsidRPr="00BB2379">
        <w:rPr>
          <w:color w:val="000000" w:themeColor="text1"/>
          <w:u w:color="000000" w:themeColor="text1"/>
        </w:rPr>
        <w:t>1</w:t>
      </w:r>
      <w:r w:rsidR="00697998">
        <w:rPr>
          <w:color w:val="000000" w:themeColor="text1"/>
          <w:u w:color="000000" w:themeColor="text1"/>
        </w:rPr>
        <w:noBreakHyphen/>
      </w:r>
      <w:r w:rsidRPr="00BB2379">
        <w:rPr>
          <w:color w:val="000000" w:themeColor="text1"/>
          <w:u w:color="000000" w:themeColor="text1"/>
        </w:rPr>
        <w:t>260.</w:t>
      </w:r>
      <w:r w:rsidRPr="00BB2379">
        <w:rPr>
          <w:color w:val="000000" w:themeColor="text1"/>
          <w:u w:color="000000" w:themeColor="text1"/>
        </w:rPr>
        <w:tab/>
        <w:t>An agency within the legislative department may not enforce a dress code that is stricter than the dress code applicable to all state employees.”</w:t>
      </w:r>
    </w:p>
    <w:p w:rsidR="00A00981" w:rsidRPr="00BB2379" w:rsidRDefault="00A00981" w:rsidP="00A00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AE8" w:rsidRDefault="00A00981" w:rsidP="00A00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2379">
        <w:rPr>
          <w:color w:val="000000" w:themeColor="text1"/>
          <w:u w:color="000000" w:themeColor="text1"/>
        </w:rPr>
        <w:t>SECTION</w:t>
      </w:r>
      <w:r w:rsidRPr="00BB2379">
        <w:rPr>
          <w:color w:val="000000" w:themeColor="text1"/>
          <w:u w:color="000000" w:themeColor="text1"/>
        </w:rPr>
        <w:tab/>
        <w:t>2.</w:t>
      </w:r>
      <w:r w:rsidRPr="00BB237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217BB" w:rsidRDefault="006979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779C" w:rsidRDefault="00C9779C" w:rsidP="00C9779C">
      <w:pPr>
        <w:suppressAutoHyphens/>
      </w:pPr>
    </w:p>
    <w:sectPr w:rsidR="00C9779C" w:rsidSect="00C977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AE8" w:rsidRDefault="00E96AE8" w:rsidP="009F0C77">
      <w:r>
        <w:separator/>
      </w:r>
    </w:p>
  </w:endnote>
  <w:endnote w:type="continuationSeparator" w:id="0">
    <w:p w:rsidR="00E96AE8" w:rsidRDefault="00E96A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02ED5D-2A73-4FF6-8C7D-986017A43149}"/>
    <w:embedBold r:id="rId2" w:fontKey="{2778C6E4-256A-4741-9785-C96F64C20F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83F89B-89C9-4768-89B6-AD075D4100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086AED9-3AA3-40D0-84E2-F8A4CD43D4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7BB" w:rsidRPr="00C9779C" w:rsidRDefault="00C9779C" w:rsidP="00C977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AE8" w:rsidRDefault="00E96AE8" w:rsidP="009F0C77">
      <w:r>
        <w:separator/>
      </w:r>
    </w:p>
  </w:footnote>
  <w:footnote w:type="continuationSeparator" w:id="0">
    <w:p w:rsidR="00E96AE8" w:rsidRDefault="00E96A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364DG15"/>
    <w:docVar w:name="CoverBillType" w:val="b"/>
    <w:docVar w:name="docpath" w:val="L:\Council\bills\BBM\9364DG15.DOCX"/>
    <w:docVar w:name="dvBillNumber" w:val="417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96AE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543D"/>
    <w:rsid w:val="006913C9"/>
    <w:rsid w:val="0069470D"/>
    <w:rsid w:val="00697998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0981"/>
    <w:rsid w:val="00A217BB"/>
    <w:rsid w:val="00A41684"/>
    <w:rsid w:val="00A64E80"/>
    <w:rsid w:val="00A72BCD"/>
    <w:rsid w:val="00A741D9"/>
    <w:rsid w:val="00A833AB"/>
    <w:rsid w:val="00A9741D"/>
    <w:rsid w:val="00AD4B17"/>
    <w:rsid w:val="00B076E7"/>
    <w:rsid w:val="00B412D4"/>
    <w:rsid w:val="00BE3C22"/>
    <w:rsid w:val="00C0345E"/>
    <w:rsid w:val="00C3483A"/>
    <w:rsid w:val="00C74E9D"/>
    <w:rsid w:val="00C82FD3"/>
    <w:rsid w:val="00C92819"/>
    <w:rsid w:val="00C9779C"/>
    <w:rsid w:val="00CC6B7B"/>
    <w:rsid w:val="00CD2089"/>
    <w:rsid w:val="00D73A67"/>
    <w:rsid w:val="00D970A9"/>
    <w:rsid w:val="00DF3845"/>
    <w:rsid w:val="00E41911"/>
    <w:rsid w:val="00E92EEF"/>
    <w:rsid w:val="00E96AE8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6EBC50-A7F2-406F-A860-F0B5C0541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14F36-0128-4AEE-8154-C85D8DF48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A9B325AD.dotm</Template>
  <TotalTime>0</TotalTime>
  <Pages>1</Pages>
  <Words>109</Words>
  <Characters>516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4176 Text of Previous Version (May 13, 2015) - South Carolina Legislature Online</dc:title>
  <dc:creator>BRENDA MELTON</dc:creator>
  <cp:lastModifiedBy>N Cumfer</cp:lastModifiedBy>
  <cp:revision>2</cp:revision>
  <dcterms:created xsi:type="dcterms:W3CDTF">2015-05-13T15:46:00Z</dcterms:created>
  <dcterms:modified xsi:type="dcterms:W3CDTF">2015-05-13T15:46:00Z</dcterms:modified>
</cp:coreProperties>
</file>