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446" w:rsidRDefault="00AC4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2C5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31E" w:rsidRDefault="00614EC9" w:rsidP="00894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9431E">
        <w:t xml:space="preserve">CONGRATULATE THE </w:t>
      </w:r>
      <w:r w:rsidR="008809E7">
        <w:t>MORIAH</w:t>
      </w:r>
      <w:r w:rsidR="0089431E">
        <w:t xml:space="preserve"> BAPTIST ASSOCIATION ON THE OCCASION OF ITS </w:t>
      </w:r>
      <w:r w:rsidR="008809E7">
        <w:t>TWO H</w:t>
      </w:r>
      <w:r w:rsidR="0089431E">
        <w:t>UNDRED</w:t>
      </w:r>
      <w:r w:rsidR="008809E7">
        <w:t>TH</w:t>
      </w:r>
      <w:r w:rsidR="0089431E">
        <w:t xml:space="preserve"> ANNIVERSARY AND TO WISH ITS MEMBERS </w:t>
      </w:r>
      <w:r w:rsidR="008809E7">
        <w:t>GOD</w:t>
      </w:r>
      <w:r w:rsidR="00FB48DC" w:rsidRPr="00FB48DC">
        <w:t>’</w:t>
      </w:r>
      <w:r w:rsidR="008809E7">
        <w:t>S BEST</w:t>
      </w:r>
      <w:r w:rsidR="0089431E">
        <w:t xml:space="preserve"> AS THEY CONTINUE TO SERVE THE LORD.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7AF4" w:rsidRDefault="007E2C5E"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7AF4">
        <w:t xml:space="preserve">the South Carolina House of Representatives is pleased to learn that the </w:t>
      </w:r>
      <w:r w:rsidR="00342F3B">
        <w:t>Moriah</w:t>
      </w:r>
      <w:r w:rsidR="00E47AF4">
        <w:t xml:space="preserve"> Baptist Association </w:t>
      </w:r>
      <w:r w:rsidR="00342F3B">
        <w:t>is</w:t>
      </w:r>
      <w:r w:rsidR="00E47AF4">
        <w:t xml:space="preserve"> celebrat</w:t>
      </w:r>
      <w:r w:rsidR="00342F3B">
        <w:t>ing</w:t>
      </w:r>
      <w:r w:rsidR="00E47AF4">
        <w:t xml:space="preserve"> its </w:t>
      </w:r>
      <w:r w:rsidR="00342F3B">
        <w:t>two</w:t>
      </w:r>
      <w:r w:rsidR="00E47AF4">
        <w:t xml:space="preserve"> hundred</w:t>
      </w:r>
      <w:r w:rsidR="00342F3B">
        <w:t xml:space="preserve">th </w:t>
      </w:r>
      <w:r w:rsidR="00E47AF4">
        <w:t xml:space="preserve">anniversary </w:t>
      </w:r>
      <w:r w:rsidR="00342F3B">
        <w:t>in 2015</w:t>
      </w:r>
      <w:r w:rsidR="00E47AF4">
        <w:t>; and</w:t>
      </w:r>
    </w:p>
    <w:p w:rsidR="00FF4F77" w:rsidRDefault="00FF4F77"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F77" w:rsidRDefault="007902EA"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formed in 1815, the Moriah Baptist Association was composed of nine churches</w:t>
      </w:r>
      <w:r w:rsidR="00FE178C">
        <w:t xml:space="preserve">, with the Reverend George Pope </w:t>
      </w:r>
      <w:r w:rsidR="006310A2">
        <w:t xml:space="preserve">serving </w:t>
      </w:r>
      <w:r w:rsidR="00FE178C">
        <w:t xml:space="preserve">as </w:t>
      </w:r>
      <w:r w:rsidR="003810C5">
        <w:t>founding</w:t>
      </w:r>
      <w:r w:rsidR="00D047FA">
        <w:t xml:space="preserve"> </w:t>
      </w:r>
      <w:r w:rsidR="00FE178C">
        <w:t>moderator</w:t>
      </w:r>
      <w:r w:rsidR="00326634">
        <w:t xml:space="preserve"> (1815</w:t>
      </w:r>
      <w:r w:rsidR="00FB48DC">
        <w:noBreakHyphen/>
      </w:r>
      <w:r w:rsidR="00326634">
        <w:t>1818)</w:t>
      </w:r>
      <w:r>
        <w:t>. The territory embraced by the association was the Lancaster District of South Carolina and the Anson District of North Carolina. While no record of the place of meeting or of the origin of the name exists, it is supposed that the name came from the biblical account of Abraham</w:t>
      </w:r>
      <w:r w:rsidR="00FB48DC" w:rsidRPr="00FB48DC">
        <w:t>’</w:t>
      </w:r>
      <w:r>
        <w:t>s testing on Mount Moriah; and</w:t>
      </w:r>
    </w:p>
    <w:p w:rsidR="007902EA" w:rsidRDefault="007902EA"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D2" w:rsidRDefault="007902EA"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33E5">
        <w:t xml:space="preserve">for a long time, </w:t>
      </w:r>
      <w:r w:rsidR="008F3D17">
        <w:t xml:space="preserve">the </w:t>
      </w:r>
      <w:r w:rsidR="00A233E5">
        <w:t xml:space="preserve">Moriah Association played no prominent part in South Carolina Baptist </w:t>
      </w:r>
      <w:r w:rsidR="00665E50">
        <w:t xml:space="preserve">State </w:t>
      </w:r>
      <w:r w:rsidR="00A233E5">
        <w:t xml:space="preserve">Convention affairs, the state convention having been organized in 1821. </w:t>
      </w:r>
      <w:r w:rsidR="00665E50">
        <w:t>Finally, however, in 1843, Moriah joined the convention</w:t>
      </w:r>
      <w:r w:rsidR="00E92FD2">
        <w:t>; and</w:t>
      </w:r>
    </w:p>
    <w:p w:rsidR="00E92FD2" w:rsidRDefault="00E92FD2"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2EA" w:rsidRDefault="00E92FD2"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it began with a broader area of membership, by 1928 </w:t>
      </w:r>
      <w:r w:rsidR="008F3D17">
        <w:t xml:space="preserve">the </w:t>
      </w:r>
      <w:r>
        <w:t>Moriah Association served only Lancaster County</w:t>
      </w:r>
      <w:r w:rsidR="00E853D6">
        <w:t>. To this day, the association continues to serve within the boundaries of this county</w:t>
      </w:r>
      <w:r>
        <w:t>; and</w:t>
      </w:r>
    </w:p>
    <w:p w:rsidR="00E853D6" w:rsidRDefault="00E853D6"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3D6" w:rsidRDefault="00E853D6"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346A">
        <w:t xml:space="preserve">the annual meetings of the association were generally </w:t>
      </w:r>
      <w:r w:rsidR="00EF484A">
        <w:t xml:space="preserve">a </w:t>
      </w:r>
      <w:r w:rsidR="0092346A">
        <w:t>three</w:t>
      </w:r>
      <w:r w:rsidR="00FB48DC">
        <w:noBreakHyphen/>
      </w:r>
      <w:r w:rsidR="0092346A">
        <w:t xml:space="preserve"> to four</w:t>
      </w:r>
      <w:r w:rsidR="00FB48DC">
        <w:noBreakHyphen/>
      </w:r>
      <w:r w:rsidR="0092346A">
        <w:t>day affair, beginning</w:t>
      </w:r>
      <w:r w:rsidR="00EF484A">
        <w:t xml:space="preserve"> on Thursday or Friday and lasting until Sunday or Monday. </w:t>
      </w:r>
      <w:r w:rsidR="000F56D5">
        <w:t xml:space="preserve">The Sunday session was held with the host church, and the overflow crowds worshipped at neighboring </w:t>
      </w:r>
      <w:r w:rsidR="000F56D5">
        <w:lastRenderedPageBreak/>
        <w:t xml:space="preserve">churches. On several occasions, </w:t>
      </w:r>
      <w:r w:rsidR="00E45639">
        <w:t>overflow meetings were held in Presbyterian and Methodist churches; and</w:t>
      </w:r>
    </w:p>
    <w:p w:rsidR="00E45639" w:rsidRDefault="00E45639"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F77" w:rsidRDefault="00E45639"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discussions at the annual meetings were entered into wholeheartedly by almost everyone, and participation was very lively. </w:t>
      </w:r>
      <w:r w:rsidR="001F4D7F">
        <w:t>Among the f</w:t>
      </w:r>
      <w:r>
        <w:t xml:space="preserve">avorite topics for </w:t>
      </w:r>
      <w:r w:rsidR="008C4629">
        <w:t xml:space="preserve">debate and </w:t>
      </w:r>
      <w:r>
        <w:t>discussion were education (ministerial, public school, and Christian education), missions, benevolence (the orphanage, hospital, and disabled ministers), the Lord</w:t>
      </w:r>
      <w:r w:rsidR="00FB48DC" w:rsidRPr="00FB48DC">
        <w:t>’</w:t>
      </w:r>
      <w:r>
        <w:t xml:space="preserve">s Day, public morals, and queries on various subjects. A typical query: </w:t>
      </w:r>
      <w:r w:rsidR="001F4D7F">
        <w:t xml:space="preserve">“Has a member of our faith and order the privilege of placing his membership where he pleases, or is he </w:t>
      </w:r>
      <w:r w:rsidR="00C94911">
        <w:t xml:space="preserve">in </w:t>
      </w:r>
      <w:r w:rsidR="001F4D7F">
        <w:t>duty</w:t>
      </w:r>
      <w:r w:rsidR="00C94911">
        <w:t xml:space="preserve"> </w:t>
      </w:r>
      <w:r w:rsidR="001F4D7F">
        <w:t>bound to place his membership in the nearest church to his place of residence?” The answer in 1834: “We believe that any candidate for membership in the Baptist church has a right to offer for membership where he pleases”; and</w:t>
      </w:r>
    </w:p>
    <w:p w:rsidR="001F4D7F" w:rsidRDefault="001F4D7F"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20" w:rsidRDefault="001F4D7F" w:rsidP="00144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144820">
        <w:t xml:space="preserve">today, the Moriah Baptist Association serves more than fifty </w:t>
      </w:r>
      <w:r w:rsidR="00CC6D57">
        <w:t xml:space="preserve">Southern </w:t>
      </w:r>
      <w:r w:rsidR="00144820">
        <w:t xml:space="preserve">Baptist churches, which </w:t>
      </w:r>
      <w:r w:rsidR="00144820" w:rsidRPr="009E50B6">
        <w:rPr>
          <w:color w:val="000000" w:themeColor="text1"/>
          <w:u w:color="000000" w:themeColor="text1"/>
        </w:rPr>
        <w:t>network together, one in unity, seeking to reach out with the love of Jesus</w:t>
      </w:r>
      <w:r w:rsidR="0048515E">
        <w:rPr>
          <w:color w:val="000000" w:themeColor="text1"/>
          <w:u w:color="000000" w:themeColor="text1"/>
        </w:rPr>
        <w:t>,</w:t>
      </w:r>
      <w:r w:rsidR="00144820" w:rsidRPr="009E50B6">
        <w:rPr>
          <w:color w:val="000000" w:themeColor="text1"/>
          <w:u w:color="000000" w:themeColor="text1"/>
        </w:rPr>
        <w:t xml:space="preserve"> beginning in </w:t>
      </w:r>
      <w:r w:rsidR="00144820">
        <w:rPr>
          <w:color w:val="000000" w:themeColor="text1"/>
          <w:u w:color="000000" w:themeColor="text1"/>
        </w:rPr>
        <w:t>their</w:t>
      </w:r>
      <w:r w:rsidR="00144820" w:rsidRPr="009E50B6">
        <w:rPr>
          <w:color w:val="000000" w:themeColor="text1"/>
          <w:u w:color="000000" w:themeColor="text1"/>
        </w:rPr>
        <w:t xml:space="preserve"> county and extending to all parts of the earth</w:t>
      </w:r>
      <w:r w:rsidR="00144820">
        <w:rPr>
          <w:color w:val="000000" w:themeColor="text1"/>
          <w:u w:color="000000" w:themeColor="text1"/>
        </w:rPr>
        <w:t>; and</w:t>
      </w:r>
    </w:p>
    <w:p w:rsidR="00144820" w:rsidRDefault="00144820" w:rsidP="00144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7AF4" w:rsidRPr="00D60421" w:rsidRDefault="00E47AF4"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444DB">
        <w:rPr>
          <w:color w:val="000000" w:themeColor="text1"/>
          <w:u w:color="000000" w:themeColor="text1"/>
        </w:rPr>
        <w:t xml:space="preserve">ruly the Lord has blessed the </w:t>
      </w:r>
      <w:r>
        <w:rPr>
          <w:color w:val="000000" w:themeColor="text1"/>
          <w:u w:color="000000" w:themeColor="text1"/>
        </w:rPr>
        <w:t>a</w:t>
      </w:r>
      <w:r w:rsidRPr="00F444DB">
        <w:rPr>
          <w:color w:val="000000" w:themeColor="text1"/>
          <w:u w:color="000000" w:themeColor="text1"/>
        </w:rPr>
        <w:t xml:space="preserve">ssociation, </w:t>
      </w:r>
      <w:r>
        <w:rPr>
          <w:color w:val="000000" w:themeColor="text1"/>
          <w:u w:color="000000" w:themeColor="text1"/>
        </w:rPr>
        <w:t xml:space="preserve">presently led by </w:t>
      </w:r>
      <w:r w:rsidR="00611E80">
        <w:rPr>
          <w:color w:val="000000" w:themeColor="text1"/>
          <w:u w:color="000000" w:themeColor="text1"/>
        </w:rPr>
        <w:t>David Williams as moderator</w:t>
      </w:r>
      <w:r>
        <w:rPr>
          <w:color w:val="000000" w:themeColor="text1"/>
          <w:u w:color="000000" w:themeColor="text1"/>
        </w:rPr>
        <w:t xml:space="preserve">, and has </w:t>
      </w:r>
      <w:r w:rsidRPr="00F444DB">
        <w:rPr>
          <w:color w:val="000000" w:themeColor="text1"/>
          <w:u w:color="000000" w:themeColor="text1"/>
        </w:rPr>
        <w:t>enabl</w:t>
      </w:r>
      <w:r>
        <w:rPr>
          <w:color w:val="000000" w:themeColor="text1"/>
          <w:u w:color="000000" w:themeColor="text1"/>
        </w:rPr>
        <w:t>ed</w:t>
      </w:r>
      <w:r w:rsidRPr="00F444DB">
        <w:rPr>
          <w:color w:val="000000" w:themeColor="text1"/>
          <w:u w:color="000000" w:themeColor="text1"/>
        </w:rPr>
        <w:t xml:space="preserve"> </w:t>
      </w:r>
      <w:r>
        <w:rPr>
          <w:color w:val="000000" w:themeColor="text1"/>
          <w:u w:color="000000" w:themeColor="text1"/>
        </w:rPr>
        <w:t>it</w:t>
      </w:r>
      <w:r w:rsidRPr="00F444DB">
        <w:rPr>
          <w:color w:val="000000" w:themeColor="text1"/>
          <w:u w:color="000000" w:themeColor="text1"/>
        </w:rPr>
        <w:t xml:space="preserve"> to survive the past, serve the present age, and forge new pathways for the future. </w:t>
      </w:r>
      <w:r>
        <w:rPr>
          <w:color w:val="000000" w:themeColor="text1"/>
          <w:u w:color="000000" w:themeColor="text1"/>
        </w:rPr>
        <w:t>S</w:t>
      </w:r>
      <w:r w:rsidRPr="00D60421">
        <w:rPr>
          <w:color w:val="000000" w:themeColor="text1"/>
          <w:u w:color="000000" w:themeColor="text1"/>
        </w:rPr>
        <w:t xml:space="preserve">tanding on the faith and strength of its early </w:t>
      </w:r>
      <w:r>
        <w:rPr>
          <w:color w:val="000000" w:themeColor="text1"/>
          <w:u w:color="000000" w:themeColor="text1"/>
        </w:rPr>
        <w:t xml:space="preserve">pastors and church </w:t>
      </w:r>
      <w:r w:rsidRPr="00D60421">
        <w:rPr>
          <w:color w:val="000000" w:themeColor="text1"/>
          <w:u w:color="000000" w:themeColor="text1"/>
        </w:rPr>
        <w:t xml:space="preserve">members, </w:t>
      </w:r>
      <w:r w:rsidR="005B4A04">
        <w:rPr>
          <w:color w:val="000000" w:themeColor="text1"/>
          <w:u w:color="000000" w:themeColor="text1"/>
        </w:rPr>
        <w:t xml:space="preserve">the </w:t>
      </w:r>
      <w:r w:rsidR="00FF4F77">
        <w:rPr>
          <w:color w:val="000000" w:themeColor="text1"/>
          <w:u w:color="000000" w:themeColor="text1"/>
        </w:rPr>
        <w:t>Moriah</w:t>
      </w:r>
      <w:r w:rsidRPr="00F444DB">
        <w:rPr>
          <w:color w:val="000000" w:themeColor="text1"/>
          <w:u w:color="000000" w:themeColor="text1"/>
        </w:rPr>
        <w:t xml:space="preserve"> Baptist Association</w:t>
      </w:r>
      <w:r w:rsidRPr="00D60421">
        <w:rPr>
          <w:color w:val="000000" w:themeColor="text1"/>
          <w:u w:color="000000" w:themeColor="text1"/>
        </w:rPr>
        <w:t xml:space="preserve"> “press [es] toward the mark for the prize of the high calling of God in Christ Jesus” (Philippians 3:14); and</w:t>
      </w:r>
    </w:p>
    <w:p w:rsidR="00E47AF4" w:rsidRDefault="00E47AF4"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AF4" w:rsidRPr="00864291" w:rsidRDefault="00E47AF4"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w:t>
      </w:r>
      <w:r w:rsidR="00FF4F77">
        <w:t>Moriah</w:t>
      </w:r>
      <w:r w:rsidRPr="00F444DB">
        <w:rPr>
          <w:color w:val="000000" w:themeColor="text1"/>
          <w:u w:color="000000" w:themeColor="text1"/>
        </w:rPr>
        <w:t xml:space="preserve"> Baptist Association</w:t>
      </w:r>
      <w:r w:rsidRPr="00864291">
        <w:rPr>
          <w:color w:val="000000" w:themeColor="text1"/>
          <w:u w:color="000000" w:themeColor="text1"/>
        </w:rPr>
        <w:t xml:space="preserve"> ha</w:t>
      </w:r>
      <w:r>
        <w:rPr>
          <w:color w:val="000000" w:themeColor="text1"/>
          <w:u w:color="000000" w:themeColor="text1"/>
        </w:rPr>
        <w:t>s</w:t>
      </w:r>
      <w:r w:rsidRPr="00864291">
        <w:rPr>
          <w:color w:val="000000" w:themeColor="text1"/>
          <w:u w:color="000000" w:themeColor="text1"/>
        </w:rPr>
        <w:t xml:space="preserve"> been </w:t>
      </w:r>
      <w:r>
        <w:rPr>
          <w:color w:val="000000" w:themeColor="text1"/>
          <w:u w:color="000000" w:themeColor="text1"/>
        </w:rPr>
        <w:t xml:space="preserve">a </w:t>
      </w:r>
      <w:r w:rsidRPr="00864291">
        <w:rPr>
          <w:color w:val="000000" w:themeColor="text1"/>
          <w:u w:color="000000" w:themeColor="text1"/>
        </w:rPr>
        <w:t xml:space="preserve">beacon of light in </w:t>
      </w:r>
      <w:r>
        <w:rPr>
          <w:color w:val="000000" w:themeColor="text1"/>
          <w:u w:color="000000" w:themeColor="text1"/>
        </w:rPr>
        <w:t>this great State</w:t>
      </w:r>
      <w:r w:rsidRPr="00864291">
        <w:rPr>
          <w:color w:val="000000" w:themeColor="text1"/>
          <w:u w:color="000000" w:themeColor="text1"/>
        </w:rPr>
        <w:t xml:space="preserve"> for </w:t>
      </w:r>
      <w:r w:rsidR="00FF4F77">
        <w:rPr>
          <w:color w:val="000000" w:themeColor="text1"/>
          <w:u w:color="000000" w:themeColor="text1"/>
        </w:rPr>
        <w:t>two hundred</w:t>
      </w:r>
      <w:r w:rsidRPr="00864291">
        <w:rPr>
          <w:color w:val="000000" w:themeColor="text1"/>
          <w:u w:color="000000" w:themeColor="text1"/>
        </w:rPr>
        <w:t xml:space="preserve"> years, and, God willing, will continue its godly heritage in many more years of service.</w:t>
      </w:r>
      <w:r w:rsidR="00770BFA">
        <w:rPr>
          <w:color w:val="000000" w:themeColor="text1"/>
          <w:u w:color="000000" w:themeColor="text1"/>
        </w:rPr>
        <w:t xml:space="preserve"> Now, therefore,</w:t>
      </w:r>
    </w:p>
    <w:p w:rsidR="00E47AF4" w:rsidRDefault="00E47AF4"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AF4" w:rsidRDefault="00E47AF4"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7AF4" w:rsidRDefault="00E47AF4"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BFA" w:rsidRDefault="00E47AF4" w:rsidP="00770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rsidR="00770BFA">
        <w:t>congratulate the Moriah Baptist Association on the occasion of its two hundredth anniversary and wish its members God</w:t>
      </w:r>
      <w:r w:rsidR="00FB48DC" w:rsidRPr="00FB48DC">
        <w:t>’</w:t>
      </w:r>
      <w:r w:rsidR="00770BFA">
        <w:t>s best as they continue to serve the Lord.</w:t>
      </w:r>
    </w:p>
    <w:p w:rsidR="00E47AF4" w:rsidRDefault="00E47AF4"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47AF4" w:rsidRDefault="00E47AF4" w:rsidP="00997E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provided to the </w:t>
      </w:r>
      <w:r w:rsidR="00770BFA">
        <w:t>Moriah</w:t>
      </w:r>
      <w:r>
        <w:t xml:space="preserve"> Baptist Association.</w:t>
      </w:r>
    </w:p>
    <w:p w:rsidR="00C60978" w:rsidRDefault="00FB48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446" w:rsidRDefault="00AC4446" w:rsidP="00AC4446">
      <w:pPr>
        <w:suppressAutoHyphens/>
      </w:pPr>
    </w:p>
    <w:sectPr w:rsidR="00AC4446" w:rsidSect="00AC44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46A" w:rsidRDefault="0092346A" w:rsidP="009F0C77">
      <w:r>
        <w:separator/>
      </w:r>
    </w:p>
  </w:endnote>
  <w:endnote w:type="continuationSeparator" w:id="0">
    <w:p w:rsidR="0092346A" w:rsidRDefault="009234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9850ED-CE77-4C21-8549-8BC0A7FF313A}"/>
    <w:embedBold r:id="rId2" w:fontKey="{4493B60A-86DB-49A8-8667-2D1EACEB6590}"/>
  </w:font>
  <w:font w:name="Calibri">
    <w:panose1 w:val="020F0502020204030204"/>
    <w:charset w:val="00"/>
    <w:family w:val="swiss"/>
    <w:pitch w:val="variable"/>
    <w:sig w:usb0="E10002FF" w:usb1="4000ACFF" w:usb2="00000009" w:usb3="00000000" w:csb0="0000019F" w:csb1="00000000"/>
    <w:embedRegular r:id="rId3" w:fontKey="{2BFFF323-4E5B-488A-A6D6-AB4E28EE0BE1}"/>
  </w:font>
  <w:font w:name="Segoe UI">
    <w:panose1 w:val="020B0502040204020203"/>
    <w:charset w:val="00"/>
    <w:family w:val="swiss"/>
    <w:pitch w:val="variable"/>
    <w:sig w:usb0="E10022FF" w:usb1="C000E47F" w:usb2="00000029" w:usb3="00000000" w:csb0="000001DF" w:csb1="00000000"/>
    <w:embedRegular r:id="rId4" w:fontKey="{5C7715DF-C57C-4118-95C5-97B863BEFFF8}"/>
  </w:font>
  <w:font w:name="Cambria">
    <w:panose1 w:val="02040503050406030204"/>
    <w:charset w:val="00"/>
    <w:family w:val="roman"/>
    <w:pitch w:val="variable"/>
    <w:sig w:usb0="E00002FF" w:usb1="400004FF" w:usb2="00000000" w:usb3="00000000" w:csb0="0000019F" w:csb1="00000000"/>
    <w:embedRegular r:id="rId5" w:fontKey="{C047AE62-2CD8-4298-99BF-458C429EC4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978" w:rsidRPr="00AC4446" w:rsidRDefault="00AC4446" w:rsidP="00AC4446">
    <w:pPr>
      <w:pStyle w:val="Footer"/>
      <w:tabs>
        <w:tab w:val="clear" w:pos="4680"/>
        <w:tab w:val="clear" w:pos="9360"/>
        <w:tab w:val="center" w:pos="2995"/>
      </w:tabs>
      <w:spacing w:before="120"/>
    </w:pPr>
    <w:r>
      <w:t>[4234]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46A" w:rsidRDefault="0092346A" w:rsidP="009F0C77">
      <w:r>
        <w:separator/>
      </w:r>
    </w:p>
  </w:footnote>
  <w:footnote w:type="continuationSeparator" w:id="0">
    <w:p w:rsidR="0092346A" w:rsidRDefault="009234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32CZ15"/>
    <w:docVar w:name="CoverBillType" w:val="r"/>
    <w:docVar w:name="docpath" w:val="L:\Council\bills\RM\1232CZ15.DOCX"/>
    <w:docVar w:name="dvBillNumber" w:val="4234"/>
    <w:docVar w:name="dvBillNumberPrefix" w:val="H. "/>
    <w:docVar w:name="dvOriginalBody" w:val="House"/>
    <w:docVar w:name="dvSteno" w:val="RM"/>
    <w:docVar w:name="NameofBody" w:val="h"/>
    <w:docVar w:name="vgroup2" w:val="Council"/>
  </w:docVars>
  <w:rsids>
    <w:rsidRoot w:val="007E2C5E"/>
    <w:rsid w:val="000011F3"/>
    <w:rsid w:val="00003798"/>
    <w:rsid w:val="00011869"/>
    <w:rsid w:val="00015CD6"/>
    <w:rsid w:val="00043ED1"/>
    <w:rsid w:val="000A39E2"/>
    <w:rsid w:val="000C4754"/>
    <w:rsid w:val="000E1785"/>
    <w:rsid w:val="000F40FA"/>
    <w:rsid w:val="000F56D5"/>
    <w:rsid w:val="0010776B"/>
    <w:rsid w:val="00133E66"/>
    <w:rsid w:val="001435A3"/>
    <w:rsid w:val="00144820"/>
    <w:rsid w:val="00146ED3"/>
    <w:rsid w:val="00151044"/>
    <w:rsid w:val="00171863"/>
    <w:rsid w:val="001D08F2"/>
    <w:rsid w:val="001D525B"/>
    <w:rsid w:val="001D7F4F"/>
    <w:rsid w:val="001F4D7F"/>
    <w:rsid w:val="00205238"/>
    <w:rsid w:val="002321B6"/>
    <w:rsid w:val="00250967"/>
    <w:rsid w:val="002543C8"/>
    <w:rsid w:val="0025541D"/>
    <w:rsid w:val="00265BA4"/>
    <w:rsid w:val="00284AAE"/>
    <w:rsid w:val="00295C68"/>
    <w:rsid w:val="002C1E48"/>
    <w:rsid w:val="002E5912"/>
    <w:rsid w:val="00301B21"/>
    <w:rsid w:val="00325348"/>
    <w:rsid w:val="00326634"/>
    <w:rsid w:val="0032732C"/>
    <w:rsid w:val="00336AD0"/>
    <w:rsid w:val="00342F3B"/>
    <w:rsid w:val="0037079A"/>
    <w:rsid w:val="003810C5"/>
    <w:rsid w:val="003C4DAB"/>
    <w:rsid w:val="003D01E8"/>
    <w:rsid w:val="003E5288"/>
    <w:rsid w:val="003F6D79"/>
    <w:rsid w:val="0041760A"/>
    <w:rsid w:val="00417C01"/>
    <w:rsid w:val="004403BD"/>
    <w:rsid w:val="00461441"/>
    <w:rsid w:val="00465AE4"/>
    <w:rsid w:val="00474F56"/>
    <w:rsid w:val="004809EE"/>
    <w:rsid w:val="0048515E"/>
    <w:rsid w:val="004C3045"/>
    <w:rsid w:val="004E7D54"/>
    <w:rsid w:val="005273C6"/>
    <w:rsid w:val="00530A69"/>
    <w:rsid w:val="00545593"/>
    <w:rsid w:val="00577C6C"/>
    <w:rsid w:val="005A48CA"/>
    <w:rsid w:val="005B4A04"/>
    <w:rsid w:val="005C2FE2"/>
    <w:rsid w:val="005E2BC9"/>
    <w:rsid w:val="00605102"/>
    <w:rsid w:val="00611E80"/>
    <w:rsid w:val="00614EC9"/>
    <w:rsid w:val="006215AA"/>
    <w:rsid w:val="006310A2"/>
    <w:rsid w:val="00665E50"/>
    <w:rsid w:val="006913C9"/>
    <w:rsid w:val="0069470D"/>
    <w:rsid w:val="006E4121"/>
    <w:rsid w:val="00734F00"/>
    <w:rsid w:val="00770BFA"/>
    <w:rsid w:val="007902EA"/>
    <w:rsid w:val="007A70AE"/>
    <w:rsid w:val="007E0A53"/>
    <w:rsid w:val="007E2C5E"/>
    <w:rsid w:val="00807F83"/>
    <w:rsid w:val="008362E8"/>
    <w:rsid w:val="008809E7"/>
    <w:rsid w:val="0089431E"/>
    <w:rsid w:val="008A1768"/>
    <w:rsid w:val="008C26F0"/>
    <w:rsid w:val="008C4629"/>
    <w:rsid w:val="008F0F33"/>
    <w:rsid w:val="008F3D17"/>
    <w:rsid w:val="008F4429"/>
    <w:rsid w:val="0092346A"/>
    <w:rsid w:val="0094021A"/>
    <w:rsid w:val="00997E35"/>
    <w:rsid w:val="009B44AF"/>
    <w:rsid w:val="009C6A0B"/>
    <w:rsid w:val="009F0C77"/>
    <w:rsid w:val="009F4DD1"/>
    <w:rsid w:val="00A233E5"/>
    <w:rsid w:val="00A41684"/>
    <w:rsid w:val="00A64E80"/>
    <w:rsid w:val="00A72BCD"/>
    <w:rsid w:val="00A741D9"/>
    <w:rsid w:val="00A833AB"/>
    <w:rsid w:val="00A9741D"/>
    <w:rsid w:val="00AC4446"/>
    <w:rsid w:val="00AD4B17"/>
    <w:rsid w:val="00B412D4"/>
    <w:rsid w:val="00BE3C22"/>
    <w:rsid w:val="00C0345E"/>
    <w:rsid w:val="00C3483A"/>
    <w:rsid w:val="00C60978"/>
    <w:rsid w:val="00C74E5C"/>
    <w:rsid w:val="00C74E9D"/>
    <w:rsid w:val="00C82FD3"/>
    <w:rsid w:val="00C92819"/>
    <w:rsid w:val="00C94911"/>
    <w:rsid w:val="00CC6B7B"/>
    <w:rsid w:val="00CC6D57"/>
    <w:rsid w:val="00CD2089"/>
    <w:rsid w:val="00D047FA"/>
    <w:rsid w:val="00D44767"/>
    <w:rsid w:val="00D73A67"/>
    <w:rsid w:val="00D970A9"/>
    <w:rsid w:val="00DF3845"/>
    <w:rsid w:val="00E41911"/>
    <w:rsid w:val="00E45639"/>
    <w:rsid w:val="00E47AF4"/>
    <w:rsid w:val="00E853D6"/>
    <w:rsid w:val="00E92EEF"/>
    <w:rsid w:val="00E92FD2"/>
    <w:rsid w:val="00EB7DC5"/>
    <w:rsid w:val="00EF2368"/>
    <w:rsid w:val="00EF484A"/>
    <w:rsid w:val="00F24442"/>
    <w:rsid w:val="00F50AE3"/>
    <w:rsid w:val="00F656BA"/>
    <w:rsid w:val="00F67CF1"/>
    <w:rsid w:val="00F840F0"/>
    <w:rsid w:val="00FB0D0D"/>
    <w:rsid w:val="00FB43B4"/>
    <w:rsid w:val="00FB48DC"/>
    <w:rsid w:val="00FE178C"/>
    <w:rsid w:val="00FF2AE4"/>
    <w:rsid w:val="00FF4F7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4B375C-096A-4DC8-B5A8-F2A2854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1E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E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B0406-9EC4-456D-8D93-5574C76BD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3</Pages>
  <Words>588</Words>
  <Characters>3080</Characters>
  <Application>Microsoft Office Word</Application>
  <DocSecurity>0</DocSecurity>
  <Lines>86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4234 Text of Previous Version (May 26, 2015) - South Carolina Legislature Online</dc:title>
  <dc:creator>McDowell</dc:creator>
  <cp:lastModifiedBy>N Cumfer</cp:lastModifiedBy>
  <cp:revision>2</cp:revision>
  <cp:lastPrinted>2015-05-22T18:51:00Z</cp:lastPrinted>
  <dcterms:created xsi:type="dcterms:W3CDTF">2015-05-26T16:53:00Z</dcterms:created>
  <dcterms:modified xsi:type="dcterms:W3CDTF">2015-05-26T16:53:00Z</dcterms:modified>
</cp:coreProperties>
</file>