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26" w:rsidRDefault="00AB2626" w:rsidP="00B13EF2">
      <w:bookmarkStart w:id="0" w:name="_GoBack"/>
      <w:bookmarkEnd w:id="0"/>
    </w:p>
    <w:p w:rsidR="00B13EF2" w:rsidRDefault="00B13EF2" w:rsidP="00B13EF2"/>
    <w:p w:rsidR="00B13EF2" w:rsidRDefault="00B13EF2" w:rsidP="00B13EF2"/>
    <w:p w:rsidR="00B13EF2" w:rsidRDefault="00B13EF2" w:rsidP="00B13EF2"/>
    <w:p w:rsidR="00B13EF2" w:rsidRDefault="00B13EF2" w:rsidP="00B13EF2"/>
    <w:p w:rsidR="00B13EF2" w:rsidRDefault="00B13EF2" w:rsidP="00B13EF2"/>
    <w:p w:rsidR="00B13EF2" w:rsidRDefault="00B13EF2" w:rsidP="00B13EF2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35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30693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41962">
        <w:rPr>
          <w:color w:val="000000" w:themeColor="text1"/>
          <w:u w:color="000000" w:themeColor="text1"/>
        </w:rPr>
        <w:t>TO AMEND THE CODE OF LAWS OF SOUTH CAROLINA, 1976, BY ADDING SECTION 37</w:t>
      </w:r>
      <w:r w:rsidR="00BB5183"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 w:rsidR="00BB5183"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304 SO AS TO REQUIRE A SELLER WHO USES A CONSUMER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A SERVICE TO DISCLOSE THE SCORE TO THE CONSUMER ON THE CONSUMER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358C" w:rsidRDefault="002035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358C" w:rsidRDefault="002035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Chapter 1,</w:t>
      </w:r>
      <w:r w:rsidR="00302589">
        <w:rPr>
          <w:color w:val="000000" w:themeColor="text1"/>
          <w:u w:color="000000" w:themeColor="text1"/>
        </w:rPr>
        <w:t xml:space="preserve"> Part 3, </w:t>
      </w:r>
      <w:r w:rsidRPr="00841962">
        <w:rPr>
          <w:color w:val="000000" w:themeColor="text1"/>
          <w:u w:color="000000" w:themeColor="text1"/>
        </w:rPr>
        <w:t xml:space="preserve">Title 37 of the 1976 Code is amended by adding: </w:t>
      </w: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“Section 37</w:t>
      </w:r>
      <w:r w:rsidR="00BB5183"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 w:rsidR="00BB51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304.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A seller of services that uses a consumer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the services must report the score to the c</w:t>
      </w:r>
      <w:r w:rsidR="00302589">
        <w:rPr>
          <w:color w:val="000000" w:themeColor="text1"/>
          <w:u w:color="000000" w:themeColor="text1"/>
        </w:rPr>
        <w:t>onsumer</w:t>
      </w:r>
      <w:r w:rsidRPr="00841962">
        <w:rPr>
          <w:color w:val="000000" w:themeColor="text1"/>
          <w:u w:color="000000" w:themeColor="text1"/>
        </w:rPr>
        <w:t xml:space="preserve"> on the c</w:t>
      </w:r>
      <w:r w:rsidR="00302589">
        <w:rPr>
          <w:color w:val="000000" w:themeColor="text1"/>
          <w:u w:color="000000" w:themeColor="text1"/>
        </w:rPr>
        <w:t>onsu</w:t>
      </w:r>
      <w:r w:rsidRPr="00841962">
        <w:rPr>
          <w:color w:val="000000" w:themeColor="text1"/>
          <w:u w:color="000000" w:themeColor="text1"/>
        </w:rPr>
        <w:t>mer</w:t>
      </w:r>
      <w:r w:rsidR="00BB5183"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invoice.” </w:t>
      </w:r>
    </w:p>
    <w:p w:rsidR="00A30693" w:rsidRPr="00841962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58C" w:rsidRDefault="00A30693" w:rsidP="00A30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This Act takes effect upon approval by the Governor.</w:t>
      </w:r>
    </w:p>
    <w:p w:rsidR="007D0A1A" w:rsidRDefault="00BB51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626" w:rsidRDefault="00AB2626" w:rsidP="00AB2626">
      <w:pPr>
        <w:suppressAutoHyphens/>
      </w:pPr>
    </w:p>
    <w:sectPr w:rsidR="00AB2626" w:rsidSect="00AB26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58C" w:rsidRDefault="0020358C" w:rsidP="009F0C77">
      <w:r>
        <w:separator/>
      </w:r>
    </w:p>
  </w:endnote>
  <w:endnote w:type="continuationSeparator" w:id="0">
    <w:p w:rsidR="0020358C" w:rsidRDefault="00203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9311BF-5C7E-4EBD-887E-4F31B7613B7C}"/>
    <w:embedBold r:id="rId2" w:fontKey="{A8EF0E39-599C-44AA-8CD1-56BC012860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62E73D-204D-47F0-8F34-EF79EE6CF6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5EC9BE-59AA-4382-8008-9738A1F441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A1A" w:rsidRPr="00AB2626" w:rsidRDefault="00AB2626" w:rsidP="00AB26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58C" w:rsidRDefault="0020358C" w:rsidP="009F0C77">
      <w:r>
        <w:separator/>
      </w:r>
    </w:p>
  </w:footnote>
  <w:footnote w:type="continuationSeparator" w:id="0">
    <w:p w:rsidR="0020358C" w:rsidRDefault="00203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0CZ15"/>
    <w:docVar w:name="CoverBillType" w:val="b"/>
    <w:docVar w:name="docpath" w:val="L:\Council\bills\NBD\11040CZ15.DOCX"/>
    <w:docVar w:name="dvBillNumber" w:val="43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0358C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0358C"/>
    <w:rsid w:val="002321B6"/>
    <w:rsid w:val="00250967"/>
    <w:rsid w:val="002543C8"/>
    <w:rsid w:val="00284AAE"/>
    <w:rsid w:val="002E5912"/>
    <w:rsid w:val="00301B21"/>
    <w:rsid w:val="0030258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0A1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0693"/>
    <w:rsid w:val="00A41684"/>
    <w:rsid w:val="00A64E80"/>
    <w:rsid w:val="00A72BCD"/>
    <w:rsid w:val="00A741D9"/>
    <w:rsid w:val="00A833AB"/>
    <w:rsid w:val="00A9741D"/>
    <w:rsid w:val="00AA1FDA"/>
    <w:rsid w:val="00AB2626"/>
    <w:rsid w:val="00AD4B17"/>
    <w:rsid w:val="00B13EF2"/>
    <w:rsid w:val="00B412D4"/>
    <w:rsid w:val="00BB5183"/>
    <w:rsid w:val="00BE3C22"/>
    <w:rsid w:val="00C0345E"/>
    <w:rsid w:val="00C3483A"/>
    <w:rsid w:val="00C74E9D"/>
    <w:rsid w:val="00C82FD3"/>
    <w:rsid w:val="00C92819"/>
    <w:rsid w:val="00CC6B7B"/>
    <w:rsid w:val="00CD2089"/>
    <w:rsid w:val="00D31DE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19D5A-9D4B-44A3-A578-1A1A1A60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E1857-9196-4A67-B870-DD6AF7BF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5C0433E.dotm</Template>
  <TotalTime>0</TotalTime>
  <Pages>1</Pages>
  <Words>118</Words>
  <Characters>534</Characters>
  <Application>Microsoft Office Word</Application>
  <DocSecurity>0</DocSecurity>
  <Lines>29</Lines>
  <Paragraphs>7</Paragraphs>
  <ScaleCrop>false</ScaleCrop>
  <Company>LPITS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4308 Text of Previous Version (Jun. 3, 2015) - South Carolina Legislature Online</dc:title>
  <dc:creator>%USERNAME%</dc:creator>
  <cp:lastModifiedBy>N Cumfer</cp:lastModifiedBy>
  <cp:revision>2</cp:revision>
  <dcterms:created xsi:type="dcterms:W3CDTF">2015-06-03T14:22:00Z</dcterms:created>
  <dcterms:modified xsi:type="dcterms:W3CDTF">2015-06-03T14:22:00Z</dcterms:modified>
</cp:coreProperties>
</file>