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8F0" w:rsidRDefault="001848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50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5F0F4D" w:rsidRPr="00A056E7">
        <w:rPr>
          <w:color w:val="000000" w:themeColor="text1"/>
          <w:u w:color="000000" w:themeColor="text1"/>
        </w:rPr>
        <w:t>BETTY SHEPARD ATKINSON</w:t>
      </w:r>
      <w:r w:rsidR="005F0F4D">
        <w:t xml:space="preserve"> OF SUMTER COUNTY</w:t>
      </w:r>
      <w:r w:rsidR="005F0F4D">
        <w:rPr>
          <w:color w:val="000000" w:themeColor="text1"/>
          <w:u w:color="000000" w:themeColor="text1"/>
        </w:rPr>
        <w:t xml:space="preserve"> </w:t>
      </w:r>
      <w:r w:rsidR="005F0F4D">
        <w:t xml:space="preserve">AND TO EXTEND THEIR DEEPEST SYMPATHY </w:t>
      </w:r>
      <w:r>
        <w:t>TO HER LARGE AND LOVING FAMILY AND HER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0A33" w:rsidRDefault="008B5071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0A33">
        <w:t xml:space="preserve">the members of the South Carolina House of Representatives were saddened to learn of the death of </w:t>
      </w:r>
      <w:r w:rsidR="00BE0A33" w:rsidRPr="00A056E7">
        <w:rPr>
          <w:color w:val="000000" w:themeColor="text1"/>
          <w:u w:color="000000" w:themeColor="text1"/>
        </w:rPr>
        <w:t>Betty Shepard Atkinson</w:t>
      </w:r>
      <w:r w:rsidR="00BE0A33">
        <w:t xml:space="preserve"> at the age of eighty on </w:t>
      </w:r>
      <w:r w:rsidR="00BE0A33" w:rsidRPr="00A056E7">
        <w:rPr>
          <w:color w:val="000000" w:themeColor="text1"/>
          <w:u w:color="000000" w:themeColor="text1"/>
        </w:rPr>
        <w:t>Sunday, May 31, 2015</w:t>
      </w:r>
      <w:r w:rsidR="00BE0A33">
        <w:t>; and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A056E7">
        <w:rPr>
          <w:color w:val="000000" w:themeColor="text1"/>
          <w:u w:color="000000" w:themeColor="text1"/>
        </w:rPr>
        <w:t>Darlington County</w:t>
      </w:r>
      <w:r>
        <w:t xml:space="preserve"> on </w:t>
      </w:r>
      <w:r>
        <w:rPr>
          <w:color w:val="000000" w:themeColor="text1"/>
          <w:u w:color="000000" w:themeColor="text1"/>
        </w:rPr>
        <w:t>August 20, 1934</w:t>
      </w:r>
      <w:r>
        <w:t xml:space="preserve">, </w:t>
      </w:r>
      <w:r w:rsidRPr="00A056E7">
        <w:rPr>
          <w:color w:val="000000" w:themeColor="text1"/>
          <w:u w:color="000000" w:themeColor="text1"/>
        </w:rPr>
        <w:t>she was the daughter of the late William Shepard and the late Rosa Lee Amerson Shepard</w:t>
      </w:r>
      <w:r>
        <w:rPr>
          <w:color w:val="000000" w:themeColor="text1"/>
          <w:u w:color="000000" w:themeColor="text1"/>
        </w:rPr>
        <w:t>; and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husband, the late </w:t>
      </w:r>
      <w:r w:rsidRPr="00A056E7">
        <w:rPr>
          <w:color w:val="000000" w:themeColor="text1"/>
          <w:u w:color="000000" w:themeColor="text1"/>
        </w:rPr>
        <w:t xml:space="preserve">Joseph Edward Atkinson, Jr., </w:t>
      </w:r>
      <w:r>
        <w:rPr>
          <w:color w:val="000000" w:themeColor="text1"/>
          <w:u w:color="000000" w:themeColor="text1"/>
        </w:rPr>
        <w:t>she reared f</w:t>
      </w:r>
      <w:r w:rsidR="005F0F4D">
        <w:rPr>
          <w:color w:val="000000" w:themeColor="text1"/>
          <w:u w:color="000000" w:themeColor="text1"/>
        </w:rPr>
        <w:t>ive</w:t>
      </w:r>
      <w:r>
        <w:rPr>
          <w:color w:val="000000" w:themeColor="text1"/>
          <w:u w:color="000000" w:themeColor="text1"/>
        </w:rPr>
        <w:t xml:space="preserve"> fine children: </w:t>
      </w:r>
      <w:r w:rsidRPr="00A056E7">
        <w:rPr>
          <w:color w:val="000000" w:themeColor="text1"/>
          <w:u w:color="000000" w:themeColor="text1"/>
        </w:rPr>
        <w:t>Ann A. Cooper of Bishopville</w:t>
      </w:r>
      <w:r w:rsidR="005F0F4D"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</w:t>
      </w:r>
      <w:r w:rsidR="005F0F4D">
        <w:rPr>
          <w:color w:val="000000" w:themeColor="text1"/>
          <w:u w:color="000000" w:themeColor="text1"/>
        </w:rPr>
        <w:t xml:space="preserve">the late </w:t>
      </w:r>
      <w:r w:rsidR="005F0F4D" w:rsidRPr="00A056E7">
        <w:rPr>
          <w:color w:val="000000" w:themeColor="text1"/>
          <w:u w:color="000000" w:themeColor="text1"/>
        </w:rPr>
        <w:t>Richard N. Atkinson</w:t>
      </w:r>
      <w:r w:rsidR="005F0F4D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 xml:space="preserve">and C. Wade Atkinson, </w:t>
      </w:r>
      <w:r w:rsidR="005F0F4D" w:rsidRPr="00A056E7">
        <w:rPr>
          <w:color w:val="000000" w:themeColor="text1"/>
          <w:u w:color="000000" w:themeColor="text1"/>
        </w:rPr>
        <w:t>David S. Atkinson</w:t>
      </w:r>
      <w:r w:rsidR="005F0F4D">
        <w:rPr>
          <w:color w:val="000000" w:themeColor="text1"/>
          <w:u w:color="000000" w:themeColor="text1"/>
        </w:rPr>
        <w:t>,</w:t>
      </w:r>
      <w:r w:rsidR="005F0F4D" w:rsidRPr="00A056E7">
        <w:rPr>
          <w:color w:val="000000" w:themeColor="text1"/>
          <w:u w:color="000000" w:themeColor="text1"/>
        </w:rPr>
        <w:t xml:space="preserve"> </w:t>
      </w:r>
      <w:r w:rsidR="005F0F4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Joseph E. Atkinson, III</w:t>
      </w:r>
      <w:r w:rsidRPr="00A056E7">
        <w:rPr>
          <w:color w:val="000000" w:themeColor="text1"/>
          <w:u w:color="000000" w:themeColor="text1"/>
        </w:rPr>
        <w:t>, all of St. Charles</w:t>
      </w:r>
      <w:r w:rsidR="005F0F4D">
        <w:rPr>
          <w:color w:val="000000" w:themeColor="text1"/>
          <w:u w:color="000000" w:themeColor="text1"/>
        </w:rPr>
        <w:t>; and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F4D" w:rsidRDefault="005F0F4D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children blessed her with the love of fourteen </w:t>
      </w:r>
      <w:r w:rsidRPr="00A056E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:</w:t>
      </w:r>
      <w:r w:rsidRPr="00A056E7">
        <w:rPr>
          <w:color w:val="000000" w:themeColor="text1"/>
          <w:u w:color="000000" w:themeColor="text1"/>
        </w:rPr>
        <w:t xml:space="preserve"> Richard N. Atkinson, Jr.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Teal A. Atkinson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Lauren E. Atkinson</w:t>
      </w:r>
      <w:r>
        <w:rPr>
          <w:color w:val="000000" w:themeColor="text1"/>
          <w:u w:color="000000" w:themeColor="text1"/>
        </w:rPr>
        <w:t>; Taylor D. Atkinson;</w:t>
      </w:r>
      <w:r w:rsidRPr="00A056E7">
        <w:rPr>
          <w:color w:val="000000" w:themeColor="text1"/>
          <w:u w:color="000000" w:themeColor="text1"/>
        </w:rPr>
        <w:t xml:space="preserve"> Kacie A. Ingram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Amber A. Blair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Leanna M. Atkinson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Dabnee A. Wiggins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Haley E. Atkinson</w:t>
      </w:r>
      <w:r>
        <w:rPr>
          <w:color w:val="000000" w:themeColor="text1"/>
          <w:u w:color="000000" w:themeColor="text1"/>
        </w:rPr>
        <w:t>; Jordan T. Atkinson;</w:t>
      </w:r>
      <w:r w:rsidRPr="00A056E7">
        <w:rPr>
          <w:color w:val="000000" w:themeColor="text1"/>
          <w:u w:color="000000" w:themeColor="text1"/>
        </w:rPr>
        <w:t xml:space="preserve"> Sarah S. Cooper</w:t>
      </w:r>
      <w:r>
        <w:rPr>
          <w:color w:val="000000" w:themeColor="text1"/>
          <w:u w:color="000000" w:themeColor="text1"/>
        </w:rPr>
        <w:t>; Sydney F. Weeks;</w:t>
      </w:r>
      <w:r w:rsidRPr="00A056E7">
        <w:rPr>
          <w:color w:val="000000" w:themeColor="text1"/>
          <w:u w:color="000000" w:themeColor="text1"/>
        </w:rPr>
        <w:t xml:space="preserve"> Benjamin T. Weeks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and Hunter W. Turner</w:t>
      </w:r>
      <w:r>
        <w:rPr>
          <w:color w:val="000000" w:themeColor="text1"/>
          <w:u w:color="000000" w:themeColor="text1"/>
        </w:rPr>
        <w:t>.  She had six adoring great</w:t>
      </w:r>
      <w:r w:rsidR="007B42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grandchildren: </w:t>
      </w:r>
      <w:r w:rsidRPr="00A056E7">
        <w:rPr>
          <w:color w:val="000000" w:themeColor="text1"/>
          <w:u w:color="000000" w:themeColor="text1"/>
        </w:rPr>
        <w:t>Hanna J. Blair</w:t>
      </w:r>
      <w:r>
        <w:rPr>
          <w:color w:val="000000" w:themeColor="text1"/>
          <w:u w:color="000000" w:themeColor="text1"/>
        </w:rPr>
        <w:t>; Harrison C. Wiggins;</w:t>
      </w:r>
      <w:r w:rsidRPr="00A056E7">
        <w:rPr>
          <w:color w:val="000000" w:themeColor="text1"/>
          <w:u w:color="000000" w:themeColor="text1"/>
        </w:rPr>
        <w:t xml:space="preserve"> Jamie A. I</w:t>
      </w:r>
      <w:r>
        <w:rPr>
          <w:color w:val="000000" w:themeColor="text1"/>
          <w:u w:color="000000" w:themeColor="text1"/>
        </w:rPr>
        <w:t>ngram; Richard N. Atkinson, III;</w:t>
      </w:r>
      <w:r w:rsidRPr="00A056E7">
        <w:rPr>
          <w:color w:val="000000" w:themeColor="text1"/>
          <w:u w:color="000000" w:themeColor="text1"/>
        </w:rPr>
        <w:t xml:space="preserve"> Paxton T. Atkinson</w:t>
      </w:r>
      <w:r>
        <w:rPr>
          <w:color w:val="000000" w:themeColor="text1"/>
          <w:u w:color="000000" w:themeColor="text1"/>
        </w:rPr>
        <w:t>;</w:t>
      </w:r>
      <w:r w:rsidRPr="00A056E7">
        <w:rPr>
          <w:color w:val="000000" w:themeColor="text1"/>
          <w:u w:color="000000" w:themeColor="text1"/>
        </w:rPr>
        <w:t xml:space="preserve"> and Jon T. Wiggins</w:t>
      </w:r>
      <w:r>
        <w:rPr>
          <w:color w:val="000000" w:themeColor="text1"/>
          <w:u w:color="000000" w:themeColor="text1"/>
        </w:rPr>
        <w:t>; and</w:t>
      </w:r>
    </w:p>
    <w:p w:rsidR="005F0F4D" w:rsidRDefault="005F0F4D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Pr="00A056E7">
        <w:rPr>
          <w:color w:val="000000" w:themeColor="text1"/>
          <w:u w:color="000000" w:themeColor="text1"/>
        </w:rPr>
        <w:t xml:space="preserve"> </w:t>
      </w:r>
      <w:r w:rsidR="005F0F4D" w:rsidRPr="00A056E7">
        <w:rPr>
          <w:color w:val="000000" w:themeColor="text1"/>
          <w:u w:color="000000" w:themeColor="text1"/>
        </w:rPr>
        <w:t>for over sixty years</w:t>
      </w:r>
      <w:r w:rsidR="005F0F4D">
        <w:rPr>
          <w:color w:val="000000" w:themeColor="text1"/>
          <w:u w:color="000000" w:themeColor="text1"/>
        </w:rPr>
        <w:t xml:space="preserve">, </w:t>
      </w:r>
      <w:r w:rsidRPr="00A056E7">
        <w:rPr>
          <w:color w:val="000000" w:themeColor="text1"/>
          <w:u w:color="000000" w:themeColor="text1"/>
        </w:rPr>
        <w:t>Mrs. Atkinson farmed in the St. Charles community with her husband and sons</w:t>
      </w:r>
      <w:r w:rsidR="005F0F4D">
        <w:rPr>
          <w:color w:val="000000" w:themeColor="text1"/>
          <w:u w:color="000000" w:themeColor="text1"/>
        </w:rPr>
        <w:t>; and</w:t>
      </w:r>
    </w:p>
    <w:p w:rsidR="005F0F4D" w:rsidRDefault="005F0F4D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0F4D" w:rsidRDefault="005F0F4D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s</w:t>
      </w:r>
      <w:r w:rsidRPr="00A056E7">
        <w:rPr>
          <w:color w:val="000000" w:themeColor="text1"/>
          <w:u w:color="000000" w:themeColor="text1"/>
        </w:rPr>
        <w:t>he attended Elliott Baptist Church and Mt. Zion Presbyterian Church</w:t>
      </w:r>
      <w:r>
        <w:rPr>
          <w:color w:val="000000" w:themeColor="text1"/>
          <w:u w:color="000000" w:themeColor="text1"/>
        </w:rPr>
        <w:t>; and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5071" w:rsidRDefault="00BE0A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Pr="00A056E7">
        <w:rPr>
          <w:color w:val="000000" w:themeColor="text1"/>
          <w:u w:color="000000" w:themeColor="text1"/>
        </w:rPr>
        <w:t>Betty Atkinson</w:t>
      </w:r>
      <w:r>
        <w:t xml:space="preserve"> and for the example of </w:t>
      </w:r>
      <w:r w:rsidRPr="00A056E7">
        <w:rPr>
          <w:color w:val="000000" w:themeColor="text1"/>
          <w:u w:color="000000" w:themeColor="text1"/>
        </w:rPr>
        <w:t>generosity</w:t>
      </w:r>
      <w:r>
        <w:t xml:space="preserve"> and kindness she set for all who knew her</w:t>
      </w:r>
      <w:r w:rsidR="008B5071">
        <w:t>.  Now, therefore,</w:t>
      </w:r>
    </w:p>
    <w:p w:rsidR="008B5071" w:rsidRDefault="008B5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5071" w:rsidRDefault="008B5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5071" w:rsidRDefault="008B50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0A33" w:rsidRDefault="008B5071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E0A33">
        <w:t xml:space="preserve"> </w:t>
      </w:r>
      <w:r w:rsidR="00BE0A33" w:rsidRPr="00C90AA3">
        <w:t xml:space="preserve">the members of the South Carolina House of Representatives, by this resolution, </w:t>
      </w:r>
      <w:r w:rsidR="00BE0A33">
        <w:t xml:space="preserve">express their profound sorrow upon the passing of </w:t>
      </w:r>
      <w:r w:rsidR="00BE0A33" w:rsidRPr="00A056E7">
        <w:rPr>
          <w:color w:val="000000" w:themeColor="text1"/>
          <w:u w:color="000000" w:themeColor="text1"/>
        </w:rPr>
        <w:t>Betty Shepard Atkinson</w:t>
      </w:r>
      <w:r w:rsidR="00BE0A33">
        <w:t xml:space="preserve"> of Sumter County</w:t>
      </w:r>
      <w:r w:rsidR="00BE0A33">
        <w:rPr>
          <w:color w:val="000000" w:themeColor="text1"/>
          <w:u w:color="000000" w:themeColor="text1"/>
        </w:rPr>
        <w:t xml:space="preserve">, </w:t>
      </w:r>
      <w:r w:rsidR="00BE0A33">
        <w:t>and extend their deepest sympathy to her large and loving family and her many friends.</w:t>
      </w:r>
    </w:p>
    <w:p w:rsidR="00BE0A33" w:rsidRDefault="00BE0A33" w:rsidP="001848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5071" w:rsidRDefault="00BE0A33" w:rsidP="00BE0A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</w:t>
      </w:r>
      <w:r w:rsidRPr="00A056E7">
        <w:rPr>
          <w:color w:val="000000" w:themeColor="text1"/>
          <w:u w:color="000000" w:themeColor="text1"/>
        </w:rPr>
        <w:t>Betty Shepard Atkinson</w:t>
      </w:r>
      <w:r>
        <w:t>.</w:t>
      </w:r>
    </w:p>
    <w:p w:rsidR="005313BB" w:rsidRDefault="007B428F" w:rsidP="003B1B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848F0" w:rsidRDefault="001848F0" w:rsidP="001848F0">
      <w:pPr>
        <w:suppressAutoHyphens/>
      </w:pPr>
    </w:p>
    <w:sectPr w:rsidR="001848F0" w:rsidSect="001848F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F4D" w:rsidRDefault="005F0F4D" w:rsidP="009F0C77">
      <w:r>
        <w:separator/>
      </w:r>
    </w:p>
  </w:endnote>
  <w:endnote w:type="continuationSeparator" w:id="0">
    <w:p w:rsidR="005F0F4D" w:rsidRDefault="005F0F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B8A83-298F-43A0-B970-4BA7BC48AF72}"/>
    <w:embedBold r:id="rId2" w:fontKey="{300AFD9F-C111-4834-8D60-065995FE12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8E12989-0939-4811-941A-014A45BF51F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B0148B2-63C3-4D9D-BFD3-B67540C9A3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F43445C-0719-4F72-8AAC-CDBA9F491C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13BB" w:rsidRPr="001848F0" w:rsidRDefault="001848F0" w:rsidP="001848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F4D" w:rsidRDefault="005F0F4D" w:rsidP="009F0C77">
      <w:r>
        <w:separator/>
      </w:r>
    </w:p>
  </w:footnote>
  <w:footnote w:type="continuationSeparator" w:id="0">
    <w:p w:rsidR="005F0F4D" w:rsidRDefault="005F0F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0ZW15"/>
    <w:docVar w:name="CoverBillType" w:val="r"/>
    <w:docVar w:name="docpath" w:val="L:\Council\bills\GM\24480ZW15.DOCX"/>
    <w:docVar w:name="dvBillNumber" w:val="43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B507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8F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1BA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4FD2"/>
    <w:rsid w:val="005273C6"/>
    <w:rsid w:val="00530A69"/>
    <w:rsid w:val="005313BB"/>
    <w:rsid w:val="00545593"/>
    <w:rsid w:val="00577C6C"/>
    <w:rsid w:val="00587FC7"/>
    <w:rsid w:val="005C2FE2"/>
    <w:rsid w:val="005E2BC9"/>
    <w:rsid w:val="005F0F4D"/>
    <w:rsid w:val="00605102"/>
    <w:rsid w:val="006215AA"/>
    <w:rsid w:val="006913C9"/>
    <w:rsid w:val="0069470D"/>
    <w:rsid w:val="00734F00"/>
    <w:rsid w:val="007A70AE"/>
    <w:rsid w:val="007B428F"/>
    <w:rsid w:val="008362E8"/>
    <w:rsid w:val="008A1768"/>
    <w:rsid w:val="008B0A4A"/>
    <w:rsid w:val="008B5071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7D32"/>
    <w:rsid w:val="00AD4B17"/>
    <w:rsid w:val="00B412D4"/>
    <w:rsid w:val="00BE0A33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16197"/>
    <w:rsid w:val="00E41911"/>
    <w:rsid w:val="00E92EEF"/>
    <w:rsid w:val="00EF2368"/>
    <w:rsid w:val="00F24442"/>
    <w:rsid w:val="00F50AE3"/>
    <w:rsid w:val="00F62FC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1E1821-F5F4-4A6A-8B46-1597D0A24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0F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F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8C174-1713-4A52-8866-BD81F5883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57D70D0E.dotm</Template>
  <TotalTime>0</TotalTime>
  <Pages>2</Pages>
  <Words>366</Words>
  <Characters>1841</Characters>
  <Application>Microsoft Office Word</Application>
  <DocSecurity>0</DocSecurity>
  <Lines>64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4336 Text of Previous Version (Jun. 4, 2015) - South Carolina Legislature Online</dc:title>
  <dc:creator>Gail Pinckney Moore</dc:creator>
  <cp:lastModifiedBy>N Cumfer</cp:lastModifiedBy>
  <cp:revision>2</cp:revision>
  <cp:lastPrinted>2015-06-03T20:43:00Z</cp:lastPrinted>
  <dcterms:created xsi:type="dcterms:W3CDTF">2015-06-04T20:28:00Z</dcterms:created>
  <dcterms:modified xsi:type="dcterms:W3CDTF">2015-06-04T20:28:00Z</dcterms:modified>
</cp:coreProperties>
</file>