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A56" w:rsidRDefault="00974A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6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PROFOUND SORROW OF THE MEMBERS OF THE SOUTH CAROLINA HOUSE OF REPRESENTATIVES UPON THE PASSING OF </w:t>
      </w:r>
      <w:r w:rsidRPr="00A66D58">
        <w:rPr>
          <w:color w:val="000000" w:themeColor="text1"/>
          <w:u w:color="000000" w:themeColor="text1"/>
        </w:rPr>
        <w:t>DEACON REGINALD D. ENGLISH</w:t>
      </w:r>
      <w:r>
        <w:t xml:space="preserve"> OF SUMTER AND TO EXTEND THE DEEPEST SYMPATHY TO HIS FAMILY AND MANY FRIENDS.</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deeply saddened to learn of the death of </w:t>
      </w:r>
      <w:r w:rsidRPr="00A66D58">
        <w:rPr>
          <w:color w:val="000000" w:themeColor="text1"/>
          <w:u w:color="000000" w:themeColor="text1"/>
        </w:rPr>
        <w:t>Deacon Reginald D. English</w:t>
      </w:r>
      <w:r>
        <w:rPr>
          <w:color w:val="000000" w:themeColor="text1"/>
          <w:u w:color="000000" w:themeColor="text1"/>
        </w:rPr>
        <w:t xml:space="preserve"> o</w:t>
      </w:r>
      <w:r>
        <w:t>f Sumter on June 11, 2015, at the venerable age of eighty</w:t>
      </w:r>
      <w:r w:rsidR="001503E2">
        <w:noBreakHyphen/>
      </w:r>
      <w:r>
        <w:t>seven; and</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A66D58">
        <w:rPr>
          <w:color w:val="000000" w:themeColor="text1"/>
          <w:u w:color="000000" w:themeColor="text1"/>
        </w:rPr>
        <w:t>orn in Darlington</w:t>
      </w:r>
      <w:r>
        <w:rPr>
          <w:color w:val="000000" w:themeColor="text1"/>
          <w:u w:color="000000" w:themeColor="text1"/>
        </w:rPr>
        <w:t xml:space="preserve"> on January 29, 1928,</w:t>
      </w:r>
      <w:r w:rsidRPr="00A66D58">
        <w:rPr>
          <w:color w:val="000000" w:themeColor="text1"/>
          <w:u w:color="000000" w:themeColor="text1"/>
        </w:rPr>
        <w:t xml:space="preserve"> </w:t>
      </w:r>
      <w:r w:rsidR="001503E2">
        <w:rPr>
          <w:color w:val="000000" w:themeColor="text1"/>
          <w:u w:color="000000" w:themeColor="text1"/>
        </w:rPr>
        <w:t>Reginald English</w:t>
      </w:r>
      <w:r w:rsidRPr="00A66D58">
        <w:rPr>
          <w:color w:val="000000" w:themeColor="text1"/>
          <w:u w:color="000000" w:themeColor="text1"/>
        </w:rPr>
        <w:t xml:space="preserve"> was a son of the late Frederick and Ernestine Bacote English. During his teen years, he accepted Christ as his Lord and Savior and united with Zion AME Church of Philadelphia, Pennsylvania, where he worship</w:t>
      </w:r>
      <w:r>
        <w:rPr>
          <w:color w:val="000000" w:themeColor="text1"/>
          <w:u w:color="000000" w:themeColor="text1"/>
        </w:rPr>
        <w:t>p</w:t>
      </w:r>
      <w:r w:rsidRPr="00A66D58">
        <w:rPr>
          <w:color w:val="000000" w:themeColor="text1"/>
          <w:u w:color="000000" w:themeColor="text1"/>
        </w:rPr>
        <w:t xml:space="preserve">ed with his family. </w:t>
      </w:r>
      <w:r w:rsidR="001503E2">
        <w:rPr>
          <w:color w:val="000000" w:themeColor="text1"/>
          <w:u w:color="000000" w:themeColor="text1"/>
        </w:rPr>
        <w:t>Young Reginald</w:t>
      </w:r>
      <w:r w:rsidRPr="00A66D58">
        <w:rPr>
          <w:color w:val="000000" w:themeColor="text1"/>
          <w:u w:color="000000" w:themeColor="text1"/>
        </w:rPr>
        <w:t xml:space="preserve"> was very engaged in the church and active with the youth and young</w:t>
      </w:r>
      <w:r w:rsidR="001503E2">
        <w:rPr>
          <w:color w:val="000000" w:themeColor="text1"/>
          <w:u w:color="000000" w:themeColor="text1"/>
        </w:rPr>
        <w:noBreakHyphen/>
      </w:r>
      <w:r w:rsidRPr="00A66D58">
        <w:rPr>
          <w:color w:val="000000" w:themeColor="text1"/>
          <w:u w:color="000000" w:themeColor="text1"/>
        </w:rPr>
        <w:t xml:space="preserve">adult ministry, and he sang with the </w:t>
      </w:r>
      <w:r>
        <w:rPr>
          <w:color w:val="000000" w:themeColor="text1"/>
          <w:u w:color="000000" w:themeColor="text1"/>
        </w:rPr>
        <w:t>G</w:t>
      </w:r>
      <w:r w:rsidRPr="00A66D58">
        <w:rPr>
          <w:color w:val="000000" w:themeColor="text1"/>
          <w:u w:color="000000" w:themeColor="text1"/>
        </w:rPr>
        <w:t xml:space="preserve">ospel choir. Later, </w:t>
      </w:r>
      <w:r w:rsidR="001503E2">
        <w:rPr>
          <w:color w:val="000000" w:themeColor="text1"/>
          <w:u w:color="000000" w:themeColor="text1"/>
        </w:rPr>
        <w:t>Reginald</w:t>
      </w:r>
      <w:r w:rsidRPr="00A66D58">
        <w:rPr>
          <w:color w:val="000000" w:themeColor="text1"/>
          <w:u w:color="000000" w:themeColor="text1"/>
        </w:rPr>
        <w:t xml:space="preserve"> </w:t>
      </w:r>
      <w:r>
        <w:rPr>
          <w:color w:val="000000" w:themeColor="text1"/>
          <w:u w:color="000000" w:themeColor="text1"/>
        </w:rPr>
        <w:t>joined</w:t>
      </w:r>
      <w:r w:rsidRPr="00A66D58">
        <w:rPr>
          <w:color w:val="000000" w:themeColor="text1"/>
          <w:u w:color="000000" w:themeColor="text1"/>
        </w:rPr>
        <w:t xml:space="preserve"> Abyssinian Baptist Church</w:t>
      </w:r>
      <w:r>
        <w:rPr>
          <w:color w:val="000000" w:themeColor="text1"/>
          <w:u w:color="000000" w:themeColor="text1"/>
        </w:rPr>
        <w:t>,</w:t>
      </w:r>
      <w:r w:rsidRPr="00A66D58">
        <w:rPr>
          <w:color w:val="000000" w:themeColor="text1"/>
          <w:u w:color="000000" w:themeColor="text1"/>
        </w:rPr>
        <w:t xml:space="preserve"> where he was fully engaged in ministry (evangelism, new member, and church school)</w:t>
      </w:r>
      <w:r>
        <w:rPr>
          <w:color w:val="000000" w:themeColor="text1"/>
          <w:u w:color="000000" w:themeColor="text1"/>
        </w:rPr>
        <w:t>. He wa</w:t>
      </w:r>
      <w:r w:rsidRPr="00A66D58">
        <w:rPr>
          <w:color w:val="000000" w:themeColor="text1"/>
          <w:u w:color="000000" w:themeColor="text1"/>
        </w:rPr>
        <w:t>s ordained a deacon and served as chairman of the deacons</w:t>
      </w:r>
      <w:r w:rsidR="001503E2" w:rsidRPr="001503E2">
        <w:rPr>
          <w:color w:val="000000" w:themeColor="text1"/>
          <w:u w:color="000000" w:themeColor="text1"/>
        </w:rPr>
        <w:t>’</w:t>
      </w:r>
      <w:r w:rsidRPr="00A66D58">
        <w:rPr>
          <w:color w:val="000000" w:themeColor="text1"/>
          <w:u w:color="000000" w:themeColor="text1"/>
        </w:rPr>
        <w:t xml:space="preserve"> ministry for </w:t>
      </w:r>
      <w:r>
        <w:rPr>
          <w:color w:val="000000" w:themeColor="text1"/>
          <w:u w:color="000000" w:themeColor="text1"/>
        </w:rPr>
        <w:t>thirty</w:t>
      </w:r>
      <w:r w:rsidR="001503E2">
        <w:rPr>
          <w:color w:val="000000" w:themeColor="text1"/>
          <w:u w:color="000000" w:themeColor="text1"/>
        </w:rPr>
        <w:noBreakHyphen/>
      </w:r>
      <w:r>
        <w:rPr>
          <w:color w:val="000000" w:themeColor="text1"/>
          <w:u w:color="000000" w:themeColor="text1"/>
        </w:rPr>
        <w:t>three</w:t>
      </w:r>
      <w:r w:rsidRPr="00A66D58">
        <w:rPr>
          <w:color w:val="000000" w:themeColor="text1"/>
          <w:u w:color="000000" w:themeColor="text1"/>
        </w:rPr>
        <w:t xml:space="preserve"> years</w:t>
      </w:r>
      <w:r>
        <w:rPr>
          <w:color w:val="000000" w:themeColor="text1"/>
          <w:u w:color="000000" w:themeColor="text1"/>
        </w:rPr>
        <w:t>; and</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001503E2">
        <w:rPr>
          <w:color w:val="000000" w:themeColor="text1"/>
          <w:u w:color="000000" w:themeColor="text1"/>
        </w:rPr>
        <w:t xml:space="preserve">1949 </w:t>
      </w:r>
      <w:r w:rsidRPr="00A66D58">
        <w:rPr>
          <w:color w:val="000000" w:themeColor="text1"/>
          <w:u w:color="000000" w:themeColor="text1"/>
        </w:rPr>
        <w:t xml:space="preserve">graduate of Standard Evening High School, </w:t>
      </w:r>
      <w:r>
        <w:rPr>
          <w:color w:val="000000" w:themeColor="text1"/>
          <w:u w:color="000000" w:themeColor="text1"/>
        </w:rPr>
        <w:t>Reginald</w:t>
      </w:r>
      <w:r w:rsidRPr="00A66D58">
        <w:rPr>
          <w:color w:val="000000" w:themeColor="text1"/>
          <w:u w:color="000000" w:themeColor="text1"/>
        </w:rPr>
        <w:t xml:space="preserve"> </w:t>
      </w:r>
      <w:r w:rsidR="001503E2">
        <w:rPr>
          <w:color w:val="000000" w:themeColor="text1"/>
          <w:u w:color="000000" w:themeColor="text1"/>
        </w:rPr>
        <w:t>pursued formal studies of Christianity by attending</w:t>
      </w:r>
      <w:r w:rsidRPr="00A66D58">
        <w:rPr>
          <w:color w:val="000000" w:themeColor="text1"/>
          <w:u w:color="000000" w:themeColor="text1"/>
        </w:rPr>
        <w:t xml:space="preserve"> Jamison Bible Institute and Manna Bible Institute. He was a former president of the Layman League, Pennsylvania Eastern Region, a licensed realtor, a Prince Hall Mason</w:t>
      </w:r>
      <w:r>
        <w:rPr>
          <w:color w:val="000000" w:themeColor="text1"/>
          <w:u w:color="000000" w:themeColor="text1"/>
        </w:rPr>
        <w:t>,</w:t>
      </w:r>
      <w:r w:rsidRPr="00A66D58">
        <w:rPr>
          <w:color w:val="000000" w:themeColor="text1"/>
          <w:u w:color="000000" w:themeColor="text1"/>
        </w:rPr>
        <w:t xml:space="preserve"> and member of the NAACP</w:t>
      </w:r>
      <w:r>
        <w:rPr>
          <w:color w:val="000000" w:themeColor="text1"/>
          <w:u w:color="000000" w:themeColor="text1"/>
        </w:rPr>
        <w:t>; and</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his retirement as a</w:t>
      </w:r>
      <w:r w:rsidRPr="00A66D58">
        <w:rPr>
          <w:color w:val="000000" w:themeColor="text1"/>
          <w:u w:color="000000" w:themeColor="text1"/>
        </w:rPr>
        <w:t xml:space="preserve"> postal clerk</w:t>
      </w:r>
      <w:r>
        <w:rPr>
          <w:color w:val="000000" w:themeColor="text1"/>
          <w:u w:color="000000" w:themeColor="text1"/>
        </w:rPr>
        <w:t xml:space="preserve">, </w:t>
      </w:r>
      <w:r w:rsidRPr="00A66D58">
        <w:rPr>
          <w:color w:val="000000" w:themeColor="text1"/>
          <w:u w:color="000000" w:themeColor="text1"/>
        </w:rPr>
        <w:t xml:space="preserve">he and his wife relocated to Sumter in 1994. </w:t>
      </w:r>
      <w:r w:rsidR="001503E2">
        <w:rPr>
          <w:color w:val="000000" w:themeColor="text1"/>
          <w:u w:color="000000" w:themeColor="text1"/>
        </w:rPr>
        <w:t>The following year</w:t>
      </w:r>
      <w:r w:rsidRPr="00A66D58">
        <w:rPr>
          <w:color w:val="000000" w:themeColor="text1"/>
          <w:u w:color="000000" w:themeColor="text1"/>
        </w:rPr>
        <w:t xml:space="preserve">, they became </w:t>
      </w:r>
      <w:r w:rsidRPr="00A66D58">
        <w:rPr>
          <w:color w:val="000000" w:themeColor="text1"/>
          <w:u w:color="000000" w:themeColor="text1"/>
        </w:rPr>
        <w:lastRenderedPageBreak/>
        <w:t>members of Jehovah Missionary Baptist Church</w:t>
      </w:r>
      <w:r>
        <w:rPr>
          <w:color w:val="000000" w:themeColor="text1"/>
          <w:u w:color="000000" w:themeColor="text1"/>
        </w:rPr>
        <w:t>,</w:t>
      </w:r>
      <w:r w:rsidRPr="00A66D58">
        <w:rPr>
          <w:color w:val="000000" w:themeColor="text1"/>
          <w:u w:color="000000" w:themeColor="text1"/>
        </w:rPr>
        <w:t xml:space="preserve"> where he was faithful in the church school, Bible study, prayer meetings</w:t>
      </w:r>
      <w:r>
        <w:rPr>
          <w:color w:val="000000" w:themeColor="text1"/>
          <w:u w:color="000000" w:themeColor="text1"/>
        </w:rPr>
        <w:t>,</w:t>
      </w:r>
      <w:r w:rsidRPr="00A66D58">
        <w:rPr>
          <w:color w:val="000000" w:themeColor="text1"/>
          <w:u w:color="000000" w:themeColor="text1"/>
        </w:rPr>
        <w:t xml:space="preserve"> and a battery of outreach ministries</w:t>
      </w:r>
      <w:r>
        <w:rPr>
          <w:color w:val="000000" w:themeColor="text1"/>
          <w:u w:color="000000" w:themeColor="text1"/>
        </w:rPr>
        <w:t xml:space="preserve">, </w:t>
      </w:r>
      <w:r w:rsidRPr="00A66D58">
        <w:rPr>
          <w:color w:val="000000" w:themeColor="text1"/>
          <w:u w:color="000000" w:themeColor="text1"/>
        </w:rPr>
        <w:t>including</w:t>
      </w:r>
      <w:r>
        <w:rPr>
          <w:color w:val="000000" w:themeColor="text1"/>
          <w:u w:color="000000" w:themeColor="text1"/>
        </w:rPr>
        <w:t xml:space="preserve"> </w:t>
      </w:r>
      <w:r w:rsidRPr="00A66D58">
        <w:rPr>
          <w:color w:val="000000" w:themeColor="text1"/>
          <w:u w:color="000000" w:themeColor="text1"/>
        </w:rPr>
        <w:t>Harmony Court, Samaritan House, area nursing facilities, the deacons</w:t>
      </w:r>
      <w:r w:rsidR="001503E2" w:rsidRPr="001503E2">
        <w:rPr>
          <w:color w:val="000000" w:themeColor="text1"/>
          <w:u w:color="000000" w:themeColor="text1"/>
        </w:rPr>
        <w:t>’</w:t>
      </w:r>
      <w:r w:rsidRPr="00A66D58">
        <w:rPr>
          <w:color w:val="000000" w:themeColor="text1"/>
          <w:u w:color="000000" w:themeColor="text1"/>
        </w:rPr>
        <w:t xml:space="preserve"> ministry, the budget ministry</w:t>
      </w:r>
      <w:r>
        <w:rPr>
          <w:color w:val="000000" w:themeColor="text1"/>
          <w:u w:color="000000" w:themeColor="text1"/>
        </w:rPr>
        <w:t>,</w:t>
      </w:r>
      <w:r w:rsidRPr="00A66D58">
        <w:rPr>
          <w:color w:val="000000" w:themeColor="text1"/>
          <w:u w:color="000000" w:themeColor="text1"/>
        </w:rPr>
        <w:t xml:space="preserve"> and the brotherhood ministry. He was a former chairman of the JMBC Day Care Center Board and co</w:t>
      </w:r>
      <w:r w:rsidR="001503E2">
        <w:rPr>
          <w:color w:val="000000" w:themeColor="text1"/>
          <w:u w:color="000000" w:themeColor="text1"/>
        </w:rPr>
        <w:noBreakHyphen/>
      </w:r>
      <w:r w:rsidRPr="00A66D58">
        <w:rPr>
          <w:color w:val="000000" w:themeColor="text1"/>
          <w:u w:color="000000" w:themeColor="text1"/>
        </w:rPr>
        <w:t xml:space="preserve">chair of the </w:t>
      </w:r>
      <w:r>
        <w:rPr>
          <w:color w:val="000000" w:themeColor="text1"/>
          <w:u w:color="000000" w:themeColor="text1"/>
        </w:rPr>
        <w:t>e</w:t>
      </w:r>
      <w:r w:rsidRPr="00A66D58">
        <w:rPr>
          <w:color w:val="000000" w:themeColor="text1"/>
          <w:u w:color="000000" w:themeColor="text1"/>
        </w:rPr>
        <w:t xml:space="preserve">vangelism </w:t>
      </w:r>
      <w:r>
        <w:rPr>
          <w:color w:val="000000" w:themeColor="text1"/>
          <w:u w:color="000000" w:themeColor="text1"/>
        </w:rPr>
        <w:t>m</w:t>
      </w:r>
      <w:r w:rsidRPr="00A66D58">
        <w:rPr>
          <w:color w:val="000000" w:themeColor="text1"/>
          <w:u w:color="000000" w:themeColor="text1"/>
        </w:rPr>
        <w:t xml:space="preserve">inistry. </w:t>
      </w:r>
      <w:r>
        <w:rPr>
          <w:color w:val="000000" w:themeColor="text1"/>
          <w:u w:color="000000" w:themeColor="text1"/>
        </w:rPr>
        <w:t>In addition, h</w:t>
      </w:r>
      <w:r w:rsidRPr="00A66D58">
        <w:rPr>
          <w:color w:val="000000" w:themeColor="text1"/>
          <w:u w:color="000000" w:themeColor="text1"/>
        </w:rPr>
        <w:t>e served as secretary and chaplain of the Sumter Baptist Association Brotherhood</w:t>
      </w:r>
      <w:r>
        <w:rPr>
          <w:color w:val="000000" w:themeColor="text1"/>
          <w:u w:color="000000" w:themeColor="text1"/>
        </w:rPr>
        <w:t>; and</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79F" w:rsidRPr="001847B1"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66D58">
        <w:rPr>
          <w:color w:val="000000" w:themeColor="text1"/>
          <w:u w:color="000000" w:themeColor="text1"/>
        </w:rPr>
        <w:t>Deacon Reginald D. English</w:t>
      </w:r>
      <w:r>
        <w:rPr>
          <w:color w:val="000000" w:themeColor="text1"/>
          <w:u w:color="000000" w:themeColor="text1"/>
        </w:rPr>
        <w:t xml:space="preserve"> leaves to cherish his memory </w:t>
      </w:r>
      <w:r w:rsidRPr="00ED08C1">
        <w:rPr>
          <w:color w:val="000000" w:themeColor="text1"/>
          <w:u w:color="000000" w:themeColor="text1"/>
        </w:rPr>
        <w:t xml:space="preserve">his beloved wife of </w:t>
      </w:r>
      <w:r>
        <w:rPr>
          <w:color w:val="000000" w:themeColor="text1"/>
          <w:u w:color="000000" w:themeColor="text1"/>
        </w:rPr>
        <w:t>more than forty</w:t>
      </w:r>
      <w:r w:rsidR="001503E2">
        <w:rPr>
          <w:color w:val="000000" w:themeColor="text1"/>
          <w:u w:color="000000" w:themeColor="text1"/>
        </w:rPr>
        <w:noBreakHyphen/>
      </w:r>
      <w:r>
        <w:rPr>
          <w:color w:val="000000" w:themeColor="text1"/>
          <w:u w:color="000000" w:themeColor="text1"/>
        </w:rPr>
        <w:t>two</w:t>
      </w:r>
      <w:r w:rsidRPr="00ED08C1">
        <w:rPr>
          <w:color w:val="000000" w:themeColor="text1"/>
          <w:u w:color="000000" w:themeColor="text1"/>
        </w:rPr>
        <w:t xml:space="preserve"> years</w:t>
      </w:r>
      <w:r>
        <w:rPr>
          <w:color w:val="000000" w:themeColor="text1"/>
          <w:u w:color="000000" w:themeColor="text1"/>
        </w:rPr>
        <w:t>, Eartha English</w:t>
      </w:r>
      <w:r w:rsidRPr="00ED08C1">
        <w:rPr>
          <w:color w:val="000000" w:themeColor="text1"/>
          <w:u w:color="000000" w:themeColor="text1"/>
        </w:rPr>
        <w:t xml:space="preserve">; </w:t>
      </w:r>
      <w:r w:rsidRPr="00A66D58">
        <w:rPr>
          <w:color w:val="000000" w:themeColor="text1"/>
          <w:u w:color="000000" w:themeColor="text1"/>
        </w:rPr>
        <w:t>a daughter, Ernestine Johnson</w:t>
      </w:r>
      <w:r w:rsidR="001503E2">
        <w:rPr>
          <w:color w:val="000000" w:themeColor="text1"/>
          <w:u w:color="000000" w:themeColor="text1"/>
        </w:rPr>
        <w:t xml:space="preserve"> and her husband, J.J.</w:t>
      </w:r>
      <w:r>
        <w:rPr>
          <w:color w:val="000000" w:themeColor="text1"/>
          <w:u w:color="000000" w:themeColor="text1"/>
        </w:rPr>
        <w:t xml:space="preserve">; </w:t>
      </w:r>
      <w:r w:rsidRPr="00A66D58">
        <w:rPr>
          <w:color w:val="000000" w:themeColor="text1"/>
          <w:u w:color="000000" w:themeColor="text1"/>
        </w:rPr>
        <w:t>a son, Glen Allen Clark</w:t>
      </w:r>
      <w:r>
        <w:rPr>
          <w:color w:val="000000" w:themeColor="text1"/>
          <w:u w:color="000000" w:themeColor="text1"/>
        </w:rPr>
        <w:t>,</w:t>
      </w:r>
      <w:r w:rsidRPr="00A66D58">
        <w:rPr>
          <w:color w:val="000000" w:themeColor="text1"/>
          <w:u w:color="000000" w:themeColor="text1"/>
        </w:rPr>
        <w:t xml:space="preserve"> Jr.</w:t>
      </w:r>
      <w:r w:rsidR="001503E2">
        <w:rPr>
          <w:color w:val="000000" w:themeColor="text1"/>
          <w:u w:color="000000" w:themeColor="text1"/>
        </w:rPr>
        <w:t xml:space="preserve"> and his wife, Brenda</w:t>
      </w:r>
      <w:r>
        <w:rPr>
          <w:color w:val="000000" w:themeColor="text1"/>
          <w:u w:color="000000" w:themeColor="text1"/>
        </w:rPr>
        <w:t xml:space="preserve">; </w:t>
      </w:r>
      <w:r w:rsidRPr="00A66D58">
        <w:rPr>
          <w:color w:val="000000" w:themeColor="text1"/>
          <w:u w:color="000000" w:themeColor="text1"/>
        </w:rPr>
        <w:t>a grandson, Brandon Reginald Clark</w:t>
      </w:r>
      <w:r>
        <w:rPr>
          <w:color w:val="000000" w:themeColor="text1"/>
          <w:u w:color="000000" w:themeColor="text1"/>
        </w:rPr>
        <w:t xml:space="preserve">; </w:t>
      </w:r>
      <w:r w:rsidRPr="00A66D58">
        <w:rPr>
          <w:color w:val="000000" w:themeColor="text1"/>
          <w:u w:color="000000" w:themeColor="text1"/>
        </w:rPr>
        <w:t xml:space="preserve">and a host of </w:t>
      </w:r>
      <w:r>
        <w:rPr>
          <w:color w:val="000000" w:themeColor="text1"/>
          <w:u w:color="000000" w:themeColor="text1"/>
        </w:rPr>
        <w:t>o</w:t>
      </w:r>
      <w:r w:rsidRPr="00A66D58">
        <w:rPr>
          <w:color w:val="000000" w:themeColor="text1"/>
          <w:u w:color="000000" w:themeColor="text1"/>
        </w:rPr>
        <w:t>ther relatives and friends</w:t>
      </w:r>
      <w:r>
        <w:rPr>
          <w:color w:val="000000" w:themeColor="text1"/>
          <w:u w:color="000000" w:themeColor="text1"/>
        </w:rPr>
        <w:t xml:space="preserve">. He will be </w:t>
      </w:r>
      <w:r w:rsidR="001503E2">
        <w:rPr>
          <w:color w:val="000000" w:themeColor="text1"/>
          <w:u w:color="000000" w:themeColor="text1"/>
        </w:rPr>
        <w:t xml:space="preserve">sorely </w:t>
      </w:r>
      <w:r>
        <w:rPr>
          <w:color w:val="000000" w:themeColor="text1"/>
          <w:u w:color="000000" w:themeColor="text1"/>
        </w:rPr>
        <w:t>missed. Now, therefore,</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t xml:space="preserve">express their profound sorrow upon the passing of </w:t>
      </w:r>
      <w:r w:rsidRPr="00A66D58">
        <w:rPr>
          <w:color w:val="000000" w:themeColor="text1"/>
          <w:u w:color="000000" w:themeColor="text1"/>
        </w:rPr>
        <w:t>Deacon Reginald D. English</w:t>
      </w:r>
      <w:r>
        <w:t xml:space="preserve"> of Sumter and extend the deepest sympathy to his family and many friends.</w:t>
      </w: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9F" w:rsidRDefault="005B479F" w:rsidP="005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Mrs. Eartha English for the family.</w:t>
      </w:r>
    </w:p>
    <w:p w:rsidR="00B647D7" w:rsidRDefault="001503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4A56" w:rsidRDefault="00974A56" w:rsidP="00974A56">
      <w:pPr>
        <w:suppressAutoHyphens/>
      </w:pPr>
    </w:p>
    <w:sectPr w:rsidR="00974A56" w:rsidSect="00974A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629" w:rsidRDefault="00C91629" w:rsidP="009F0C77">
      <w:r>
        <w:separator/>
      </w:r>
    </w:p>
  </w:endnote>
  <w:endnote w:type="continuationSeparator" w:id="0">
    <w:p w:rsidR="00C91629" w:rsidRDefault="00C916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CFFF90-31E8-4F19-BFCD-6DD926EA2F60}"/>
    <w:embedBold r:id="rId2" w:fontKey="{42F3F23B-73F8-4E84-8074-CC07E41E32A7}"/>
  </w:font>
  <w:font w:name="Calibri">
    <w:panose1 w:val="020F0502020204030204"/>
    <w:charset w:val="00"/>
    <w:family w:val="swiss"/>
    <w:pitch w:val="variable"/>
    <w:sig w:usb0="E10002FF" w:usb1="4000ACFF" w:usb2="00000009" w:usb3="00000000" w:csb0="0000019F" w:csb1="00000000"/>
    <w:embedRegular r:id="rId3" w:fontKey="{97C5E302-1E63-416F-B0A5-1ACE512BF6A3}"/>
  </w:font>
  <w:font w:name="Segoe UI">
    <w:panose1 w:val="020B0502040204020203"/>
    <w:charset w:val="00"/>
    <w:family w:val="swiss"/>
    <w:pitch w:val="variable"/>
    <w:sig w:usb0="E10022FF" w:usb1="C000E47F" w:usb2="00000029" w:usb3="00000000" w:csb0="000001DF" w:csb1="00000000"/>
    <w:embedRegular r:id="rId4" w:fontKey="{A2799417-3081-44C1-97C2-C733C96DFC26}"/>
  </w:font>
  <w:font w:name="Cambria">
    <w:panose1 w:val="02040503050406030204"/>
    <w:charset w:val="00"/>
    <w:family w:val="roman"/>
    <w:pitch w:val="variable"/>
    <w:sig w:usb0="E00002FF" w:usb1="400004FF" w:usb2="00000000" w:usb3="00000000" w:csb0="0000019F" w:csb1="00000000"/>
    <w:embedRegular r:id="rId5" w:fontKey="{CC86C8C8-1776-4271-A477-6452B821BB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7D7" w:rsidRPr="00974A56" w:rsidRDefault="00974A56" w:rsidP="00974A56">
    <w:pPr>
      <w:pStyle w:val="Footer"/>
      <w:tabs>
        <w:tab w:val="clear" w:pos="4680"/>
        <w:tab w:val="clear" w:pos="9360"/>
        <w:tab w:val="center" w:pos="2995"/>
      </w:tabs>
      <w:spacing w:before="120"/>
    </w:pPr>
    <w:r>
      <w:t>[4355]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629" w:rsidRDefault="00C91629" w:rsidP="009F0C77">
      <w:r>
        <w:separator/>
      </w:r>
    </w:p>
  </w:footnote>
  <w:footnote w:type="continuationSeparator" w:id="0">
    <w:p w:rsidR="00C91629" w:rsidRDefault="00C916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9AB15"/>
    <w:docVar w:name="CoverBillType" w:val="r"/>
    <w:docVar w:name="docpath" w:val="L:\Council\bills\NL\13529AB15.DOCX"/>
    <w:docVar w:name="dvBillNumber" w:val="4355"/>
    <w:docVar w:name="dvBillNumberPrefix" w:val="H. "/>
    <w:docVar w:name="dvOriginalBody" w:val="House"/>
    <w:docVar w:name="dvSteno" w:val="NL"/>
    <w:docVar w:name="NameofBody" w:val="h"/>
    <w:docVar w:name="vgroup2" w:val="Council"/>
  </w:docVars>
  <w:rsids>
    <w:rsidRoot w:val="00C91629"/>
    <w:rsid w:val="00011869"/>
    <w:rsid w:val="00015CD6"/>
    <w:rsid w:val="000678CA"/>
    <w:rsid w:val="000E1785"/>
    <w:rsid w:val="000F40FA"/>
    <w:rsid w:val="0010776B"/>
    <w:rsid w:val="00133E66"/>
    <w:rsid w:val="001435A3"/>
    <w:rsid w:val="00146ED3"/>
    <w:rsid w:val="001503E2"/>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479F"/>
    <w:rsid w:val="005C2FE2"/>
    <w:rsid w:val="005E2BC9"/>
    <w:rsid w:val="00605102"/>
    <w:rsid w:val="006215AA"/>
    <w:rsid w:val="006259CB"/>
    <w:rsid w:val="006913C9"/>
    <w:rsid w:val="0069470D"/>
    <w:rsid w:val="00734F00"/>
    <w:rsid w:val="007A70AE"/>
    <w:rsid w:val="008362E8"/>
    <w:rsid w:val="008A1768"/>
    <w:rsid w:val="008F0F33"/>
    <w:rsid w:val="008F4429"/>
    <w:rsid w:val="0094021A"/>
    <w:rsid w:val="00974A56"/>
    <w:rsid w:val="009B44AF"/>
    <w:rsid w:val="009C6A0B"/>
    <w:rsid w:val="009F0C77"/>
    <w:rsid w:val="009F4DD1"/>
    <w:rsid w:val="00A41684"/>
    <w:rsid w:val="00A64E80"/>
    <w:rsid w:val="00A72BCD"/>
    <w:rsid w:val="00A741D9"/>
    <w:rsid w:val="00A833AB"/>
    <w:rsid w:val="00A9741D"/>
    <w:rsid w:val="00AD4B17"/>
    <w:rsid w:val="00B412D4"/>
    <w:rsid w:val="00B647D7"/>
    <w:rsid w:val="00BE3C22"/>
    <w:rsid w:val="00C0345E"/>
    <w:rsid w:val="00C3483A"/>
    <w:rsid w:val="00C74E9D"/>
    <w:rsid w:val="00C82FD3"/>
    <w:rsid w:val="00C91629"/>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02DC72-F2AB-41E5-840B-E7A2FB3C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0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3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FE747-5AAC-4F07-978D-936A559DD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C979D50A.dotm</Template>
  <TotalTime>0</TotalTime>
  <Pages>2</Pages>
  <Words>454</Words>
  <Characters>2350</Characters>
  <Application>Microsoft Office Word</Application>
  <DocSecurity>0</DocSecurity>
  <Lines>68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4355 Text of Previous Version (Jun. 17, 2015) - South Carolina Legislature Online</dc:title>
  <dc:creator>nancylee</dc:creator>
  <cp:lastModifiedBy>N Cumfer</cp:lastModifiedBy>
  <cp:revision>2</cp:revision>
  <cp:lastPrinted>2015-06-17T14:24:00Z</cp:lastPrinted>
  <dcterms:created xsi:type="dcterms:W3CDTF">2015-06-17T19:55:00Z</dcterms:created>
  <dcterms:modified xsi:type="dcterms:W3CDTF">2015-06-17T19:55:00Z</dcterms:modified>
</cp:coreProperties>
</file>