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371" w:rsidRDefault="00D163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3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Pr="00522CE0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8</w:t>
      </w:r>
      <w:r>
        <w:noBreakHyphen/>
        <w:t>11</w:t>
      </w:r>
      <w:r>
        <w:noBreakHyphen/>
        <w:t xml:space="preserve">55, CODE OF LAWS OF SOUTH CAROLINA, 1976, RELATING TO COMPENSATORY TIME FOR WORKING OVERTIME, SO AS TO PROVIDE THAT </w:t>
      </w:r>
      <w:r w:rsidR="00603B37">
        <w:t xml:space="preserve">AN </w:t>
      </w:r>
      <w:r>
        <w:t>OFFICER OF THE SOUTH CAROLINA HIGHWAY PATROL MAY ELECT EITHER COMPENSATORY TIME OR PAYMENT AT ONE AND ONE</w:t>
      </w:r>
      <w:r>
        <w:noBreakHyphen/>
        <w:t xml:space="preserve">HALF </w:t>
      </w:r>
      <w:r w:rsidR="00653D73">
        <w:t xml:space="preserve">TIMES </w:t>
      </w:r>
      <w:r>
        <w:t>THE OFFICER</w:t>
      </w:r>
      <w:r w:rsidRPr="00FE504C">
        <w:t>’</w:t>
      </w:r>
      <w:r>
        <w:t>S REGULAR RATE OF PAY IN EXCHANGE FOR WORKING OVERTIME.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503" w:rsidRDefault="00081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81503" w:rsidRDefault="000815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8</w:t>
      </w:r>
      <w:r>
        <w:noBreakHyphen/>
        <w:t>11</w:t>
      </w:r>
      <w:r>
        <w:noBreakHyphen/>
        <w:t>55 of the 1976 Code is amended to read:</w:t>
      </w: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8</w:t>
      </w:r>
      <w:r>
        <w:noBreakHyphen/>
        <w:t>11</w:t>
      </w:r>
      <w:r>
        <w:noBreakHyphen/>
        <w:t>55.</w:t>
      </w:r>
      <w:r>
        <w:tab/>
      </w:r>
      <w:r>
        <w:rPr>
          <w:u w:val="single"/>
        </w:rPr>
        <w:t>(A)</w:t>
      </w:r>
      <w:r>
        <w:tab/>
      </w:r>
      <w:r w:rsidRPr="00FE504C">
        <w:rPr>
          <w:strike/>
        </w:rPr>
        <w:t>Any</w:t>
      </w:r>
      <w:r>
        <w:rPr>
          <w:u w:val="single"/>
        </w:rPr>
        <w:t>A</w:t>
      </w:r>
      <w:r w:rsidRPr="00815E4C">
        <w:t xml:space="preserve"> state employee who is required to work overtime during </w:t>
      </w:r>
      <w:r w:rsidRPr="00C10DA6">
        <w:rPr>
          <w:strike/>
        </w:rPr>
        <w:t>any</w:t>
      </w:r>
      <w:r w:rsidR="00C10DA6">
        <w:t xml:space="preserve"> </w:t>
      </w:r>
      <w:r w:rsidR="00C10DA6">
        <w:rPr>
          <w:u w:val="single"/>
        </w:rPr>
        <w:t>a</w:t>
      </w:r>
      <w:r w:rsidRPr="00815E4C">
        <w:t xml:space="preserve"> particular week</w:t>
      </w:r>
      <w:r w:rsidR="00603B37" w:rsidRPr="00815E4C">
        <w:t>, as a result,</w:t>
      </w:r>
      <w:r w:rsidRPr="00815E4C">
        <w:t xml:space="preserve"> may be given c</w:t>
      </w:r>
      <w:r>
        <w:t>ompensatory time by his agency.</w:t>
      </w:r>
      <w:r w:rsidRPr="00815E4C">
        <w:t xml:space="preserve"> </w:t>
      </w:r>
      <w:r>
        <w:t xml:space="preserve"> </w:t>
      </w:r>
      <w:r w:rsidRPr="00815E4C">
        <w:t>Compensatory time, if granted, must be in accordance with the Federal Fair Labor Standards Act of 1938</w:t>
      </w:r>
      <w:r w:rsidRPr="00FE504C">
        <w:rPr>
          <w:u w:val="single"/>
        </w:rPr>
        <w:t>,</w:t>
      </w:r>
      <w:r w:rsidRPr="00815E4C">
        <w:t xml:space="preserve"> as amended.</w:t>
      </w:r>
    </w:p>
    <w:p w:rsidR="00FE504C" w:rsidRPr="00815E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 w:rsidRPr="00F230DB">
        <w:rPr>
          <w:u w:val="single"/>
        </w:rPr>
        <w:t>Of</w:t>
      </w:r>
      <w:r>
        <w:rPr>
          <w:u w:val="single"/>
        </w:rPr>
        <w:t>ficers of the South Carolina Highway Patrol Division may elect either compensatory time or payment at one and one</w:t>
      </w:r>
      <w:r>
        <w:rPr>
          <w:u w:val="single"/>
        </w:rPr>
        <w:noBreakHyphen/>
        <w:t>half times the officer</w:t>
      </w:r>
      <w:r w:rsidRPr="00FE504C">
        <w:rPr>
          <w:u w:val="single"/>
        </w:rPr>
        <w:t>’</w:t>
      </w:r>
      <w:r>
        <w:rPr>
          <w:u w:val="single"/>
        </w:rPr>
        <w:t>s</w:t>
      </w:r>
      <w:r w:rsidR="00653D73">
        <w:rPr>
          <w:u w:val="single"/>
        </w:rPr>
        <w:t xml:space="preserve"> </w:t>
      </w:r>
      <w:r>
        <w:rPr>
          <w:u w:val="single"/>
        </w:rPr>
        <w:t>regular rate of pay for each hour worked in excess of the maximum allowable hours. The officer</w:t>
      </w:r>
      <w:r w:rsidRPr="00FE504C">
        <w:rPr>
          <w:u w:val="single"/>
        </w:rPr>
        <w:t>’</w:t>
      </w:r>
      <w:r>
        <w:rPr>
          <w:u w:val="single"/>
        </w:rPr>
        <w:t>s election must be administered in accordance with the Federal Fair Labor Standards Act of 1938, as amended.</w:t>
      </w:r>
      <w:r w:rsidRPr="00331FB6">
        <w:t>”</w:t>
      </w:r>
    </w:p>
    <w:p w:rsidR="00FE504C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504C" w:rsidRPr="00522CE0" w:rsidRDefault="00FE504C" w:rsidP="00FE50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B379D9" w:rsidRDefault="00FE504C" w:rsidP="000E43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371" w:rsidRDefault="00D16371" w:rsidP="00D16371">
      <w:pPr>
        <w:suppressAutoHyphens/>
      </w:pPr>
    </w:p>
    <w:sectPr w:rsidR="00D16371" w:rsidSect="00D163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B37" w:rsidRDefault="00603B37" w:rsidP="009F0C77">
      <w:r>
        <w:separator/>
      </w:r>
    </w:p>
  </w:endnote>
  <w:endnote w:type="continuationSeparator" w:id="0">
    <w:p w:rsidR="00603B37" w:rsidRDefault="00603B3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117461-E3D3-487D-8A39-D26307932785}"/>
    <w:embedBold r:id="rId2" w:fontKey="{56490194-2017-451A-99C0-FA1BB4917B9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582545B-E571-4F52-9F87-A18C2976F4F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1E5BC56-5343-4295-8D72-962473CEFE8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5BDAED5-EF64-4FA6-A0D8-1A280B7EF7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79D9" w:rsidRPr="00D16371" w:rsidRDefault="00D16371" w:rsidP="00D163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B37" w:rsidRDefault="00603B37" w:rsidP="009F0C77">
      <w:r>
        <w:separator/>
      </w:r>
    </w:p>
  </w:footnote>
  <w:footnote w:type="continuationSeparator" w:id="0">
    <w:p w:rsidR="00603B37" w:rsidRDefault="00603B3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82ZW16"/>
    <w:docVar w:name="CoverBillType" w:val="b"/>
    <w:docVar w:name="docpath" w:val="L:\Council\bills\GGS\22782ZW16.DOCX"/>
    <w:docVar w:name="dvBillNumber" w:val="438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81503"/>
    <w:rsid w:val="00011869"/>
    <w:rsid w:val="00015CD6"/>
    <w:rsid w:val="00081503"/>
    <w:rsid w:val="000E02EA"/>
    <w:rsid w:val="000E1785"/>
    <w:rsid w:val="000E436B"/>
    <w:rsid w:val="000F40FA"/>
    <w:rsid w:val="0010776B"/>
    <w:rsid w:val="00117D53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3B37"/>
    <w:rsid w:val="00605102"/>
    <w:rsid w:val="006215AA"/>
    <w:rsid w:val="00653D73"/>
    <w:rsid w:val="006913C9"/>
    <w:rsid w:val="0069470D"/>
    <w:rsid w:val="006E4A15"/>
    <w:rsid w:val="00734F00"/>
    <w:rsid w:val="007A70AE"/>
    <w:rsid w:val="007E1862"/>
    <w:rsid w:val="008362E8"/>
    <w:rsid w:val="00871042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79D9"/>
    <w:rsid w:val="00B40799"/>
    <w:rsid w:val="00B412D4"/>
    <w:rsid w:val="00BE3C22"/>
    <w:rsid w:val="00C0345E"/>
    <w:rsid w:val="00C10DA6"/>
    <w:rsid w:val="00C3483A"/>
    <w:rsid w:val="00C74E9D"/>
    <w:rsid w:val="00C82FD3"/>
    <w:rsid w:val="00C92819"/>
    <w:rsid w:val="00CC6B7B"/>
    <w:rsid w:val="00CD2089"/>
    <w:rsid w:val="00CE1CF8"/>
    <w:rsid w:val="00D16371"/>
    <w:rsid w:val="00D73A67"/>
    <w:rsid w:val="00D970A9"/>
    <w:rsid w:val="00DF3845"/>
    <w:rsid w:val="00E41911"/>
    <w:rsid w:val="00E92EEF"/>
    <w:rsid w:val="00EF2368"/>
    <w:rsid w:val="00EF33D5"/>
    <w:rsid w:val="00F24442"/>
    <w:rsid w:val="00F50AE3"/>
    <w:rsid w:val="00F656BA"/>
    <w:rsid w:val="00F67CF1"/>
    <w:rsid w:val="00F840F0"/>
    <w:rsid w:val="00FB0D0D"/>
    <w:rsid w:val="00FB43B4"/>
    <w:rsid w:val="00FE504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D3591D-B990-43E6-87DC-3DB83567D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50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F747C-B2C5-4E9D-BE61-DC7AE79C8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5D2F9960.dotm</Template>
  <TotalTime>0</TotalTime>
  <Pages>1</Pages>
  <Words>198</Words>
  <Characters>975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4386 Text of Previous Version (Dec. 3, 2015) - South Carolina Legislature Online</dc:title>
  <dc:creator>GloriaShackelford</dc:creator>
  <cp:lastModifiedBy>N Cumfer</cp:lastModifiedBy>
  <cp:revision>2</cp:revision>
  <cp:lastPrinted>2015-11-30T17:01:00Z</cp:lastPrinted>
  <dcterms:created xsi:type="dcterms:W3CDTF">2015-12-03T20:49:00Z</dcterms:created>
  <dcterms:modified xsi:type="dcterms:W3CDTF">2015-12-03T20:49:00Z</dcterms:modified>
</cp:coreProperties>
</file>