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2577" w:rsidRDefault="00492577" w:rsidP="0049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1CE4" w:rsidRDefault="004A1CE4" w:rsidP="004A1C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2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7E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420,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noBreakHyphen/>
        <w:t>SPONSORED ATHLETIC EVENTS.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D7EFE" w:rsidRDefault="007D7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7EFE" w:rsidRDefault="007D7E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7D7EFE"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5CE3">
        <w:t>Section 16</w:t>
      </w:r>
      <w:r w:rsidR="00F05CE3">
        <w:noBreakHyphen/>
        <w:t>17</w:t>
      </w:r>
      <w:r w:rsidR="00F05CE3">
        <w:noBreakHyphen/>
        <w:t>420 of the 1976 Code is amended to read:</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Pr="00B851A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noBreakHyphen/>
        <w:t>17</w:t>
      </w:r>
      <w:r>
        <w:noBreakHyphen/>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F05CE3" w:rsidRPr="0052323A"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lastRenderedPageBreak/>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F05CE3" w:rsidRPr="0052323A"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Pr="0020518E">
        <w:rPr>
          <w:u w:val="single" w:color="000000" w:themeColor="text1"/>
        </w:rPr>
        <w:t>‘</w:t>
      </w:r>
      <w:r>
        <w:rPr>
          <w:u w:val="single" w:color="000000" w:themeColor="text1"/>
        </w:rPr>
        <w:t>person who is not a student</w:t>
      </w:r>
      <w:r w:rsidRPr="0020518E">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F05CE3" w:rsidRPr="00B851A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Pr>
          <w:u w:val="single" w:color="000000" w:themeColor="text1"/>
        </w:rPr>
        <w:noBreakHyphen/>
        <w:t>3</w:t>
      </w:r>
      <w:r>
        <w:rPr>
          <w:u w:val="single" w:color="000000" w:themeColor="text1"/>
        </w:rPr>
        <w:noBreakHyphen/>
        <w:t>540, 22</w:t>
      </w:r>
      <w:r>
        <w:rPr>
          <w:u w:val="single" w:color="000000" w:themeColor="text1"/>
        </w:rPr>
        <w:noBreakHyphen/>
        <w:t>3</w:t>
      </w:r>
      <w:r>
        <w:rPr>
          <w:u w:val="single" w:color="000000" w:themeColor="text1"/>
        </w:rPr>
        <w:noBreakHyphen/>
        <w:t>545, and 22</w:t>
      </w:r>
      <w:r>
        <w:rPr>
          <w:u w:val="single" w:color="000000" w:themeColor="text1"/>
        </w:rPr>
        <w:noBreakHyphen/>
        <w:t>3</w:t>
      </w:r>
      <w:r>
        <w:rPr>
          <w:u w:val="single" w:color="000000" w:themeColor="text1"/>
        </w:rPr>
        <w:noBreakHyphen/>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Pr>
          <w:u w:color="000000" w:themeColor="text1"/>
        </w:rPr>
        <w:noBreakHyphen/>
      </w:r>
      <w:r w:rsidRPr="00B851A3">
        <w:rPr>
          <w:u w:color="000000" w:themeColor="text1"/>
        </w:rPr>
        <w:t>19</w:t>
      </w:r>
      <w:r>
        <w:rPr>
          <w:u w:color="000000" w:themeColor="text1"/>
        </w:rPr>
        <w:noBreakHyphen/>
      </w:r>
      <w:r w:rsidRPr="00B851A3">
        <w:rPr>
          <w:u w:color="000000" w:themeColor="text1"/>
        </w:rPr>
        <w:t>20, jurisdiction must remain vested in the Family Court.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Pr>
          <w:u w:val="single" w:color="000000" w:themeColor="text1"/>
        </w:rPr>
        <w:noBreakHyphen/>
        <w:t>sponsored athletic events.</w:t>
      </w:r>
      <w:r w:rsidRPr="00B851A3">
        <w:rPr>
          <w:u w:color="000000" w:themeColor="text1"/>
        </w:rPr>
        <w:t>”</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05CE3"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7EFE" w:rsidRDefault="00F05CE3" w:rsidP="00F05C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842E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2928" w:rsidRDefault="00BF2928" w:rsidP="00BF2928">
      <w:pPr>
        <w:suppressAutoHyphens/>
      </w:pPr>
    </w:p>
    <w:sectPr w:rsidR="00BF2928" w:rsidSect="00BF2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7EFE" w:rsidRDefault="007D7EFE" w:rsidP="009F0C77">
      <w:r>
        <w:separator/>
      </w:r>
    </w:p>
  </w:endnote>
  <w:endnote w:type="continuationSeparator" w:id="0">
    <w:p w:rsidR="007D7EFE" w:rsidRDefault="007D7E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135138A-DF73-4B6B-B5D2-8C151D349DCE}"/>
    <w:embedBold r:id="rId2" w:fontKey="{9D716988-FB38-4032-AC6B-13171A290C81}"/>
  </w:font>
  <w:font w:name="Calibri">
    <w:panose1 w:val="020F0502020204030204"/>
    <w:charset w:val="00"/>
    <w:family w:val="swiss"/>
    <w:pitch w:val="variable"/>
    <w:sig w:usb0="E00002FF" w:usb1="4000ACFF" w:usb2="00000001" w:usb3="00000000" w:csb0="0000019F" w:csb1="00000000"/>
    <w:embedRegular r:id="rId3" w:fontKey="{B031C9E1-A114-4CD5-8033-27E80894456D}"/>
  </w:font>
  <w:font w:name="Segoe UI">
    <w:panose1 w:val="020B0502040204020203"/>
    <w:charset w:val="00"/>
    <w:family w:val="swiss"/>
    <w:pitch w:val="variable"/>
    <w:sig w:usb0="E10022FF" w:usb1="C000E47F" w:usb2="00000029" w:usb3="00000000" w:csb0="000001DF" w:csb1="00000000"/>
    <w:embedRegular r:id="rId4" w:fontKey="{61E49D05-AB45-4648-BE97-3AF3401E14DC}"/>
  </w:font>
  <w:font w:name="Cambria">
    <w:panose1 w:val="02040503050406030204"/>
    <w:charset w:val="00"/>
    <w:family w:val="roman"/>
    <w:pitch w:val="variable"/>
    <w:sig w:usb0="E00002FF" w:usb1="400004FF" w:usb2="00000000" w:usb3="00000000" w:csb0="0000019F" w:csb1="00000000"/>
    <w:embedRegular r:id="rId5" w:fontKey="{0BDC342C-1474-4452-9523-DE5EDB40CCE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42E7" w:rsidRPr="00BF2928" w:rsidRDefault="00BF2928" w:rsidP="00BF2928">
    <w:pPr>
      <w:pStyle w:val="Footer"/>
      <w:tabs>
        <w:tab w:val="clear" w:pos="4680"/>
        <w:tab w:val="clear" w:pos="9360"/>
        <w:tab w:val="center" w:pos="2995"/>
      </w:tabs>
      <w:spacing w:before="120"/>
    </w:pPr>
    <w:r>
      <w:t>[4481]</w:t>
    </w:r>
    <w:r>
      <w:tab/>
    </w:r>
    <w:r>
      <w:fldChar w:fldCharType="begin"/>
    </w:r>
    <w:r>
      <w:instrText xml:space="preserve"> PAGE  \* MERGEFORMAT </w:instrText>
    </w:r>
    <w:r>
      <w:fldChar w:fldCharType="separate"/>
    </w:r>
    <w:r w:rsidR="00F966F8">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7EFE" w:rsidRDefault="007D7EFE" w:rsidP="009F0C77">
      <w:r>
        <w:separator/>
      </w:r>
    </w:p>
  </w:footnote>
  <w:footnote w:type="continuationSeparator" w:id="0">
    <w:p w:rsidR="007D7EFE" w:rsidRDefault="007D7E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11AB16"/>
    <w:docVar w:name="CoverBillType" w:val="b"/>
    <w:docVar w:name="docpath" w:val="L:\Council\bills\AGM\18811AB16.DOCX"/>
    <w:docVar w:name="dvBillNumber" w:val="4481"/>
    <w:docVar w:name="dvBillNumberPrefix" w:val="H. "/>
    <w:docVar w:name="dvOriginalBody" w:val="House"/>
    <w:docVar w:name="dvSteno" w:val="AGM"/>
    <w:docVar w:name="NameofBody" w:val="h"/>
    <w:docVar w:name="vgroup2" w:val="Council"/>
  </w:docVars>
  <w:rsids>
    <w:rsidRoot w:val="007D7EFE"/>
    <w:rsid w:val="00011869"/>
    <w:rsid w:val="00015CD6"/>
    <w:rsid w:val="00074354"/>
    <w:rsid w:val="000842E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2577"/>
    <w:rsid w:val="004A1CE4"/>
    <w:rsid w:val="004E7D54"/>
    <w:rsid w:val="005252EF"/>
    <w:rsid w:val="005273C6"/>
    <w:rsid w:val="00530A69"/>
    <w:rsid w:val="00545593"/>
    <w:rsid w:val="00567E44"/>
    <w:rsid w:val="00577C6C"/>
    <w:rsid w:val="005C2FE2"/>
    <w:rsid w:val="005E2BC9"/>
    <w:rsid w:val="00605102"/>
    <w:rsid w:val="006215AA"/>
    <w:rsid w:val="006913C9"/>
    <w:rsid w:val="0069470D"/>
    <w:rsid w:val="00734F00"/>
    <w:rsid w:val="007A70AE"/>
    <w:rsid w:val="007D7EFE"/>
    <w:rsid w:val="008362E8"/>
    <w:rsid w:val="008A1768"/>
    <w:rsid w:val="008F0F33"/>
    <w:rsid w:val="008F4429"/>
    <w:rsid w:val="0094021A"/>
    <w:rsid w:val="009B44AF"/>
    <w:rsid w:val="009C6A0B"/>
    <w:rsid w:val="009F0C77"/>
    <w:rsid w:val="009F4DD1"/>
    <w:rsid w:val="00A41684"/>
    <w:rsid w:val="00A64E80"/>
    <w:rsid w:val="00A72BCD"/>
    <w:rsid w:val="00A741D9"/>
    <w:rsid w:val="00A75C9D"/>
    <w:rsid w:val="00A833AB"/>
    <w:rsid w:val="00A9741D"/>
    <w:rsid w:val="00AD4B17"/>
    <w:rsid w:val="00B412D4"/>
    <w:rsid w:val="00BE3C22"/>
    <w:rsid w:val="00BF2928"/>
    <w:rsid w:val="00C0345E"/>
    <w:rsid w:val="00C3483A"/>
    <w:rsid w:val="00C74E9D"/>
    <w:rsid w:val="00C82FD3"/>
    <w:rsid w:val="00C92819"/>
    <w:rsid w:val="00CC6B7B"/>
    <w:rsid w:val="00CD2089"/>
    <w:rsid w:val="00D6619B"/>
    <w:rsid w:val="00D73A67"/>
    <w:rsid w:val="00D970A9"/>
    <w:rsid w:val="00DF3845"/>
    <w:rsid w:val="00E41911"/>
    <w:rsid w:val="00E9178E"/>
    <w:rsid w:val="00E92EEF"/>
    <w:rsid w:val="00EF2368"/>
    <w:rsid w:val="00F05CE3"/>
    <w:rsid w:val="00F24442"/>
    <w:rsid w:val="00F50AE3"/>
    <w:rsid w:val="00F656BA"/>
    <w:rsid w:val="00F67CF1"/>
    <w:rsid w:val="00F840F0"/>
    <w:rsid w:val="00F966F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1F9FEA-FC22-4AB3-A131-52106DAC8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5C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5C9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26B4E-823F-4D2F-84AD-9246EC3B6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9EAE9353.dotm</Template>
  <TotalTime>0</TotalTime>
  <Pages>3</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4481 Text of Previous Version (Dec. 3, 2015) - South Carolina Legislature Online</dc:title>
  <dc:creator>angiemorgan</dc:creator>
  <cp:lastModifiedBy>N Cumfer</cp:lastModifiedBy>
  <cp:revision>3</cp:revision>
  <cp:lastPrinted>2015-11-30T13:55:00Z</cp:lastPrinted>
  <dcterms:created xsi:type="dcterms:W3CDTF">2015-12-03T21:41:00Z</dcterms:created>
  <dcterms:modified xsi:type="dcterms:W3CDTF">2015-12-04T21:44:00Z</dcterms:modified>
</cp:coreProperties>
</file>