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37F" w:rsidRDefault="00B8537F" w:rsidP="009C6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C698D" w:rsidRDefault="009C698D" w:rsidP="009C6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98D" w:rsidRDefault="009C698D" w:rsidP="009C6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98D" w:rsidRDefault="009C698D" w:rsidP="009C6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98D" w:rsidRDefault="009C698D" w:rsidP="009C6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98D" w:rsidRDefault="009C698D" w:rsidP="009C6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98D" w:rsidRDefault="009C698D" w:rsidP="009C6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5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69A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67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16-23-540 SO AS TO PROVIDE THAT</w:t>
      </w:r>
      <w:r w:rsidR="00930605">
        <w:t xml:space="preserve"> IT</w:t>
      </w:r>
      <w:r>
        <w:t xml:space="preserve"> IS UNLAWFUL FOR A PERSON TO KNOWINGLY POSSESS ANY FIREARM WITHOUT LAWFUL AUTHORITY TO DO SO AND TO PROVIDE GRADUATED PENALTIES FOR THE OFFENSE.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67D0" w:rsidRDefault="004569AB" w:rsidP="00E26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267D0" w:rsidRDefault="00E267D0" w:rsidP="00E26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7D0" w:rsidRDefault="004569AB" w:rsidP="00E26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267D0">
        <w:t>Article 5, Chapter 23, Title 16 of the 1976 Code is amended by adding:</w:t>
      </w:r>
    </w:p>
    <w:p w:rsidR="00E267D0" w:rsidRDefault="00E267D0" w:rsidP="00E26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7D0" w:rsidRDefault="00043B38" w:rsidP="00E26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16-23-540.</w:t>
      </w:r>
      <w:r>
        <w:tab/>
      </w:r>
      <w:r w:rsidR="00E267D0">
        <w:t>Notwithstanding another provision of law, a person who, without lawful authority pursuant to state or federal law, knowingly possesses a firearm of any kind is guilty of a felony and, upon conviction, for a:</w:t>
      </w:r>
    </w:p>
    <w:p w:rsidR="00E267D0" w:rsidRDefault="00E267D0" w:rsidP="00E26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>first offense, must be fined not more than five thousand dollars or imprisoned for not more than five years;</w:t>
      </w:r>
    </w:p>
    <w:p w:rsidR="00E267D0" w:rsidRDefault="00E267D0" w:rsidP="00E26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second offense, must be fined not more than ten thousand dollars or imprisoned for not more than ten years, or both; and</w:t>
      </w:r>
    </w:p>
    <w:p w:rsidR="00E267D0" w:rsidRDefault="00E267D0" w:rsidP="00E267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  <w:t>third offense, must be fined not more than fifteen thousand dollars or imprisoned for not more than fifteen years, or both.”</w:t>
      </w:r>
    </w:p>
    <w:p w:rsidR="004569AB" w:rsidRDefault="004569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9AB" w:rsidRDefault="004569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267D0">
        <w:t>2</w:t>
      </w:r>
      <w:r>
        <w:t>.</w:t>
      </w:r>
      <w:r>
        <w:tab/>
        <w:t>This act takes effect upon approval by the Governor.</w:t>
      </w:r>
    </w:p>
    <w:p w:rsidR="005442CB" w:rsidRDefault="0010776B" w:rsidP="00CB44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8537F" w:rsidRDefault="00B8537F" w:rsidP="00B8537F">
      <w:pPr>
        <w:suppressAutoHyphens/>
      </w:pPr>
    </w:p>
    <w:sectPr w:rsidR="00B8537F" w:rsidSect="00B8537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69AB" w:rsidRDefault="004569AB" w:rsidP="009F0C77">
      <w:r>
        <w:separator/>
      </w:r>
    </w:p>
  </w:endnote>
  <w:endnote w:type="continuationSeparator" w:id="0">
    <w:p w:rsidR="004569AB" w:rsidRDefault="004569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C81056-AABD-4CC3-A14B-810053879A63}"/>
    <w:embedBold r:id="rId2" w:fontKey="{87436FA2-D248-4F3E-B809-098BD5F3EB3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D7CCC35-64F4-4C98-9EC7-662D5AFD55F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5B1A8B2-2C68-4183-985C-61A5173F48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8220396-11B2-4C55-8CB8-3272980A86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2CB" w:rsidRPr="00B8537F" w:rsidRDefault="00B8537F" w:rsidP="00B853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69AB" w:rsidRDefault="004569AB" w:rsidP="009F0C77">
      <w:r>
        <w:separator/>
      </w:r>
    </w:p>
  </w:footnote>
  <w:footnote w:type="continuationSeparator" w:id="0">
    <w:p w:rsidR="004569AB" w:rsidRDefault="004569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93AHB16"/>
    <w:docVar w:name="CoverBillType" w:val="b"/>
    <w:docVar w:name="docpath" w:val="L:\Council\bills\MS\7193AHB16.DOCX"/>
    <w:docVar w:name="dvBillNumber" w:val="453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4569AB"/>
    <w:rsid w:val="00011869"/>
    <w:rsid w:val="00015CD6"/>
    <w:rsid w:val="00043B38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7B7F"/>
    <w:rsid w:val="00284AAE"/>
    <w:rsid w:val="002D4F3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292B"/>
    <w:rsid w:val="0041760A"/>
    <w:rsid w:val="00417C01"/>
    <w:rsid w:val="004403BD"/>
    <w:rsid w:val="004569AB"/>
    <w:rsid w:val="00461441"/>
    <w:rsid w:val="004809EE"/>
    <w:rsid w:val="004E7D54"/>
    <w:rsid w:val="005273C6"/>
    <w:rsid w:val="00530A69"/>
    <w:rsid w:val="005442CB"/>
    <w:rsid w:val="00545593"/>
    <w:rsid w:val="00577C6C"/>
    <w:rsid w:val="005C2FE2"/>
    <w:rsid w:val="005E2BC9"/>
    <w:rsid w:val="00605102"/>
    <w:rsid w:val="006215AA"/>
    <w:rsid w:val="006538A3"/>
    <w:rsid w:val="006913C9"/>
    <w:rsid w:val="0069470D"/>
    <w:rsid w:val="00734F00"/>
    <w:rsid w:val="007A70AE"/>
    <w:rsid w:val="008362E8"/>
    <w:rsid w:val="008A1768"/>
    <w:rsid w:val="008F0F33"/>
    <w:rsid w:val="008F4429"/>
    <w:rsid w:val="00930605"/>
    <w:rsid w:val="0094021A"/>
    <w:rsid w:val="009B44AF"/>
    <w:rsid w:val="009C698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537F"/>
    <w:rsid w:val="00B92F92"/>
    <w:rsid w:val="00BE3C22"/>
    <w:rsid w:val="00C0345E"/>
    <w:rsid w:val="00C126C1"/>
    <w:rsid w:val="00C3483A"/>
    <w:rsid w:val="00C74E9D"/>
    <w:rsid w:val="00C82FD3"/>
    <w:rsid w:val="00C92819"/>
    <w:rsid w:val="00CB4456"/>
    <w:rsid w:val="00CC6B7B"/>
    <w:rsid w:val="00CD2089"/>
    <w:rsid w:val="00D73A67"/>
    <w:rsid w:val="00D970A9"/>
    <w:rsid w:val="00DF3845"/>
    <w:rsid w:val="00E267D0"/>
    <w:rsid w:val="00E41911"/>
    <w:rsid w:val="00E92EEF"/>
    <w:rsid w:val="00EE2B51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E286FD-8A60-49BC-BDDC-2A1CE4594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67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7D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5A917-80F4-427C-8B86-0D5A88996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161B5BEF.dotm</Template>
  <TotalTime>0</TotalTime>
  <Pages>1</Pages>
  <Words>189</Words>
  <Characters>889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4534 Text of Previous Version (Dec. 10, 2015) - South Carolina Legislature Online</dc:title>
  <dc:creator>MarthaSanders</dc:creator>
  <cp:lastModifiedBy>N Cumfer</cp:lastModifiedBy>
  <cp:revision>2</cp:revision>
  <cp:lastPrinted>2015-12-09T17:47:00Z</cp:lastPrinted>
  <dcterms:created xsi:type="dcterms:W3CDTF">2015-12-10T20:08:00Z</dcterms:created>
  <dcterms:modified xsi:type="dcterms:W3CDTF">2015-12-10T20:08:00Z</dcterms:modified>
</cp:coreProperties>
</file>