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7289" w:rsidRDefault="00920B3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20B39" w:rsidRDefault="00920B3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2016</w:t>
      </w:r>
    </w:p>
    <w:p w:rsidR="00920B39" w:rsidRDefault="00920B3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B39" w:rsidRPr="00920B39" w:rsidRDefault="00920B39" w:rsidP="00920B39">
      <w:pPr>
        <w:tabs>
          <w:tab w:val="right" w:pos="5933"/>
        </w:tabs>
        <w:suppressAutoHyphens/>
      </w:pPr>
      <w:r>
        <w:tab/>
      </w:r>
      <w:r>
        <w:rPr>
          <w:b/>
          <w:sz w:val="36"/>
        </w:rPr>
        <w:t>H. 4743</w:t>
      </w:r>
    </w:p>
    <w:p w:rsidR="00920B39" w:rsidRDefault="00920B3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B39" w:rsidRDefault="00920B39" w:rsidP="00EF5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Bedingfield, Dillard, Robinson</w:t>
      </w:r>
      <w:r>
        <w:noBreakHyphen/>
        <w:t>Simpson and Henderson</w:t>
      </w:r>
    </w:p>
    <w:p w:rsidR="00920B39" w:rsidRDefault="00920B3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B39" w:rsidRDefault="00920B3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4/21/16--S.</w:t>
      </w:r>
    </w:p>
    <w:p w:rsidR="00920B39" w:rsidRDefault="00920B3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8, 2016.</w:t>
      </w:r>
    </w:p>
    <w:p w:rsidR="00920B39" w:rsidRPr="00920B39" w:rsidRDefault="00920B39" w:rsidP="00920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20B39" w:rsidRDefault="00920B3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B39" w:rsidRPr="00920B39" w:rsidRDefault="00920B39" w:rsidP="00920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920B39" w:rsidRDefault="00920B3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4743) to amend the Code of Laws of South Carolina, 1976, by adding Section 50</w:t>
      </w:r>
      <w:r>
        <w:noBreakHyphen/>
        <w:t>11</w:t>
      </w:r>
      <w:r>
        <w:noBreakHyphen/>
        <w:t>935 so as to provide that the</w:t>
      </w:r>
      <w:r w:rsidR="00E00E09">
        <w:t xml:space="preserve"> land owned and managed by the C</w:t>
      </w:r>
      <w:r>
        <w:t>onestee, etc., respectfully</w:t>
      </w:r>
    </w:p>
    <w:p w:rsidR="00920B39" w:rsidRPr="00920B39" w:rsidRDefault="00920B39" w:rsidP="00920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20B39" w:rsidRDefault="00920B3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20B39" w:rsidRDefault="00920B3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B39" w:rsidRDefault="00456B10"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GEORGE E. CAMPSE</w:t>
      </w:r>
      <w:r w:rsidR="00920B39">
        <w:t>N III for Committee.</w:t>
      </w:r>
    </w:p>
    <w:p w:rsidR="00377289" w:rsidRPr="00377289" w:rsidRDefault="00377289" w:rsidP="00377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77289" w:rsidRDefault="0037728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77289" w:rsidSect="003772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3133D" w:rsidRDefault="0083133D"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C89" w:rsidRDefault="00415C8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C89" w:rsidRDefault="00415C8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C89" w:rsidRDefault="00415C8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C89" w:rsidRDefault="00415C8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C89" w:rsidRDefault="00415C8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C89" w:rsidRDefault="00415C8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1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C24A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49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50</w:t>
      </w:r>
      <w:r w:rsidR="00EE6F93">
        <w:noBreakHyphen/>
      </w:r>
      <w:r>
        <w:t>11</w:t>
      </w:r>
      <w:r w:rsidR="00EE6F93">
        <w:noBreakHyphen/>
      </w:r>
      <w:r>
        <w:t>935 SO AS TO PROVIDE THAT THE LAND OWNED AND MANAGED BY THE CONESTEE FOUNDATION AND KNOWN AS LAKE CONESTEE NATURE PARK IS DECLARED TO BE A WILDLIFE SANCTUARY.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24A3" w:rsidRDefault="00FC24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24A3" w:rsidRDefault="00FC24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956" w:rsidRPr="00083D54" w:rsidRDefault="00434956" w:rsidP="00434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3D54">
        <w:rPr>
          <w:color w:val="000000" w:themeColor="text1"/>
          <w:u w:color="000000" w:themeColor="text1"/>
        </w:rPr>
        <w:t>SECTION</w:t>
      </w:r>
      <w:r w:rsidRPr="00083D54">
        <w:rPr>
          <w:color w:val="000000" w:themeColor="text1"/>
          <w:u w:color="000000" w:themeColor="text1"/>
        </w:rPr>
        <w:tab/>
        <w:t>1.</w:t>
      </w:r>
      <w:r w:rsidRPr="00083D54">
        <w:rPr>
          <w:color w:val="000000" w:themeColor="text1"/>
          <w:u w:color="000000" w:themeColor="text1"/>
        </w:rPr>
        <w:tab/>
        <w:t>Article 5, Chapter 11, Title 50 of the 1976 Code is amended by adding:</w:t>
      </w:r>
    </w:p>
    <w:p w:rsidR="00434956" w:rsidRPr="00083D54" w:rsidRDefault="00434956" w:rsidP="00434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4956" w:rsidRPr="00083D54" w:rsidRDefault="00434956" w:rsidP="00434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lang w:eastAsia="ja-JP"/>
        </w:rPr>
      </w:pPr>
      <w:r w:rsidRPr="00083D54">
        <w:rPr>
          <w:color w:val="000000" w:themeColor="text1"/>
          <w:u w:color="000000" w:themeColor="text1"/>
        </w:rPr>
        <w:tab/>
        <w:t>“Section 50</w:t>
      </w:r>
      <w:r w:rsidR="00EE6F93">
        <w:rPr>
          <w:color w:val="000000" w:themeColor="text1"/>
          <w:u w:color="000000" w:themeColor="text1"/>
        </w:rPr>
        <w:noBreakHyphen/>
      </w:r>
      <w:r w:rsidRPr="00083D54">
        <w:rPr>
          <w:color w:val="000000" w:themeColor="text1"/>
          <w:u w:color="000000" w:themeColor="text1"/>
        </w:rPr>
        <w:t>11</w:t>
      </w:r>
      <w:r w:rsidR="00EE6F93">
        <w:rPr>
          <w:color w:val="000000" w:themeColor="text1"/>
          <w:u w:color="000000" w:themeColor="text1"/>
        </w:rPr>
        <w:noBreakHyphen/>
      </w:r>
      <w:r w:rsidRPr="00083D54">
        <w:rPr>
          <w:color w:val="000000" w:themeColor="text1"/>
          <w:u w:color="000000" w:themeColor="text1"/>
        </w:rPr>
        <w:t>935.</w:t>
      </w:r>
      <w:r w:rsidRPr="00083D54">
        <w:rPr>
          <w:color w:val="000000" w:themeColor="text1"/>
          <w:u w:color="000000" w:themeColor="text1"/>
        </w:rPr>
        <w:tab/>
      </w:r>
      <w:r w:rsidRPr="00083D54">
        <w:rPr>
          <w:color w:val="000000" w:themeColor="text1"/>
          <w:u w:color="000000" w:themeColor="text1"/>
          <w:lang w:eastAsia="ja-JP"/>
        </w:rPr>
        <w:t>The land owned and managed by the </w:t>
      </w:r>
      <w:r w:rsidRPr="00083D54">
        <w:rPr>
          <w:bCs/>
          <w:color w:val="000000" w:themeColor="text1"/>
          <w:u w:color="000000" w:themeColor="text1"/>
          <w:lang w:eastAsia="ja-JP"/>
        </w:rPr>
        <w:t>Conestee Foundation, I</w:t>
      </w:r>
      <w:r w:rsidRPr="00083D54">
        <w:rPr>
          <w:color w:val="000000" w:themeColor="text1"/>
          <w:u w:color="000000" w:themeColor="text1"/>
          <w:lang w:eastAsia="ja-JP"/>
        </w:rPr>
        <w:t xml:space="preserve">ncorporated, a private nonprofit conservation organization, located in </w:t>
      </w:r>
      <w:r w:rsidRPr="00083D54">
        <w:rPr>
          <w:bCs/>
          <w:color w:val="000000" w:themeColor="text1"/>
          <w:u w:color="000000" w:themeColor="text1"/>
          <w:lang w:eastAsia="ja-JP"/>
        </w:rPr>
        <w:t>Greenville County</w:t>
      </w:r>
      <w:r w:rsidRPr="00083D54">
        <w:rPr>
          <w:color w:val="000000" w:themeColor="text1"/>
          <w:u w:color="000000" w:themeColor="text1"/>
          <w:lang w:eastAsia="ja-JP"/>
        </w:rPr>
        <w:t xml:space="preserve">, and known as </w:t>
      </w:r>
      <w:r w:rsidRPr="00083D54">
        <w:rPr>
          <w:bCs/>
          <w:color w:val="000000" w:themeColor="text1"/>
          <w:u w:color="000000" w:themeColor="text1"/>
          <w:lang w:eastAsia="ja-JP"/>
        </w:rPr>
        <w:t>Lake Conestee Nature Park, </w:t>
      </w:r>
      <w:r w:rsidRPr="00083D54">
        <w:rPr>
          <w:color w:val="000000" w:themeColor="text1"/>
          <w:u w:color="000000" w:themeColor="text1"/>
          <w:lang w:eastAsia="ja-JP"/>
        </w:rPr>
        <w:t xml:space="preserve">is declared to be a </w:t>
      </w:r>
      <w:r w:rsidR="00722ACF">
        <w:rPr>
          <w:color w:val="000000" w:themeColor="text1"/>
          <w:u w:color="000000" w:themeColor="text1"/>
          <w:lang w:eastAsia="ja-JP"/>
        </w:rPr>
        <w:t>wildlife s</w:t>
      </w:r>
      <w:r w:rsidRPr="00083D54">
        <w:rPr>
          <w:color w:val="000000" w:themeColor="text1"/>
          <w:u w:color="000000" w:themeColor="text1"/>
          <w:lang w:eastAsia="ja-JP"/>
        </w:rPr>
        <w:t xml:space="preserve">anctuary for the protection and conservation of game, songbirds, waterfowl, fish, amphibians, other animals, and plant life.  </w:t>
      </w:r>
    </w:p>
    <w:p w:rsidR="00434956" w:rsidRPr="00083D54" w:rsidRDefault="00172B90" w:rsidP="00434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eastAsia="ja-JP"/>
        </w:rPr>
      </w:pPr>
      <w:r>
        <w:rPr>
          <w:color w:val="000000" w:themeColor="text1"/>
          <w:u w:color="000000" w:themeColor="text1"/>
          <w:lang w:eastAsia="ja-JP"/>
        </w:rPr>
        <w:tab/>
      </w:r>
      <w:r w:rsidR="00434956" w:rsidRPr="00083D54">
        <w:rPr>
          <w:color w:val="000000" w:themeColor="text1"/>
          <w:u w:color="000000" w:themeColor="text1"/>
          <w:lang w:eastAsia="ja-JP"/>
        </w:rPr>
        <w:t>It is unlawful to hunt, trap, take, gather, harvest, or molest any plants, animals, or artifacts on the lands of Lake Conestee Nature Park, except for purposes of habitat management or research.  The Conestee Foundation may at its discretion issue permits for research and site management activities related to wildlife and habitat management.  It is unlawful to release any nonnative plants or animals, including pets and domesticated animals on the lands of Lake Conestee Nature Park.</w:t>
      </w:r>
    </w:p>
    <w:p w:rsidR="00434956" w:rsidRPr="00083D54" w:rsidRDefault="00434956" w:rsidP="00434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eastAsia="ja-JP"/>
        </w:rPr>
      </w:pPr>
      <w:r>
        <w:rPr>
          <w:color w:val="000000" w:themeColor="text1"/>
          <w:u w:color="000000" w:themeColor="text1"/>
          <w:lang w:eastAsia="ja-JP"/>
        </w:rPr>
        <w:tab/>
      </w:r>
      <w:r w:rsidRPr="00083D54">
        <w:rPr>
          <w:color w:val="000000" w:themeColor="text1"/>
          <w:u w:color="000000" w:themeColor="text1"/>
          <w:lang w:eastAsia="ja-JP"/>
        </w:rPr>
        <w:t>The Conestee Foundation shall post signs along the outer boundaries of its lands and at locations where streams and creeks enter into Lake Conestee Nature Park, notifying the public that the area is a wildlife sanctuary and is closed to hunting, trapping, taking and collection of plants, animals, and artifacts, except as permitted by the Foundation. </w:t>
      </w:r>
    </w:p>
    <w:p w:rsidR="00434956" w:rsidRPr="00083D54" w:rsidRDefault="00434956" w:rsidP="00434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eastAsia="ja-JP"/>
        </w:rPr>
      </w:pPr>
      <w:r>
        <w:rPr>
          <w:color w:val="000000" w:themeColor="text1"/>
          <w:u w:color="000000" w:themeColor="text1"/>
          <w:lang w:eastAsia="ja-JP"/>
        </w:rPr>
        <w:tab/>
      </w:r>
      <w:r w:rsidRPr="00083D54">
        <w:rPr>
          <w:color w:val="000000" w:themeColor="text1"/>
          <w:u w:color="000000" w:themeColor="text1"/>
          <w:lang w:eastAsia="ja-JP"/>
        </w:rPr>
        <w:t>No animals, flowers, shrubs, trees, plants, or artifacts shall be damaged or removed from the park without a permit from the Conestee Foundation. </w:t>
      </w:r>
    </w:p>
    <w:p w:rsidR="00434956" w:rsidRPr="00083D54" w:rsidRDefault="00172B90" w:rsidP="00434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eastAsia="ja-JP"/>
        </w:rPr>
      </w:pPr>
      <w:r>
        <w:rPr>
          <w:color w:val="000000" w:themeColor="text1"/>
          <w:u w:color="000000" w:themeColor="text1"/>
          <w:lang w:eastAsia="ja-JP"/>
        </w:rPr>
        <w:tab/>
      </w:r>
      <w:r w:rsidR="00434956" w:rsidRPr="00083D54">
        <w:rPr>
          <w:color w:val="000000" w:themeColor="text1"/>
          <w:u w:color="000000" w:themeColor="text1"/>
          <w:lang w:eastAsia="ja-JP"/>
        </w:rPr>
        <w:t>Any person convicted of violating the provisions of this section is guilty of a misdemeanor and, upon conviction, shall be fined not more than five hundred dollars, or imprisoned for not more than thirty days. </w:t>
      </w:r>
    </w:p>
    <w:p w:rsidR="00434956" w:rsidRPr="00083D54" w:rsidRDefault="00434956" w:rsidP="00434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eastAsia="ja-JP"/>
        </w:rPr>
      </w:pPr>
      <w:r>
        <w:rPr>
          <w:color w:val="000000" w:themeColor="text1"/>
          <w:u w:color="000000" w:themeColor="text1"/>
          <w:lang w:eastAsia="ja-JP"/>
        </w:rPr>
        <w:tab/>
      </w:r>
      <w:r w:rsidRPr="00083D54">
        <w:rPr>
          <w:color w:val="000000" w:themeColor="text1"/>
          <w:u w:color="000000" w:themeColor="text1"/>
          <w:lang w:eastAsia="ja-JP"/>
        </w:rPr>
        <w:t>Designation as a wildlife sanctuary does not alter existing rights held or conveyed under the conservation easement agreement applying to Lake Conestee Nature Park.”</w:t>
      </w:r>
    </w:p>
    <w:p w:rsidR="00FC24A3" w:rsidRDefault="00FC24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4A3" w:rsidRDefault="00FC24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34956">
        <w:t>2</w:t>
      </w:r>
      <w:r>
        <w:t>.</w:t>
      </w:r>
      <w:r>
        <w:tab/>
        <w:t>This act takes effect upon approval by the Governor.</w:t>
      </w:r>
    </w:p>
    <w:p w:rsidR="00180E1E" w:rsidRDefault="00EE6F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5F4C" w:rsidRDefault="00155F4C" w:rsidP="00155F4C">
      <w:pPr>
        <w:suppressAutoHyphens/>
      </w:pPr>
    </w:p>
    <w:sectPr w:rsidR="00155F4C" w:rsidSect="003772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24A3" w:rsidRDefault="00FC24A3" w:rsidP="009F0C77">
      <w:r>
        <w:separator/>
      </w:r>
    </w:p>
  </w:endnote>
  <w:endnote w:type="continuationSeparator" w:id="0">
    <w:p w:rsidR="00FC24A3" w:rsidRDefault="00FC24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4C2AF95-7B40-43FE-B1D6-4F955225571F}"/>
    <w:embedBold r:id="rId2" w:fontKey="{C10574DF-259F-4371-9232-266251D86851}"/>
  </w:font>
  <w:font w:name="Calibri">
    <w:panose1 w:val="020F0502020204030204"/>
    <w:charset w:val="00"/>
    <w:family w:val="swiss"/>
    <w:pitch w:val="variable"/>
    <w:sig w:usb0="E00002FF" w:usb1="4000ACFF" w:usb2="00000001" w:usb3="00000000" w:csb0="0000019F" w:csb1="00000000"/>
    <w:embedRegular r:id="rId3" w:fontKey="{7634F986-E2C2-4BAC-95F0-BC9C69309099}"/>
  </w:font>
  <w:font w:name="Segoe UI">
    <w:panose1 w:val="020B0502040204020203"/>
    <w:charset w:val="00"/>
    <w:family w:val="swiss"/>
    <w:pitch w:val="variable"/>
    <w:sig w:usb0="E10022FF" w:usb1="C000E47F" w:usb2="00000029" w:usb3="00000000" w:csb0="000001DF" w:csb1="00000000"/>
    <w:embedRegular r:id="rId4" w:fontKey="{ECFD2C31-7B83-4DD0-B671-5E8D7C9A3390}"/>
  </w:font>
  <w:font w:name="Cambria">
    <w:panose1 w:val="02040503050406030204"/>
    <w:charset w:val="00"/>
    <w:family w:val="roman"/>
    <w:pitch w:val="variable"/>
    <w:sig w:usb0="E00002FF" w:usb1="400004FF" w:usb2="00000000" w:usb3="00000000" w:csb0="0000019F" w:csb1="00000000"/>
    <w:embedRegular r:id="rId5" w:fontKey="{764FFC1F-8BFC-4FF2-90DC-68888DCC7A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E1E" w:rsidRPr="0083133D" w:rsidRDefault="0083133D" w:rsidP="0083133D">
    <w:pPr>
      <w:pStyle w:val="Footer"/>
      <w:tabs>
        <w:tab w:val="clear" w:pos="4680"/>
        <w:tab w:val="clear" w:pos="9360"/>
        <w:tab w:val="center" w:pos="2995"/>
      </w:tabs>
      <w:spacing w:before="120"/>
    </w:pPr>
    <w:r>
      <w:t>[4743</w:t>
    </w:r>
    <w:r w:rsidR="00377289">
      <w:t>-</w:t>
    </w:r>
    <w:r w:rsidR="00377289">
      <w:fldChar w:fldCharType="begin"/>
    </w:r>
    <w:r w:rsidR="00377289">
      <w:instrText xml:space="preserve"> PAGE  \* MERGEFORMAT </w:instrText>
    </w:r>
    <w:r w:rsidR="00377289">
      <w:fldChar w:fldCharType="separate"/>
    </w:r>
    <w:r w:rsidR="001E1146">
      <w:rPr>
        <w:noProof/>
      </w:rPr>
      <w:t>1</w:t>
    </w:r>
    <w:r w:rsidR="00377289">
      <w:fldChar w:fldCharType="end"/>
    </w:r>
    <w:r w:rsidR="0037728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289" w:rsidRPr="0083133D" w:rsidRDefault="00377289" w:rsidP="0083133D">
    <w:pPr>
      <w:pStyle w:val="Footer"/>
      <w:tabs>
        <w:tab w:val="clear" w:pos="4680"/>
        <w:tab w:val="clear" w:pos="9360"/>
        <w:tab w:val="center" w:pos="2995"/>
      </w:tabs>
      <w:spacing w:before="120"/>
    </w:pPr>
    <w:r>
      <w:t>[4743]</w:t>
    </w:r>
    <w:r>
      <w:tab/>
    </w:r>
    <w:r>
      <w:fldChar w:fldCharType="begin"/>
    </w:r>
    <w:r>
      <w:instrText xml:space="preserve"> PAGE  \* MERGEFORMAT </w:instrText>
    </w:r>
    <w:r>
      <w:fldChar w:fldCharType="separate"/>
    </w:r>
    <w:r w:rsidR="00155F4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24A3" w:rsidRDefault="00FC24A3" w:rsidP="009F0C77">
      <w:r>
        <w:separator/>
      </w:r>
    </w:p>
  </w:footnote>
  <w:footnote w:type="continuationSeparator" w:id="0">
    <w:p w:rsidR="00FC24A3" w:rsidRDefault="00FC24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46CM16"/>
    <w:docVar w:name="CoverBillType" w:val="b"/>
    <w:docVar w:name="docpath" w:val="L:\Council\bills\GT\5046CM16.DOCX"/>
    <w:docVar w:name="dvBillNumber" w:val="4743"/>
    <w:docVar w:name="dvBillNumberPrefix" w:val="H. "/>
    <w:docVar w:name="dvOriginalBody" w:val="House"/>
    <w:docVar w:name="dvSteno" w:val="GT"/>
    <w:docVar w:name="NameofBody" w:val="h"/>
    <w:docVar w:name="vgroup2" w:val="Council"/>
  </w:docVars>
  <w:rsids>
    <w:rsidRoot w:val="00FC24A3"/>
    <w:rsid w:val="00011869"/>
    <w:rsid w:val="00015CD6"/>
    <w:rsid w:val="00062E3D"/>
    <w:rsid w:val="000E1785"/>
    <w:rsid w:val="000F40FA"/>
    <w:rsid w:val="0010776B"/>
    <w:rsid w:val="00133E66"/>
    <w:rsid w:val="001435A3"/>
    <w:rsid w:val="00146ED3"/>
    <w:rsid w:val="00151044"/>
    <w:rsid w:val="00155F4C"/>
    <w:rsid w:val="00172B90"/>
    <w:rsid w:val="00180E1E"/>
    <w:rsid w:val="001D08F2"/>
    <w:rsid w:val="001D525B"/>
    <w:rsid w:val="001D7F4F"/>
    <w:rsid w:val="001E1146"/>
    <w:rsid w:val="00205238"/>
    <w:rsid w:val="002321B6"/>
    <w:rsid w:val="00250967"/>
    <w:rsid w:val="002543C8"/>
    <w:rsid w:val="0025541D"/>
    <w:rsid w:val="00284AAE"/>
    <w:rsid w:val="002E5912"/>
    <w:rsid w:val="00301B21"/>
    <w:rsid w:val="00325348"/>
    <w:rsid w:val="0032732C"/>
    <w:rsid w:val="00336AD0"/>
    <w:rsid w:val="0037079A"/>
    <w:rsid w:val="00377289"/>
    <w:rsid w:val="003C4DAB"/>
    <w:rsid w:val="003D01E8"/>
    <w:rsid w:val="003E5288"/>
    <w:rsid w:val="003F6D79"/>
    <w:rsid w:val="00415C89"/>
    <w:rsid w:val="0041760A"/>
    <w:rsid w:val="00417C01"/>
    <w:rsid w:val="00434956"/>
    <w:rsid w:val="004403BD"/>
    <w:rsid w:val="00456B10"/>
    <w:rsid w:val="00461441"/>
    <w:rsid w:val="004809EE"/>
    <w:rsid w:val="004E7D54"/>
    <w:rsid w:val="005273C6"/>
    <w:rsid w:val="00530A69"/>
    <w:rsid w:val="00545593"/>
    <w:rsid w:val="00577C6C"/>
    <w:rsid w:val="005C2FE2"/>
    <w:rsid w:val="005E2BC9"/>
    <w:rsid w:val="00605102"/>
    <w:rsid w:val="006215AA"/>
    <w:rsid w:val="006913C9"/>
    <w:rsid w:val="0069470D"/>
    <w:rsid w:val="00722ACF"/>
    <w:rsid w:val="00734F00"/>
    <w:rsid w:val="007A70AE"/>
    <w:rsid w:val="0083133D"/>
    <w:rsid w:val="008362E8"/>
    <w:rsid w:val="008A1768"/>
    <w:rsid w:val="008F0F33"/>
    <w:rsid w:val="008F4429"/>
    <w:rsid w:val="00917209"/>
    <w:rsid w:val="00920B39"/>
    <w:rsid w:val="0094021A"/>
    <w:rsid w:val="00956765"/>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3726"/>
    <w:rsid w:val="00CC6B7B"/>
    <w:rsid w:val="00CD2089"/>
    <w:rsid w:val="00D73A67"/>
    <w:rsid w:val="00D970A9"/>
    <w:rsid w:val="00DF3845"/>
    <w:rsid w:val="00E00E09"/>
    <w:rsid w:val="00E41911"/>
    <w:rsid w:val="00E92EEF"/>
    <w:rsid w:val="00EE6F93"/>
    <w:rsid w:val="00EF2368"/>
    <w:rsid w:val="00EF5BA0"/>
    <w:rsid w:val="00F24442"/>
    <w:rsid w:val="00F50AE3"/>
    <w:rsid w:val="00F656BA"/>
    <w:rsid w:val="00F67CF1"/>
    <w:rsid w:val="00F840F0"/>
    <w:rsid w:val="00FB0D0D"/>
    <w:rsid w:val="00FB43B4"/>
    <w:rsid w:val="00FC24A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63A249-7EA6-4F4A-9074-47C39A270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6F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6F9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6742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EC8604-3D16-4732-9B72-DE3F3244F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70043DC3.dotm</Template>
  <TotalTime>0</TotalTime>
  <Pages>3</Pages>
  <Words>444</Words>
  <Characters>2296</Characters>
  <Application>Microsoft Office Word</Application>
  <DocSecurity>0</DocSecurity>
  <Lines>80</Lines>
  <Paragraphs>23</Paragraphs>
  <ScaleCrop>false</ScaleCrop>
  <HeadingPairs>
    <vt:vector size="2" baseType="variant">
      <vt:variant>
        <vt:lpstr>Title</vt:lpstr>
      </vt:variant>
      <vt:variant>
        <vt:i4>1</vt:i4>
      </vt:variant>
    </vt:vector>
  </HeadingPairs>
  <TitlesOfParts>
    <vt:vector size="1" baseType="lpstr">
      <vt:lpstr>2015-2016 Bill 4743: Subject not yet available - South Carolina Legislature Online</vt:lpstr>
    </vt:vector>
  </TitlesOfParts>
  <Company>LPITS</Company>
  <LinksUpToDate>false</LinksUpToDate>
  <CharactersWithSpaces>2754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4743 Text of Previous Version (Apr. 21, 2016) - South Carolina Legislature Online</dc:title>
  <dc:creator>Gwen Thurmond</dc:creator>
  <cp:lastModifiedBy>Artie Braswell</cp:lastModifiedBy>
  <cp:revision>2</cp:revision>
  <cp:lastPrinted>2016-04-21T18:49:00Z</cp:lastPrinted>
  <dcterms:created xsi:type="dcterms:W3CDTF">2016-04-21T20:11:00Z</dcterms:created>
  <dcterms:modified xsi:type="dcterms:W3CDTF">2016-04-21T20:11:00Z</dcterms:modified>
</cp:coreProperties>
</file>