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EC1" w:rsidRDefault="00C91E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542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5D" w:rsidRPr="00522CE0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8622D">
        <w:t xml:space="preserve">TO </w:t>
      </w:r>
      <w:r>
        <w:t>AMEND THE CODE OF LAWS OF SOUTH CAROLINA, 1976</w:t>
      </w:r>
      <w:r w:rsidR="00403B03">
        <w:t>,</w:t>
      </w:r>
      <w:r>
        <w:t xml:space="preserve"> BY </w:t>
      </w:r>
      <w:r w:rsidRPr="00B8622D">
        <w:t>ADD</w:t>
      </w:r>
      <w:r>
        <w:t>ING</w:t>
      </w:r>
      <w:r w:rsidRPr="00B8622D">
        <w:t xml:space="preserve"> SECTION 58</w:t>
      </w:r>
      <w:r>
        <w:noBreakHyphen/>
      </w:r>
      <w:r w:rsidRPr="00B8622D">
        <w:t>27</w:t>
      </w:r>
      <w:r>
        <w:noBreakHyphen/>
      </w:r>
      <w:r w:rsidRPr="00B8622D">
        <w:t xml:space="preserve">255 </w:t>
      </w:r>
      <w:r>
        <w:t xml:space="preserve">SO AS </w:t>
      </w:r>
      <w:r w:rsidRPr="00B8622D">
        <w:t xml:space="preserve">TO </w:t>
      </w:r>
      <w:r>
        <w:t xml:space="preserve">REQUIRE </w:t>
      </w:r>
      <w:r w:rsidRPr="00B8622D">
        <w:t>COAL COMBUSTION RESIDUALS RESULT</w:t>
      </w:r>
      <w:r>
        <w:t>ING</w:t>
      </w:r>
      <w:r w:rsidRPr="00B8622D">
        <w:t xml:space="preserve"> FROM THE PRODUCTION OF ELECTRICITY TO </w:t>
      </w:r>
      <w:r w:rsidR="00A5763E">
        <w:t>BE PLACED IN A CLASS 3 LANDFILL</w:t>
      </w:r>
      <w:r w:rsidRPr="00B8622D">
        <w:t xml:space="preserve"> </w:t>
      </w:r>
      <w:r>
        <w:t>AND TO PROVIDE</w:t>
      </w:r>
      <w:r w:rsidRPr="00B8622D">
        <w:t xml:space="preserve"> EXCEPTIONS.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542E" w:rsidRDefault="00FD5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542E" w:rsidRDefault="00FD5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7E5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>Article 1,</w:t>
      </w:r>
      <w:r w:rsidRPr="00BA7E59">
        <w:rPr>
          <w:color w:val="000000" w:themeColor="text1"/>
          <w:u w:color="000000" w:themeColor="text1"/>
        </w:rPr>
        <w:t xml:space="preserve"> Chapter 27, Title 58 of the 1976 Code </w:t>
      </w:r>
      <w:r>
        <w:rPr>
          <w:color w:val="000000" w:themeColor="text1"/>
          <w:u w:color="000000" w:themeColor="text1"/>
        </w:rPr>
        <w:t>is amended</w:t>
      </w:r>
      <w:r w:rsidRPr="00BA7E59">
        <w:rPr>
          <w:color w:val="000000" w:themeColor="text1"/>
          <w:u w:color="000000" w:themeColor="text1"/>
        </w:rPr>
        <w:t xml:space="preserve"> by adding: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BA7E59">
        <w:rPr>
          <w:color w:val="000000" w:themeColor="text1"/>
          <w:u w:color="000000" w:themeColor="text1"/>
        </w:rPr>
        <w:t>Section 58</w:t>
      </w:r>
      <w:r>
        <w:rPr>
          <w:color w:val="000000" w:themeColor="text1"/>
          <w:u w:color="000000" w:themeColor="text1"/>
        </w:rPr>
        <w:noBreakHyphen/>
      </w:r>
      <w:r w:rsidRPr="00BA7E59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BA7E59">
        <w:rPr>
          <w:color w:val="000000" w:themeColor="text1"/>
          <w:u w:color="000000" w:themeColor="text1"/>
        </w:rPr>
        <w:t>255.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Coal combustion residuals that result from an electric</w:t>
      </w:r>
      <w:r w:rsidR="00AD2D9F">
        <w:rPr>
          <w:color w:val="000000" w:themeColor="text1"/>
          <w:u w:color="000000" w:themeColor="text1"/>
        </w:rPr>
        <w:t>al</w:t>
      </w:r>
      <w:r w:rsidRPr="00BA7E59">
        <w:rPr>
          <w:color w:val="000000" w:themeColor="text1"/>
          <w:u w:color="000000" w:themeColor="text1"/>
        </w:rPr>
        <w:t xml:space="preserve"> utility, an electric cooperative, a governmental entity, a corporation, or an individual producing electricity for sale or distribution by burning coal must be placed in a Class 3 solid waste management landfill, unless the coal combustion residuals are: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located contiguous with the electric generating unit;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inte</w:t>
      </w:r>
      <w:r>
        <w:rPr>
          <w:color w:val="000000" w:themeColor="text1"/>
          <w:u w:color="000000" w:themeColor="text1"/>
        </w:rPr>
        <w:t>nded to be beneficially reused;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placed into beneficial reuse; or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 xml:space="preserve">placed in an appropriate landfill owned or operated by the entity that produced the electricity </w:t>
      </w:r>
      <w:r>
        <w:rPr>
          <w:color w:val="000000" w:themeColor="text1"/>
          <w:u w:color="000000" w:themeColor="text1"/>
        </w:rPr>
        <w:t>that</w:t>
      </w:r>
      <w:r w:rsidRPr="00BA7E59">
        <w:rPr>
          <w:color w:val="000000" w:themeColor="text1"/>
          <w:u w:color="000000" w:themeColor="text1"/>
        </w:rPr>
        <w:t xml:space="preserve"> resulted in the coal combustion residuals.</w:t>
      </w:r>
      <w:r>
        <w:rPr>
          <w:color w:val="000000" w:themeColor="text1"/>
          <w:u w:color="000000" w:themeColor="text1"/>
        </w:rPr>
        <w:t>”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7E5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The provisions of S</w:t>
      </w:r>
      <w:r w:rsidR="00A5763E" w:rsidRPr="00BA7E59">
        <w:rPr>
          <w:color w:val="000000" w:themeColor="text1"/>
          <w:u w:color="000000" w:themeColor="text1"/>
        </w:rPr>
        <w:t>ection</w:t>
      </w:r>
      <w:r w:rsidRPr="00BA7E59">
        <w:rPr>
          <w:color w:val="000000" w:themeColor="text1"/>
          <w:u w:color="000000" w:themeColor="text1"/>
        </w:rPr>
        <w:t xml:space="preserve"> 1 are repealed five years from the act</w:t>
      </w:r>
      <w:r w:rsidRPr="00924E5D">
        <w:rPr>
          <w:color w:val="000000" w:themeColor="text1"/>
          <w:u w:color="000000" w:themeColor="text1"/>
        </w:rPr>
        <w:t>’</w:t>
      </w:r>
      <w:r w:rsidR="00403B03">
        <w:rPr>
          <w:color w:val="000000" w:themeColor="text1"/>
          <w:u w:color="000000" w:themeColor="text1"/>
        </w:rPr>
        <w:t>s effective date</w:t>
      </w:r>
      <w:r w:rsidRPr="00BA7E59">
        <w:rPr>
          <w:color w:val="000000" w:themeColor="text1"/>
          <w:u w:color="000000" w:themeColor="text1"/>
        </w:rPr>
        <w:t xml:space="preserve"> unless reenacted or otherwise extended by the General Assembly.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E5D" w:rsidRDefault="00924E5D" w:rsidP="00E00F4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7E5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>
        <w:t xml:space="preserve">This act takes effect upon approval by the Governor </w:t>
      </w:r>
    </w:p>
    <w:p w:rsidR="00924E5D" w:rsidRPr="00522CE0" w:rsidRDefault="00924E5D" w:rsidP="00E00F4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7E59">
        <w:rPr>
          <w:color w:val="000000" w:themeColor="text1"/>
          <w:u w:color="000000" w:themeColor="text1"/>
        </w:rPr>
        <w:t>and applies to the disposal of coal combustion residuals placed in a landfill on or after that date.</w:t>
      </w:r>
    </w:p>
    <w:p w:rsidR="00A5569E" w:rsidRDefault="00924E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1EC1" w:rsidRDefault="00C91EC1" w:rsidP="00C91EC1">
      <w:pPr>
        <w:suppressAutoHyphens/>
      </w:pPr>
    </w:p>
    <w:sectPr w:rsidR="00C91EC1" w:rsidSect="00C91E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63E" w:rsidRDefault="00A5763E" w:rsidP="009F0C77">
      <w:r>
        <w:separator/>
      </w:r>
    </w:p>
  </w:endnote>
  <w:endnote w:type="continuationSeparator" w:id="0">
    <w:p w:rsidR="00A5763E" w:rsidRDefault="00A576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37DE49-E018-40DE-A8B2-A850A5315205}"/>
    <w:embedBold r:id="rId2" w:fontKey="{329920E7-4BD6-4428-92D5-30F04ADD13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09D12E-7B0C-45DC-BF08-8FCAB1C27F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A7B403-79FE-4B11-B20C-DD4C2AED35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ED86C5-4B56-4FEF-937F-EE4AA230D4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69E" w:rsidRPr="00C91EC1" w:rsidRDefault="00C91EC1" w:rsidP="00C91E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63E" w:rsidRDefault="00A5763E" w:rsidP="009F0C77">
      <w:r>
        <w:separator/>
      </w:r>
    </w:p>
  </w:footnote>
  <w:footnote w:type="continuationSeparator" w:id="0">
    <w:p w:rsidR="00A5763E" w:rsidRDefault="00A576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26ZW16"/>
    <w:docVar w:name="CoverBillType" w:val="b"/>
    <w:docVar w:name="docpath" w:val="L:\Council\bills\GGS\22826ZW16.DOCX"/>
    <w:docVar w:name="dvBillNumber" w:val="485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D542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50A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F0D"/>
    <w:rsid w:val="003C4DAB"/>
    <w:rsid w:val="003D01E8"/>
    <w:rsid w:val="003E5288"/>
    <w:rsid w:val="003F6D79"/>
    <w:rsid w:val="00403B03"/>
    <w:rsid w:val="0041760A"/>
    <w:rsid w:val="00417C01"/>
    <w:rsid w:val="004403BD"/>
    <w:rsid w:val="00461441"/>
    <w:rsid w:val="004809EE"/>
    <w:rsid w:val="004E5DC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24E5D"/>
    <w:rsid w:val="0094021A"/>
    <w:rsid w:val="009B44AF"/>
    <w:rsid w:val="009C6A0B"/>
    <w:rsid w:val="009F0C77"/>
    <w:rsid w:val="009F4DD1"/>
    <w:rsid w:val="00A41684"/>
    <w:rsid w:val="00A5569E"/>
    <w:rsid w:val="00A5763E"/>
    <w:rsid w:val="00A64E80"/>
    <w:rsid w:val="00A72BCD"/>
    <w:rsid w:val="00A741D9"/>
    <w:rsid w:val="00A833AB"/>
    <w:rsid w:val="00A9741D"/>
    <w:rsid w:val="00AD2D9F"/>
    <w:rsid w:val="00AD4B17"/>
    <w:rsid w:val="00B17419"/>
    <w:rsid w:val="00B412D4"/>
    <w:rsid w:val="00BE3C22"/>
    <w:rsid w:val="00C0345E"/>
    <w:rsid w:val="00C3483A"/>
    <w:rsid w:val="00C74E9D"/>
    <w:rsid w:val="00C82FD3"/>
    <w:rsid w:val="00C91EC1"/>
    <w:rsid w:val="00C92819"/>
    <w:rsid w:val="00CC6B7B"/>
    <w:rsid w:val="00CD2089"/>
    <w:rsid w:val="00D73A67"/>
    <w:rsid w:val="00D970A9"/>
    <w:rsid w:val="00DF3845"/>
    <w:rsid w:val="00E00F4A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54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DF71E5-6747-43EC-A507-A0DB266D2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E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E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5583A-AF4B-40E3-BCF3-9DDAD0E5F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4244580C.dotm</Template>
  <TotalTime>0</TotalTime>
  <Pages>2</Pages>
  <Words>217</Words>
  <Characters>1120</Characters>
  <Application>Microsoft Office Word</Application>
  <DocSecurity>0</DocSecurity>
  <Lines>42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4857 Text of Previous Version (Feb. 9, 2016) - South Carolina Legislature Online</dc:title>
  <dc:creator>GloriaShackelford</dc:creator>
  <cp:lastModifiedBy>N Cumfer</cp:lastModifiedBy>
  <cp:revision>2</cp:revision>
  <cp:lastPrinted>2016-02-08T17:33:00Z</cp:lastPrinted>
  <dcterms:created xsi:type="dcterms:W3CDTF">2016-02-09T18:09:00Z</dcterms:created>
  <dcterms:modified xsi:type="dcterms:W3CDTF">2016-02-09T18:09:00Z</dcterms:modified>
</cp:coreProperties>
</file>