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715" w:rsidRDefault="003337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A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42009A">
        <w:noBreakHyphen/>
      </w:r>
      <w:r>
        <w:t>3</w:t>
      </w:r>
      <w:r w:rsidR="0042009A">
        <w:noBreakHyphen/>
      </w:r>
      <w:r>
        <w:t>210</w:t>
      </w:r>
      <w:r w:rsidR="00C7038D">
        <w:t xml:space="preserve"> SO AS</w:t>
      </w:r>
      <w:r>
        <w:t xml:space="preserve"> TO </w:t>
      </w:r>
      <w:r>
        <w:rPr>
          <w:color w:val="000000" w:themeColor="text1"/>
          <w:u w:color="000000" w:themeColor="text1"/>
        </w:rPr>
        <w:t>DECLARE THE THIRD SATURDAY OF MAY OF EACH YEAR AS “S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Pr>
          <w:color w:val="000000" w:themeColor="text1"/>
          <w:u w:color="000000" w:themeColor="text1"/>
        </w:rPr>
        <w:t>” A</w:t>
      </w:r>
      <w:r w:rsidRPr="003449CF">
        <w:rPr>
          <w:color w:val="000000" w:themeColor="text1"/>
          <w:u w:color="000000" w:themeColor="text1"/>
        </w:rPr>
        <w:t xml:space="preserve">ND ENCOURAGE ALL SOUTH CAROLINIANS TO ROLL UP THEIR SLEEVES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449CF">
        <w:rPr>
          <w:color w:val="000000" w:themeColor="text1"/>
          <w:u w:color="000000" w:themeColor="text1"/>
        </w:rPr>
        <w:t xml:space="preserve">while 2015 was a year of unparalleled tragedies and </w:t>
      </w:r>
      <w:r>
        <w:rPr>
          <w:color w:val="000000" w:themeColor="text1"/>
          <w:u w:color="000000" w:themeColor="text1"/>
        </w:rPr>
        <w:t>other difficult challenges</w:t>
      </w:r>
      <w:r w:rsidRPr="003449CF">
        <w:rPr>
          <w:color w:val="000000" w:themeColor="text1"/>
          <w:u w:color="000000" w:themeColor="text1"/>
        </w:rPr>
        <w:t xml:space="preserve"> in South Carolina, the compassion, faith</w:t>
      </w:r>
      <w:r>
        <w:rPr>
          <w:color w:val="000000" w:themeColor="text1"/>
          <w:u w:color="000000" w:themeColor="text1"/>
        </w:rPr>
        <w:t>,</w:t>
      </w:r>
      <w:r w:rsidRPr="003449CF">
        <w:rPr>
          <w:color w:val="000000" w:themeColor="text1"/>
          <w:u w:color="000000" w:themeColor="text1"/>
        </w:rPr>
        <w:t xml:space="preserve"> and courageous endeavors of our people and communities set the Palmetto State apart, showing that in times of need we come together, neighbors helping neighbors;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sustained efforts to fill</w:t>
      </w:r>
      <w:r w:rsidRPr="003449CF">
        <w:rPr>
          <w:color w:val="000000" w:themeColor="text1"/>
          <w:u w:color="000000" w:themeColor="text1"/>
        </w:rPr>
        <w:t xml:space="preserve"> unmet co</w:t>
      </w:r>
      <w:r>
        <w:rPr>
          <w:color w:val="000000" w:themeColor="text1"/>
          <w:u w:color="000000" w:themeColor="text1"/>
        </w:rPr>
        <w:t>mmunity needs through such ac</w:t>
      </w:r>
      <w:r w:rsidRPr="003449CF">
        <w:rPr>
          <w:color w:val="000000" w:themeColor="text1"/>
          <w:u w:color="000000" w:themeColor="text1"/>
        </w:rPr>
        <w:t xml:space="preserve">tivities as checking on neighbors, delivering meals, </w:t>
      </w:r>
      <w:r>
        <w:rPr>
          <w:color w:val="000000" w:themeColor="text1"/>
          <w:u w:color="000000" w:themeColor="text1"/>
        </w:rPr>
        <w:t>removing litter and beautifying an area, m</w:t>
      </w:r>
      <w:r w:rsidRPr="003449CF">
        <w:rPr>
          <w:color w:val="000000" w:themeColor="text1"/>
          <w:u w:color="000000" w:themeColor="text1"/>
        </w:rPr>
        <w:t>entoring a student</w:t>
      </w:r>
      <w:r>
        <w:rPr>
          <w:color w:val="000000" w:themeColor="text1"/>
          <w:u w:color="000000" w:themeColor="text1"/>
        </w:rPr>
        <w:t>,</w:t>
      </w:r>
      <w:r w:rsidRPr="003449CF">
        <w:rPr>
          <w:color w:val="000000" w:themeColor="text1"/>
          <w:u w:color="000000" w:themeColor="text1"/>
        </w:rPr>
        <w:t xml:space="preserve"> or repairing a building will continue to unite the citizens of our </w:t>
      </w:r>
      <w:r>
        <w:rPr>
          <w:color w:val="000000" w:themeColor="text1"/>
          <w:u w:color="000000" w:themeColor="text1"/>
        </w:rPr>
        <w:t>S</w:t>
      </w:r>
      <w:r w:rsidRPr="003449CF">
        <w:rPr>
          <w:color w:val="000000" w:themeColor="text1"/>
          <w:u w:color="000000" w:themeColor="text1"/>
        </w:rPr>
        <w:t>tate;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Leadership South Carolina Class of 2016 is establishing an annual South Carolina Day of Service on the third Saturday of May to support and celebrate the spirit of the Palmetto State by encouraging our residents to give back to their communit</w:t>
      </w:r>
      <w:r>
        <w:rPr>
          <w:color w:val="000000" w:themeColor="text1"/>
          <w:u w:color="000000" w:themeColor="text1"/>
        </w:rPr>
        <w:t>ies</w:t>
      </w:r>
      <w:r w:rsidRPr="003449CF">
        <w:rPr>
          <w:color w:val="000000" w:themeColor="text1"/>
          <w:u w:color="000000" w:themeColor="text1"/>
        </w:rPr>
        <w:t xml:space="preserve"> and </w:t>
      </w:r>
      <w:r>
        <w:rPr>
          <w:color w:val="000000" w:themeColor="text1"/>
          <w:u w:color="000000" w:themeColor="text1"/>
        </w:rPr>
        <w:t>S</w:t>
      </w:r>
      <w:r w:rsidRPr="003449CF">
        <w:rPr>
          <w:color w:val="000000" w:themeColor="text1"/>
          <w:u w:color="000000" w:themeColor="text1"/>
        </w:rPr>
        <w:t>tate in a meaningful</w:t>
      </w:r>
      <w:r>
        <w:rPr>
          <w:color w:val="000000" w:themeColor="text1"/>
          <w:u w:color="000000" w:themeColor="text1"/>
        </w:rPr>
        <w:t>,</w:t>
      </w:r>
      <w:r w:rsidRPr="003449CF">
        <w:rPr>
          <w:color w:val="000000" w:themeColor="text1"/>
          <w:u w:color="000000" w:themeColor="text1"/>
        </w:rPr>
        <w:t xml:space="preserve"> </w:t>
      </w:r>
      <w:r>
        <w:rPr>
          <w:color w:val="000000" w:themeColor="text1"/>
          <w:u w:color="000000" w:themeColor="text1"/>
        </w:rPr>
        <w:t>yet</w:t>
      </w:r>
      <w:r w:rsidRPr="003449CF">
        <w:rPr>
          <w:color w:val="000000" w:themeColor="text1"/>
          <w:u w:color="000000" w:themeColor="text1"/>
        </w:rPr>
        <w:t xml:space="preserve"> simple</w:t>
      </w:r>
      <w:r>
        <w:rPr>
          <w:color w:val="000000" w:themeColor="text1"/>
          <w:u w:color="000000" w:themeColor="text1"/>
        </w:rPr>
        <w:t>,</w:t>
      </w:r>
      <w:r w:rsidRPr="003449CF">
        <w:rPr>
          <w:color w:val="000000" w:themeColor="text1"/>
          <w:u w:color="000000" w:themeColor="text1"/>
        </w:rPr>
        <w:t xml:space="preserve"> way;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an annual </w:t>
      </w:r>
      <w:r w:rsidRPr="003449CF">
        <w:rPr>
          <w:color w:val="000000" w:themeColor="text1"/>
          <w:u w:color="000000" w:themeColor="text1"/>
        </w:rPr>
        <w:t>South Carolina Day of Service provides a unique opportunity to volunteer as an individual, group, school, or business to create a better South Carolina.</w:t>
      </w:r>
      <w:r>
        <w:rPr>
          <w:color w:val="000000" w:themeColor="text1"/>
          <w:u w:color="000000" w:themeColor="text1"/>
        </w:rPr>
        <w:t xml:space="preserve"> </w:t>
      </w:r>
      <w:r w:rsidRPr="003449CF">
        <w:rPr>
          <w:color w:val="000000" w:themeColor="text1"/>
          <w:u w:color="000000" w:themeColor="text1"/>
        </w:rPr>
        <w:t>N</w:t>
      </w:r>
      <w:r>
        <w:rPr>
          <w:color w:val="000000" w:themeColor="text1"/>
          <w:u w:color="000000" w:themeColor="text1"/>
        </w:rPr>
        <w:t>ow, therefore,</w:t>
      </w: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650AA8"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97CD6">
        <w:t>Chapter 3, Title 53 of the 1976 Code is amended by adding:</w:t>
      </w: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42009A">
        <w:noBreakHyphen/>
      </w:r>
      <w:r>
        <w:t>3</w:t>
      </w:r>
      <w:r w:rsidR="0042009A">
        <w:noBreakHyphen/>
      </w:r>
      <w:r>
        <w:t>210.</w:t>
      </w:r>
      <w:r>
        <w:tab/>
        <w:t>The third Saturday in May of each year is declared to be</w:t>
      </w:r>
      <w:r>
        <w:rPr>
          <w:color w:val="000000" w:themeColor="text1"/>
          <w:u w:color="000000" w:themeColor="text1"/>
        </w:rPr>
        <w:t xml:space="preserve"> </w:t>
      </w:r>
      <w:r w:rsidR="0042009A" w:rsidRPr="0042009A">
        <w:rPr>
          <w:color w:val="000000" w:themeColor="text1"/>
          <w:u w:color="000000" w:themeColor="text1"/>
        </w:rPr>
        <w:t>‘</w:t>
      </w:r>
      <w:r>
        <w:rPr>
          <w:color w:val="000000" w:themeColor="text1"/>
          <w:u w:color="000000" w:themeColor="text1"/>
        </w:rPr>
        <w:t>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sidR="0042009A" w:rsidRPr="0042009A">
        <w:rPr>
          <w:color w:val="000000" w:themeColor="text1"/>
          <w:u w:color="000000" w:themeColor="text1"/>
        </w:rPr>
        <w:t>’</w:t>
      </w:r>
      <w:r>
        <w:rPr>
          <w:color w:val="000000" w:themeColor="text1"/>
          <w:u w:color="000000" w:themeColor="text1"/>
        </w:rPr>
        <w:t xml:space="preserve"> in South Carolina; a</w:t>
      </w:r>
      <w:r w:rsidRPr="003449CF">
        <w:rPr>
          <w:color w:val="000000" w:themeColor="text1"/>
          <w:u w:color="000000" w:themeColor="text1"/>
        </w:rPr>
        <w:t xml:space="preserve">nd </w:t>
      </w:r>
      <w:r>
        <w:rPr>
          <w:color w:val="000000" w:themeColor="text1"/>
          <w:u w:color="000000" w:themeColor="text1"/>
        </w:rPr>
        <w:t xml:space="preserve">all South Carolinians are </w:t>
      </w:r>
      <w:r w:rsidRPr="003449CF">
        <w:rPr>
          <w:color w:val="000000" w:themeColor="text1"/>
          <w:u w:color="000000" w:themeColor="text1"/>
        </w:rPr>
        <w:t>encourage</w:t>
      </w:r>
      <w:r>
        <w:rPr>
          <w:color w:val="000000" w:themeColor="text1"/>
          <w:u w:color="000000" w:themeColor="text1"/>
        </w:rPr>
        <w:t xml:space="preserve">d </w:t>
      </w:r>
      <w:r w:rsidRPr="003449CF">
        <w:rPr>
          <w:color w:val="000000" w:themeColor="text1"/>
          <w:u w:color="000000" w:themeColor="text1"/>
        </w:rPr>
        <w:t>to roll up their sle</w:t>
      </w:r>
      <w:r>
        <w:rPr>
          <w:color w:val="000000" w:themeColor="text1"/>
          <w:u w:color="000000" w:themeColor="text1"/>
        </w:rPr>
        <w:t>e</w:t>
      </w:r>
      <w:r w:rsidRPr="003449CF">
        <w:rPr>
          <w:color w:val="000000" w:themeColor="text1"/>
          <w:u w:color="000000" w:themeColor="text1"/>
        </w:rPr>
        <w:t xml:space="preserv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r>
        <w:rPr>
          <w:color w:val="000000" w:themeColor="text1"/>
          <w:u w:color="000000" w:themeColor="text1"/>
        </w:rPr>
        <w:t>”</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D6">
        <w:t>2</w:t>
      </w:r>
      <w:r>
        <w:t>.</w:t>
      </w:r>
      <w:r>
        <w:tab/>
        <w:t>This act takes effect upon approval by the Governor.</w:t>
      </w:r>
    </w:p>
    <w:p w:rsidR="00600236" w:rsidRDefault="0042009A" w:rsidP="009F7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715" w:rsidRDefault="00333715" w:rsidP="00333715">
      <w:pPr>
        <w:suppressAutoHyphens/>
      </w:pPr>
    </w:p>
    <w:sectPr w:rsidR="00333715" w:rsidSect="003337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AA8" w:rsidRDefault="00650AA8" w:rsidP="009F0C77">
      <w:r>
        <w:separator/>
      </w:r>
    </w:p>
  </w:endnote>
  <w:endnote w:type="continuationSeparator" w:id="0">
    <w:p w:rsidR="00650AA8" w:rsidRDefault="00650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C04547-99FB-46EF-BBEF-45ADDD144306}"/>
    <w:embedBold r:id="rId2" w:fontKey="{75E8DF3B-75C9-4CA3-97C2-9BC998679DF2}"/>
  </w:font>
  <w:font w:name="Calibri">
    <w:panose1 w:val="020F0502020204030204"/>
    <w:charset w:val="00"/>
    <w:family w:val="swiss"/>
    <w:pitch w:val="variable"/>
    <w:sig w:usb0="E00002FF" w:usb1="4000ACFF" w:usb2="00000001" w:usb3="00000000" w:csb0="0000019F" w:csb1="00000000"/>
    <w:embedRegular r:id="rId3" w:fontKey="{2301D022-78B5-4915-9077-3E50B8C3FA0F}"/>
  </w:font>
  <w:font w:name="Segoe UI">
    <w:panose1 w:val="020B0502040204020203"/>
    <w:charset w:val="00"/>
    <w:family w:val="swiss"/>
    <w:pitch w:val="variable"/>
    <w:sig w:usb0="E10022FF" w:usb1="C000E47F" w:usb2="00000029" w:usb3="00000000" w:csb0="000001DF" w:csb1="00000000"/>
    <w:embedRegular r:id="rId4" w:fontKey="{C0191319-E153-4C82-AC0B-59A26D792C78}"/>
  </w:font>
  <w:font w:name="Cambria">
    <w:panose1 w:val="02040503050406030204"/>
    <w:charset w:val="00"/>
    <w:family w:val="roman"/>
    <w:pitch w:val="variable"/>
    <w:sig w:usb0="E00002FF" w:usb1="400004FF" w:usb2="00000000" w:usb3="00000000" w:csb0="0000019F" w:csb1="00000000"/>
    <w:embedRegular r:id="rId5" w:fontKey="{3B867D77-B78E-4967-8910-B05CDB283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36" w:rsidRPr="00333715" w:rsidRDefault="00333715" w:rsidP="00333715">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AA8" w:rsidRDefault="00650AA8" w:rsidP="009F0C77">
      <w:r>
        <w:separator/>
      </w:r>
    </w:p>
  </w:footnote>
  <w:footnote w:type="continuationSeparator" w:id="0">
    <w:p w:rsidR="00650AA8" w:rsidRDefault="00650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2AHB16"/>
    <w:docVar w:name="CoverBillType" w:val="b"/>
    <w:docVar w:name="docpath" w:val="L:\Council\bills\MS\7222AHB16.DOCX"/>
    <w:docVar w:name="dvBillNumber" w:val="5020"/>
    <w:docVar w:name="dvBillNumberPrefix" w:val="H. "/>
    <w:docVar w:name="dvOriginalBody" w:val="House"/>
    <w:docVar w:name="dvSteno" w:val="MS"/>
    <w:docVar w:name="NameofBody" w:val="h"/>
    <w:docVar w:name="vgroup2" w:val="Council"/>
  </w:docVars>
  <w:rsids>
    <w:rsidRoot w:val="00650AA8"/>
    <w:rsid w:val="00011869"/>
    <w:rsid w:val="00015CD6"/>
    <w:rsid w:val="000509AD"/>
    <w:rsid w:val="000E1785"/>
    <w:rsid w:val="000F40FA"/>
    <w:rsid w:val="0010776B"/>
    <w:rsid w:val="00133E66"/>
    <w:rsid w:val="001435A3"/>
    <w:rsid w:val="00146ED3"/>
    <w:rsid w:val="00151044"/>
    <w:rsid w:val="001869F6"/>
    <w:rsid w:val="001D08F2"/>
    <w:rsid w:val="001D525B"/>
    <w:rsid w:val="001D7F4F"/>
    <w:rsid w:val="00205238"/>
    <w:rsid w:val="002321B6"/>
    <w:rsid w:val="00250967"/>
    <w:rsid w:val="002543C8"/>
    <w:rsid w:val="0025541D"/>
    <w:rsid w:val="00284AAE"/>
    <w:rsid w:val="002E5912"/>
    <w:rsid w:val="00301B21"/>
    <w:rsid w:val="00325348"/>
    <w:rsid w:val="0032732C"/>
    <w:rsid w:val="00333715"/>
    <w:rsid w:val="00336AD0"/>
    <w:rsid w:val="0037079A"/>
    <w:rsid w:val="003C4DAB"/>
    <w:rsid w:val="003D01E8"/>
    <w:rsid w:val="003E5288"/>
    <w:rsid w:val="003F6D79"/>
    <w:rsid w:val="0041760A"/>
    <w:rsid w:val="00417C01"/>
    <w:rsid w:val="0042009A"/>
    <w:rsid w:val="00426A03"/>
    <w:rsid w:val="004403BD"/>
    <w:rsid w:val="00461441"/>
    <w:rsid w:val="004809EE"/>
    <w:rsid w:val="004E7D54"/>
    <w:rsid w:val="005213DE"/>
    <w:rsid w:val="005273C6"/>
    <w:rsid w:val="00530A69"/>
    <w:rsid w:val="00545593"/>
    <w:rsid w:val="00577C6C"/>
    <w:rsid w:val="005C2FE2"/>
    <w:rsid w:val="005E2BC9"/>
    <w:rsid w:val="00600236"/>
    <w:rsid w:val="00605102"/>
    <w:rsid w:val="006215AA"/>
    <w:rsid w:val="00650AA8"/>
    <w:rsid w:val="006913C9"/>
    <w:rsid w:val="0069470D"/>
    <w:rsid w:val="00734F00"/>
    <w:rsid w:val="007A70AE"/>
    <w:rsid w:val="008362E8"/>
    <w:rsid w:val="008518A3"/>
    <w:rsid w:val="00897CD6"/>
    <w:rsid w:val="008A1768"/>
    <w:rsid w:val="008F0F33"/>
    <w:rsid w:val="008F4429"/>
    <w:rsid w:val="0094021A"/>
    <w:rsid w:val="009B44AF"/>
    <w:rsid w:val="009C6A0B"/>
    <w:rsid w:val="009F0C77"/>
    <w:rsid w:val="009F4DD1"/>
    <w:rsid w:val="009F7C2A"/>
    <w:rsid w:val="00A41684"/>
    <w:rsid w:val="00A64E80"/>
    <w:rsid w:val="00A72BCD"/>
    <w:rsid w:val="00A741D9"/>
    <w:rsid w:val="00A833AB"/>
    <w:rsid w:val="00A9741D"/>
    <w:rsid w:val="00AD4B17"/>
    <w:rsid w:val="00B412D4"/>
    <w:rsid w:val="00B77FB4"/>
    <w:rsid w:val="00BE3C22"/>
    <w:rsid w:val="00C0345E"/>
    <w:rsid w:val="00C3483A"/>
    <w:rsid w:val="00C7038D"/>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F172-2B09-4BA4-8B9D-F1EB36C8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0C17F-78CD-4720-9448-AB91047C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2</Pages>
  <Words>308</Words>
  <Characters>1523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5020 Text of Previous Version (Mar. 2, 2016) - South Carolina Legislature Online</dc:title>
  <dc:creator>MarthaSanders</dc:creator>
  <cp:lastModifiedBy>N Cumfer</cp:lastModifiedBy>
  <cp:revision>2</cp:revision>
  <cp:lastPrinted>2016-02-23T21:10:00Z</cp:lastPrinted>
  <dcterms:created xsi:type="dcterms:W3CDTF">2016-03-02T15:18:00Z</dcterms:created>
  <dcterms:modified xsi:type="dcterms:W3CDTF">2016-03-02T15:18:00Z</dcterms:modified>
</cp:coreProperties>
</file>