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83D" w:rsidRDefault="004C083D"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52" w:rsidRDefault="002B1652" w:rsidP="002B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7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9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17</w:t>
      </w:r>
      <w:r>
        <w:noBreakHyphen/>
        <w:t>770 SO AS TO CREATE THE OFFENSE OF IMPERSONATING A LAWYER AND PROVIDE GRADUATED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9FD" w:rsidRDefault="00ED17FF"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49FD">
        <w:t>Article 7, Chapter 17, Title 16 of the 1976 Code is amended by adding:</w:t>
      </w: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770.</w:t>
      </w:r>
      <w:r>
        <w:tab/>
        <w:t>It is unlawful for a person other than a lawyer, who is licensed to practice law in this State or in another state or jurisdiction in the United States and not disbarred or suspended from the practice of law in any state or jurisdiction, to represent to any person that he is a lawyer for the purpose of soliciting business, obtaining anything of value, or providing legal advice or assistance.  A person who violates the provisions of this section:</w:t>
      </w: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for a first offense, is guilty of a misdemeanor and, upon conviction, must be fined not more than five thousand dollars or imprisoned for not more than two years;</w:t>
      </w:r>
    </w:p>
    <w:p w:rsidR="009649FD"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for a second offense, is guilty of a misdemeanor and, upon conviction, must be imprisoned for not more than three years; and </w:t>
      </w:r>
    </w:p>
    <w:p w:rsidR="00ED17FF" w:rsidRDefault="009649FD" w:rsidP="0096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for a third or subsequent offense, is guilty of a felony and, upon conviction, must be imprisoned for not more than five years.”</w:t>
      </w:r>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7FF" w:rsidRDefault="00ED1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49FD">
        <w:t>2</w:t>
      </w:r>
      <w:r w:rsidR="006F459A">
        <w:t>.</w:t>
      </w:r>
      <w:r w:rsidR="006F459A">
        <w:tab/>
        <w:t>T</w:t>
      </w:r>
      <w:r>
        <w:t>his act takes effect upon approval by the Governor.</w:t>
      </w:r>
    </w:p>
    <w:p w:rsidR="0056190B" w:rsidRDefault="009649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83D" w:rsidRDefault="004C083D" w:rsidP="004C083D">
      <w:pPr>
        <w:suppressAutoHyphens/>
      </w:pPr>
    </w:p>
    <w:sectPr w:rsidR="004C083D" w:rsidSect="004C0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7FF" w:rsidRDefault="00ED17FF" w:rsidP="009F0C77">
      <w:r>
        <w:separator/>
      </w:r>
    </w:p>
  </w:endnote>
  <w:endnote w:type="continuationSeparator" w:id="0">
    <w:p w:rsidR="00ED17FF" w:rsidRDefault="00ED1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C65984-8AA6-4857-B3FA-F4E818420498}"/>
    <w:embedBold r:id="rId2" w:fontKey="{6F8C46A7-9E8F-402E-945F-4211B3D497D6}"/>
  </w:font>
  <w:font w:name="Calibri">
    <w:panose1 w:val="020F0502020204030204"/>
    <w:charset w:val="00"/>
    <w:family w:val="swiss"/>
    <w:pitch w:val="variable"/>
    <w:sig w:usb0="E00002FF" w:usb1="4000ACFF" w:usb2="00000001" w:usb3="00000000" w:csb0="0000019F" w:csb1="00000000"/>
    <w:embedRegular r:id="rId3" w:fontKey="{F00DBAEC-ABCA-46D3-9541-5FF37630880A}"/>
  </w:font>
  <w:font w:name="Segoe UI">
    <w:panose1 w:val="020B0502040204020203"/>
    <w:charset w:val="00"/>
    <w:family w:val="swiss"/>
    <w:pitch w:val="variable"/>
    <w:sig w:usb0="E10022FF" w:usb1="C000E47F" w:usb2="00000029" w:usb3="00000000" w:csb0="000001DF" w:csb1="00000000"/>
    <w:embedRegular r:id="rId4" w:fontKey="{C3D511C3-9972-46C2-A9B2-8B77ED40C751}"/>
  </w:font>
  <w:font w:name="Cambria">
    <w:panose1 w:val="02040503050406030204"/>
    <w:charset w:val="00"/>
    <w:family w:val="roman"/>
    <w:pitch w:val="variable"/>
    <w:sig w:usb0="E00002FF" w:usb1="400004FF" w:usb2="00000000" w:usb3="00000000" w:csb0="0000019F" w:csb1="00000000"/>
    <w:embedRegular r:id="rId5" w:fontKey="{F97288AF-F645-46A1-9ED6-ECDB53C19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90B" w:rsidRPr="004C083D" w:rsidRDefault="004C083D" w:rsidP="004C083D">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7FF" w:rsidRDefault="00ED17FF" w:rsidP="009F0C77">
      <w:r>
        <w:separator/>
      </w:r>
    </w:p>
  </w:footnote>
  <w:footnote w:type="continuationSeparator" w:id="0">
    <w:p w:rsidR="00ED17FF" w:rsidRDefault="00ED1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3AHB16"/>
    <w:docVar w:name="CoverBillType" w:val="b"/>
    <w:docVar w:name="docpath" w:val="L:\Council\bills\MS\7223AHB16.DOCX"/>
    <w:docVar w:name="dvBillNumber" w:val="5036"/>
    <w:docVar w:name="dvBillNumberPrefix" w:val="H. "/>
    <w:docVar w:name="dvOriginalBody" w:val="House"/>
    <w:docVar w:name="dvSteno" w:val="MS"/>
    <w:docVar w:name="NameofBody" w:val="h"/>
    <w:docVar w:name="vgroup2" w:val="Council"/>
  </w:docVars>
  <w:rsids>
    <w:rsidRoot w:val="00ED17F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16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83D"/>
    <w:rsid w:val="004E7D54"/>
    <w:rsid w:val="00504417"/>
    <w:rsid w:val="005273C6"/>
    <w:rsid w:val="00530A69"/>
    <w:rsid w:val="00545593"/>
    <w:rsid w:val="0056190B"/>
    <w:rsid w:val="00577C6C"/>
    <w:rsid w:val="005C2FE2"/>
    <w:rsid w:val="005E2BC9"/>
    <w:rsid w:val="00605102"/>
    <w:rsid w:val="006215AA"/>
    <w:rsid w:val="006913C9"/>
    <w:rsid w:val="0069470D"/>
    <w:rsid w:val="006C6E1F"/>
    <w:rsid w:val="006F459A"/>
    <w:rsid w:val="00734F00"/>
    <w:rsid w:val="007A70AE"/>
    <w:rsid w:val="008362E8"/>
    <w:rsid w:val="008A1768"/>
    <w:rsid w:val="008F0F33"/>
    <w:rsid w:val="008F4429"/>
    <w:rsid w:val="0094021A"/>
    <w:rsid w:val="009649F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17F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90DE4D-47E3-4F22-9B21-582BF1A7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E29EE-7D1C-4C7B-8414-85890435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1771FFF6.dotm</Template>
  <TotalTime>0</TotalTime>
  <Pages>1</Pages>
  <Words>230</Words>
  <Characters>1069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5036 Text of Previous Version (Mar. 3, 2016) - South Carolina Legislature Online</dc:title>
  <dc:creator>MarthaSanders</dc:creator>
  <cp:lastModifiedBy>N Cumfer</cp:lastModifiedBy>
  <cp:revision>2</cp:revision>
  <cp:lastPrinted>2016-02-25T21:38:00Z</cp:lastPrinted>
  <dcterms:created xsi:type="dcterms:W3CDTF">2016-03-03T15:31:00Z</dcterms:created>
  <dcterms:modified xsi:type="dcterms:W3CDTF">2016-03-03T15:31:00Z</dcterms:modified>
</cp:coreProperties>
</file>