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D7D" w:rsidRDefault="00431D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3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REPORTING OF MISCONDUCT BY LAW ENFORCEMENT OFFICERS, DESIGNATED AS REGULATION DOCUMENT NUMBER 4345, PURSUANT TO THE PROVISIONS OF ARTICLE 1, CHAPTER 23, TITLE 1 OF THE 1976 CODE.</w:t>
      </w: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Reporting of Misconduct by Law Enforcement Officers, designated as Regulation Document Number 4345, and submitted to the General Assembly pursuant to the provisions of Article 1, Chapter 23, Title 1 of the 1976 Code, are approved.</w:t>
      </w: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E44">
        <w:t>2</w:t>
      </w:r>
      <w:r>
        <w:t>.</w:t>
      </w:r>
      <w:r>
        <w:tab/>
        <w:t>This joint resolution takes effect upon approval by the Governor.</w:t>
      </w: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33F6" w:rsidRPr="002B3B68" w:rsidRDefault="00171E44"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0D33F6" w:rsidRPr="002B3B68">
        <w:t>.C. Code §23</w:t>
      </w:r>
      <w:r w:rsidR="000D33F6" w:rsidRPr="002B3B68">
        <w:noBreakHyphen/>
        <w:t>23</w:t>
      </w:r>
      <w:r w:rsidR="000D33F6" w:rsidRPr="002B3B68">
        <w:noBreakHyphen/>
        <w:t>80 authorizes the Law Enforcement Training Council to make regulations necessary for the administration of S.C. Code §23</w:t>
      </w:r>
      <w:r w:rsidR="000D33F6" w:rsidRPr="002B3B68">
        <w:noBreakHyphen/>
        <w:t>23</w:t>
      </w:r>
      <w:r w:rsidR="000D33F6" w:rsidRPr="002B3B68">
        <w:noBreakHyphen/>
        <w:t>10 et seq. The proposed additions to the regulations will allow for reporting of misconduct by law enforcement officers to the National Decertification Index once a case is finalized (no more appeals pending or possible).</w:t>
      </w:r>
    </w:p>
    <w:p w:rsidR="000D33F6" w:rsidRPr="002B3B68"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3F6" w:rsidRPr="002B3B68"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B68">
        <w:t xml:space="preserve">Notice of Drafting for the proposed amendments was published in the </w:t>
      </w:r>
      <w:r w:rsidRPr="002B3B68">
        <w:rPr>
          <w:i/>
        </w:rPr>
        <w:t>State Register</w:t>
      </w:r>
      <w:r w:rsidRPr="002B3B68">
        <w:t xml:space="preserve"> on January 25, 2013.</w:t>
      </w:r>
    </w:p>
    <w:p w:rsidR="00F71D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431D7D" w:rsidRDefault="00431D7D" w:rsidP="00431D7D">
      <w:pPr>
        <w:suppressAutoHyphens/>
      </w:pPr>
    </w:p>
    <w:sectPr w:rsidR="00431D7D" w:rsidSect="00431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3F6" w:rsidRDefault="000D33F6" w:rsidP="009F0C77">
      <w:r>
        <w:separator/>
      </w:r>
    </w:p>
  </w:endnote>
  <w:endnote w:type="continuationSeparator" w:id="0">
    <w:p w:rsidR="000D33F6" w:rsidRDefault="000D33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38DD1C-D93B-4992-9AE6-C7B0617AC34C}"/>
    <w:embedBold r:id="rId2" w:fontKey="{54C8A9C0-C17F-4A08-BB88-B61627791241}"/>
    <w:embedItalic r:id="rId3" w:fontKey="{4659D38B-98BC-4771-AF0C-0C3BD62E52E4}"/>
  </w:font>
  <w:font w:name="Calibri">
    <w:panose1 w:val="020F0502020204030204"/>
    <w:charset w:val="00"/>
    <w:family w:val="swiss"/>
    <w:pitch w:val="variable"/>
    <w:sig w:usb0="E10002FF" w:usb1="4000ACFF" w:usb2="00000009" w:usb3="00000000" w:csb0="0000019F" w:csb1="00000000"/>
    <w:embedRegular r:id="rId4" w:fontKey="{983C9031-2E11-4CB9-B424-0F846E27DC30}"/>
  </w:font>
  <w:font w:name="Segoe UI">
    <w:panose1 w:val="020B0502040204020203"/>
    <w:charset w:val="00"/>
    <w:family w:val="swiss"/>
    <w:pitch w:val="variable"/>
    <w:sig w:usb0="E10022FF" w:usb1="C000E47F" w:usb2="00000029" w:usb3="00000000" w:csb0="000001DF" w:csb1="00000000"/>
    <w:embedRegular r:id="rId5" w:fontKey="{A887FCDA-A937-49A6-BB6F-AA729910303B}"/>
  </w:font>
  <w:font w:name="Cambria">
    <w:panose1 w:val="02040503050406030204"/>
    <w:charset w:val="00"/>
    <w:family w:val="roman"/>
    <w:pitch w:val="variable"/>
    <w:sig w:usb0="E00002FF" w:usb1="400004FF" w:usb2="00000000" w:usb3="00000000" w:csb0="0000019F" w:csb1="00000000"/>
    <w:embedRegular r:id="rId6" w:fontKey="{55DE67EC-6D9C-4B74-BC7B-97955CBF54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53" w:rsidRPr="00431D7D" w:rsidRDefault="00431D7D" w:rsidP="00431D7D">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3F6" w:rsidRDefault="000D33F6" w:rsidP="009F0C77">
      <w:r>
        <w:separator/>
      </w:r>
    </w:p>
  </w:footnote>
  <w:footnote w:type="continuationSeparator" w:id="0">
    <w:p w:rsidR="000D33F6" w:rsidRDefault="000D33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2CZ15"/>
    <w:docVar w:name="CoverBillType" w:val="a"/>
    <w:docVar w:name="docpath" w:val="L:\Council\bills\DBS\31222CZ15.DOCX"/>
    <w:docVar w:name="dvBillNumber" w:val="504"/>
    <w:docVar w:name="dvBillNumberPrefix" w:val="S. "/>
    <w:docVar w:name="dvOriginalBody" w:val="Senate"/>
    <w:docVar w:name="dvSteno" w:val="DBS"/>
    <w:docVar w:name="NameofBody" w:val="s"/>
    <w:docVar w:name="vgroup2" w:val="Council"/>
  </w:docVars>
  <w:rsids>
    <w:rsidRoot w:val="000D33F6"/>
    <w:rsid w:val="00026C9A"/>
    <w:rsid w:val="000965A1"/>
    <w:rsid w:val="000D33F6"/>
    <w:rsid w:val="000E1785"/>
    <w:rsid w:val="000F39F2"/>
    <w:rsid w:val="001023A4"/>
    <w:rsid w:val="0010776B"/>
    <w:rsid w:val="00133E66"/>
    <w:rsid w:val="00134ACF"/>
    <w:rsid w:val="00144E15"/>
    <w:rsid w:val="00171E4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F41"/>
    <w:rsid w:val="0041760A"/>
    <w:rsid w:val="004203D7"/>
    <w:rsid w:val="00431D7D"/>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6EB"/>
    <w:rsid w:val="00D95E2F"/>
    <w:rsid w:val="00D970A9"/>
    <w:rsid w:val="00DB3AC0"/>
    <w:rsid w:val="00DC6813"/>
    <w:rsid w:val="00DE68F0"/>
    <w:rsid w:val="00DF3845"/>
    <w:rsid w:val="00DF7E17"/>
    <w:rsid w:val="00EB00A2"/>
    <w:rsid w:val="00EB1BF3"/>
    <w:rsid w:val="00EF3EEE"/>
    <w:rsid w:val="00F149A7"/>
    <w:rsid w:val="00F50BAF"/>
    <w:rsid w:val="00F52C10"/>
    <w:rsid w:val="00F71D5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5734F-52BE-4CDF-A23A-879ED8BDC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E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C5B9F-EFD1-4D53-A31D-C5EEC743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198</Words>
  <Characters>1085</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 Text of Previous Version (Mar. 4, 2015) - South Carolina Legislature Online</dc:title>
  <dc:subject/>
  <dc:creator>DeirdreBrevardSmith</dc:creator>
  <cp:keywords/>
  <dc:description/>
  <cp:lastModifiedBy>N Cumfer</cp:lastModifiedBy>
  <cp:revision>2</cp:revision>
  <cp:lastPrinted>2015-03-04T15:18:00Z</cp:lastPrinted>
  <dcterms:created xsi:type="dcterms:W3CDTF">2015-03-04T19:41:00Z</dcterms:created>
  <dcterms:modified xsi:type="dcterms:W3CDTF">2015-03-04T19:41:00Z</dcterms:modified>
</cp:coreProperties>
</file>