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305" w:rsidRDefault="00846305" w:rsidP="00D53D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53D51" w:rsidRDefault="00D53D51" w:rsidP="00D53D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D51" w:rsidRDefault="00D53D51" w:rsidP="00D53D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D51" w:rsidRDefault="00D53D51" w:rsidP="00D53D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D51" w:rsidRDefault="00D53D51" w:rsidP="00D53D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D51" w:rsidRDefault="00D53D51" w:rsidP="00D53D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D51" w:rsidRDefault="00D53D51" w:rsidP="00D53D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6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088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42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57</w:t>
      </w:r>
      <w:r w:rsidR="0077685C">
        <w:noBreakHyphen/>
      </w:r>
      <w:r>
        <w:t>3</w:t>
      </w:r>
      <w:r w:rsidR="0077685C">
        <w:noBreakHyphen/>
      </w:r>
      <w:r>
        <w:t>790 SO AS TO PROVIDE THAT THE DEPARTMENT OF TRANSPORTATION SHALL PLACE AND MAINTAIN ROAD REFLECTORS ALONG THE STATE</w:t>
      </w:r>
      <w:r w:rsidR="0077685C" w:rsidRPr="0077685C">
        <w:t>’</w:t>
      </w:r>
      <w:r>
        <w:t>S RURAL PAVED HIGHWAYS</w:t>
      </w:r>
      <w:r w:rsidR="004C46DE">
        <w:t xml:space="preserve"> THAT INDICATE PAVEMENT MARKINGS THAT SEPARATE OPPOSITE MOVING TRAFFIC.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E088E" w:rsidRDefault="00AE08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E088E" w:rsidRDefault="00AE08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088E" w:rsidRDefault="00AE08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54281">
        <w:tab/>
        <w:t>Article 7, Chapter 3, Title 57 of the 1976 Code is amended by adding:</w:t>
      </w:r>
    </w:p>
    <w:p w:rsidR="00154281" w:rsidRDefault="001542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281" w:rsidRDefault="001542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57</w:t>
      </w:r>
      <w:r w:rsidR="0077685C">
        <w:noBreakHyphen/>
      </w:r>
      <w:r>
        <w:t>3</w:t>
      </w:r>
      <w:r w:rsidR="0077685C">
        <w:noBreakHyphen/>
      </w:r>
      <w:r>
        <w:t>790.</w:t>
      </w:r>
      <w:r>
        <w:tab/>
        <w:t xml:space="preserve">The department shall place and maintain road reflectors along the </w:t>
      </w:r>
      <w:r w:rsidR="008F67A0">
        <w:t>s</w:t>
      </w:r>
      <w:r>
        <w:t>tate</w:t>
      </w:r>
      <w:r w:rsidR="0077685C" w:rsidRPr="0077685C">
        <w:t>’</w:t>
      </w:r>
      <w:r>
        <w:t xml:space="preserve">s rural paved </w:t>
      </w:r>
      <w:r w:rsidR="00612D55">
        <w:t>highways</w:t>
      </w:r>
      <w:r w:rsidR="004C46DE">
        <w:t xml:space="preserve"> that indicate</w:t>
      </w:r>
      <w:r>
        <w:t xml:space="preserve"> pavement markings that separate opposite moving t</w:t>
      </w:r>
      <w:r w:rsidR="004C46DE">
        <w:t>raffic.</w:t>
      </w:r>
      <w:r>
        <w:t>”</w:t>
      </w:r>
    </w:p>
    <w:p w:rsidR="00AE088E" w:rsidRDefault="00AE08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088E" w:rsidRDefault="00AE08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54281">
        <w:t>2</w:t>
      </w:r>
      <w:r>
        <w:t>.</w:t>
      </w:r>
      <w:r>
        <w:tab/>
        <w:t>This act takes effect upon approval by the Governor.</w:t>
      </w:r>
    </w:p>
    <w:p w:rsidR="00F4735C" w:rsidRDefault="007768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6305" w:rsidRDefault="00846305" w:rsidP="00846305">
      <w:pPr>
        <w:suppressAutoHyphens/>
      </w:pPr>
    </w:p>
    <w:sectPr w:rsidR="00846305" w:rsidSect="0084630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88E" w:rsidRDefault="00AE088E" w:rsidP="009F0C77">
      <w:r>
        <w:separator/>
      </w:r>
    </w:p>
  </w:endnote>
  <w:endnote w:type="continuationSeparator" w:id="0">
    <w:p w:rsidR="00AE088E" w:rsidRDefault="00AE08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11CBCC-7050-4019-98EB-4CE8FECB5028}"/>
    <w:embedBold r:id="rId2" w:fontKey="{5033F8F6-FCBD-4C44-92ED-FDEFC1CD9A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DF18DF4-C13D-4C29-A0AA-B595195A30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B2A706D-361D-4C8F-BB7E-CDBD8DE395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35C" w:rsidRPr="00846305" w:rsidRDefault="00846305" w:rsidP="008463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88E" w:rsidRDefault="00AE088E" w:rsidP="009F0C77">
      <w:r>
        <w:separator/>
      </w:r>
    </w:p>
  </w:footnote>
  <w:footnote w:type="continuationSeparator" w:id="0">
    <w:p w:rsidR="00AE088E" w:rsidRDefault="00AE08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92CM16"/>
    <w:docVar w:name="CoverBillType" w:val="b"/>
    <w:docVar w:name="docpath" w:val="L:\Council\bills\GT\5092CM16.DOCX"/>
    <w:docVar w:name="dvBillNumber" w:val="511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E088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54281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31F4"/>
    <w:rsid w:val="00325348"/>
    <w:rsid w:val="0032732C"/>
    <w:rsid w:val="00336AD0"/>
    <w:rsid w:val="0034379A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46DE"/>
    <w:rsid w:val="004E7D54"/>
    <w:rsid w:val="005273C6"/>
    <w:rsid w:val="00530A69"/>
    <w:rsid w:val="00545593"/>
    <w:rsid w:val="00577C6C"/>
    <w:rsid w:val="005C2FE2"/>
    <w:rsid w:val="005E2BC9"/>
    <w:rsid w:val="00605102"/>
    <w:rsid w:val="00612D55"/>
    <w:rsid w:val="006215AA"/>
    <w:rsid w:val="006913C9"/>
    <w:rsid w:val="0069470D"/>
    <w:rsid w:val="00734F00"/>
    <w:rsid w:val="0077685C"/>
    <w:rsid w:val="007A70AE"/>
    <w:rsid w:val="008362E8"/>
    <w:rsid w:val="00846305"/>
    <w:rsid w:val="008A1768"/>
    <w:rsid w:val="008F0F33"/>
    <w:rsid w:val="008F4429"/>
    <w:rsid w:val="008F67A0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3E5F"/>
    <w:rsid w:val="00A9741D"/>
    <w:rsid w:val="00AD4B17"/>
    <w:rsid w:val="00AE088E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53D51"/>
    <w:rsid w:val="00D73A67"/>
    <w:rsid w:val="00D970A9"/>
    <w:rsid w:val="00DF3845"/>
    <w:rsid w:val="00E41911"/>
    <w:rsid w:val="00E92EEF"/>
    <w:rsid w:val="00EF2368"/>
    <w:rsid w:val="00F24442"/>
    <w:rsid w:val="00F4735C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091199-9BC0-4C69-9ACD-411AF618E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694FB-8875-4407-A90B-1357C6E06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27E78B84.dotm</Template>
  <TotalTime>0</TotalTime>
  <Pages>1</Pages>
  <Words>113</Words>
  <Characters>591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5116 Text of Previous Version (Mar. 16, 2016) - South Carolina Legislature Online</dc:title>
  <dc:creator>Gwen Thurmond</dc:creator>
  <cp:lastModifiedBy>N Cumfer</cp:lastModifiedBy>
  <cp:revision>2</cp:revision>
  <cp:lastPrinted>2016-03-10T16:14:00Z</cp:lastPrinted>
  <dcterms:created xsi:type="dcterms:W3CDTF">2016-03-16T15:40:00Z</dcterms:created>
  <dcterms:modified xsi:type="dcterms:W3CDTF">2016-03-16T15:40:00Z</dcterms:modified>
</cp:coreProperties>
</file>