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1DE" w:rsidRDefault="00B40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B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2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TOWN OF COWPENS AND TO CONGRATULATE ITS CITIZENS, TOWN OFFICIALS, AND SAFETY OFFICERS FOR BEING NAMED ONE OF THE TWENTY SAFEST CITIES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5E8" w:rsidRDefault="00ED2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members of the South Carolina House of Representatives are pleased to learn that the Town of Cowpens has been ranked the eighth safest city in the State by the </w:t>
      </w:r>
      <w:r w:rsidRPr="00585223">
        <w:rPr>
          <w:color w:val="000000" w:themeColor="text1"/>
          <w:u w:color="000000" w:themeColor="text1"/>
        </w:rPr>
        <w:t>SafeWise</w:t>
      </w:r>
      <w:r>
        <w:rPr>
          <w:color w:val="000000" w:themeColor="text1"/>
          <w:u w:color="000000" w:themeColor="text1"/>
        </w:rPr>
        <w:t xml:space="preserve"> </w:t>
      </w:r>
      <w:r w:rsidRPr="00585223">
        <w:rPr>
          <w:color w:val="000000" w:themeColor="text1"/>
          <w:u w:color="000000" w:themeColor="text1"/>
        </w:rPr>
        <w:t>20 Safest Cities in South Carolina</w:t>
      </w:r>
      <w:r>
        <w:rPr>
          <w:color w:val="000000" w:themeColor="text1"/>
          <w:u w:color="000000" w:themeColor="text1"/>
        </w:rPr>
        <w:t xml:space="preserve"> report </w:t>
      </w:r>
      <w:r w:rsidRPr="00585223">
        <w:rPr>
          <w:color w:val="000000" w:themeColor="text1"/>
          <w:u w:color="000000" w:themeColor="text1"/>
        </w:rPr>
        <w:t>for 2016</w:t>
      </w:r>
      <w:r>
        <w:rPr>
          <w:color w:val="000000" w:themeColor="text1"/>
          <w:u w:color="000000" w:themeColor="text1"/>
        </w:rPr>
        <w:t>; and</w:t>
      </w:r>
    </w:p>
    <w:p w:rsidR="00ED25E8" w:rsidRDefault="00ED2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585223">
        <w:rPr>
          <w:color w:val="000000" w:themeColor="text1"/>
          <w:u w:color="000000" w:themeColor="text1"/>
        </w:rPr>
        <w:t>SafeWise</w:t>
      </w:r>
      <w:r>
        <w:rPr>
          <w:color w:val="000000" w:themeColor="text1"/>
          <w:u w:color="000000" w:themeColor="text1"/>
        </w:rPr>
        <w:t xml:space="preserve"> is</w:t>
      </w:r>
      <w:r w:rsidRPr="00585223">
        <w:rPr>
          <w:color w:val="000000" w:themeColor="text1"/>
          <w:u w:color="000000" w:themeColor="text1"/>
        </w:rPr>
        <w:t xml:space="preserve"> a community</w:t>
      </w:r>
      <w:r w:rsidR="00A45CE1">
        <w:rPr>
          <w:color w:val="000000" w:themeColor="text1"/>
          <w:u w:color="000000" w:themeColor="text1"/>
        </w:rPr>
        <w:noBreakHyphen/>
      </w:r>
      <w:r w:rsidRPr="00585223">
        <w:rPr>
          <w:color w:val="000000" w:themeColor="text1"/>
          <w:u w:color="000000" w:themeColor="text1"/>
        </w:rPr>
        <w:t>focused safety organization</w:t>
      </w:r>
      <w:r>
        <w:rPr>
          <w:color w:val="000000" w:themeColor="text1"/>
          <w:u w:color="000000" w:themeColor="text1"/>
        </w:rPr>
        <w:t xml:space="preserve"> that compiles annual reports based on </w:t>
      </w:r>
      <w:r w:rsidRPr="00585223">
        <w:rPr>
          <w:color w:val="000000" w:themeColor="text1"/>
          <w:u w:color="000000" w:themeColor="text1"/>
        </w:rPr>
        <w:t>crime statistics</w:t>
      </w:r>
      <w:r>
        <w:rPr>
          <w:color w:val="000000" w:themeColor="text1"/>
          <w:u w:color="000000" w:themeColor="text1"/>
        </w:rPr>
        <w:t xml:space="preserve"> from the United </w:t>
      </w:r>
      <w:r w:rsidRPr="00585223">
        <w:rPr>
          <w:color w:val="000000" w:themeColor="text1"/>
          <w:u w:color="000000" w:themeColor="text1"/>
        </w:rPr>
        <w:t>S</w:t>
      </w:r>
      <w:r>
        <w:rPr>
          <w:color w:val="000000" w:themeColor="text1"/>
          <w:u w:color="000000" w:themeColor="text1"/>
        </w:rPr>
        <w:t>tates</w:t>
      </w:r>
      <w:r w:rsidRPr="00585223">
        <w:rPr>
          <w:color w:val="000000" w:themeColor="text1"/>
          <w:u w:color="000000" w:themeColor="text1"/>
        </w:rPr>
        <w:t xml:space="preserve"> </w:t>
      </w:r>
      <w:r>
        <w:rPr>
          <w:color w:val="000000" w:themeColor="text1"/>
          <w:u w:color="000000" w:themeColor="text1"/>
        </w:rPr>
        <w:t xml:space="preserve">Federal Bureau of Investigation. </w:t>
      </w:r>
      <w:r w:rsidR="00A45CE1">
        <w:rPr>
          <w:color w:val="000000" w:themeColor="text1"/>
          <w:u w:color="000000" w:themeColor="text1"/>
        </w:rPr>
        <w:t xml:space="preserve"> </w:t>
      </w:r>
      <w:r>
        <w:rPr>
          <w:color w:val="000000" w:themeColor="text1"/>
          <w:u w:color="000000" w:themeColor="text1"/>
        </w:rPr>
        <w:t>T</w:t>
      </w:r>
      <w:r w:rsidRPr="00585223">
        <w:rPr>
          <w:color w:val="000000" w:themeColor="text1"/>
          <w:u w:color="000000" w:themeColor="text1"/>
        </w:rPr>
        <w:t xml:space="preserve">he </w:t>
      </w:r>
      <w:r>
        <w:rPr>
          <w:color w:val="000000" w:themeColor="text1"/>
          <w:u w:color="000000" w:themeColor="text1"/>
        </w:rPr>
        <w:t xml:space="preserve">2016 report was based on the </w:t>
      </w:r>
      <w:r w:rsidRPr="00585223">
        <w:rPr>
          <w:color w:val="000000" w:themeColor="text1"/>
          <w:u w:color="000000" w:themeColor="text1"/>
        </w:rPr>
        <w:t>most recent data available</w:t>
      </w:r>
      <w:r>
        <w:rPr>
          <w:color w:val="000000" w:themeColor="text1"/>
          <w:u w:color="000000" w:themeColor="text1"/>
        </w:rPr>
        <w:t xml:space="preserve"> submitted in </w:t>
      </w:r>
      <w:r w:rsidRPr="00585223">
        <w:rPr>
          <w:color w:val="000000" w:themeColor="text1"/>
          <w:u w:color="000000" w:themeColor="text1"/>
        </w:rPr>
        <w:t>2014</w:t>
      </w:r>
      <w:r>
        <w:rPr>
          <w:color w:val="000000" w:themeColor="text1"/>
          <w:u w:color="000000" w:themeColor="text1"/>
        </w:rPr>
        <w:t xml:space="preserve"> from </w:t>
      </w:r>
      <w:r w:rsidRPr="00585223">
        <w:rPr>
          <w:color w:val="000000" w:themeColor="text1"/>
          <w:u w:color="000000" w:themeColor="text1"/>
        </w:rPr>
        <w:t xml:space="preserve">statistics </w:t>
      </w:r>
      <w:r>
        <w:rPr>
          <w:color w:val="000000" w:themeColor="text1"/>
          <w:u w:color="000000" w:themeColor="text1"/>
        </w:rPr>
        <w:t xml:space="preserve">that </w:t>
      </w:r>
      <w:r w:rsidRPr="00585223">
        <w:rPr>
          <w:color w:val="000000" w:themeColor="text1"/>
          <w:u w:color="000000" w:themeColor="text1"/>
        </w:rPr>
        <w:t>are reported by cities through the FBI Uniform Crime Reporting program</w:t>
      </w:r>
      <w:r>
        <w:rPr>
          <w:color w:val="000000" w:themeColor="text1"/>
          <w:u w:color="000000" w:themeColor="text1"/>
        </w:rPr>
        <w:t>; and</w:t>
      </w: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585223">
        <w:rPr>
          <w:color w:val="000000" w:themeColor="text1"/>
          <w:u w:color="000000" w:themeColor="text1"/>
        </w:rPr>
        <w:t xml:space="preserve">SafeWise </w:t>
      </w:r>
      <w:r>
        <w:rPr>
          <w:color w:val="000000" w:themeColor="text1"/>
          <w:u w:color="000000" w:themeColor="text1"/>
        </w:rPr>
        <w:t>considers</w:t>
      </w:r>
      <w:r w:rsidRPr="00585223">
        <w:rPr>
          <w:color w:val="000000" w:themeColor="text1"/>
          <w:u w:color="000000" w:themeColor="text1"/>
        </w:rPr>
        <w:t xml:space="preserve"> each city</w:t>
      </w:r>
      <w:r w:rsidR="00A45CE1" w:rsidRPr="00A45CE1">
        <w:rPr>
          <w:color w:val="000000" w:themeColor="text1"/>
          <w:u w:color="000000" w:themeColor="text1"/>
        </w:rPr>
        <w:t>’</w:t>
      </w:r>
      <w:r w:rsidRPr="00585223">
        <w:rPr>
          <w:color w:val="000000" w:themeColor="text1"/>
          <w:u w:color="000000" w:themeColor="text1"/>
        </w:rPr>
        <w:t xml:space="preserve">s population but only </w:t>
      </w:r>
      <w:r>
        <w:rPr>
          <w:color w:val="000000" w:themeColor="text1"/>
          <w:u w:color="000000" w:themeColor="text1"/>
        </w:rPr>
        <w:t>ranks those with a population of</w:t>
      </w:r>
      <w:r w:rsidRPr="00585223">
        <w:rPr>
          <w:color w:val="000000" w:themeColor="text1"/>
          <w:u w:color="000000" w:themeColor="text1"/>
        </w:rPr>
        <w:t xml:space="preserve"> at least </w:t>
      </w:r>
      <w:r>
        <w:rPr>
          <w:color w:val="000000" w:themeColor="text1"/>
          <w:u w:color="000000" w:themeColor="text1"/>
        </w:rPr>
        <w:t>two thousand</w:t>
      </w:r>
      <w:r w:rsidRPr="00585223">
        <w:rPr>
          <w:color w:val="000000" w:themeColor="text1"/>
          <w:u w:color="000000" w:themeColor="text1"/>
        </w:rPr>
        <w:t xml:space="preserve"> people</w:t>
      </w:r>
      <w:r>
        <w:rPr>
          <w:color w:val="000000" w:themeColor="text1"/>
          <w:u w:color="000000" w:themeColor="text1"/>
        </w:rPr>
        <w:t>; and</w:t>
      </w: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A45CE1">
        <w:rPr>
          <w:color w:val="000000" w:themeColor="text1"/>
          <w:u w:color="000000" w:themeColor="text1"/>
        </w:rPr>
        <w:t xml:space="preserve"> in 2014, </w:t>
      </w:r>
      <w:r>
        <w:t>Cowpens</w:t>
      </w:r>
      <w:r>
        <w:rPr>
          <w:color w:val="000000" w:themeColor="text1"/>
          <w:u w:color="000000" w:themeColor="text1"/>
        </w:rPr>
        <w:t>, one of five towns in Spartanburg County to be honored in the SafeWise ranking,</w:t>
      </w:r>
      <w:r w:rsidRPr="00585223">
        <w:rPr>
          <w:color w:val="000000" w:themeColor="text1"/>
          <w:u w:color="000000" w:themeColor="text1"/>
        </w:rPr>
        <w:t xml:space="preserve"> reported 1.79 violent crimes and 18.83 property crimes, both per </w:t>
      </w:r>
      <w:r>
        <w:rPr>
          <w:color w:val="000000" w:themeColor="text1"/>
          <w:u w:color="000000" w:themeColor="text1"/>
        </w:rPr>
        <w:t>one thousand</w:t>
      </w:r>
      <w:r w:rsidRPr="00585223">
        <w:rPr>
          <w:color w:val="000000" w:themeColor="text1"/>
          <w:u w:color="000000" w:themeColor="text1"/>
        </w:rPr>
        <w:t xml:space="preserve"> people</w:t>
      </w:r>
      <w:r>
        <w:rPr>
          <w:color w:val="000000" w:themeColor="text1"/>
          <w:u w:color="000000" w:themeColor="text1"/>
        </w:rPr>
        <w:t>; and</w:t>
      </w:r>
    </w:p>
    <w:p w:rsidR="002C68FF" w:rsidRPr="00585223"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v</w:t>
      </w:r>
      <w:r w:rsidRPr="00585223">
        <w:rPr>
          <w:color w:val="000000" w:themeColor="text1"/>
          <w:u w:color="000000" w:themeColor="text1"/>
        </w:rPr>
        <w:t>iolent crimes include murder, rape, robbery</w:t>
      </w:r>
      <w:r w:rsidR="00A45CE1">
        <w:rPr>
          <w:color w:val="000000" w:themeColor="text1"/>
          <w:u w:color="000000" w:themeColor="text1"/>
        </w:rPr>
        <w:t>,</w:t>
      </w:r>
      <w:r w:rsidRPr="00585223">
        <w:rPr>
          <w:color w:val="000000" w:themeColor="text1"/>
          <w:u w:color="000000" w:themeColor="text1"/>
        </w:rPr>
        <w:t xml:space="preserve"> and aggravated assault. Property crimes consist of burglary, arson, larcen</w:t>
      </w:r>
      <w:r>
        <w:rPr>
          <w:color w:val="000000" w:themeColor="text1"/>
          <w:u w:color="000000" w:themeColor="text1"/>
        </w:rPr>
        <w:t>y</w:t>
      </w:r>
      <w:r w:rsidR="00A45CE1">
        <w:rPr>
          <w:color w:val="000000" w:themeColor="text1"/>
          <w:u w:color="000000" w:themeColor="text1"/>
        </w:rPr>
        <w:noBreakHyphen/>
      </w:r>
      <w:r>
        <w:rPr>
          <w:color w:val="000000" w:themeColor="text1"/>
          <w:u w:color="000000" w:themeColor="text1"/>
        </w:rPr>
        <w:t>theft</w:t>
      </w:r>
      <w:r w:rsidR="00A45CE1">
        <w:rPr>
          <w:color w:val="000000" w:themeColor="text1"/>
          <w:u w:color="000000" w:themeColor="text1"/>
        </w:rPr>
        <w:t>,</w:t>
      </w:r>
      <w:r>
        <w:rPr>
          <w:color w:val="000000" w:themeColor="text1"/>
          <w:u w:color="000000" w:themeColor="text1"/>
        </w:rPr>
        <w:t xml:space="preserve"> and motor</w:t>
      </w:r>
      <w:r w:rsidR="00A45CE1">
        <w:rPr>
          <w:color w:val="000000" w:themeColor="text1"/>
          <w:u w:color="000000" w:themeColor="text1"/>
        </w:rPr>
        <w:noBreakHyphen/>
      </w:r>
      <w:r>
        <w:rPr>
          <w:color w:val="000000" w:themeColor="text1"/>
          <w:u w:color="000000" w:themeColor="text1"/>
        </w:rPr>
        <w:t>vehicle theft; and</w:t>
      </w: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FF" w:rsidRDefault="002C6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in 2015, t</w:t>
      </w:r>
      <w:r w:rsidR="00ED25E8" w:rsidRPr="00585223">
        <w:rPr>
          <w:color w:val="000000" w:themeColor="text1"/>
          <w:u w:color="000000" w:themeColor="text1"/>
        </w:rPr>
        <w:t xml:space="preserve">he </w:t>
      </w:r>
      <w:r>
        <w:rPr>
          <w:color w:val="000000" w:themeColor="text1"/>
          <w:u w:color="000000" w:themeColor="text1"/>
        </w:rPr>
        <w:t>t</w:t>
      </w:r>
      <w:r w:rsidR="00ED25E8" w:rsidRPr="00585223">
        <w:rPr>
          <w:color w:val="000000" w:themeColor="text1"/>
          <w:u w:color="000000" w:themeColor="text1"/>
        </w:rPr>
        <w:t xml:space="preserve">own of Cowpens ranked </w:t>
      </w:r>
      <w:r>
        <w:rPr>
          <w:color w:val="000000" w:themeColor="text1"/>
          <w:u w:color="000000" w:themeColor="text1"/>
        </w:rPr>
        <w:t>fifteenth on the SafeWise</w:t>
      </w:r>
      <w:r w:rsidR="00ED25E8" w:rsidRPr="00585223">
        <w:rPr>
          <w:color w:val="000000" w:themeColor="text1"/>
          <w:u w:color="000000" w:themeColor="text1"/>
        </w:rPr>
        <w:t xml:space="preserve"> list </w:t>
      </w:r>
      <w:r>
        <w:rPr>
          <w:color w:val="000000" w:themeColor="text1"/>
          <w:u w:color="000000" w:themeColor="text1"/>
        </w:rPr>
        <w:t>and in just one year moved up seven spots to the eight</w:t>
      </w:r>
      <w:r w:rsidR="007A680B">
        <w:rPr>
          <w:color w:val="000000" w:themeColor="text1"/>
          <w:u w:color="000000" w:themeColor="text1"/>
        </w:rPr>
        <w:t>h</w:t>
      </w:r>
      <w:r>
        <w:rPr>
          <w:color w:val="000000" w:themeColor="text1"/>
          <w:u w:color="000000" w:themeColor="text1"/>
        </w:rPr>
        <w:t xml:space="preserve"> safest city in the State; and</w:t>
      </w:r>
      <w:r w:rsidR="00ED25E8">
        <w:rPr>
          <w:color w:val="000000" w:themeColor="text1"/>
          <w:u w:color="000000" w:themeColor="text1"/>
        </w:rPr>
        <w:t xml:space="preserve">  </w:t>
      </w:r>
    </w:p>
    <w:p w:rsidR="002C68FF" w:rsidRDefault="002C6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2B4D" w:rsidRDefault="002C6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outstanding success of the Town of Cowpens in providing a safe community for its citizens, and the members commend the community for its commitment to promoting safety</w:t>
      </w:r>
      <w:r w:rsidR="00F42B4D">
        <w:t>.  Now, therefore,</w:t>
      </w:r>
    </w:p>
    <w:p w:rsidR="00F42B4D" w:rsidRDefault="00F42B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B4D" w:rsidRDefault="00F42B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2B4D" w:rsidRDefault="00F42B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FF" w:rsidRDefault="00F42B4D"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68FF">
        <w:t xml:space="preserve"> the members of the South Carolina House of Representatives, by this resolution, recognize and honor the Town of Cowpens and congratulate its citizens, town officials, and safety officers for being named one of the Twenty Safest Cities in South Carolina</w:t>
      </w:r>
      <w:r w:rsidR="00A45CE1">
        <w:t>.</w:t>
      </w: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B4D"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Town of Cowpens.</w:t>
      </w:r>
    </w:p>
    <w:p w:rsidR="00EB6451" w:rsidRDefault="00A45C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1DE" w:rsidRDefault="00B401DE" w:rsidP="00B401DE">
      <w:pPr>
        <w:suppressAutoHyphens/>
      </w:pPr>
    </w:p>
    <w:sectPr w:rsidR="00B401DE" w:rsidSect="00B401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8FF" w:rsidRDefault="002C68FF" w:rsidP="009F0C77">
      <w:r>
        <w:separator/>
      </w:r>
    </w:p>
  </w:endnote>
  <w:endnote w:type="continuationSeparator" w:id="0">
    <w:p w:rsidR="002C68FF" w:rsidRDefault="002C68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FF9430-333A-4D22-A4E2-40A6482745C9}"/>
    <w:embedBold r:id="rId2" w:fontKey="{7BC35639-9BC5-4C3B-8591-DE2395DB7105}"/>
  </w:font>
  <w:font w:name="Calibri">
    <w:panose1 w:val="020F0502020204030204"/>
    <w:charset w:val="00"/>
    <w:family w:val="swiss"/>
    <w:pitch w:val="variable"/>
    <w:sig w:usb0="E00002FF" w:usb1="4000ACFF" w:usb2="00000001" w:usb3="00000000" w:csb0="0000019F" w:csb1="00000000"/>
    <w:embedRegular r:id="rId3" w:fontKey="{E1129421-2B21-4520-A6A4-30D98FB46A1A}"/>
  </w:font>
  <w:font w:name="Segoe UI">
    <w:panose1 w:val="020B0502040204020203"/>
    <w:charset w:val="00"/>
    <w:family w:val="swiss"/>
    <w:pitch w:val="variable"/>
    <w:sig w:usb0="E10022FF" w:usb1="C000E47F" w:usb2="00000029" w:usb3="00000000" w:csb0="000001DF" w:csb1="00000000"/>
    <w:embedRegular r:id="rId4" w:fontKey="{225DEB60-E52B-437C-A1D8-90E378CFCFF5}"/>
  </w:font>
  <w:font w:name="Cambria">
    <w:panose1 w:val="02040503050406030204"/>
    <w:charset w:val="00"/>
    <w:family w:val="roman"/>
    <w:pitch w:val="variable"/>
    <w:sig w:usb0="E00002FF" w:usb1="400004FF" w:usb2="00000000" w:usb3="00000000" w:csb0="0000019F" w:csb1="00000000"/>
    <w:embedRegular r:id="rId5" w:fontKey="{1D826231-0784-4A36-9CA6-788C9B826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451" w:rsidRPr="00B401DE" w:rsidRDefault="00B401DE" w:rsidP="00B401DE">
    <w:pPr>
      <w:pStyle w:val="Footer"/>
      <w:tabs>
        <w:tab w:val="clear" w:pos="4680"/>
        <w:tab w:val="clear" w:pos="9360"/>
        <w:tab w:val="center" w:pos="2995"/>
      </w:tabs>
      <w:spacing w:before="120"/>
    </w:pPr>
    <w:r>
      <w:t>[5132]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8FF" w:rsidRDefault="002C68FF" w:rsidP="009F0C77">
      <w:r>
        <w:separator/>
      </w:r>
    </w:p>
  </w:footnote>
  <w:footnote w:type="continuationSeparator" w:id="0">
    <w:p w:rsidR="002C68FF" w:rsidRDefault="002C68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6ZW16"/>
    <w:docVar w:name="CoverBillType" w:val="r"/>
    <w:docVar w:name="docpath" w:val="L:\Council\bills\GM\24686ZW16.DOCX"/>
    <w:docVar w:name="dvBillNumber" w:val="5132"/>
    <w:docVar w:name="dvBillNumberPrefix" w:val="H. "/>
    <w:docVar w:name="dvOriginalBody" w:val="House"/>
    <w:docVar w:name="dvSteno" w:val="GM"/>
    <w:docVar w:name="NameofBody" w:val="h"/>
    <w:docVar w:name="vgroup2" w:val="Council"/>
  </w:docVars>
  <w:rsids>
    <w:rsidRoot w:val="00F42B4D"/>
    <w:rsid w:val="00011869"/>
    <w:rsid w:val="00015CD6"/>
    <w:rsid w:val="000E1785"/>
    <w:rsid w:val="000F40FA"/>
    <w:rsid w:val="0010776B"/>
    <w:rsid w:val="00133E66"/>
    <w:rsid w:val="001435A3"/>
    <w:rsid w:val="00146ED3"/>
    <w:rsid w:val="00151044"/>
    <w:rsid w:val="001B024E"/>
    <w:rsid w:val="001D08F2"/>
    <w:rsid w:val="001D525B"/>
    <w:rsid w:val="001D7F4F"/>
    <w:rsid w:val="00205238"/>
    <w:rsid w:val="00217B3D"/>
    <w:rsid w:val="002321B6"/>
    <w:rsid w:val="00250967"/>
    <w:rsid w:val="002543C8"/>
    <w:rsid w:val="0025541D"/>
    <w:rsid w:val="00284AAE"/>
    <w:rsid w:val="002C68F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5C0"/>
    <w:rsid w:val="00545593"/>
    <w:rsid w:val="00577C6C"/>
    <w:rsid w:val="005C2FE2"/>
    <w:rsid w:val="005E2BC9"/>
    <w:rsid w:val="00605102"/>
    <w:rsid w:val="006215AA"/>
    <w:rsid w:val="006913C9"/>
    <w:rsid w:val="0069470D"/>
    <w:rsid w:val="00734F00"/>
    <w:rsid w:val="007A680B"/>
    <w:rsid w:val="007A70AE"/>
    <w:rsid w:val="008362E8"/>
    <w:rsid w:val="008A1768"/>
    <w:rsid w:val="008F0F33"/>
    <w:rsid w:val="008F4429"/>
    <w:rsid w:val="0094021A"/>
    <w:rsid w:val="009B44AF"/>
    <w:rsid w:val="009C6A0B"/>
    <w:rsid w:val="009F0C77"/>
    <w:rsid w:val="009F4DD1"/>
    <w:rsid w:val="00A41684"/>
    <w:rsid w:val="00A45CE1"/>
    <w:rsid w:val="00A64E80"/>
    <w:rsid w:val="00A72BCD"/>
    <w:rsid w:val="00A741D9"/>
    <w:rsid w:val="00A833AB"/>
    <w:rsid w:val="00A9741D"/>
    <w:rsid w:val="00AD4B17"/>
    <w:rsid w:val="00B401D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6451"/>
    <w:rsid w:val="00ED25E8"/>
    <w:rsid w:val="00EF2368"/>
    <w:rsid w:val="00F24442"/>
    <w:rsid w:val="00F42B4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86B3D2-2857-44F1-BE4D-E4D1B0D7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5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C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2619D-076D-4C7A-AA80-0FB93D41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337</Words>
  <Characters>1762</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5132 Text of Previous Version (Mar. 23, 2016) - South Carolina Legislature Online</dc:title>
  <dc:creator>Gail Pinckney Moore</dc:creator>
  <cp:lastModifiedBy>N Cumfer</cp:lastModifiedBy>
  <cp:revision>2</cp:revision>
  <cp:lastPrinted>2016-03-17T14:49:00Z</cp:lastPrinted>
  <dcterms:created xsi:type="dcterms:W3CDTF">2016-03-23T16:30:00Z</dcterms:created>
  <dcterms:modified xsi:type="dcterms:W3CDTF">2016-03-23T16:30:00Z</dcterms:modified>
</cp:coreProperties>
</file>