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913" w:rsidRDefault="00EB191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1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C71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14F8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SOUTH CAROLINA HIGHWAY 11 AND MARTIN CAMP ROAD IN SPARTANBURG COUNTY THE “JAMES COOLEY INTERSECTION, 2015 SOUTH CAROLINA AND SOUTHEASTERN FARMER OF THE YEAR”, AND ERECT MARKERS OR SIGNS AT THIS INTERSECTION CONTAINING THIS DESIGNATION.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14F86">
        <w:t xml:space="preserve"> members of the General Assembly request the Department of Transportation name the intersection located at the junction of South Carolina Highway 11 and Martin Camp Road in Spartanburg County the “James Cooley Intersection, 2015 South Carolina and Southeastern Farmer of the Year”, and erect appropriate markers or signs at this intersection containing this designation.</w:t>
      </w: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1DD" w:rsidRDefault="007C71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14F86">
        <w:t xml:space="preserve"> the Department of Transportation.</w:t>
      </w:r>
    </w:p>
    <w:p w:rsidR="009347BD" w:rsidRDefault="00B14F8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B1913" w:rsidRDefault="00EB1913" w:rsidP="00EB1913">
      <w:pPr>
        <w:suppressAutoHyphens/>
      </w:pPr>
    </w:p>
    <w:sectPr w:rsidR="00EB1913" w:rsidSect="00EB191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71DD" w:rsidRDefault="007C71DD" w:rsidP="009F0C77">
      <w:r>
        <w:separator/>
      </w:r>
    </w:p>
  </w:endnote>
  <w:endnote w:type="continuationSeparator" w:id="0">
    <w:p w:rsidR="007C71DD" w:rsidRDefault="007C71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E12A79-DCC1-4479-AEE4-51BD3050FE21}"/>
    <w:embedBold r:id="rId2" w:fontKey="{1D7346B6-59CF-4B99-AEC2-79512F3A5E96}"/>
  </w:font>
  <w:font w:name="Calibri">
    <w:panose1 w:val="020F0502020204030204"/>
    <w:charset w:val="00"/>
    <w:family w:val="swiss"/>
    <w:pitch w:val="variable"/>
    <w:sig w:usb0="E00002FF" w:usb1="4000ACFF" w:usb2="00000001" w:usb3="00000000" w:csb0="0000019F" w:csb1="00000000"/>
    <w:embedRegular r:id="rId3" w:fontKey="{9BDF0F5B-E453-46ED-9E52-F25A2DD9094A}"/>
  </w:font>
  <w:font w:name="Cambria">
    <w:panose1 w:val="02040503050406030204"/>
    <w:charset w:val="00"/>
    <w:family w:val="roman"/>
    <w:pitch w:val="variable"/>
    <w:sig w:usb0="E00002FF" w:usb1="400004FF" w:usb2="00000000" w:usb3="00000000" w:csb0="0000019F" w:csb1="00000000"/>
    <w:embedRegular r:id="rId4" w:fontKey="{2EACBA83-4CC1-4FFD-A482-2F134A167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47BD" w:rsidRPr="00EB1913" w:rsidRDefault="00EB1913" w:rsidP="00EB1913">
    <w:pPr>
      <w:pStyle w:val="Footer"/>
      <w:tabs>
        <w:tab w:val="clear" w:pos="4680"/>
        <w:tab w:val="clear" w:pos="9360"/>
        <w:tab w:val="center" w:pos="2995"/>
      </w:tabs>
      <w:spacing w:before="120"/>
    </w:pPr>
    <w:r>
      <w:t>[5462]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71DD" w:rsidRDefault="007C71DD" w:rsidP="009F0C77">
      <w:r>
        <w:separator/>
      </w:r>
    </w:p>
  </w:footnote>
  <w:footnote w:type="continuationSeparator" w:id="0">
    <w:p w:rsidR="007C71DD" w:rsidRDefault="007C71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9CM16"/>
    <w:docVar w:name="CoverBillType" w:val="c"/>
    <w:docVar w:name="docpath" w:val="L:\Council\bills\GT\5129CM16.DOCX"/>
    <w:docVar w:name="dvBillNumber" w:val="5462"/>
    <w:docVar w:name="dvBillNumberPrefix" w:val="H. "/>
    <w:docVar w:name="dvOriginalBody" w:val="House"/>
    <w:docVar w:name="dvSteno" w:val="GT"/>
    <w:docVar w:name="NameofBody" w:val="h"/>
    <w:docVar w:name="vgroup2" w:val="Council"/>
  </w:docVars>
  <w:rsids>
    <w:rsidRoot w:val="007C71DD"/>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C22AC"/>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71DD"/>
    <w:rsid w:val="008362E8"/>
    <w:rsid w:val="008A1768"/>
    <w:rsid w:val="008F0F33"/>
    <w:rsid w:val="008F4429"/>
    <w:rsid w:val="009347BD"/>
    <w:rsid w:val="0094021A"/>
    <w:rsid w:val="009B44AF"/>
    <w:rsid w:val="009C6A0B"/>
    <w:rsid w:val="009F0C77"/>
    <w:rsid w:val="009F4DD1"/>
    <w:rsid w:val="00A41684"/>
    <w:rsid w:val="00A64E80"/>
    <w:rsid w:val="00A72BCD"/>
    <w:rsid w:val="00A741D9"/>
    <w:rsid w:val="00A833AB"/>
    <w:rsid w:val="00A9741D"/>
    <w:rsid w:val="00AD4B17"/>
    <w:rsid w:val="00B14F86"/>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B1913"/>
    <w:rsid w:val="00EF2368"/>
    <w:rsid w:val="00F24442"/>
    <w:rsid w:val="00F33A55"/>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23EE29-BAA0-4260-BC17-4EB1DA9F0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F24DC2-CF50-477D-8454-DFAB9D97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FBF8F8E7.dotm</Template>
  <TotalTime>0</TotalTime>
  <Pages>1</Pages>
  <Words>137</Words>
  <Characters>778</Characters>
  <Application>Microsoft Office Word</Application>
  <DocSecurity>0</DocSecurity>
  <Lines>32</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5462 Text of Previous Version (Jun. 1, 2016) - South Carolina Legislature Online</dc:title>
  <dc:creator>Gwen Thurmond</dc:creator>
  <cp:lastModifiedBy>S Volk</cp:lastModifiedBy>
  <cp:revision>2</cp:revision>
  <cp:lastPrinted>2016-05-31T17:30:00Z</cp:lastPrinted>
  <dcterms:created xsi:type="dcterms:W3CDTF">2016-06-01T17:56:00Z</dcterms:created>
  <dcterms:modified xsi:type="dcterms:W3CDTF">2016-06-01T17:56:00Z</dcterms:modified>
</cp:coreProperties>
</file>