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253" w:rsidRDefault="001302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731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347994">
        <w:t xml:space="preserve">TO </w:t>
      </w:r>
      <w:r>
        <w:t xml:space="preserve">EXPRESS </w:t>
      </w:r>
      <w:r w:rsidRPr="00347994">
        <w:t xml:space="preserve">THE DEEPEST SORROW OF THE MEMBERS OF THE SOUTH CAROLINA </w:t>
      </w:r>
      <w:r>
        <w:t>HOUSE OF REPRESENTATIVES</w:t>
      </w:r>
      <w:r w:rsidRPr="00347994">
        <w:t xml:space="preserve"> UPON THE DEATH OF </w:t>
      </w:r>
      <w:r>
        <w:t>FREEMAN GLADDEN</w:t>
      </w:r>
      <w:r w:rsidRPr="00347994">
        <w:t xml:space="preserve"> OF </w:t>
      </w:r>
      <w:r>
        <w:t>CALHOUN COUNTY,</w:t>
      </w:r>
      <w:r w:rsidRPr="00347994">
        <w:t xml:space="preserve"> AND TO OFFER THEIR SINCERE CONDOLENCES</w:t>
      </w:r>
      <w:r>
        <w:t xml:space="preserve"> </w:t>
      </w:r>
      <w:r w:rsidRPr="00347994">
        <w:t>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Freeman Gladden of St. Matthews died Tuesday June 14, 2016; and</w:t>
      </w: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Mr. Gladden served his country as a member of the National Guard and the United States Marines; and</w:t>
      </w: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served as a deacon at Mount Zion AME church and also as a first responder; and</w:t>
      </w: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was devoted to Kathy, his wife, and their four daughters; and</w:t>
      </w: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it is fitting for the members of the House of Representatives of South Carolina to recognize his legacy of service to his community, State, and nation. Now, therefore,</w:t>
      </w: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House of Representatives </w:t>
      </w:r>
      <w:r w:rsidRPr="00781A30">
        <w:t xml:space="preserve">by this resolution, express their deepest sorrow upon the death of </w:t>
      </w:r>
      <w:r>
        <w:t xml:space="preserve"> Freeman Gladden of Calhoun County </w:t>
      </w:r>
      <w:r w:rsidRPr="00781A30">
        <w:t>and offer their sincere condolences to his loving family and his many friends.</w:t>
      </w: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1E7D" w:rsidRDefault="00E41E7D" w:rsidP="00130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 his wife, Mrs. Kathy Gladden.</w:t>
      </w:r>
    </w:p>
    <w:p w:rsidR="0079731E" w:rsidRDefault="007973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13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30253" w:rsidRDefault="00130253" w:rsidP="00130253">
      <w:pPr>
        <w:suppressAutoHyphens/>
      </w:pPr>
    </w:p>
    <w:sectPr w:rsidR="00130253" w:rsidSect="0013025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31E" w:rsidRDefault="0079731E" w:rsidP="009F0C77">
      <w:r>
        <w:separator/>
      </w:r>
    </w:p>
  </w:endnote>
  <w:endnote w:type="continuationSeparator" w:id="0">
    <w:p w:rsidR="0079731E" w:rsidRDefault="007973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B9F322-9665-491C-BCB6-389160DEF746}"/>
    <w:embedBold r:id="rId2" w:fontKey="{EE4095DD-4C23-4E7A-B1B9-C6E954D827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FAAD42-C18D-4973-ABFB-112473EED5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F879A6-4BB0-40A6-A3E0-9087EBEA52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D79A06-A2C1-4916-979C-0726F2532C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135" w:rsidRPr="00130253" w:rsidRDefault="00130253" w:rsidP="001302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31E" w:rsidRDefault="0079731E" w:rsidP="009F0C77">
      <w:r>
        <w:separator/>
      </w:r>
    </w:p>
  </w:footnote>
  <w:footnote w:type="continuationSeparator" w:id="0">
    <w:p w:rsidR="0079731E" w:rsidRDefault="007973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93SA16"/>
    <w:docVar w:name="CoverBillType" w:val="r"/>
    <w:docVar w:name="docpath" w:val="L:\Council\bills\DKA\3193SA16.DOCX"/>
    <w:docVar w:name="dvBillNumber" w:val="549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9731E"/>
    <w:rsid w:val="00011869"/>
    <w:rsid w:val="00015CD6"/>
    <w:rsid w:val="000C0DD6"/>
    <w:rsid w:val="000E1785"/>
    <w:rsid w:val="000F40FA"/>
    <w:rsid w:val="0010776B"/>
    <w:rsid w:val="00130253"/>
    <w:rsid w:val="00133E66"/>
    <w:rsid w:val="001435A3"/>
    <w:rsid w:val="00146ED3"/>
    <w:rsid w:val="00151044"/>
    <w:rsid w:val="001726F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313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85F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731E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1E7D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9F17CD-93F9-43FF-BB53-DD71D1C8B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26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6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CDF87-069F-48DB-921E-7A6FFA917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F6CDE139.dotm</Template>
  <TotalTime>0</TotalTime>
  <Pages>1</Pages>
  <Words>197</Words>
  <Characters>962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5492 Text of Previous Version (Jun. 15, 2016) - South Carolina Legislature Online</dc:title>
  <dc:creator>sharonpair</dc:creator>
  <cp:lastModifiedBy>S Volk</cp:lastModifiedBy>
  <cp:revision>2</cp:revision>
  <cp:lastPrinted>2016-06-15T16:56:00Z</cp:lastPrinted>
  <dcterms:created xsi:type="dcterms:W3CDTF">2016-06-16T01:42:00Z</dcterms:created>
  <dcterms:modified xsi:type="dcterms:W3CDTF">2016-06-16T01:42:00Z</dcterms:modified>
</cp:coreProperties>
</file>