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8CE" w:rsidRDefault="003918C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4A2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76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BUILDING CODES COUNCIL, DESIGNATED AS REGULATION DOCUMENT NUMBER 4501, PURSUANT TO THE PROVISIONS OF ARTICLE 1, CHAPTER 23, TITLE 1 OF THE 1976 CODE.</w:t>
      </w:r>
    </w:p>
    <w:p w:rsidR="001A4A29" w:rsidRDefault="001A4A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A29" w:rsidRDefault="001A4A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4A29" w:rsidRDefault="001A4A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A29" w:rsidRDefault="001A4A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Building Codes Council, designated as Regulation Document Number 4501, and submitted to the General Assembly pursuant to the provisions of Article 1, Chapter 23, Title 1 of the 1976 Code, are approved.</w:t>
      </w:r>
    </w:p>
    <w:p w:rsidR="001A4A29" w:rsidRDefault="001A4A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A29" w:rsidRDefault="001A4A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A7645">
        <w:t>2</w:t>
      </w:r>
      <w:r>
        <w:t>.</w:t>
      </w:r>
      <w:r>
        <w:tab/>
        <w:t>This joint resolution takes effect upon approval by the Governor.</w:t>
      </w:r>
    </w:p>
    <w:p w:rsidR="001A4A29" w:rsidRDefault="001A4A29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A4A29" w:rsidRDefault="001A4A29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A4A29" w:rsidRDefault="001A4A29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A4A29" w:rsidRDefault="001A4A29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A4A29" w:rsidRPr="008A078F" w:rsidRDefault="001A4A29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078F">
        <w:t>The South Carolina Department of Labor, Licensing and Regulation, Building Codes Council proposes to amend Regulations 8</w:t>
      </w:r>
      <w:r w:rsidRPr="008A078F">
        <w:noBreakHyphen/>
        <w:t>115, 8</w:t>
      </w:r>
      <w:r w:rsidRPr="008A078F">
        <w:noBreakHyphen/>
        <w:t>601, 8</w:t>
      </w:r>
      <w:r w:rsidRPr="008A078F">
        <w:noBreakHyphen/>
        <w:t>602, 8</w:t>
      </w:r>
      <w:r w:rsidRPr="008A078F">
        <w:noBreakHyphen/>
        <w:t>604, 8</w:t>
      </w:r>
      <w:r w:rsidRPr="008A078F">
        <w:noBreakHyphen/>
        <w:t>607, and 8</w:t>
      </w:r>
      <w:r w:rsidRPr="008A078F">
        <w:noBreakHyphen/>
        <w:t>613 generally and to update the regulations to comport with Act 179 from the 2013</w:t>
      </w:r>
      <w:r w:rsidRPr="008A078F">
        <w:noBreakHyphen/>
        <w:t>2014 legislative session.</w:t>
      </w:r>
    </w:p>
    <w:p w:rsidR="001A4A29" w:rsidRPr="008A078F" w:rsidRDefault="001A4A29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4A29" w:rsidRPr="008A078F" w:rsidRDefault="001A4A29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078F">
        <w:t xml:space="preserve">A Notice of Drafting was published in the </w:t>
      </w:r>
      <w:r w:rsidRPr="008A078F">
        <w:rPr>
          <w:i/>
        </w:rPr>
        <w:t>State Register</w:t>
      </w:r>
      <w:r w:rsidRPr="008A078F">
        <w:t xml:space="preserve"> on September 26, 2014.</w:t>
      </w:r>
    </w:p>
    <w:p w:rsidR="0052007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918CE" w:rsidRDefault="003918CE" w:rsidP="003918CE">
      <w:pPr>
        <w:suppressAutoHyphens/>
      </w:pPr>
    </w:p>
    <w:sectPr w:rsidR="003918CE" w:rsidSect="003918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A29" w:rsidRDefault="001A4A29" w:rsidP="009F0C77">
      <w:r>
        <w:separator/>
      </w:r>
    </w:p>
  </w:endnote>
  <w:endnote w:type="continuationSeparator" w:id="0">
    <w:p w:rsidR="001A4A29" w:rsidRDefault="001A4A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8A9A2F-E7F6-4410-92CB-6A35FD2506F6}"/>
    <w:embedBold r:id="rId2" w:fontKey="{9AE0A72F-5964-409A-A3D7-B566B0D53337}"/>
    <w:embedItalic r:id="rId3" w:fontKey="{9E9090AD-D1DC-4076-936B-D58D88869C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2EE5332-83B5-4BFB-8EFD-50CD12E597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4AB1FB3-EBC8-4973-8AAA-85BD0984D0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59130C6-3FCC-49D4-8865-D5E10C98A5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075" w:rsidRPr="003918CE" w:rsidRDefault="003918CE" w:rsidP="003918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A29" w:rsidRDefault="001A4A29" w:rsidP="009F0C77">
      <w:r>
        <w:separator/>
      </w:r>
    </w:p>
  </w:footnote>
  <w:footnote w:type="continuationSeparator" w:id="0">
    <w:p w:rsidR="001A4A29" w:rsidRDefault="001A4A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9CZ15"/>
    <w:docVar w:name="CoverBillType" w:val="a"/>
    <w:docVar w:name="docpath" w:val="L:\Council\bills\DBS\31249CZ15.DOCX"/>
    <w:docVar w:name="dvBillNumber" w:val="62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1A4A29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2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18CE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0075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A7645"/>
    <w:rsid w:val="006C6A93"/>
    <w:rsid w:val="006E02F9"/>
    <w:rsid w:val="00734BA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7FB8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AFF5F6-EFD8-4A6F-ABBA-56E113651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6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6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27C30-8C2B-4DC2-85BF-B5D0ACF7A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2</Pages>
  <Words>182</Words>
  <Characters>986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620 Text of Previous Version (Mar. 26, 2015) - South Carolina Legislature Online</dc:title>
  <dc:subject/>
  <dc:creator>DeirdreBrevardSmith</dc:creator>
  <cp:keywords/>
  <dc:description/>
  <cp:lastModifiedBy>N Cumfer</cp:lastModifiedBy>
  <cp:revision>2</cp:revision>
  <cp:lastPrinted>2015-03-12T20:16:00Z</cp:lastPrinted>
  <dcterms:created xsi:type="dcterms:W3CDTF">2015-03-26T15:52:00Z</dcterms:created>
  <dcterms:modified xsi:type="dcterms:W3CDTF">2015-03-26T15:52:00Z</dcterms:modified>
</cp:coreProperties>
</file>