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5B2" w:rsidRPr="00522CE0" w:rsidRDefault="00E04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110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0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36232D">
        <w:rPr>
          <w:rFonts w:eastAsia="Times New Roman"/>
        </w:rPr>
        <w:t xml:space="preserve">FORMER SPEAKER OF THE SOUTH CAROLINA </w:t>
      </w:r>
      <w:r w:rsidR="00F90E6B">
        <w:rPr>
          <w:rFonts w:eastAsia="Times New Roman"/>
        </w:rPr>
        <w:t>HOUSE OF REPRESENTATIVES</w:t>
      </w:r>
      <w:r w:rsidR="0036232D">
        <w:rPr>
          <w:rFonts w:eastAsia="Times New Roman"/>
        </w:rPr>
        <w:t>, THE HONORABLE</w:t>
      </w:r>
      <w:r w:rsidR="00F90E6B">
        <w:rPr>
          <w:rFonts w:eastAsia="Times New Roman"/>
        </w:rPr>
        <w:t xml:space="preserve"> RAMON SCHWARTZ</w:t>
      </w:r>
      <w:r w:rsidR="0036232D">
        <w:rPr>
          <w:rFonts w:eastAsia="Times New Roman"/>
        </w:rPr>
        <w:t>, JR.</w:t>
      </w:r>
      <w:r w:rsidR="00B42C16">
        <w:rPr>
          <w:rFonts w:eastAsia="Times New Roman"/>
        </w:rPr>
        <w:t>,</w:t>
      </w:r>
      <w:r w:rsidR="0036232D">
        <w:rPr>
          <w:rFonts w:eastAsia="Times New Roman"/>
        </w:rPr>
        <w:t xml:space="preserve"> UPON THE OCCASION OF HIS NINETIETH</w:t>
      </w:r>
      <w:r w:rsidR="00794285">
        <w:rPr>
          <w:rFonts w:eastAsia="Times New Roman"/>
        </w:rPr>
        <w:t xml:space="preserve"> BIRTHDAY, AND TO PROCLAIM MAY</w:t>
      </w:r>
      <w:r w:rsidR="0036232D">
        <w:rPr>
          <w:rFonts w:eastAsia="Times New Roman"/>
        </w:rPr>
        <w:t xml:space="preserve"> 25, 2015</w:t>
      </w:r>
      <w:r w:rsidR="00F90E6B">
        <w:rPr>
          <w:rFonts w:eastAsia="Times New Roman"/>
        </w:rPr>
        <w:t xml:space="preserve"> “RAMON SCHWARTZ DAY”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232D" w:rsidRDefault="003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Honorable Ramon</w:t>
      </w:r>
      <w:r w:rsidR="00F90E6B">
        <w:rPr>
          <w:rFonts w:eastAsia="Times New Roman"/>
        </w:rPr>
        <w:t xml:space="preserve"> Schwartz</w:t>
      </w:r>
      <w:r>
        <w:rPr>
          <w:rFonts w:eastAsia="Times New Roman"/>
        </w:rPr>
        <w:t>, Jr.</w:t>
      </w:r>
      <w:r w:rsidR="00F90E6B">
        <w:rPr>
          <w:rFonts w:eastAsia="Times New Roman"/>
        </w:rPr>
        <w:t xml:space="preserve"> </w:t>
      </w:r>
      <w:r w:rsidR="00794285">
        <w:rPr>
          <w:rFonts w:eastAsia="Times New Roman"/>
        </w:rPr>
        <w:t>is</w:t>
      </w:r>
      <w:r>
        <w:rPr>
          <w:rFonts w:eastAsia="Times New Roman"/>
        </w:rPr>
        <w:t xml:space="preserve"> a distinguished </w:t>
      </w:r>
      <w:r w:rsidR="000762C8">
        <w:rPr>
          <w:rFonts w:eastAsia="Times New Roman"/>
        </w:rPr>
        <w:t xml:space="preserve">former </w:t>
      </w:r>
      <w:r>
        <w:rPr>
          <w:rFonts w:eastAsia="Times New Roman"/>
        </w:rPr>
        <w:t>public official who served the South Carolina House of Representatives in many capacities, includ</w:t>
      </w:r>
      <w:r w:rsidR="006D0BCB">
        <w:rPr>
          <w:rFonts w:eastAsia="Times New Roman"/>
        </w:rPr>
        <w:t>ing servi</w:t>
      </w:r>
      <w:r w:rsidR="001755AF">
        <w:rPr>
          <w:rFonts w:eastAsia="Times New Roman"/>
        </w:rPr>
        <w:t>ce as s</w:t>
      </w:r>
      <w:r w:rsidR="006D0BCB">
        <w:rPr>
          <w:rFonts w:eastAsia="Times New Roman"/>
        </w:rPr>
        <w:t>peaker of the House of Representatives</w:t>
      </w:r>
      <w:r>
        <w:rPr>
          <w:rFonts w:eastAsia="Times New Roman"/>
        </w:rPr>
        <w:t>; and</w:t>
      </w:r>
    </w:p>
    <w:p w:rsidR="00B721A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1AB" w:rsidRDefault="004904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720D91">
        <w:rPr>
          <w:rFonts w:eastAsia="Times New Roman"/>
        </w:rPr>
        <w:t xml:space="preserve"> son of the late Ray</w:t>
      </w:r>
      <w:r w:rsidR="00B721AB">
        <w:rPr>
          <w:rFonts w:eastAsia="Times New Roman"/>
        </w:rPr>
        <w:t xml:space="preserve">mon Schwartz </w:t>
      </w:r>
      <w:r w:rsidR="00720D91">
        <w:rPr>
          <w:rFonts w:eastAsia="Times New Roman"/>
        </w:rPr>
        <w:t>and Madge Grossman Schwartz, Speaker</w:t>
      </w:r>
      <w:r w:rsidR="00B721AB">
        <w:rPr>
          <w:rFonts w:eastAsia="Times New Roman"/>
        </w:rPr>
        <w:t xml:space="preserve"> Schwartz was born in Sumter on May 25, 1925. He graduated from Edmunds High School and earned an A.B. and LL.B from the University of South Carolina; and</w:t>
      </w:r>
    </w:p>
    <w:p w:rsidR="00720D91" w:rsidRDefault="00720D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D91" w:rsidRDefault="00720D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 Schwartz honorably served the United States in the European Theater in World War II; and</w:t>
      </w:r>
    </w:p>
    <w:p w:rsidR="00B721A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2D"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Speaker Schwartz began practicing law in 1949 </w:t>
      </w:r>
      <w:r w:rsidR="00490486">
        <w:rPr>
          <w:rFonts w:eastAsia="Times New Roman"/>
        </w:rPr>
        <w:t>at</w:t>
      </w:r>
      <w:r>
        <w:rPr>
          <w:rFonts w:eastAsia="Times New Roman"/>
        </w:rPr>
        <w:t xml:space="preserve"> the law firm of Schwartz and Schwartz</w:t>
      </w:r>
      <w:r w:rsidR="00490486">
        <w:rPr>
          <w:rFonts w:eastAsia="Times New Roman"/>
        </w:rPr>
        <w:t>,</w:t>
      </w:r>
      <w:r>
        <w:rPr>
          <w:rFonts w:eastAsia="Times New Roman"/>
        </w:rPr>
        <w:t xml:space="preserve"> and </w:t>
      </w:r>
      <w:r w:rsidR="00490486">
        <w:rPr>
          <w:rFonts w:eastAsia="Times New Roman"/>
        </w:rPr>
        <w:t xml:space="preserve">he </w:t>
      </w:r>
      <w:r>
        <w:rPr>
          <w:rFonts w:eastAsia="Times New Roman"/>
        </w:rPr>
        <w:t>cur</w:t>
      </w:r>
      <w:r w:rsidR="00720D91">
        <w:rPr>
          <w:rFonts w:eastAsia="Times New Roman"/>
        </w:rPr>
        <w:t xml:space="preserve">rently practices at </w:t>
      </w:r>
      <w:r>
        <w:rPr>
          <w:rFonts w:eastAsia="Times New Roman"/>
        </w:rPr>
        <w:t>Schwartz McLeod DuRant and Jordan; and</w:t>
      </w:r>
    </w:p>
    <w:p w:rsidR="008E37C2" w:rsidRDefault="008E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7C2" w:rsidRDefault="008E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 Schwartz married Rosa Weinberg on June 24, 1950. The couple was blessed with four children, Barbara (Burchstead), Ray, Milton, and Bill; and</w:t>
      </w:r>
    </w:p>
    <w:p w:rsidR="0036232D" w:rsidRDefault="003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7C2"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w:t>
      </w:r>
      <w:r w:rsidR="0036232D">
        <w:rPr>
          <w:rFonts w:eastAsia="Times New Roman"/>
        </w:rPr>
        <w:t xml:space="preserve"> Schwartz was first elected to the House of Represent</w:t>
      </w:r>
      <w:r>
        <w:rPr>
          <w:rFonts w:eastAsia="Times New Roman"/>
        </w:rPr>
        <w:t>atives</w:t>
      </w:r>
      <w:r w:rsidR="0036232D">
        <w:rPr>
          <w:rFonts w:eastAsia="Times New Roman"/>
        </w:rPr>
        <w:t xml:space="preserve"> in 196</w:t>
      </w:r>
      <w:r>
        <w:rPr>
          <w:rFonts w:eastAsia="Times New Roman"/>
        </w:rPr>
        <w:t>8</w:t>
      </w:r>
      <w:r w:rsidR="0036232D">
        <w:rPr>
          <w:rFonts w:eastAsia="Times New Roman"/>
        </w:rPr>
        <w:t xml:space="preserve">. He </w:t>
      </w:r>
      <w:r w:rsidR="000762C8">
        <w:rPr>
          <w:rFonts w:eastAsia="Times New Roman"/>
        </w:rPr>
        <w:t xml:space="preserve">faithfully </w:t>
      </w:r>
      <w:r w:rsidR="001755AF">
        <w:rPr>
          <w:rFonts w:eastAsia="Times New Roman"/>
        </w:rPr>
        <w:t>served as s</w:t>
      </w:r>
      <w:r w:rsidR="0036232D">
        <w:rPr>
          <w:rFonts w:eastAsia="Times New Roman"/>
        </w:rPr>
        <w:t xml:space="preserve">peaker </w:t>
      </w:r>
      <w:r w:rsidR="001755AF">
        <w:rPr>
          <w:rFonts w:eastAsia="Times New Roman"/>
        </w:rPr>
        <w:t>p</w:t>
      </w:r>
      <w:r w:rsidR="0036232D">
        <w:rPr>
          <w:rFonts w:eastAsia="Times New Roman"/>
        </w:rPr>
        <w:t>ro</w:t>
      </w:r>
      <w:r w:rsidR="001755AF">
        <w:rPr>
          <w:rFonts w:eastAsia="Times New Roman"/>
        </w:rPr>
        <w:t xml:space="preserve"> tempore until his election as s</w:t>
      </w:r>
      <w:r w:rsidR="0036232D">
        <w:rPr>
          <w:rFonts w:eastAsia="Times New Roman"/>
        </w:rPr>
        <w:t>peaker in 1980</w:t>
      </w:r>
      <w:r w:rsidR="001755AF">
        <w:rPr>
          <w:rFonts w:eastAsia="Times New Roman"/>
        </w:rPr>
        <w:t>, and</w:t>
      </w:r>
      <w:r w:rsidR="00720D91">
        <w:rPr>
          <w:rFonts w:eastAsia="Times New Roman"/>
        </w:rPr>
        <w:t xml:space="preserve"> held the position of speaker</w:t>
      </w:r>
      <w:r w:rsidR="002C488D">
        <w:rPr>
          <w:rFonts w:eastAsia="Times New Roman"/>
        </w:rPr>
        <w:t xml:space="preserve"> until his retirement in 1986</w:t>
      </w:r>
      <w:r w:rsidR="0036232D">
        <w:rPr>
          <w:rFonts w:eastAsia="Times New Roman"/>
        </w:rPr>
        <w:t>; and</w:t>
      </w:r>
    </w:p>
    <w:p w:rsidR="00B721A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1AB" w:rsidRDefault="00720D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w:t>
      </w:r>
      <w:r w:rsidR="00B721AB">
        <w:rPr>
          <w:rFonts w:eastAsia="Times New Roman"/>
        </w:rPr>
        <w:t xml:space="preserve"> Schwartz truly is a servant of the peo</w:t>
      </w:r>
      <w:r>
        <w:rPr>
          <w:rFonts w:eastAsia="Times New Roman"/>
        </w:rPr>
        <w:t xml:space="preserve">ple of his district, as one can see through his </w:t>
      </w:r>
      <w:r w:rsidR="00490486">
        <w:rPr>
          <w:rFonts w:eastAsia="Times New Roman"/>
        </w:rPr>
        <w:t xml:space="preserve">service as chairman of </w:t>
      </w:r>
      <w:r>
        <w:rPr>
          <w:rFonts w:eastAsia="Times New Roman"/>
        </w:rPr>
        <w:t>the Sumter County United Appeal, the Sumter County March of Dimes, the Sumter County Library Board, the Sumter County Bloodmobile Program, the Sumter County Housing Authority, and the Central Carolina Technical College Foundation</w:t>
      </w:r>
      <w:r w:rsidR="00490486">
        <w:rPr>
          <w:rFonts w:eastAsia="Times New Roman"/>
        </w:rPr>
        <w:t xml:space="preserve">. He has served </w:t>
      </w:r>
      <w:r w:rsidR="005F610A">
        <w:rPr>
          <w:rFonts w:eastAsia="Times New Roman"/>
        </w:rPr>
        <w:t>as president of the Sumter Rotary Club, the Sumter County Bar Association, the Sumter Chamber of Commerce, the Sumter Junior Chamber of Commerce, the South Carolina Junior Chamber of Commerce, the Sumter County Community Chest, and the Sumter</w:t>
      </w:r>
      <w:r w:rsidR="00490486">
        <w:rPr>
          <w:rFonts w:eastAsia="Times New Roman"/>
        </w:rPr>
        <w:t xml:space="preserve"> Committee for Progress. He was</w:t>
      </w:r>
      <w:r w:rsidR="005F610A">
        <w:rPr>
          <w:rFonts w:eastAsia="Times New Roman"/>
        </w:rPr>
        <w:t xml:space="preserve"> a member of the University of South Carolina Sumter Foundation Board, </w:t>
      </w:r>
      <w:r w:rsidR="00490486">
        <w:rPr>
          <w:rFonts w:eastAsia="Times New Roman"/>
        </w:rPr>
        <w:t>a</w:t>
      </w:r>
      <w:r w:rsidR="005F610A">
        <w:rPr>
          <w:rFonts w:eastAsia="Times New Roman"/>
        </w:rPr>
        <w:t xml:space="preserve"> life truste</w:t>
      </w:r>
      <w:r w:rsidR="00C72B30">
        <w:rPr>
          <w:rFonts w:eastAsia="Times New Roman"/>
        </w:rPr>
        <w:t>e of the Tuomey Hospital Board,</w:t>
      </w:r>
      <w:r w:rsidR="005F610A">
        <w:rPr>
          <w:rFonts w:eastAsia="Times New Roman"/>
        </w:rPr>
        <w:t xml:space="preserve"> a member of the National Bank of South</w:t>
      </w:r>
      <w:r w:rsidR="00490486">
        <w:rPr>
          <w:rFonts w:eastAsia="Times New Roman"/>
        </w:rPr>
        <w:t xml:space="preserve"> Carolina Board of Directors,</w:t>
      </w:r>
      <w:r w:rsidR="005F610A">
        <w:rPr>
          <w:rFonts w:eastAsia="Times New Roman"/>
        </w:rPr>
        <w:t xml:space="preserve"> a member of the Carolina Coca Cola Bottling Company Board of Directors, and a city recorder for eight y</w:t>
      </w:r>
      <w:r w:rsidR="00C72B30">
        <w:rPr>
          <w:rFonts w:eastAsia="Times New Roman"/>
        </w:rPr>
        <w:t>ears</w:t>
      </w:r>
      <w:r w:rsidR="00490486">
        <w:rPr>
          <w:rFonts w:eastAsia="Times New Roman"/>
        </w:rPr>
        <w:t>. He was also on the board of governors of the Sunset Country Club</w:t>
      </w:r>
      <w:r>
        <w:rPr>
          <w:rFonts w:eastAsia="Times New Roman"/>
        </w:rPr>
        <w:t>; and</w:t>
      </w:r>
    </w:p>
    <w:p w:rsidR="00490486" w:rsidRDefault="004904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AE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B02C6">
        <w:rPr>
          <w:rFonts w:eastAsia="Times New Roman"/>
        </w:rPr>
        <w:t xml:space="preserve">throughout his ninety years, </w:t>
      </w:r>
      <w:r>
        <w:rPr>
          <w:rFonts w:eastAsia="Times New Roman"/>
        </w:rPr>
        <w:t>Sp</w:t>
      </w:r>
      <w:r w:rsidR="00D63107">
        <w:rPr>
          <w:rFonts w:eastAsia="Times New Roman"/>
        </w:rPr>
        <w:t>eaker Schwartz has received</w:t>
      </w:r>
      <w:r>
        <w:rPr>
          <w:rFonts w:eastAsia="Times New Roman"/>
        </w:rPr>
        <w:t xml:space="preserve"> honors and recognitions</w:t>
      </w:r>
      <w:r w:rsidR="00490486">
        <w:rPr>
          <w:rFonts w:eastAsia="Times New Roman"/>
        </w:rPr>
        <w:t xml:space="preserve"> from many organizations</w:t>
      </w:r>
      <w:r>
        <w:rPr>
          <w:rFonts w:eastAsia="Times New Roman"/>
        </w:rPr>
        <w:t>. He was named Sumter’s Outstanding Young Man of the Year in 1958, was designated as one of three outstanding state Jaycee presidents,</w:t>
      </w:r>
      <w:r w:rsidR="00D63107">
        <w:rPr>
          <w:rFonts w:eastAsia="Times New Roman"/>
        </w:rPr>
        <w:t xml:space="preserve"> and</w:t>
      </w:r>
      <w:r>
        <w:rPr>
          <w:rFonts w:eastAsia="Times New Roman"/>
        </w:rPr>
        <w:t xml:space="preserve"> was named Legislator of the Year by the South Carolina Chamber of Commerce in 1980. He holds honorary doctorate degrees from the University of South Carolina, The Citadel, and Newberry College. Speaker Schwartz </w:t>
      </w:r>
      <w:r w:rsidR="005B02C6">
        <w:rPr>
          <w:rFonts w:eastAsia="Times New Roman"/>
        </w:rPr>
        <w:t>was recognized by the American Legion for his years of outstanding service to the community and state.</w:t>
      </w:r>
      <w:r w:rsidR="00D63107">
        <w:rPr>
          <w:rFonts w:eastAsia="Times New Roman"/>
        </w:rPr>
        <w:t xml:space="preserve"> He also received a legislative award from Veterans of Foreign W</w:t>
      </w:r>
      <w:r w:rsidR="00490486">
        <w:rPr>
          <w:rFonts w:eastAsia="Times New Roman"/>
        </w:rPr>
        <w:t>ars, the Distinguished Citizen A</w:t>
      </w:r>
      <w:r w:rsidR="00D63107">
        <w:rPr>
          <w:rFonts w:eastAsia="Times New Roman"/>
        </w:rPr>
        <w:t>ward from the Pee Dee Area Boy Scouts of America, the Citizen of the Year Award from the Council of Education, and the Outstanding Achievement Award from the Sumter Greater Chamber of Commerce. Speaker Schwartz was named the Sumter Area Gamecock Fan of the Year in 2011 and was inducted into the Gamecock City Society in 2012. He was presented with the Order of the Palmetto by the Governor Haley in 2012</w:t>
      </w:r>
      <w:r w:rsidR="00C72B30">
        <w:rPr>
          <w:rFonts w:eastAsia="Times New Roman"/>
        </w:rPr>
        <w:t xml:space="preserve">. The Nettles-Schwartz Center at the University of South Carolina is named after Speaker Schwartz, and a 2006 resolution introduced by the Sumter County Legislative Delegation named a portion of </w:t>
      </w:r>
      <w:r w:rsidR="00490486">
        <w:rPr>
          <w:rFonts w:eastAsia="Times New Roman"/>
        </w:rPr>
        <w:t xml:space="preserve">US </w:t>
      </w:r>
      <w:r w:rsidR="00C72B30">
        <w:rPr>
          <w:rFonts w:eastAsia="Times New Roman"/>
        </w:rPr>
        <w:t>Highway 76/378 near Shaw Air Force Base in his honor</w:t>
      </w:r>
      <w:r w:rsidR="00D63107">
        <w:rPr>
          <w:rFonts w:eastAsia="Times New Roman"/>
        </w:rPr>
        <w:t>; and</w:t>
      </w:r>
    </w:p>
    <w:p w:rsidR="00B721AB"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D91" w:rsidRDefault="00B721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Speaker Schwartz is a member of the Church of the Holy Comforter</w:t>
      </w:r>
      <w:r w:rsidR="00720D91">
        <w:rPr>
          <w:rFonts w:eastAsia="Times New Roman"/>
        </w:rPr>
        <w:t xml:space="preserve">, where he has served on the vestry and as senior warden. </w:t>
      </w:r>
      <w:r w:rsidR="00720D91">
        <w:rPr>
          <w:rFonts w:eastAsia="Times New Roman"/>
        </w:rPr>
        <w:lastRenderedPageBreak/>
        <w:t>He is also a member of the American Legion Sumter Post 15, and Veterans of Foreign Wars Post 3034; and</w:t>
      </w:r>
    </w:p>
    <w:p w:rsidR="00F90E6B" w:rsidRDefault="00F90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100" w:rsidRDefault="003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the celebration of </w:t>
      </w:r>
      <w:r w:rsidR="00F90E6B">
        <w:rPr>
          <w:rFonts w:eastAsia="Times New Roman"/>
        </w:rPr>
        <w:t xml:space="preserve">his ninetieth birthday, the members of the Senate find it fitting to </w:t>
      </w:r>
      <w:r w:rsidR="008E37C2">
        <w:rPr>
          <w:rFonts w:eastAsia="Times New Roman"/>
        </w:rPr>
        <w:t xml:space="preserve">celebrate the accomplishments of former Speaker Ramon Schwartz, Jr., and </w:t>
      </w:r>
      <w:r>
        <w:rPr>
          <w:rFonts w:eastAsia="Times New Roman"/>
        </w:rPr>
        <w:t>proclaim</w:t>
      </w:r>
      <w:r w:rsidR="00F90E6B">
        <w:rPr>
          <w:rFonts w:eastAsia="Times New Roman"/>
        </w:rPr>
        <w:t xml:space="preserve"> May 25, 2015</w:t>
      </w:r>
      <w:r>
        <w:rPr>
          <w:rFonts w:eastAsia="Times New Roman"/>
        </w:rPr>
        <w:t xml:space="preserve"> as</w:t>
      </w:r>
      <w:r w:rsidR="00F90E6B">
        <w:rPr>
          <w:rFonts w:eastAsia="Times New Roman"/>
        </w:rPr>
        <w:t xml:space="preserve"> “Ramon Schwartz Day” in South Carolina</w:t>
      </w:r>
      <w:r>
        <w:rPr>
          <w:rFonts w:eastAsia="Times New Roman"/>
        </w:rPr>
        <w:t xml:space="preserve">. </w:t>
      </w:r>
      <w:r w:rsidR="008F1100">
        <w:rPr>
          <w:rFonts w:eastAsia="Times New Roman"/>
        </w:rPr>
        <w:t>Now, therefore,</w:t>
      </w:r>
    </w:p>
    <w:p w:rsidR="008F110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10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F110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2D"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232D">
        <w:rPr>
          <w:rFonts w:eastAsia="Times New Roman"/>
        </w:rPr>
        <w:t>the members of the Senate, by this resolution, congratulate former Speaker of the House of Representatives, the Honorable Ramon Schwartz, Jr. upon the occasion of his ninetieth birthda</w:t>
      </w:r>
      <w:r w:rsidR="00794285">
        <w:rPr>
          <w:rFonts w:eastAsia="Times New Roman"/>
        </w:rPr>
        <w:t>y, and proclaim May</w:t>
      </w:r>
      <w:r w:rsidR="006D0BCB">
        <w:rPr>
          <w:rFonts w:eastAsia="Times New Roman"/>
        </w:rPr>
        <w:t xml:space="preserve"> 25, 2015</w:t>
      </w:r>
      <w:r w:rsidR="0036232D">
        <w:rPr>
          <w:rFonts w:eastAsia="Times New Roman"/>
        </w:rPr>
        <w:t xml:space="preserve"> “Ramon Schwartz Day” in South Carolina</w:t>
      </w:r>
      <w:r>
        <w:rPr>
          <w:rFonts w:eastAsia="Times New Roman"/>
        </w:rPr>
        <w:t>.</w:t>
      </w:r>
    </w:p>
    <w:p w:rsidR="008F110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100" w:rsidRPr="00522CE0" w:rsidRDefault="008F1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F90E6B">
        <w:rPr>
          <w:rFonts w:eastAsia="Times New Roman"/>
        </w:rPr>
        <w:t>forwarded to the Honorable Ramon Schwartz, Jr</w:t>
      </w:r>
      <w:r>
        <w:rPr>
          <w:rFonts w:eastAsia="Times New Roman"/>
        </w:rPr>
        <w:t>.</w:t>
      </w:r>
    </w:p>
    <w:p w:rsidR="000076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045B2" w:rsidRDefault="00E045B2" w:rsidP="00E045B2">
      <w:pPr>
        <w:suppressAutoHyphens/>
        <w:jc w:val="both"/>
        <w:rPr>
          <w:rFonts w:eastAsia="Times New Roman"/>
        </w:rPr>
      </w:pPr>
    </w:p>
    <w:sectPr w:rsidR="00E045B2" w:rsidSect="00E045B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486" w:rsidRDefault="00490486" w:rsidP="00522CE0">
      <w:r>
        <w:separator/>
      </w:r>
    </w:p>
  </w:endnote>
  <w:endnote w:type="continuationSeparator" w:id="0">
    <w:p w:rsidR="00490486" w:rsidRDefault="004904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D67989-4652-497B-AD09-28D5F71C1837}"/>
    <w:embedBold r:id="rId2" w:fontKey="{C6BFDE45-166C-47E2-9845-71A51108D36E}"/>
  </w:font>
  <w:font w:name="Calibri">
    <w:panose1 w:val="020F0502020204030204"/>
    <w:charset w:val="00"/>
    <w:family w:val="swiss"/>
    <w:pitch w:val="variable"/>
    <w:sig w:usb0="E10002FF" w:usb1="4000ACFF" w:usb2="00000009" w:usb3="00000000" w:csb0="0000019F" w:csb1="00000000"/>
    <w:embedRegular r:id="rId3" w:fontKey="{E5892AA6-EF44-494A-BDB0-88D1EB5203D8}"/>
  </w:font>
  <w:font w:name="Cambria">
    <w:panose1 w:val="02040503050406030204"/>
    <w:charset w:val="00"/>
    <w:family w:val="roman"/>
    <w:pitch w:val="variable"/>
    <w:sig w:usb0="E00002FF" w:usb1="400004FF" w:usb2="00000000" w:usb3="00000000" w:csb0="0000019F" w:csb1="00000000"/>
    <w:embedRegular r:id="rId4" w:fontKey="{33D413B0-A871-4662-A739-52A313840D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22" w:rsidRPr="00E045B2" w:rsidRDefault="00E045B2" w:rsidP="00E045B2">
    <w:pPr>
      <w:pStyle w:val="Footer"/>
      <w:tabs>
        <w:tab w:val="clear" w:pos="4680"/>
        <w:tab w:val="clear" w:pos="9360"/>
        <w:tab w:val="center" w:pos="2995"/>
      </w:tabs>
      <w:spacing w:before="120"/>
    </w:pPr>
    <w:r>
      <w:t>[775]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486" w:rsidRDefault="00490486" w:rsidP="00522CE0">
      <w:r>
        <w:separator/>
      </w:r>
    </w:p>
  </w:footnote>
  <w:footnote w:type="continuationSeparator" w:id="0">
    <w:p w:rsidR="00490486" w:rsidRDefault="004904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AMO.KMM.LAM"/>
    <w:docVar w:name="CoverAttorneyInitials" w:val="KMM"/>
    <w:docVar w:name="CoverAttorneyLastName" w:val="Moffitt"/>
    <w:docVar w:name="CoverBillType" w:val="r"/>
    <w:docVar w:name="CoverSenator" w:val="LAM"/>
    <w:docVar w:name="dvBillNumber" w:val="775"/>
    <w:docVar w:name="dvBillNumberPrefix" w:val="S. "/>
    <w:docVar w:name="dvOriginalBody" w:val="Senate"/>
    <w:docVar w:name="fulldraftpath" w:val="L:\S-RES\LAM\007RAMO.KMM.LAM.DOCX"/>
    <w:docVar w:name="NameofBody" w:val="S"/>
    <w:docVar w:name="vgroup2" w:val="S-RES"/>
  </w:docVars>
  <w:rsids>
    <w:rsidRoot w:val="008F1100"/>
    <w:rsid w:val="00007622"/>
    <w:rsid w:val="00042AC1"/>
    <w:rsid w:val="00046516"/>
    <w:rsid w:val="0007601D"/>
    <w:rsid w:val="000762C8"/>
    <w:rsid w:val="000B0720"/>
    <w:rsid w:val="000B5EAF"/>
    <w:rsid w:val="001315B2"/>
    <w:rsid w:val="00170561"/>
    <w:rsid w:val="001755AF"/>
    <w:rsid w:val="00186AC9"/>
    <w:rsid w:val="00197DF1"/>
    <w:rsid w:val="001B3DD9"/>
    <w:rsid w:val="001B7E5D"/>
    <w:rsid w:val="001D3BAC"/>
    <w:rsid w:val="00216025"/>
    <w:rsid w:val="00244734"/>
    <w:rsid w:val="00245C4E"/>
    <w:rsid w:val="002C1321"/>
    <w:rsid w:val="002C2031"/>
    <w:rsid w:val="002C488D"/>
    <w:rsid w:val="002C5896"/>
    <w:rsid w:val="002D32CD"/>
    <w:rsid w:val="002D3BED"/>
    <w:rsid w:val="00307C2B"/>
    <w:rsid w:val="0036232D"/>
    <w:rsid w:val="00383247"/>
    <w:rsid w:val="003D6E2B"/>
    <w:rsid w:val="003E7597"/>
    <w:rsid w:val="0044020F"/>
    <w:rsid w:val="00450668"/>
    <w:rsid w:val="004813A2"/>
    <w:rsid w:val="00490486"/>
    <w:rsid w:val="004952FA"/>
    <w:rsid w:val="004B6A22"/>
    <w:rsid w:val="004D7F37"/>
    <w:rsid w:val="00522CE0"/>
    <w:rsid w:val="00565148"/>
    <w:rsid w:val="00570403"/>
    <w:rsid w:val="00593361"/>
    <w:rsid w:val="005A413B"/>
    <w:rsid w:val="005A5017"/>
    <w:rsid w:val="005A648C"/>
    <w:rsid w:val="005B02C6"/>
    <w:rsid w:val="005F1745"/>
    <w:rsid w:val="005F610A"/>
    <w:rsid w:val="00636554"/>
    <w:rsid w:val="006A1802"/>
    <w:rsid w:val="006C74EA"/>
    <w:rsid w:val="006D0BCB"/>
    <w:rsid w:val="00720D40"/>
    <w:rsid w:val="00720D91"/>
    <w:rsid w:val="007318D4"/>
    <w:rsid w:val="00765784"/>
    <w:rsid w:val="007823E5"/>
    <w:rsid w:val="00794285"/>
    <w:rsid w:val="007A4390"/>
    <w:rsid w:val="007E5CB7"/>
    <w:rsid w:val="008314D2"/>
    <w:rsid w:val="008A4204"/>
    <w:rsid w:val="008B2F42"/>
    <w:rsid w:val="008C3697"/>
    <w:rsid w:val="008E185F"/>
    <w:rsid w:val="008E37C2"/>
    <w:rsid w:val="008F023B"/>
    <w:rsid w:val="008F1100"/>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2C16"/>
    <w:rsid w:val="00B5790D"/>
    <w:rsid w:val="00B721AB"/>
    <w:rsid w:val="00B945C5"/>
    <w:rsid w:val="00BA0538"/>
    <w:rsid w:val="00BA20EA"/>
    <w:rsid w:val="00BB5AFC"/>
    <w:rsid w:val="00BB7E78"/>
    <w:rsid w:val="00BC0A56"/>
    <w:rsid w:val="00C45366"/>
    <w:rsid w:val="00C57023"/>
    <w:rsid w:val="00C72B30"/>
    <w:rsid w:val="00C74052"/>
    <w:rsid w:val="00CB187A"/>
    <w:rsid w:val="00CC0EC7"/>
    <w:rsid w:val="00CF4887"/>
    <w:rsid w:val="00D1088B"/>
    <w:rsid w:val="00D14DE6"/>
    <w:rsid w:val="00D156D2"/>
    <w:rsid w:val="00D35486"/>
    <w:rsid w:val="00D4411E"/>
    <w:rsid w:val="00D53E29"/>
    <w:rsid w:val="00D63107"/>
    <w:rsid w:val="00D86943"/>
    <w:rsid w:val="00DA47B9"/>
    <w:rsid w:val="00DE5635"/>
    <w:rsid w:val="00E045B2"/>
    <w:rsid w:val="00E058D3"/>
    <w:rsid w:val="00E35AEB"/>
    <w:rsid w:val="00E76AD9"/>
    <w:rsid w:val="00E91E2F"/>
    <w:rsid w:val="00EA3546"/>
    <w:rsid w:val="00EA4B07"/>
    <w:rsid w:val="00EB47AE"/>
    <w:rsid w:val="00EC34E1"/>
    <w:rsid w:val="00F0234A"/>
    <w:rsid w:val="00F05CF2"/>
    <w:rsid w:val="00F51241"/>
    <w:rsid w:val="00F52959"/>
    <w:rsid w:val="00F55884"/>
    <w:rsid w:val="00F90E6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460386D-1C3B-4A81-8C96-E7170664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894EBB8C.dotm</Template>
  <TotalTime>0</TotalTime>
  <Pages>3</Pages>
  <Words>749</Words>
  <Characters>3844</Characters>
  <Application>Microsoft Office Word</Application>
  <DocSecurity>0</DocSecurity>
  <Lines>103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775 Text of Previous Version (May 14, 2015) - South Carolina Legislature Online</dc:title>
  <dc:subject/>
  <dc:creator>%USERNAME%</dc:creator>
  <cp:keywords/>
  <dc:description/>
  <cp:lastModifiedBy>N Cumfer</cp:lastModifiedBy>
  <cp:revision>2</cp:revision>
  <dcterms:created xsi:type="dcterms:W3CDTF">2015-05-14T15:21:00Z</dcterms:created>
  <dcterms:modified xsi:type="dcterms:W3CDTF">2015-05-14T15:21:00Z</dcterms:modified>
</cp:coreProperties>
</file>