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F5A" w:rsidRDefault="002B5F5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2B5F5A" w:rsidRPr="002B5F5A" w:rsidRDefault="002B5F5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2B5F5A" w:rsidRDefault="002B5F5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F5A" w:rsidRDefault="002B5F5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2B5F5A" w:rsidRDefault="002B5F5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21, 2015</w:t>
      </w:r>
    </w:p>
    <w:p w:rsidR="002B5F5A" w:rsidRDefault="002B5F5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F5A" w:rsidRPr="002B5F5A" w:rsidRDefault="002B5F5A" w:rsidP="002B5F5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809</w:t>
      </w:r>
    </w:p>
    <w:p w:rsidR="002B5F5A" w:rsidRDefault="002B5F5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F5A" w:rsidRDefault="002B5F5A" w:rsidP="002B5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4039AE">
        <w:t>Senator Leatherman</w:t>
      </w:r>
    </w:p>
    <w:p w:rsidR="002B5F5A" w:rsidRDefault="002B5F5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F5A" w:rsidRDefault="002B5F5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L. Printed 5/21/15--S.</w:t>
      </w:r>
    </w:p>
    <w:p w:rsidR="002B5F5A" w:rsidRDefault="002B5F5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21, 2015.</w:t>
      </w:r>
    </w:p>
    <w:p w:rsidR="002B5F5A" w:rsidRPr="002B5F5A" w:rsidRDefault="002B5F5A" w:rsidP="002B5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B5F5A" w:rsidRDefault="002B5F5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F5A" w:rsidRDefault="002B5F5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B5F5A" w:rsidSect="002B5F5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F3393" w:rsidRDefault="006F33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3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5A3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4D63" w:rsidRPr="00F14712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36"/>
        </w:rPr>
      </w:pPr>
      <w:bookmarkStart w:id="3" w:name="titletop"/>
      <w:bookmarkEnd w:id="3"/>
      <w:r w:rsidRPr="00E66DDC">
        <w:t xml:space="preserve">TO AMEND ACT </w:t>
      </w:r>
      <w:r>
        <w:t>84</w:t>
      </w:r>
      <w:r w:rsidRPr="00E66DDC">
        <w:t xml:space="preserve"> OF </w:t>
      </w:r>
      <w:r>
        <w:t xml:space="preserve">2011, </w:t>
      </w:r>
      <w:r w:rsidRPr="00E66DDC">
        <w:t>RELATING TO</w:t>
      </w:r>
      <w:r>
        <w:t xml:space="preserve"> </w:t>
      </w:r>
      <w:r w:rsidRPr="00407024">
        <w:t>THE TIME AND METHOD BY WHICH</w:t>
      </w:r>
      <w:r>
        <w:t xml:space="preserve"> </w:t>
      </w:r>
      <w:r w:rsidRPr="00407024">
        <w:t>THE</w:t>
      </w:r>
      <w:r>
        <w:t xml:space="preserve"> NINE MEMBERS OF THE </w:t>
      </w:r>
      <w:r w:rsidRPr="00407024">
        <w:t xml:space="preserve">FLORENCE COUNTY SCHOOL DISTRICT NUMBER THREE BOARD OF TRUSTEES </w:t>
      </w:r>
      <w:r>
        <w:t>A</w:t>
      </w:r>
      <w:r w:rsidRPr="00407024">
        <w:t>RE ELECTED</w:t>
      </w:r>
      <w:r w:rsidRPr="00E66DDC">
        <w:t xml:space="preserve">, SO AS </w:t>
      </w:r>
      <w:r w:rsidRPr="00F14712">
        <w:t xml:space="preserve">TO REAPPORTION THE </w:t>
      </w:r>
      <w:r>
        <w:t>FIVE SINGLE</w:t>
      </w:r>
      <w:r w:rsidR="002D0A42">
        <w:noBreakHyphen/>
      </w:r>
      <w:r>
        <w:t>MEMBER</w:t>
      </w:r>
      <w:r w:rsidRPr="00F14712">
        <w:t xml:space="preserve"> ELECTION DISTRICTS </w:t>
      </w:r>
      <w:r>
        <w:t xml:space="preserve">AND THE TWO MULTIMEMBER ELECTION DISTRICTS </w:t>
      </w:r>
      <w:r w:rsidRPr="00F14712">
        <w:t xml:space="preserve">FROM WHICH </w:t>
      </w:r>
      <w:r>
        <w:t xml:space="preserve">THESE NINE </w:t>
      </w:r>
      <w:r w:rsidRPr="00F14712">
        <w:t xml:space="preserve">MEMBERS MUST BE ELECTED, </w:t>
      </w:r>
      <w:r w:rsidRPr="00F14712">
        <w:rPr>
          <w:rFonts w:eastAsiaTheme="minorHAnsi"/>
          <w:szCs w:val="22"/>
        </w:rPr>
        <w:t xml:space="preserve">TO DESIGNATE A MAP NUMBER ON WHICH THESE </w:t>
      </w:r>
      <w:r>
        <w:rPr>
          <w:rFonts w:eastAsiaTheme="minorHAnsi"/>
          <w:szCs w:val="22"/>
        </w:rPr>
        <w:t>SINGLE</w:t>
      </w:r>
      <w:r w:rsidR="002D0A42">
        <w:rPr>
          <w:rFonts w:eastAsiaTheme="minorHAnsi"/>
          <w:szCs w:val="22"/>
        </w:rPr>
        <w:noBreakHyphen/>
      </w:r>
      <w:r>
        <w:rPr>
          <w:rFonts w:eastAsiaTheme="minorHAnsi"/>
          <w:szCs w:val="22"/>
        </w:rPr>
        <w:t xml:space="preserve">MEMBER AND MULTIMEMBER </w:t>
      </w:r>
      <w:r w:rsidRPr="00F14712">
        <w:rPr>
          <w:rFonts w:eastAsiaTheme="minorHAnsi"/>
          <w:szCs w:val="22"/>
        </w:rPr>
        <w:t xml:space="preserve">ELECTION DISTRICTS ARE DELINEATED, </w:t>
      </w:r>
      <w:r>
        <w:rPr>
          <w:rFonts w:eastAsiaTheme="minorHAnsi"/>
          <w:szCs w:val="22"/>
        </w:rPr>
        <w:t xml:space="preserve">AND </w:t>
      </w:r>
      <w:r w:rsidRPr="00F14712">
        <w:rPr>
          <w:rFonts w:eastAsiaTheme="minorHAnsi"/>
          <w:szCs w:val="22"/>
        </w:rPr>
        <w:t>TO PROVIDE DEMOGRAPHIC INFORMATION PERTAINING TO THE REAPPORTIONED ELECTION DISTRICTS.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5A36" w:rsidRDefault="00845A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5A36" w:rsidRDefault="00845A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4D63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Pr="00802473">
        <w:t>ECTION</w:t>
      </w:r>
      <w:r w:rsidRPr="00802473">
        <w:tab/>
        <w:t>1.</w:t>
      </w:r>
      <w:r>
        <w:tab/>
        <w:t>Section 2</w:t>
      </w:r>
      <w:r>
        <w:tab/>
        <w:t>(B) of Act 84 of 2011 is amended to read:</w:t>
      </w:r>
    </w:p>
    <w:p w:rsidR="00CC4D63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4D63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ab/>
        <w:t>“</w:t>
      </w:r>
      <w:r w:rsidRPr="006B5248">
        <w:rPr>
          <w:rFonts w:eastAsiaTheme="minorHAnsi"/>
          <w:szCs w:val="22"/>
        </w:rPr>
        <w:t>Section</w:t>
      </w:r>
      <w:r w:rsidRPr="006B5248">
        <w:rPr>
          <w:rFonts w:eastAsiaTheme="minorHAnsi"/>
          <w:szCs w:val="22"/>
        </w:rPr>
        <w:tab/>
      </w:r>
      <w:r>
        <w:rPr>
          <w:rFonts w:eastAsiaTheme="minorHAnsi"/>
          <w:szCs w:val="22"/>
        </w:rPr>
        <w:t>2.</w:t>
      </w:r>
      <w:r>
        <w:rPr>
          <w:rFonts w:eastAsiaTheme="minorHAnsi"/>
          <w:szCs w:val="22"/>
        </w:rPr>
        <w:tab/>
        <w:t>(B)</w:t>
      </w:r>
      <w:r>
        <w:rPr>
          <w:rFonts w:eastAsiaTheme="minorHAnsi"/>
          <w:szCs w:val="22"/>
          <w:u w:val="single"/>
        </w:rPr>
        <w:t>(1)</w:t>
      </w:r>
      <w:r w:rsidRPr="00DC4732">
        <w:rPr>
          <w:rFonts w:eastAsiaTheme="minorHAnsi"/>
          <w:szCs w:val="22"/>
        </w:rPr>
        <w:tab/>
      </w:r>
      <w:r w:rsidRPr="00930894">
        <w:rPr>
          <w:color w:val="000000" w:themeColor="text1"/>
          <w:u w:color="000000" w:themeColor="text1"/>
        </w:rPr>
        <w:t>Members must be elected from the election districts set forth in subsection (A) which are recorded on the off</w:t>
      </w:r>
      <w:r>
        <w:rPr>
          <w:color w:val="000000" w:themeColor="text1"/>
          <w:u w:color="000000" w:themeColor="text1"/>
        </w:rPr>
        <w:t xml:space="preserve">icial map designated as </w:t>
      </w:r>
      <w:r w:rsidRPr="00DC4732">
        <w:rPr>
          <w:strike/>
          <w:color w:val="000000" w:themeColor="text1"/>
          <w:u w:color="000000" w:themeColor="text1"/>
        </w:rPr>
        <w:t>S 41</w:t>
      </w:r>
      <w:r w:rsidR="002D0A42">
        <w:rPr>
          <w:strike/>
          <w:color w:val="000000" w:themeColor="text1"/>
          <w:u w:color="000000" w:themeColor="text1"/>
        </w:rPr>
        <w:noBreakHyphen/>
      </w:r>
      <w:r w:rsidRPr="00DC4732">
        <w:rPr>
          <w:strike/>
          <w:color w:val="000000" w:themeColor="text1"/>
          <w:u w:color="000000" w:themeColor="text1"/>
        </w:rPr>
        <w:t>03</w:t>
      </w:r>
      <w:r w:rsidR="002D0A42">
        <w:rPr>
          <w:strike/>
          <w:color w:val="000000" w:themeColor="text1"/>
          <w:u w:color="000000" w:themeColor="text1"/>
        </w:rPr>
        <w:noBreakHyphen/>
      </w:r>
      <w:r w:rsidRPr="00DC4732">
        <w:rPr>
          <w:strike/>
          <w:color w:val="000000" w:themeColor="text1"/>
          <w:u w:color="000000" w:themeColor="text1"/>
        </w:rPr>
        <w:t>04</w:t>
      </w:r>
      <w:r w:rsidRPr="00930894">
        <w:rPr>
          <w:color w:val="000000" w:themeColor="text1"/>
          <w:u w:color="000000" w:themeColor="text1"/>
        </w:rPr>
        <w:t xml:space="preserve"> </w:t>
      </w:r>
      <w:r w:rsidRPr="00DC4732">
        <w:rPr>
          <w:color w:val="000000" w:themeColor="text1"/>
          <w:u w:val="single"/>
        </w:rPr>
        <w:t>S</w:t>
      </w:r>
      <w:r w:rsidR="002D0A42">
        <w:rPr>
          <w:color w:val="000000" w:themeColor="text1"/>
          <w:u w:val="single"/>
        </w:rPr>
        <w:noBreakHyphen/>
      </w:r>
      <w:r w:rsidRPr="00DC4732">
        <w:rPr>
          <w:color w:val="000000" w:themeColor="text1"/>
          <w:u w:val="single"/>
        </w:rPr>
        <w:t>41</w:t>
      </w:r>
      <w:r w:rsidR="002D0A42">
        <w:rPr>
          <w:color w:val="000000" w:themeColor="text1"/>
          <w:u w:val="single"/>
        </w:rPr>
        <w:noBreakHyphen/>
      </w:r>
      <w:r w:rsidRPr="00DC4732">
        <w:rPr>
          <w:color w:val="000000" w:themeColor="text1"/>
          <w:u w:val="single"/>
        </w:rPr>
        <w:t>03</w:t>
      </w:r>
      <w:r w:rsidR="002D0A42">
        <w:rPr>
          <w:color w:val="000000" w:themeColor="text1"/>
          <w:u w:val="single"/>
        </w:rPr>
        <w:noBreakHyphen/>
      </w:r>
      <w:r w:rsidRPr="00DC4732">
        <w:rPr>
          <w:color w:val="000000" w:themeColor="text1"/>
          <w:u w:val="single"/>
        </w:rPr>
        <w:t>15</w:t>
      </w:r>
      <w:r>
        <w:rPr>
          <w:color w:val="000000" w:themeColor="text1"/>
          <w:u w:color="000000" w:themeColor="text1"/>
        </w:rPr>
        <w:t xml:space="preserve"> </w:t>
      </w:r>
      <w:r w:rsidRPr="00930894">
        <w:rPr>
          <w:color w:val="000000" w:themeColor="text1"/>
          <w:u w:color="000000" w:themeColor="text1"/>
        </w:rPr>
        <w:t xml:space="preserve">prepared by and on file with the </w:t>
      </w:r>
      <w:r w:rsidRPr="00DC4732">
        <w:rPr>
          <w:strike/>
          <w:color w:val="000000" w:themeColor="text1"/>
          <w:u w:color="000000" w:themeColor="text1"/>
        </w:rPr>
        <w:t>Office of Research and Statistics of the State Budget and Control Board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Revenue and Fiscal Affairs Office</w:t>
      </w:r>
      <w:r w:rsidRPr="0093089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930894">
        <w:rPr>
          <w:color w:val="000000" w:themeColor="text1"/>
          <w:u w:color="000000" w:themeColor="text1"/>
        </w:rPr>
        <w:t xml:space="preserve">The </w:t>
      </w:r>
      <w:r w:rsidRPr="00DC4732">
        <w:rPr>
          <w:strike/>
          <w:color w:val="000000" w:themeColor="text1"/>
          <w:u w:color="000000" w:themeColor="text1"/>
        </w:rPr>
        <w:t>Office of Research and Statistics of the State Budget and Control Board</w:t>
      </w:r>
      <w:r w:rsidRPr="009308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Revenue and Fiscal Affairs Office</w:t>
      </w:r>
      <w:r>
        <w:rPr>
          <w:color w:val="000000" w:themeColor="text1"/>
          <w:u w:color="000000" w:themeColor="text1"/>
        </w:rPr>
        <w:t xml:space="preserve"> </w:t>
      </w:r>
      <w:r w:rsidRPr="00930894">
        <w:rPr>
          <w:color w:val="000000" w:themeColor="text1"/>
          <w:u w:color="000000" w:themeColor="text1"/>
        </w:rPr>
        <w:t xml:space="preserve">shall provide a certified copy of the map to the school district and the Florence County </w:t>
      </w:r>
      <w:r w:rsidRPr="00DC4732">
        <w:rPr>
          <w:strike/>
          <w:color w:val="000000" w:themeColor="text1"/>
          <w:u w:color="000000" w:themeColor="text1"/>
        </w:rPr>
        <w:t>Election and Voter Registration Commission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Board of Voter Registration and Elections</w:t>
      </w:r>
      <w:r w:rsidRPr="0093089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930894">
        <w:rPr>
          <w:color w:val="000000" w:themeColor="text1"/>
          <w:u w:color="000000" w:themeColor="text1"/>
        </w:rPr>
        <w:t>The official map must not be changed except by an act of the General Assembly or by a court of competent jurisdiction.</w:t>
      </w:r>
      <w:r w:rsidRPr="006B5248">
        <w:rPr>
          <w:rFonts w:eastAsiaTheme="minorHAnsi"/>
          <w:szCs w:val="22"/>
        </w:rPr>
        <w:tab/>
      </w:r>
    </w:p>
    <w:p w:rsidR="00CC4D63" w:rsidRPr="00153B70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ab/>
      </w:r>
      <w:r>
        <w:rPr>
          <w:rFonts w:eastAsiaTheme="minorHAnsi"/>
          <w:szCs w:val="22"/>
        </w:rPr>
        <w:tab/>
      </w:r>
      <w:r w:rsidRPr="00153B70">
        <w:rPr>
          <w:u w:val="single"/>
        </w:rPr>
        <w:t>(2)</w:t>
      </w:r>
      <w:r w:rsidRPr="00D541C6">
        <w:tab/>
      </w:r>
      <w:r w:rsidRPr="00153B70">
        <w:rPr>
          <w:u w:val="single"/>
        </w:rPr>
        <w:t>The demographic information shown on this map is as follows</w:t>
      </w:r>
      <w:r w:rsidRPr="00153B70">
        <w:rPr>
          <w:rFonts w:eastAsiaTheme="minorHAnsi"/>
          <w:szCs w:val="22"/>
          <w:u w:val="single"/>
        </w:rPr>
        <w:t>:</w:t>
      </w:r>
    </w:p>
    <w:p w:rsidR="00CC4D63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C4D63" w:rsidRPr="00014E4D" w:rsidRDefault="00CC4D63" w:rsidP="00CC4D6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val="single" w:color="000000" w:themeColor="text1"/>
        </w:rPr>
        <w:lastRenderedPageBreak/>
        <w:t>District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Pop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Dev.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%Dev.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NH_WHT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%NH_WHT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B84E4A" w:rsidRPr="00014E4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B84E4A" w:rsidRPr="00014E4D">
        <w:rPr>
          <w:color w:val="000000" w:themeColor="text1"/>
          <w:sz w:val="16"/>
          <w:szCs w:val="16"/>
          <w:u w:val="single" w:color="000000" w:themeColor="text1"/>
        </w:rPr>
        <w:t>NH_BLK</w:t>
      </w:r>
      <w:r w:rsidR="00B84E4A" w:rsidRPr="00014E4D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%NH_BLK</w:t>
      </w:r>
    </w:p>
    <w:p w:rsidR="00CC4D63" w:rsidRPr="00014E4D" w:rsidRDefault="00014E4D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1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2,308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21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0.92%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1,454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63.00%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77579" w:rsidRPr="00014E4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779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33.75%</w:t>
      </w:r>
    </w:p>
    <w:p w:rsidR="00CC4D63" w:rsidRPr="00014E4D" w:rsidRDefault="00014E4D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2,313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B84E4A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26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1.14%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1,661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71.81%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77579" w:rsidRPr="00014E4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450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19.46%</w:t>
      </w:r>
    </w:p>
    <w:p w:rsidR="00CC4D63" w:rsidRPr="00014E4D" w:rsidRDefault="00014E4D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3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2,343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B84E4A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56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2.45%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1,463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62.44%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77579" w:rsidRPr="00014E4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779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33.25%</w:t>
      </w:r>
    </w:p>
    <w:p w:rsidR="00CC4D63" w:rsidRPr="00014E4D" w:rsidRDefault="00014E4D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4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4,475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441957" w:rsidRPr="00014E4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2D0A42">
        <w:rPr>
          <w:color w:val="000000" w:themeColor="text1"/>
          <w:sz w:val="16"/>
          <w:szCs w:val="16"/>
          <w:u w:val="single" w:color="000000" w:themeColor="text1"/>
        </w:rPr>
        <w:noBreakHyphen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99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441957" w:rsidRPr="00014E4D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2D0A42">
        <w:rPr>
          <w:color w:val="000000" w:themeColor="text1"/>
          <w:sz w:val="16"/>
          <w:szCs w:val="16"/>
          <w:u w:val="single" w:color="000000" w:themeColor="text1"/>
        </w:rPr>
        <w:noBreakHyphen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2.16%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1,166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26.06%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77579" w:rsidRPr="00014E4D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3,094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69.14%</w:t>
      </w:r>
    </w:p>
    <w:p w:rsidR="00990530" w:rsidRPr="00984E8A" w:rsidRDefault="00990530" w:rsidP="00990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5</w:t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2,171</w:t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noBreakHyphen/>
        <w:t>116</w:t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noBreakHyphen/>
        <w:t>5.07%</w:t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583</w:t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26.85%</w:t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1,541</w:t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70.98%</w:t>
      </w:r>
    </w:p>
    <w:p w:rsidR="00990530" w:rsidRPr="00984E8A" w:rsidRDefault="00984E8A" w:rsidP="00990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6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2,258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652E63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noBreakHyphen/>
        <w:t>29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652E63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noBreakHyphen/>
        <w:t>1.27%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652E63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495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21.92%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652E63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1,704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75.47%</w:t>
      </w:r>
    </w:p>
    <w:p w:rsidR="00CC4D63" w:rsidRPr="00984E8A" w:rsidRDefault="00984E8A" w:rsidP="00990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7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4,716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652E63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142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652E63">
        <w:rPr>
          <w:color w:val="000000" w:themeColor="text1"/>
          <w:sz w:val="16"/>
          <w:szCs w:val="16"/>
          <w:u w:color="000000" w:themeColor="text1"/>
        </w:rPr>
        <w:t xml:space="preserve">     </w:t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3.10%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3,088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65.48%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1,434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30.41%</w:t>
      </w:r>
    </w:p>
    <w:p w:rsidR="00990530" w:rsidRPr="00014E4D" w:rsidRDefault="00990530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</w:p>
    <w:p w:rsidR="00CC4D63" w:rsidRPr="00014E4D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val="single" w:color="000000" w:themeColor="text1"/>
        </w:rPr>
        <w:t>Total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441957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20,584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9,910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5E12C2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9,781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</w:p>
    <w:p w:rsidR="00CC4D63" w:rsidRPr="00014E4D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u w:val="single"/>
        </w:rPr>
      </w:pPr>
    </w:p>
    <w:p w:rsidR="00CC4D63" w:rsidRPr="00014E4D" w:rsidRDefault="00CB3048" w:rsidP="00CB3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5040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val="single" w:color="000000" w:themeColor="text1"/>
        </w:rPr>
        <w:t>District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VAP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NHWVAP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%NHWVAP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NHBVAP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%NHBVAP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77579" w:rsidRPr="00014E4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AllOth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77579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AllOthVAP</w:t>
      </w:r>
    </w:p>
    <w:p w:rsidR="00CB3048" w:rsidRPr="00014E4D" w:rsidRDefault="00014E4D" w:rsidP="00CB3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1,724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1,118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64.85%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565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32.77%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5E12C2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75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41</w:t>
      </w:r>
    </w:p>
    <w:p w:rsidR="00CB3048" w:rsidRPr="00014E4D" w:rsidRDefault="00014E4D" w:rsidP="00CB3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2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1,716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1,281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74.65%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323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18.82%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202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77579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112</w:t>
      </w:r>
    </w:p>
    <w:p w:rsidR="00CB3048" w:rsidRPr="00014E4D" w:rsidRDefault="00014E4D" w:rsidP="00CB3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3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1,764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1,154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65.42%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548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31.07%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101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62</w:t>
      </w:r>
    </w:p>
    <w:p w:rsidR="00CB3048" w:rsidRPr="00014E4D" w:rsidRDefault="00014E4D" w:rsidP="00CB3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4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3,176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916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28.84%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2,126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66.94%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215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134</w:t>
      </w:r>
    </w:p>
    <w:p w:rsidR="00984E8A" w:rsidRPr="00984E8A" w:rsidRDefault="00984E8A" w:rsidP="00984E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5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1,543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488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31.63%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1,028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66.62%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A113D2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47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27</w:t>
      </w:r>
    </w:p>
    <w:p w:rsidR="00984E8A" w:rsidRPr="00984E8A" w:rsidRDefault="00984E8A" w:rsidP="00984E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6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1,650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416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25.21%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1,184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71.76%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A113D2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59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50</w:t>
      </w:r>
    </w:p>
    <w:p w:rsidR="00984E8A" w:rsidRPr="00984E8A" w:rsidRDefault="00984E8A" w:rsidP="00984E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310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7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3,595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2,450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68.15%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1,030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28.65%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194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0459E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115</w:t>
      </w:r>
    </w:p>
    <w:p w:rsidR="00984E8A" w:rsidRPr="00014E4D" w:rsidRDefault="00984E8A" w:rsidP="00CB3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</w:p>
    <w:p w:rsidR="00CB3048" w:rsidRPr="00014E4D" w:rsidRDefault="00C77579" w:rsidP="00CB3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val="single" w:color="000000" w:themeColor="text1"/>
        </w:rPr>
        <w:t>Total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15,168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7,823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6,804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893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541</w:t>
      </w:r>
      <w:r w:rsidRPr="005E12C2">
        <w:rPr>
          <w:color w:val="000000" w:themeColor="text1"/>
          <w:sz w:val="16"/>
          <w:szCs w:val="16"/>
          <w:u w:color="000000" w:themeColor="text1"/>
        </w:rPr>
        <w:t>”</w:t>
      </w:r>
    </w:p>
    <w:p w:rsidR="00CB3048" w:rsidRDefault="00CB3048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D0A42" w:rsidRDefault="002D0A42" w:rsidP="002D0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Notwithstanding another provision of law, the map referenced in this act alters only the boundaries of the single</w:t>
      </w:r>
      <w:r>
        <w:noBreakHyphen/>
        <w:t xml:space="preserve">member election districts that compose Florence County School District </w:t>
      </w:r>
      <w:r w:rsidR="002B0D95">
        <w:t>Number Three</w:t>
      </w:r>
      <w:r>
        <w:t xml:space="preserve">.  It does not alter the exterior boundaries of Florence County School District </w:t>
      </w:r>
      <w:r w:rsidR="002B0D95">
        <w:t>Number Three</w:t>
      </w:r>
      <w:r>
        <w:t>.</w:t>
      </w:r>
    </w:p>
    <w:p w:rsidR="002D0A42" w:rsidRDefault="002D0A42" w:rsidP="006F3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4D63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D0A42">
        <w:t>3</w:t>
      </w:r>
      <w:r>
        <w:t>.</w:t>
      </w:r>
      <w:r>
        <w:tab/>
        <w:t>This act takes effect upon approval by the Governor.</w:t>
      </w:r>
    </w:p>
    <w:p w:rsidR="009530D2" w:rsidRDefault="002D0A42" w:rsidP="009B4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65BB" w:rsidRDefault="004165BB" w:rsidP="004165BB">
      <w:pPr>
        <w:suppressAutoHyphens/>
      </w:pPr>
    </w:p>
    <w:sectPr w:rsidR="004165BB" w:rsidSect="002B5F5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E8A" w:rsidRDefault="00984E8A" w:rsidP="009F0C77">
      <w:r>
        <w:separator/>
      </w:r>
    </w:p>
  </w:endnote>
  <w:endnote w:type="continuationSeparator" w:id="0">
    <w:p w:rsidR="00984E8A" w:rsidRDefault="00984E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2E26D3-D5F1-4B46-85F0-3D87CA41E7AB}"/>
    <w:embedBold r:id="rId2" w:fontKey="{B9E52585-35D8-4E89-8EC9-E05BB103B1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B94964-C0E8-4D74-8DB5-924502A766E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0B148A6-95E5-4739-A9D5-F8638383DC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9FC744-DB45-461E-B987-F3BFF44CA2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0D2" w:rsidRPr="006F3393" w:rsidRDefault="006F3393" w:rsidP="006F33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[809</w:t>
    </w:r>
    <w:r w:rsidR="002B5F5A">
      <w:t>-</w:t>
    </w:r>
    <w:r w:rsidR="002B5F5A">
      <w:fldChar w:fldCharType="begin"/>
    </w:r>
    <w:r w:rsidR="002B5F5A">
      <w:instrText xml:space="preserve"> PAGE  \* MERGEFORMAT </w:instrText>
    </w:r>
    <w:r w:rsidR="002B5F5A">
      <w:fldChar w:fldCharType="separate"/>
    </w:r>
    <w:r w:rsidR="004D46B1">
      <w:rPr>
        <w:noProof/>
      </w:rPr>
      <w:t>1</w:t>
    </w:r>
    <w:r w:rsidR="002B5F5A">
      <w:fldChar w:fldCharType="end"/>
    </w:r>
    <w:r w:rsidR="002B5F5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F5A" w:rsidRPr="006F3393" w:rsidRDefault="002B5F5A" w:rsidP="006F33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165B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E8A" w:rsidRDefault="00984E8A" w:rsidP="009F0C77">
      <w:r>
        <w:separator/>
      </w:r>
    </w:p>
  </w:footnote>
  <w:footnote w:type="continuationSeparator" w:id="0">
    <w:p w:rsidR="00984E8A" w:rsidRDefault="00984E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766ZW15"/>
    <w:docVar w:name="CoverBillType" w:val="b"/>
    <w:docVar w:name="docpath" w:val="L:\Council\bills\GGS\22766ZW15.DOCX"/>
    <w:docVar w:name="dvBillNumber" w:val="809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845A36"/>
    <w:rsid w:val="00014E4D"/>
    <w:rsid w:val="00026C9A"/>
    <w:rsid w:val="000459E9"/>
    <w:rsid w:val="000965A1"/>
    <w:rsid w:val="000C0EA7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0C9B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0D95"/>
    <w:rsid w:val="002B5F5A"/>
    <w:rsid w:val="002D0A42"/>
    <w:rsid w:val="0032305C"/>
    <w:rsid w:val="00325348"/>
    <w:rsid w:val="00386957"/>
    <w:rsid w:val="00393688"/>
    <w:rsid w:val="003D411E"/>
    <w:rsid w:val="003E3C1E"/>
    <w:rsid w:val="003E6148"/>
    <w:rsid w:val="00400EAA"/>
    <w:rsid w:val="004165BB"/>
    <w:rsid w:val="0041760A"/>
    <w:rsid w:val="004203D7"/>
    <w:rsid w:val="00441957"/>
    <w:rsid w:val="004809EE"/>
    <w:rsid w:val="004D46B1"/>
    <w:rsid w:val="00511EE9"/>
    <w:rsid w:val="00521E00"/>
    <w:rsid w:val="00536CC4"/>
    <w:rsid w:val="00577C6C"/>
    <w:rsid w:val="0058501B"/>
    <w:rsid w:val="005E12C2"/>
    <w:rsid w:val="0061228A"/>
    <w:rsid w:val="006215AA"/>
    <w:rsid w:val="006340D9"/>
    <w:rsid w:val="00636FA5"/>
    <w:rsid w:val="00643B8E"/>
    <w:rsid w:val="00652E63"/>
    <w:rsid w:val="00665EBC"/>
    <w:rsid w:val="0069470D"/>
    <w:rsid w:val="006A476C"/>
    <w:rsid w:val="006C6A93"/>
    <w:rsid w:val="006E02F9"/>
    <w:rsid w:val="006F3393"/>
    <w:rsid w:val="0074590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5A36"/>
    <w:rsid w:val="00872729"/>
    <w:rsid w:val="008F4429"/>
    <w:rsid w:val="00932670"/>
    <w:rsid w:val="009352BB"/>
    <w:rsid w:val="009530D2"/>
    <w:rsid w:val="00984E8A"/>
    <w:rsid w:val="00990530"/>
    <w:rsid w:val="00990668"/>
    <w:rsid w:val="009B397B"/>
    <w:rsid w:val="009B4995"/>
    <w:rsid w:val="009F0C77"/>
    <w:rsid w:val="009F4DD1"/>
    <w:rsid w:val="00A113D2"/>
    <w:rsid w:val="00A64E80"/>
    <w:rsid w:val="00A741D9"/>
    <w:rsid w:val="00A9741D"/>
    <w:rsid w:val="00AD4B17"/>
    <w:rsid w:val="00B26FA6"/>
    <w:rsid w:val="00B741CB"/>
    <w:rsid w:val="00B84E4A"/>
    <w:rsid w:val="00B934F3"/>
    <w:rsid w:val="00BB6347"/>
    <w:rsid w:val="00BD2134"/>
    <w:rsid w:val="00C038D8"/>
    <w:rsid w:val="00C045DD"/>
    <w:rsid w:val="00C3136F"/>
    <w:rsid w:val="00C3483A"/>
    <w:rsid w:val="00C74E9D"/>
    <w:rsid w:val="00C77579"/>
    <w:rsid w:val="00C82FD3"/>
    <w:rsid w:val="00CB3048"/>
    <w:rsid w:val="00CC4D6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2AB1"/>
    <w:rsid w:val="00DC6813"/>
    <w:rsid w:val="00DD14A5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D66148-05EB-4B47-9625-9CD1A1AF1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75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57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4C752-7E34-4D72-AA27-3598ECD7A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AE339B3A.dotm</Template>
  <TotalTime>0</TotalTime>
  <Pages>3</Pages>
  <Words>460</Words>
  <Characters>2272</Characters>
  <Application>Microsoft Office Word</Application>
  <DocSecurity>0</DocSecurity>
  <Lines>89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809 Text of Previous Version (May 21, 2015) - South Carolina Legislature Online</dc:title>
  <dc:subject/>
  <dc:creator>GloriaShackelford</dc:creator>
  <cp:keywords/>
  <dc:description/>
  <cp:lastModifiedBy>Artie Braswell</cp:lastModifiedBy>
  <cp:revision>2</cp:revision>
  <cp:lastPrinted>2015-05-20T20:01:00Z</cp:lastPrinted>
  <dcterms:created xsi:type="dcterms:W3CDTF">2015-05-21T21:53:00Z</dcterms:created>
  <dcterms:modified xsi:type="dcterms:W3CDTF">2015-05-21T21:53:00Z</dcterms:modified>
</cp:coreProperties>
</file>