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73887">
      <w:pPr>
        <w:jc w:val="center"/>
        <w:rPr>
          <w:b/>
        </w:rPr>
      </w:pPr>
      <w:bookmarkStart w:id="0" w:name="_GoBack"/>
      <w:bookmarkEnd w:id="0"/>
      <w:r>
        <w:rPr>
          <w:b/>
        </w:rPr>
        <w:t>Wednesday, March 11</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573887">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02DC7" w:rsidRPr="00A01BD4" w:rsidRDefault="00A02DC7" w:rsidP="00A02DC7">
      <w:pPr>
        <w:pStyle w:val="NoSpacing"/>
        <w:jc w:val="both"/>
        <w:rPr>
          <w:sz w:val="22"/>
          <w:szCs w:val="22"/>
        </w:rPr>
      </w:pPr>
      <w:r>
        <w:rPr>
          <w:sz w:val="22"/>
          <w:szCs w:val="22"/>
        </w:rPr>
        <w:tab/>
      </w:r>
      <w:r w:rsidRPr="00A01BD4">
        <w:rPr>
          <w:sz w:val="22"/>
          <w:szCs w:val="22"/>
        </w:rPr>
        <w:t>Moses admonished Joshua at the River Jordan, saying to him:</w:t>
      </w:r>
    </w:p>
    <w:p w:rsidR="00A02DC7" w:rsidRPr="00A01BD4" w:rsidRDefault="00A02DC7" w:rsidP="00A02DC7">
      <w:pPr>
        <w:pStyle w:val="NoSpacing"/>
        <w:jc w:val="both"/>
        <w:rPr>
          <w:sz w:val="22"/>
          <w:szCs w:val="22"/>
        </w:rPr>
      </w:pPr>
      <w:r w:rsidRPr="00A01BD4">
        <w:rPr>
          <w:sz w:val="22"/>
          <w:szCs w:val="22"/>
        </w:rPr>
        <w:tab/>
        <w:t>“</w:t>
      </w:r>
      <w:r w:rsidR="00712578">
        <w:rPr>
          <w:sz w:val="22"/>
          <w:szCs w:val="22"/>
        </w:rPr>
        <w:t xml:space="preserve"> </w:t>
      </w:r>
      <w:r w:rsidRPr="00A01BD4">
        <w:rPr>
          <w:sz w:val="22"/>
          <w:szCs w:val="22"/>
        </w:rPr>
        <w:t>‘Do not be afraid; do not be discouraged.’</w:t>
      </w:r>
      <w:r w:rsidR="00712578">
        <w:rPr>
          <w:sz w:val="22"/>
          <w:szCs w:val="22"/>
        </w:rPr>
        <w:t xml:space="preserve"> </w:t>
      </w:r>
      <w:r w:rsidRPr="00A01BD4">
        <w:rPr>
          <w:sz w:val="22"/>
          <w:szCs w:val="22"/>
        </w:rPr>
        <w:t>”</w:t>
      </w:r>
      <w:r w:rsidR="00712578">
        <w:rPr>
          <w:sz w:val="22"/>
          <w:szCs w:val="22"/>
        </w:rPr>
        <w:t xml:space="preserve"> </w:t>
      </w:r>
      <w:r>
        <w:rPr>
          <w:sz w:val="22"/>
          <w:szCs w:val="22"/>
        </w:rPr>
        <w:t xml:space="preserve">      </w:t>
      </w:r>
      <w:r w:rsidRPr="00A01BD4">
        <w:rPr>
          <w:sz w:val="22"/>
          <w:szCs w:val="22"/>
        </w:rPr>
        <w:t>(Deuteronomy 8:31c)</w:t>
      </w:r>
    </w:p>
    <w:p w:rsidR="00A02DC7" w:rsidRPr="00A01BD4" w:rsidRDefault="00A02DC7" w:rsidP="00A02DC7">
      <w:pPr>
        <w:pStyle w:val="NoSpacing"/>
        <w:jc w:val="both"/>
        <w:rPr>
          <w:sz w:val="22"/>
          <w:szCs w:val="22"/>
        </w:rPr>
      </w:pPr>
      <w:r>
        <w:rPr>
          <w:sz w:val="22"/>
          <w:szCs w:val="22"/>
        </w:rPr>
        <w:tab/>
      </w:r>
      <w:r w:rsidRPr="00A01BD4">
        <w:rPr>
          <w:sz w:val="22"/>
          <w:szCs w:val="22"/>
        </w:rPr>
        <w:t>Join me as we bow and pray:</w:t>
      </w:r>
    </w:p>
    <w:p w:rsidR="00DB74A4" w:rsidRDefault="00A02DC7" w:rsidP="00A02DC7">
      <w:pPr>
        <w:pStyle w:val="Header"/>
        <w:tabs>
          <w:tab w:val="clear" w:pos="8640"/>
          <w:tab w:val="left" w:pos="4320"/>
        </w:tabs>
      </w:pPr>
      <w:r>
        <w:rPr>
          <w:szCs w:val="22"/>
        </w:rPr>
        <w:tab/>
      </w:r>
      <w:r w:rsidRPr="00A01BD4">
        <w:rPr>
          <w:szCs w:val="22"/>
        </w:rPr>
        <w:t>Holy and Most Gracious God, as this Senate continues through this ninth week of this year’s Legislative Session, we pray today that You bless these leaders in the ways You alone can.  Allow each Senator to remember why it is that they are serving here, Lord: to bring hope and promise to all of the people of South Carolina, to better the economic conditions in our State, and to create a brighter future for our children. Steel the resolve of these members.  Keep them determined and hopeful.  This we pray, Lord, in Your loving name.  Amen.</w:t>
      </w:r>
    </w:p>
    <w:p w:rsidR="00A02DC7" w:rsidRDefault="000A7610">
      <w:pPr>
        <w:pStyle w:val="Header"/>
        <w:tabs>
          <w:tab w:val="clear" w:pos="8640"/>
          <w:tab w:val="left" w:pos="4320"/>
        </w:tabs>
      </w:pPr>
      <w:r>
        <w:tab/>
      </w:r>
    </w:p>
    <w:p w:rsidR="00DB74A4" w:rsidRDefault="00A02DC7">
      <w:pPr>
        <w:pStyle w:val="Header"/>
        <w:tabs>
          <w:tab w:val="clear" w:pos="8640"/>
          <w:tab w:val="left" w:pos="4320"/>
        </w:tabs>
      </w:pPr>
      <w:r>
        <w:tab/>
      </w:r>
      <w:r w:rsidR="000A7610">
        <w:t>The PRESIDENT called for Petitions, Memorials, Presentments of Grand Juries and such like papers.</w:t>
      </w:r>
    </w:p>
    <w:p w:rsidR="00DB74A4" w:rsidRDefault="00DB74A4">
      <w:pPr>
        <w:pStyle w:val="Header"/>
        <w:tabs>
          <w:tab w:val="clear" w:pos="8640"/>
          <w:tab w:val="left" w:pos="4320"/>
        </w:tabs>
      </w:pPr>
    </w:p>
    <w:p w:rsidR="00A67D9B" w:rsidRPr="00352F34" w:rsidRDefault="00A67D9B" w:rsidP="00A67D9B">
      <w:pPr>
        <w:jc w:val="center"/>
        <w:rPr>
          <w:b/>
        </w:rPr>
      </w:pPr>
      <w:r w:rsidRPr="00352F34">
        <w:rPr>
          <w:b/>
        </w:rPr>
        <w:t>MESSAGE FROM THE GOVERNOR</w:t>
      </w:r>
    </w:p>
    <w:p w:rsidR="00A67D9B" w:rsidRPr="00352F34" w:rsidRDefault="00A67D9B" w:rsidP="00A67D9B">
      <w:pPr>
        <w:ind w:firstLine="216"/>
      </w:pPr>
      <w:r w:rsidRPr="00352F34">
        <w:t>The following appointments were transmitted by the Honorable Nikki Randhawa Haley:</w:t>
      </w:r>
    </w:p>
    <w:p w:rsidR="00A67D9B" w:rsidRPr="00352F34" w:rsidRDefault="00A67D9B" w:rsidP="00A67D9B">
      <w:pPr>
        <w:ind w:firstLine="216"/>
      </w:pPr>
    </w:p>
    <w:p w:rsidR="00A67D9B" w:rsidRPr="00352F34" w:rsidRDefault="00A67D9B" w:rsidP="00A67D9B">
      <w:pPr>
        <w:jc w:val="center"/>
        <w:rPr>
          <w:b/>
        </w:rPr>
      </w:pPr>
      <w:r w:rsidRPr="00352F34">
        <w:rPr>
          <w:b/>
        </w:rPr>
        <w:t>Statewide Appointment</w:t>
      </w:r>
    </w:p>
    <w:p w:rsidR="00A67D9B" w:rsidRPr="00352F34" w:rsidRDefault="00A67D9B" w:rsidP="00A67D9B">
      <w:pPr>
        <w:keepNext/>
        <w:ind w:firstLine="216"/>
        <w:rPr>
          <w:u w:val="single"/>
        </w:rPr>
      </w:pPr>
      <w:r w:rsidRPr="00352F34">
        <w:rPr>
          <w:u w:val="single"/>
        </w:rPr>
        <w:t>Initial Appointment, South Carolina State Board of Social Work Examiners, with the term to commence November 27, 2012, and to expire November 27, 2016</w:t>
      </w:r>
    </w:p>
    <w:p w:rsidR="00A67D9B" w:rsidRPr="00352F34" w:rsidRDefault="00A67D9B" w:rsidP="00A67D9B">
      <w:pPr>
        <w:keepNext/>
        <w:ind w:firstLine="216"/>
        <w:rPr>
          <w:u w:val="single"/>
        </w:rPr>
      </w:pPr>
      <w:r w:rsidRPr="00352F34">
        <w:rPr>
          <w:u w:val="single"/>
        </w:rPr>
        <w:t>LBSW:</w:t>
      </w:r>
    </w:p>
    <w:p w:rsidR="00A67D9B" w:rsidRDefault="00A67D9B" w:rsidP="00A67D9B">
      <w:pPr>
        <w:ind w:firstLine="216"/>
      </w:pPr>
      <w:r>
        <w:t>Jacqueline S. Lowe, 3 South Canterbury C</w:t>
      </w:r>
      <w:r w:rsidR="006C7E88">
        <w:t>our</w:t>
      </w:r>
      <w:r>
        <w:t>t, Blythewood, SC 29016</w:t>
      </w:r>
      <w:r w:rsidRPr="00352F34">
        <w:rPr>
          <w:i/>
        </w:rPr>
        <w:t xml:space="preserve"> VICE </w:t>
      </w:r>
      <w:r w:rsidRPr="00352F34">
        <w:t>Susan Powell Graham (resigned)</w:t>
      </w:r>
    </w:p>
    <w:p w:rsidR="00A67D9B" w:rsidRDefault="00A67D9B" w:rsidP="00A67D9B">
      <w:pPr>
        <w:ind w:firstLine="216"/>
      </w:pPr>
    </w:p>
    <w:p w:rsidR="00A67D9B" w:rsidRDefault="00A67D9B" w:rsidP="00A67D9B">
      <w:pPr>
        <w:ind w:firstLine="216"/>
      </w:pPr>
      <w:r>
        <w:t>Referred to the Committee on Labor, Commerce and Industry.</w:t>
      </w:r>
    </w:p>
    <w:p w:rsidR="00A67D9B" w:rsidRDefault="00A67D9B" w:rsidP="00A67D9B">
      <w:pPr>
        <w:ind w:firstLine="216"/>
      </w:pPr>
    </w:p>
    <w:p w:rsidR="005A3D7D" w:rsidRDefault="005A3D7D" w:rsidP="00A67D9B">
      <w:pPr>
        <w:ind w:firstLine="216"/>
        <w:jc w:val="center"/>
        <w:rPr>
          <w:b/>
        </w:rPr>
      </w:pPr>
    </w:p>
    <w:p w:rsidR="005A3D7D" w:rsidRDefault="005A3D7D" w:rsidP="00A67D9B">
      <w:pPr>
        <w:ind w:firstLine="216"/>
        <w:jc w:val="center"/>
        <w:rPr>
          <w:b/>
        </w:rPr>
      </w:pPr>
    </w:p>
    <w:p w:rsidR="005A3D7D" w:rsidRDefault="005A3D7D" w:rsidP="00A67D9B">
      <w:pPr>
        <w:ind w:firstLine="216"/>
        <w:jc w:val="center"/>
        <w:rPr>
          <w:b/>
        </w:rPr>
      </w:pPr>
    </w:p>
    <w:p w:rsidR="00A67D9B" w:rsidRPr="00352F34" w:rsidRDefault="00A67D9B" w:rsidP="00A67D9B">
      <w:pPr>
        <w:ind w:firstLine="216"/>
        <w:jc w:val="center"/>
        <w:rPr>
          <w:b/>
        </w:rPr>
      </w:pPr>
      <w:r w:rsidRPr="00352F34">
        <w:rPr>
          <w:b/>
        </w:rPr>
        <w:lastRenderedPageBreak/>
        <w:t>Local Appointments</w:t>
      </w:r>
    </w:p>
    <w:p w:rsidR="00A67D9B" w:rsidRPr="00352F34" w:rsidRDefault="00A67D9B" w:rsidP="00A67D9B">
      <w:pPr>
        <w:keepNext/>
        <w:ind w:firstLine="216"/>
        <w:rPr>
          <w:u w:val="single"/>
        </w:rPr>
      </w:pPr>
      <w:r w:rsidRPr="00352F34">
        <w:rPr>
          <w:u w:val="single"/>
        </w:rPr>
        <w:t>Reappointment, Greenville County Magistrate, with the term to commence April 30, 2014, and to expire April 30, 2018</w:t>
      </w:r>
    </w:p>
    <w:p w:rsidR="00A67D9B" w:rsidRDefault="00A67D9B" w:rsidP="00A67D9B">
      <w:pPr>
        <w:ind w:firstLine="216"/>
      </w:pPr>
      <w:r>
        <w:t>Dean E. Ford, 205 North Maple St</w:t>
      </w:r>
      <w:r w:rsidR="006C7E88">
        <w:t>reet</w:t>
      </w:r>
      <w:r>
        <w:t>, Number 4, Simpsonville, SC 29681</w:t>
      </w:r>
    </w:p>
    <w:p w:rsidR="00A67D9B" w:rsidRDefault="00A67D9B" w:rsidP="00A67D9B">
      <w:pPr>
        <w:ind w:firstLine="216"/>
      </w:pPr>
    </w:p>
    <w:p w:rsidR="00A67D9B" w:rsidRPr="00352F34" w:rsidRDefault="00A67D9B" w:rsidP="00A67D9B">
      <w:pPr>
        <w:keepNext/>
        <w:ind w:firstLine="216"/>
        <w:rPr>
          <w:u w:val="single"/>
        </w:rPr>
      </w:pPr>
      <w:r w:rsidRPr="00352F34">
        <w:rPr>
          <w:u w:val="single"/>
        </w:rPr>
        <w:t>Initial Appointment, Georgetown County Magistrate, with the term to commence April 30, 2015, and to expire April 30, 2019</w:t>
      </w:r>
    </w:p>
    <w:p w:rsidR="00A67D9B" w:rsidRDefault="00A67D9B" w:rsidP="00A67D9B">
      <w:pPr>
        <w:ind w:firstLine="216"/>
      </w:pPr>
      <w:r>
        <w:t>John A. Love, 3827 El Duce Place, Myrtle Beach, SC 29588</w:t>
      </w:r>
      <w:r w:rsidRPr="00352F34">
        <w:rPr>
          <w:i/>
        </w:rPr>
        <w:t xml:space="preserve"> VICE </w:t>
      </w:r>
      <w:r w:rsidRPr="00352F34">
        <w:t>Dan Furr</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 RECEIVED</w:t>
      </w:r>
    </w:p>
    <w:p w:rsidR="00DB74A4" w:rsidRDefault="000A7610">
      <w:pPr>
        <w:pStyle w:val="Header"/>
        <w:tabs>
          <w:tab w:val="clear" w:pos="8640"/>
          <w:tab w:val="left" w:pos="4320"/>
        </w:tabs>
      </w:pPr>
      <w:r>
        <w:tab/>
        <w:t>The following was received and referred to the appropriate committee for consideration:</w:t>
      </w:r>
    </w:p>
    <w:p w:rsidR="006C7E88" w:rsidRDefault="006C7E88">
      <w:pPr>
        <w:pStyle w:val="Header"/>
        <w:tabs>
          <w:tab w:val="clear" w:pos="8640"/>
          <w:tab w:val="left" w:pos="4320"/>
        </w:tabs>
      </w:pPr>
    </w:p>
    <w:p w:rsidR="00433111" w:rsidRDefault="00433111" w:rsidP="00433111">
      <w:r w:rsidRPr="00FF106A">
        <w:t>Document No. 4560</w:t>
      </w:r>
    </w:p>
    <w:p w:rsidR="00433111" w:rsidRPr="00FF106A" w:rsidRDefault="00433111" w:rsidP="00433111">
      <w:r w:rsidRPr="00FF106A">
        <w:t>Agency: Department of Natural Resources</w:t>
      </w:r>
    </w:p>
    <w:p w:rsidR="00433111" w:rsidRPr="00FF106A" w:rsidRDefault="00433111" w:rsidP="00433111">
      <w:r w:rsidRPr="00FF106A">
        <w:t>Chapter: 123</w:t>
      </w:r>
    </w:p>
    <w:p w:rsidR="00433111" w:rsidRDefault="00433111" w:rsidP="00433111">
      <w:r w:rsidRPr="00FF106A">
        <w:t>Statutory Authority: 1976 Code Sections 50-15-20(A), 50-15-60, and 50-15-430(A)</w:t>
      </w:r>
    </w:p>
    <w:p w:rsidR="00433111" w:rsidRDefault="00433111" w:rsidP="00433111">
      <w:r w:rsidRPr="00FF106A">
        <w:t>SUBJECT: Regulations for Species or Subspecies of Non-game Wildlife</w:t>
      </w:r>
    </w:p>
    <w:p w:rsidR="00433111" w:rsidRPr="007147BF" w:rsidRDefault="00433111" w:rsidP="00433111">
      <w:pPr>
        <w:rPr>
          <w:color w:val="auto"/>
        </w:rPr>
      </w:pPr>
      <w:r w:rsidRPr="007147BF">
        <w:rPr>
          <w:color w:val="auto"/>
        </w:rPr>
        <w:t>Received by Lieutenant Governor March 11, 2015</w:t>
      </w:r>
    </w:p>
    <w:p w:rsidR="00433111" w:rsidRPr="007147BF" w:rsidRDefault="00433111" w:rsidP="00433111">
      <w:pPr>
        <w:rPr>
          <w:color w:val="auto"/>
        </w:rPr>
      </w:pPr>
      <w:r w:rsidRPr="007147BF">
        <w:rPr>
          <w:color w:val="auto"/>
        </w:rPr>
        <w:t>Referred to</w:t>
      </w:r>
      <w:r w:rsidR="007147BF" w:rsidRPr="007147BF">
        <w:rPr>
          <w:color w:val="auto"/>
        </w:rPr>
        <w:t xml:space="preserve"> Fish, Game and Forestry</w:t>
      </w:r>
      <w:r w:rsidRPr="007147BF">
        <w:rPr>
          <w:color w:val="auto"/>
        </w:rPr>
        <w:t xml:space="preserve"> Committee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 WITHDRAWN AND RESUBMITTED</w:t>
      </w:r>
    </w:p>
    <w:p w:rsidR="00DB74A4" w:rsidRDefault="000A7610">
      <w:pPr>
        <w:pStyle w:val="Header"/>
        <w:tabs>
          <w:tab w:val="clear" w:pos="8640"/>
          <w:tab w:val="left" w:pos="4320"/>
        </w:tabs>
      </w:pPr>
      <w:r>
        <w:tab/>
        <w:t>The following was received:</w:t>
      </w:r>
    </w:p>
    <w:p w:rsidR="006C7E88" w:rsidRDefault="006C7E88">
      <w:pPr>
        <w:pStyle w:val="Header"/>
        <w:tabs>
          <w:tab w:val="clear" w:pos="8640"/>
          <w:tab w:val="left" w:pos="4320"/>
        </w:tabs>
      </w:pPr>
    </w:p>
    <w:p w:rsidR="00433111" w:rsidRDefault="00433111" w:rsidP="00433111">
      <w:r w:rsidRPr="00727041">
        <w:t>Document No. 4510</w:t>
      </w:r>
    </w:p>
    <w:p w:rsidR="00433111" w:rsidRPr="00727041" w:rsidRDefault="00433111" w:rsidP="00433111">
      <w:r w:rsidRPr="00727041">
        <w:t>Agency: Department of Labor, Licensing and Regulation - Board of Nursing</w:t>
      </w:r>
    </w:p>
    <w:p w:rsidR="00433111" w:rsidRPr="00727041" w:rsidRDefault="00433111" w:rsidP="00433111">
      <w:r w:rsidRPr="00727041">
        <w:t>Chapter: 91</w:t>
      </w:r>
    </w:p>
    <w:p w:rsidR="00433111" w:rsidRDefault="00433111" w:rsidP="00433111">
      <w:r w:rsidRPr="00727041">
        <w:t>Statutory Authority: 1976 Code Sections 40-1-50, 40-1-70, and 40-33-10</w:t>
      </w:r>
    </w:p>
    <w:p w:rsidR="00433111" w:rsidRDefault="00433111" w:rsidP="00433111">
      <w:r w:rsidRPr="00727041">
        <w:t>SUBJECT: Fees</w:t>
      </w:r>
    </w:p>
    <w:p w:rsidR="00433111" w:rsidRDefault="00433111" w:rsidP="00433111">
      <w:r w:rsidRPr="00727041">
        <w:t>Received by Lieutenant Governor January 23, 2015</w:t>
      </w:r>
    </w:p>
    <w:p w:rsidR="00433111" w:rsidRDefault="00433111" w:rsidP="00433111">
      <w:r w:rsidRPr="00727041">
        <w:t xml:space="preserve">Referred to </w:t>
      </w:r>
      <w:r w:rsidRPr="00433111">
        <w:t xml:space="preserve">Medical Affairs </w:t>
      </w:r>
      <w:r w:rsidRPr="00727041">
        <w:t>Committee</w:t>
      </w:r>
    </w:p>
    <w:p w:rsidR="00433111" w:rsidRDefault="00433111" w:rsidP="00433111">
      <w:r w:rsidRPr="00727041">
        <w:t>Legislative Review Expiration May 23, 2015</w:t>
      </w:r>
    </w:p>
    <w:p w:rsidR="00375969" w:rsidRDefault="005C3B4B" w:rsidP="00433111">
      <w:r>
        <w:t xml:space="preserve">May 31, 2015 </w:t>
      </w:r>
      <w:r w:rsidR="00375969">
        <w:t>Withdr</w:t>
      </w:r>
      <w:r w:rsidR="00607181">
        <w:t xml:space="preserve">awn and Resubmitted </w:t>
      </w:r>
    </w:p>
    <w:p w:rsidR="00DB74A4" w:rsidRDefault="00DB74A4">
      <w:pPr>
        <w:pStyle w:val="Header"/>
        <w:tabs>
          <w:tab w:val="clear" w:pos="8640"/>
          <w:tab w:val="left" w:pos="4320"/>
        </w:tabs>
      </w:pPr>
    </w:p>
    <w:p w:rsidR="00F07776" w:rsidRPr="00F07776" w:rsidRDefault="00F07776" w:rsidP="006C7E88">
      <w:pPr>
        <w:pStyle w:val="Header"/>
        <w:keepNext/>
        <w:tabs>
          <w:tab w:val="clear" w:pos="8640"/>
          <w:tab w:val="left" w:pos="4320"/>
        </w:tabs>
        <w:jc w:val="center"/>
        <w:rPr>
          <w:color w:val="auto"/>
        </w:rPr>
      </w:pPr>
      <w:r w:rsidRPr="00F07776">
        <w:rPr>
          <w:b/>
          <w:color w:val="auto"/>
        </w:rPr>
        <w:lastRenderedPageBreak/>
        <w:t>Doctor of the Day</w:t>
      </w:r>
    </w:p>
    <w:p w:rsidR="00F07776" w:rsidRPr="00F07776" w:rsidRDefault="00F07776" w:rsidP="006C7E88">
      <w:pPr>
        <w:pStyle w:val="Header"/>
        <w:keepNext/>
        <w:tabs>
          <w:tab w:val="clear" w:pos="8640"/>
          <w:tab w:val="left" w:pos="4320"/>
        </w:tabs>
        <w:rPr>
          <w:color w:val="auto"/>
        </w:rPr>
      </w:pPr>
      <w:r w:rsidRPr="00F07776">
        <w:rPr>
          <w:color w:val="auto"/>
        </w:rPr>
        <w:tab/>
        <w:t>Senator McELVEEN introduced Dr. Christopher Yeakel of Columbia, S.C., Doctor of the Day.</w:t>
      </w:r>
    </w:p>
    <w:p w:rsidR="00F07776" w:rsidRPr="00F07776" w:rsidRDefault="00F07776" w:rsidP="00F07776">
      <w:pPr>
        <w:pStyle w:val="Header"/>
        <w:tabs>
          <w:tab w:val="clear" w:pos="8640"/>
          <w:tab w:val="left" w:pos="4320"/>
        </w:tabs>
        <w:jc w:val="center"/>
        <w:rPr>
          <w:b/>
          <w:color w:val="auto"/>
        </w:rPr>
      </w:pPr>
    </w:p>
    <w:p w:rsidR="00F07776" w:rsidRPr="00F07776" w:rsidRDefault="00F07776" w:rsidP="00F07776">
      <w:pPr>
        <w:pStyle w:val="Header"/>
        <w:tabs>
          <w:tab w:val="clear" w:pos="8640"/>
          <w:tab w:val="left" w:pos="4320"/>
        </w:tabs>
        <w:jc w:val="center"/>
        <w:rPr>
          <w:color w:val="auto"/>
        </w:rPr>
      </w:pPr>
      <w:r w:rsidRPr="00F07776">
        <w:rPr>
          <w:b/>
          <w:color w:val="auto"/>
        </w:rPr>
        <w:t>Leave of Absence</w:t>
      </w:r>
    </w:p>
    <w:p w:rsidR="00F07776" w:rsidRPr="00F07776" w:rsidRDefault="00F07776" w:rsidP="00F07776">
      <w:pPr>
        <w:pStyle w:val="Header"/>
        <w:tabs>
          <w:tab w:val="clear" w:pos="8640"/>
          <w:tab w:val="left" w:pos="4320"/>
        </w:tabs>
        <w:rPr>
          <w:color w:val="auto"/>
        </w:rPr>
      </w:pPr>
      <w:r w:rsidRPr="00F07776">
        <w:rPr>
          <w:color w:val="auto"/>
        </w:rPr>
        <w:tab/>
        <w:t xml:space="preserve">At 2:12 P.M., Senator BRIGHT requested a leave of absence for Senator VERDIN for today. </w:t>
      </w:r>
    </w:p>
    <w:p w:rsidR="00F07776" w:rsidRDefault="00F07776" w:rsidP="00F07776">
      <w:pPr>
        <w:pStyle w:val="Header"/>
        <w:tabs>
          <w:tab w:val="clear" w:pos="8640"/>
          <w:tab w:val="left" w:pos="4320"/>
        </w:tabs>
        <w:rPr>
          <w:color w:val="auto"/>
        </w:rPr>
      </w:pPr>
    </w:p>
    <w:p w:rsidR="005A3D7D" w:rsidRPr="005A3D7D" w:rsidRDefault="005A3D7D" w:rsidP="005A3D7D">
      <w:pPr>
        <w:pStyle w:val="Header"/>
        <w:tabs>
          <w:tab w:val="clear" w:pos="8640"/>
          <w:tab w:val="left" w:pos="4320"/>
        </w:tabs>
        <w:jc w:val="center"/>
        <w:rPr>
          <w:color w:val="auto"/>
        </w:rPr>
      </w:pPr>
      <w:r>
        <w:rPr>
          <w:b/>
          <w:color w:val="auto"/>
        </w:rPr>
        <w:t>Leave of Absence</w:t>
      </w:r>
    </w:p>
    <w:p w:rsidR="005A3D7D" w:rsidRDefault="005A3D7D" w:rsidP="00F07776">
      <w:pPr>
        <w:pStyle w:val="Header"/>
        <w:tabs>
          <w:tab w:val="clear" w:pos="8640"/>
          <w:tab w:val="left" w:pos="4320"/>
        </w:tabs>
        <w:rPr>
          <w:color w:val="auto"/>
        </w:rPr>
      </w:pPr>
      <w:r>
        <w:rPr>
          <w:color w:val="auto"/>
        </w:rPr>
        <w:tab/>
        <w:t xml:space="preserve">At 2:12 P.M., Senator PINCKNEY requested a leave of absence for the </w:t>
      </w:r>
      <w:r w:rsidR="009F72AE">
        <w:rPr>
          <w:color w:val="auto"/>
        </w:rPr>
        <w:t>to</w:t>
      </w:r>
      <w:r>
        <w:rPr>
          <w:color w:val="auto"/>
        </w:rPr>
        <w:t>day.</w:t>
      </w:r>
    </w:p>
    <w:p w:rsidR="009F72AE" w:rsidRDefault="009F72AE" w:rsidP="00F07776">
      <w:pPr>
        <w:pStyle w:val="Header"/>
        <w:tabs>
          <w:tab w:val="clear" w:pos="8640"/>
          <w:tab w:val="left" w:pos="4320"/>
        </w:tabs>
        <w:jc w:val="center"/>
        <w:rPr>
          <w:b/>
          <w:color w:val="FF0000"/>
        </w:rPr>
      </w:pPr>
    </w:p>
    <w:p w:rsidR="00F07776" w:rsidRPr="009F72AE" w:rsidRDefault="00F07776" w:rsidP="00F07776">
      <w:pPr>
        <w:pStyle w:val="Header"/>
        <w:tabs>
          <w:tab w:val="clear" w:pos="8640"/>
          <w:tab w:val="left" w:pos="4320"/>
        </w:tabs>
        <w:jc w:val="center"/>
        <w:rPr>
          <w:color w:val="auto"/>
        </w:rPr>
      </w:pPr>
      <w:r w:rsidRPr="009F72AE">
        <w:rPr>
          <w:b/>
          <w:color w:val="auto"/>
        </w:rPr>
        <w:t>Leave of Absence</w:t>
      </w:r>
    </w:p>
    <w:p w:rsidR="00F07776" w:rsidRPr="009F72AE" w:rsidRDefault="00F07776" w:rsidP="00F07776">
      <w:pPr>
        <w:pStyle w:val="Header"/>
        <w:tabs>
          <w:tab w:val="clear" w:pos="8640"/>
          <w:tab w:val="left" w:pos="4320"/>
        </w:tabs>
        <w:rPr>
          <w:color w:val="auto"/>
        </w:rPr>
      </w:pPr>
      <w:r w:rsidRPr="009F72AE">
        <w:rPr>
          <w:color w:val="auto"/>
        </w:rPr>
        <w:tab/>
        <w:t>At 2:12 P.M., Senator THURMOND requested a leave of absence for Senato</w:t>
      </w:r>
      <w:r w:rsidR="009F72AE" w:rsidRPr="009F72AE">
        <w:rPr>
          <w:color w:val="auto"/>
        </w:rPr>
        <w:t xml:space="preserve">r MALLOY for today and tomorrow, </w:t>
      </w:r>
      <w:r w:rsidRPr="009F72AE">
        <w:rPr>
          <w:color w:val="auto"/>
        </w:rPr>
        <w:t>Ma</w:t>
      </w:r>
      <w:r w:rsidR="009F72AE" w:rsidRPr="009F72AE">
        <w:rPr>
          <w:color w:val="auto"/>
        </w:rPr>
        <w:t>rch 11, 2015</w:t>
      </w:r>
      <w:r w:rsidR="00607181">
        <w:rPr>
          <w:color w:val="auto"/>
        </w:rPr>
        <w:t>,</w:t>
      </w:r>
      <w:r w:rsidR="009F72AE" w:rsidRPr="009F72AE">
        <w:rPr>
          <w:color w:val="auto"/>
        </w:rPr>
        <w:t xml:space="preserve"> and March 12, 2015</w:t>
      </w:r>
      <w:r w:rsidRPr="009F72AE">
        <w:rPr>
          <w:color w:val="auto"/>
        </w:rPr>
        <w:t>.</w:t>
      </w:r>
    </w:p>
    <w:p w:rsidR="00F07776" w:rsidRDefault="00F07776" w:rsidP="00F07776">
      <w:pPr>
        <w:pStyle w:val="Header"/>
        <w:tabs>
          <w:tab w:val="clear" w:pos="8640"/>
          <w:tab w:val="left" w:pos="4320"/>
        </w:tabs>
        <w:jc w:val="cente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DC03F8">
      <w:pPr>
        <w:pStyle w:val="Header"/>
        <w:tabs>
          <w:tab w:val="clear" w:pos="8640"/>
          <w:tab w:val="left" w:pos="4320"/>
        </w:tabs>
      </w:pPr>
      <w:r>
        <w:t>S. 135</w:t>
      </w:r>
      <w:r>
        <w:tab/>
      </w:r>
      <w:r>
        <w:tab/>
        <w:t>Sen</w:t>
      </w:r>
      <w:r w:rsidR="000655E8">
        <w:t>s</w:t>
      </w:r>
      <w:r>
        <w:t>. Shealy</w:t>
      </w:r>
      <w:r w:rsidR="006C7E88">
        <w:t xml:space="preserve">, </w:t>
      </w:r>
      <w:r w:rsidR="000655E8">
        <w:t>Fair</w:t>
      </w:r>
    </w:p>
    <w:p w:rsidR="000655E8" w:rsidRDefault="000655E8">
      <w:pPr>
        <w:pStyle w:val="Header"/>
        <w:tabs>
          <w:tab w:val="clear" w:pos="8640"/>
          <w:tab w:val="left" w:pos="4320"/>
        </w:tabs>
      </w:pPr>
      <w:r>
        <w:t>S. 519</w:t>
      </w:r>
      <w:r>
        <w:tab/>
      </w:r>
      <w:r>
        <w:tab/>
        <w:t>Sen. Davis</w:t>
      </w:r>
    </w:p>
    <w:p w:rsidR="000655E8" w:rsidRDefault="000655E8">
      <w:pPr>
        <w:pStyle w:val="Header"/>
        <w:tabs>
          <w:tab w:val="clear" w:pos="8640"/>
          <w:tab w:val="left" w:pos="4320"/>
        </w:tabs>
      </w:pPr>
      <w:r>
        <w:t>S. 167</w:t>
      </w:r>
      <w:r>
        <w:tab/>
      </w:r>
      <w:r>
        <w:tab/>
        <w:t>Sen. Corbin</w:t>
      </w:r>
    </w:p>
    <w:p w:rsidR="000D22AD" w:rsidRDefault="000D22AD">
      <w:pPr>
        <w:pStyle w:val="Header"/>
        <w:tabs>
          <w:tab w:val="clear" w:pos="8640"/>
          <w:tab w:val="left" w:pos="4320"/>
        </w:tabs>
      </w:pPr>
      <w:r>
        <w:t>S. 406</w:t>
      </w:r>
      <w:r>
        <w:tab/>
      </w:r>
      <w:r>
        <w:tab/>
        <w:t>Sen. McElveen</w:t>
      </w:r>
    </w:p>
    <w:p w:rsidR="00DB74A4" w:rsidRDefault="00DB74A4">
      <w:pPr>
        <w:pStyle w:val="Header"/>
        <w:tabs>
          <w:tab w:val="clear" w:pos="8640"/>
          <w:tab w:val="left" w:pos="4320"/>
        </w:tabs>
      </w:pPr>
    </w:p>
    <w:p w:rsidR="00DB74A4" w:rsidRPr="005A3D7D" w:rsidRDefault="005A3D7D" w:rsidP="005A3D7D">
      <w:pPr>
        <w:pStyle w:val="Header"/>
        <w:tabs>
          <w:tab w:val="clear" w:pos="8640"/>
          <w:tab w:val="left" w:pos="4320"/>
        </w:tabs>
        <w:jc w:val="center"/>
      </w:pPr>
      <w:r>
        <w:rPr>
          <w:b/>
        </w:rPr>
        <w:t>RECALLED</w:t>
      </w:r>
    </w:p>
    <w:p w:rsidR="005A3D7D" w:rsidRPr="00770AD7" w:rsidRDefault="005A3D7D" w:rsidP="005A3D7D">
      <w:pPr>
        <w:suppressAutoHyphens/>
      </w:pPr>
      <w:r>
        <w:tab/>
      </w:r>
      <w:r w:rsidRPr="00770AD7">
        <w:t>H. 3368</w:t>
      </w:r>
      <w:r w:rsidRPr="00770AD7">
        <w:fldChar w:fldCharType="begin"/>
      </w:r>
      <w:r w:rsidRPr="00770AD7">
        <w:instrText xml:space="preserve"> XE "H. 3368" \b </w:instrText>
      </w:r>
      <w:r w:rsidRPr="00770AD7">
        <w:fldChar w:fldCharType="end"/>
      </w:r>
      <w:r w:rsidRPr="00770AD7">
        <w:t xml:space="preserve"> -- Rep. Alexander:  </w:t>
      </w:r>
      <w:r w:rsidRPr="00770AD7">
        <w:rPr>
          <w:szCs w:val="30"/>
        </w:rPr>
        <w:t xml:space="preserve">A CONCURRENT RESOLUTION </w:t>
      </w:r>
      <w:r w:rsidRPr="00770AD7">
        <w:t>TO REQUEST THAT THE DEPARTMENT OF TRANSPORTATION RENAME THE PORTION OF OAKLAND AVENUE FROM ITS INTERSECTION WITH NORFOLK STREET TO ITS INTERSECTION WITH WILSON ROAD IN THE CITY OF FLORENCE WHICH CURRENTLY IS DESIGNATED AS “REVEREND DR. VANDROTH BACKUS WAY”, TO “REVEREND DR. VANDROTH BACKUS WAY</w:t>
      </w:r>
      <w:r w:rsidRPr="00770AD7">
        <w:noBreakHyphen/>
        <w:t>A MONTFORD POINT MARINE”, REMOVE THE SIGNS ERECTED ALONG THIS PORTION OF HIGHWAY THAT CONTAIN THE FORMER DESIGNATION, AND REPLACE THEM WITH SIGNS THAT CONTAIN THE LATTER DESIGNATION.</w:t>
      </w:r>
    </w:p>
    <w:p w:rsidR="005A3D7D" w:rsidRDefault="005A3D7D">
      <w:pPr>
        <w:pStyle w:val="Header"/>
        <w:tabs>
          <w:tab w:val="clear" w:pos="8640"/>
          <w:tab w:val="left" w:pos="4320"/>
        </w:tabs>
      </w:pPr>
      <w:r>
        <w:tab/>
        <w:t>Senator WILLIAMS asked unanimous consent to make a motion to recall the Concurrent Resolution from the Committee on Transportation.</w:t>
      </w:r>
    </w:p>
    <w:p w:rsidR="005A3D7D" w:rsidRDefault="005A3D7D">
      <w:pPr>
        <w:pStyle w:val="Header"/>
        <w:tabs>
          <w:tab w:val="clear" w:pos="8640"/>
          <w:tab w:val="left" w:pos="4320"/>
        </w:tabs>
      </w:pPr>
    </w:p>
    <w:p w:rsidR="005A3D7D" w:rsidRDefault="005A3D7D">
      <w:pPr>
        <w:pStyle w:val="Header"/>
        <w:tabs>
          <w:tab w:val="clear" w:pos="8640"/>
          <w:tab w:val="left" w:pos="4320"/>
        </w:tabs>
      </w:pPr>
      <w:r>
        <w:tab/>
        <w:t>The Concurrent Resolution was recalled from the Committee on Transportation and ordered placed on the Calendar for consideration tomorrow.</w:t>
      </w:r>
    </w:p>
    <w:p w:rsidR="005A3D7D" w:rsidRDefault="005A3D7D">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200E1" w:rsidRDefault="00D200E1" w:rsidP="00D200E1"/>
    <w:p w:rsidR="00D200E1" w:rsidRDefault="00D200E1" w:rsidP="00D200E1">
      <w:r>
        <w:tab/>
        <w:t>S. 543</w:t>
      </w:r>
      <w:r>
        <w:fldChar w:fldCharType="begin"/>
      </w:r>
      <w:r>
        <w:instrText xml:space="preserve"> XE "</w:instrText>
      </w:r>
      <w:r>
        <w:tab/>
        <w:instrText>S. 543" \b</w:instrText>
      </w:r>
      <w:r>
        <w:fldChar w:fldCharType="end"/>
      </w:r>
      <w:r>
        <w:t xml:space="preserve"> -- Senator Cleary:  A SENATE RESOLUTION TO CONGRATULATE THE MYRTLE MAYHEM GOLF TOURNAMENT ON ITS TENTH ANNIVERSARY AND TO WISH THE EVENT AND ITS FOUNDERS MUCH CONTINUED SUCCESS IN THE YEARS TO COME.</w:t>
      </w:r>
    </w:p>
    <w:p w:rsidR="00D200E1" w:rsidRDefault="00D200E1" w:rsidP="00D200E1">
      <w:r>
        <w:t>l:\council\bills\rm\1180cm15.docx</w:t>
      </w:r>
    </w:p>
    <w:p w:rsidR="00D200E1" w:rsidRDefault="00D200E1" w:rsidP="00D200E1">
      <w:r>
        <w:tab/>
        <w:t>The Senate Resolution was adopted.</w:t>
      </w:r>
    </w:p>
    <w:p w:rsidR="00D200E1" w:rsidRDefault="00D200E1" w:rsidP="00D200E1"/>
    <w:p w:rsidR="00D200E1" w:rsidRDefault="00D200E1" w:rsidP="00D200E1">
      <w:r>
        <w:tab/>
        <w:t>S. 544</w:t>
      </w:r>
      <w:r>
        <w:fldChar w:fldCharType="begin"/>
      </w:r>
      <w:r>
        <w:instrText xml:space="preserve"> XE "</w:instrText>
      </w:r>
      <w:r>
        <w:tab/>
        <w:instrText>S. 544" \b</w:instrText>
      </w:r>
      <w:r>
        <w:fldChar w:fldCharType="end"/>
      </w:r>
      <w:r>
        <w:t xml:space="preserve"> -- Senator Kimpson:  A SENATE RESOLUTION TO EXPRESS THE PROFOUND SORROW OF THE MEMBERS OF THE SOUTH CAROLINA SENATE, UPON THE PASSING OF RONALD L. "RON" MOTLEY OF CHARLESTON COUNTY, AND TO EXTEND THEIR DEEPEST SYMPATHY TO HIS LOVING FAMILY, FRIENDS, AND ASSOCIATES.</w:t>
      </w:r>
    </w:p>
    <w:p w:rsidR="00D200E1" w:rsidRDefault="00D200E1" w:rsidP="00D200E1">
      <w:r>
        <w:t>l:\council\bills\gm\24271cm15.docx</w:t>
      </w:r>
    </w:p>
    <w:p w:rsidR="00D200E1" w:rsidRDefault="00D200E1" w:rsidP="00D200E1">
      <w:r>
        <w:tab/>
        <w:t>The Senate Resolution was adopted.</w:t>
      </w:r>
    </w:p>
    <w:p w:rsidR="00D200E1" w:rsidRDefault="00D200E1" w:rsidP="00D200E1"/>
    <w:p w:rsidR="00D200E1" w:rsidRDefault="00D200E1" w:rsidP="00D200E1">
      <w:r>
        <w:tab/>
        <w:t>S. 545</w:t>
      </w:r>
      <w:r>
        <w:fldChar w:fldCharType="begin"/>
      </w:r>
      <w:r>
        <w:instrText xml:space="preserve"> XE "</w:instrText>
      </w:r>
      <w:r>
        <w:tab/>
        <w:instrText>S. 545" \b</w:instrText>
      </w:r>
      <w:r>
        <w:fldChar w:fldCharType="end"/>
      </w:r>
      <w:r>
        <w:t xml:space="preserve"> -- Senator Hutto:  A BILL TO AMEND SECTION 11-57-40, CODE OF LAWS OF SOUTH CAROLINA, 1976, RELATING TO CERTAIN PROCUREMENTS AND CONTRACTS THAT ARE EXCLUDED FROM THE PROVISIONS OF THIS CHAPTER, SO AS TO ADD EXCLUSIONS FOR PROCUREMENTS OR CONTRACTS WHICH ARE VALUED AT LESS THAN TEN THOUSAND DOLLARS, ENTERED INTO WITH A LOCAL, STATE, OR FEDERAL GOVERNMENTAL ENTITY OR AGENCY, OR ENTERED INTO BEFORE JANUARY 1, 2015.</w:t>
      </w:r>
    </w:p>
    <w:p w:rsidR="00D200E1" w:rsidRDefault="00D200E1" w:rsidP="00D200E1">
      <w:r>
        <w:t>l:\council\bills\dka\3080sa15.docx</w:t>
      </w:r>
    </w:p>
    <w:p w:rsidR="00D200E1" w:rsidRDefault="00D200E1" w:rsidP="00D200E1">
      <w:r>
        <w:tab/>
        <w:t>Read the first time and referred to the Committee on Finance.</w:t>
      </w:r>
    </w:p>
    <w:p w:rsidR="00D200E1" w:rsidRDefault="00D200E1" w:rsidP="00D200E1"/>
    <w:p w:rsidR="00D200E1" w:rsidRDefault="00D200E1" w:rsidP="00D200E1">
      <w:r>
        <w:tab/>
        <w:t>S. 546</w:t>
      </w:r>
      <w:r>
        <w:fldChar w:fldCharType="begin"/>
      </w:r>
      <w:r>
        <w:instrText xml:space="preserve"> XE "</w:instrText>
      </w:r>
      <w:r>
        <w:tab/>
        <w:instrText>S. 546" \b</w:instrText>
      </w:r>
      <w:r>
        <w:fldChar w:fldCharType="end"/>
      </w:r>
      <w:r>
        <w:t xml:space="preserve"> -- Senator Lourie:  A BILL TO AMEND THE CODE OF LAWS OF SOUTH CAROLINA, 1976, BY ADDING SECTION 56-5-3815 SO AS TO PROVIDE THAT IT IS UNLAWFUL TO PARK CERTAIN VEHICLES IN A FIRE LANE OR A NO PARKING ZONE, AND TO PROVIDE A PENALTY FOR A VIOLATION OF THIS SECTION.</w:t>
      </w:r>
    </w:p>
    <w:p w:rsidR="00D200E1" w:rsidRDefault="00D200E1" w:rsidP="00D200E1">
      <w:r>
        <w:t>l:\council\bills\swb\5293cm15.docx</w:t>
      </w:r>
    </w:p>
    <w:p w:rsidR="00D200E1" w:rsidRDefault="00D200E1" w:rsidP="00D200E1">
      <w:r>
        <w:tab/>
        <w:t>Read the first time and referred to the Committee on Transportation.</w:t>
      </w:r>
    </w:p>
    <w:p w:rsidR="00D200E1" w:rsidRDefault="00D200E1" w:rsidP="00D200E1"/>
    <w:p w:rsidR="00D200E1" w:rsidRDefault="00D200E1" w:rsidP="00D200E1">
      <w:r>
        <w:tab/>
        <w:t>S. 547</w:t>
      </w:r>
      <w:r>
        <w:fldChar w:fldCharType="begin"/>
      </w:r>
      <w:r>
        <w:instrText xml:space="preserve"> XE "</w:instrText>
      </w:r>
      <w:r>
        <w:tab/>
        <w:instrText>S. 547" \b</w:instrText>
      </w:r>
      <w:r>
        <w:fldChar w:fldCharType="end"/>
      </w:r>
      <w:r>
        <w:t xml:space="preserve"> -- Senators Shealy and Kimpson:  A BILL TO AMEND SECTION 63-7-310 OF THE 1976 CODE, RELATING TO PERSONS REQUIRED TO REPORT CHILD ABUSE OR NEGLECT, AND TO AMEND SECTION 63-7-450, RELATING TO INFORMATION THE DEPARTMENT OF SOCIAL SERVICES MUST PROVIDE TO PERSONS REQUIRED TO REPORT, SO AS TO MAKE CONFORMING CHANGES.</w:t>
      </w:r>
    </w:p>
    <w:p w:rsidR="00D200E1" w:rsidRDefault="00D200E1" w:rsidP="00D200E1">
      <w:r>
        <w:t>l:\s-res\ks\025mand.ls.ks.docx</w:t>
      </w:r>
    </w:p>
    <w:p w:rsidR="00D200E1" w:rsidRDefault="00D200E1" w:rsidP="00D200E1">
      <w:r>
        <w:tab/>
        <w:t>Read the first time and referred to the Committee on Judiciary.</w:t>
      </w:r>
    </w:p>
    <w:p w:rsidR="00D200E1" w:rsidRDefault="00D200E1" w:rsidP="00D200E1"/>
    <w:p w:rsidR="00D200E1" w:rsidRDefault="00D200E1" w:rsidP="00D200E1">
      <w:r>
        <w:tab/>
        <w:t>S. 548</w:t>
      </w:r>
      <w:r>
        <w:fldChar w:fldCharType="begin"/>
      </w:r>
      <w:r>
        <w:instrText xml:space="preserve"> XE "</w:instrText>
      </w:r>
      <w:r>
        <w:tab/>
        <w:instrText>S. 548" \b</w:instrText>
      </w:r>
      <w:r>
        <w:fldChar w:fldCharType="end"/>
      </w:r>
      <w:r>
        <w:t xml:space="preserve"> -- Senator Cleary:  A SENATE RESOLUTION TO DECLARE WEDNESDAY, APRIL 15, 2015, AS "SOUTH CAROLINA RECYCLERS' DAY" AND TO COMMEND AND RECOGNIZE SOUTH CAROLINA'S RECYCLERS FOR THEIR CONTRIBUTIONS TO OUR STATE'S ECONOMY, THEIR EFFORTS TO PROMOTE ENERGY EFFICIENCY, AND THEIR LEADERSHIP IN PROVIDING SUSTAINABLE MATERIAL-MANAGEMENT OPTIONS.</w:t>
      </w:r>
    </w:p>
    <w:p w:rsidR="00D200E1" w:rsidRDefault="00D200E1" w:rsidP="00D200E1">
      <w:r>
        <w:t>l:\council\bills\gm\24313vr15.docx</w:t>
      </w:r>
    </w:p>
    <w:p w:rsidR="00D200E1" w:rsidRDefault="00D200E1" w:rsidP="00D200E1">
      <w:r>
        <w:tab/>
        <w:t>The Senate Resolution was introduced and referred to the Committee on Agriculture and Natural Resources.</w:t>
      </w:r>
    </w:p>
    <w:p w:rsidR="00D200E1" w:rsidRDefault="00D200E1" w:rsidP="00D200E1"/>
    <w:p w:rsidR="00D200E1" w:rsidRDefault="00D200E1" w:rsidP="00D200E1">
      <w:r>
        <w:tab/>
        <w:t>S. 549</w:t>
      </w:r>
      <w:r>
        <w:fldChar w:fldCharType="begin"/>
      </w:r>
      <w:r>
        <w:instrText xml:space="preserve"> XE "</w:instrText>
      </w:r>
      <w:r>
        <w:tab/>
        <w:instrText>S. 549" \b</w:instrText>
      </w:r>
      <w:r>
        <w:fldChar w:fldCharType="end"/>
      </w:r>
      <w:r>
        <w:t xml:space="preserve"> -- Senator Setzler:  A SENATE RESOLUTION TO RECOGNIZE THE OUTSTANDING CONTRIBUTIONS SOUTH CAROLINA'S HUMAN RESOURCE PROFESSIONALS MAKE TO OUR STATE AND TO THE BUSINESSES AND INDUSTRIES IN WHICH THEY WORK AND TO DECLARE MARCH 30, 2015, AS HUMAN RESOURCE PROFESSIONAL APPRECIATION DAY IN SOUTH CAROLINA.</w:t>
      </w:r>
    </w:p>
    <w:p w:rsidR="00D200E1" w:rsidRDefault="00D200E1" w:rsidP="00D200E1">
      <w:r>
        <w:t>l:\council\bills\rm\1179sd15.docx</w:t>
      </w:r>
    </w:p>
    <w:p w:rsidR="00D200E1" w:rsidRDefault="00D200E1" w:rsidP="00D200E1">
      <w:r>
        <w:tab/>
        <w:t>The Senate Resolution was introduced and referred to the Committee on Labor, Commerce and Industry.</w:t>
      </w:r>
    </w:p>
    <w:p w:rsidR="00D200E1" w:rsidRDefault="00D200E1" w:rsidP="00D200E1"/>
    <w:p w:rsidR="00D200E1" w:rsidRDefault="00D200E1" w:rsidP="00D200E1">
      <w:r>
        <w:tab/>
        <w:t>S. 550</w:t>
      </w:r>
      <w:r>
        <w:fldChar w:fldCharType="begin"/>
      </w:r>
      <w:r>
        <w:instrText xml:space="preserve"> XE "</w:instrText>
      </w:r>
      <w:r>
        <w:tab/>
        <w:instrText>S. 550" \b</w:instrText>
      </w:r>
      <w:r>
        <w:fldChar w:fldCharType="end"/>
      </w:r>
      <w:r>
        <w:t xml:space="preserve"> -- Senators Peeler and Campbell:  A BILL TO AMEND CHAPTER 1, TITLE 44, CODE OF LAWS OF SOUTH CAROLINA, 1976, RELATING TO THE DEPARTMENT OF HEALTH AND ENVIRONMENTAL CONTROL, SO AS TO RENAME THE CHAPTER THE "DEPARTMENT OF BEHAVIORAL AND PUBLIC HEALTH" AND TO REORGANIZE THE CHAPTER TO CREATE THE DIVISION OF PUBLIC HEALTH, TO DELEGATE TO THE DIVISION THE RESPONSIBILITIES OF THE DEPARTMENT OF HEALTH AND ENVIRONMENTAL CONTROL PERTAINING TO PUBLIC HEALTH, TO ABOLISH THE DEPARTMENT AND BOARD OF HEALTH AND ENVIRONMENTAL CONTROL, TO PROVIDE FOR THE APPOINTMENT OF A DIRECTOR OF THE DEPARTMENT BY THE GOVERNOR, AND TO TRANSFER ENVIRONMENTALLY RELATED RESPONSIBILITIES OF THE DEPARTMENT OF HEALTH AND ENVIRONMENTAL CONTROL TO THE DIVISION OF ENVIRONMENTAL CONTROL OF THE DEPARTMENT OF AGRICULTURE; TO AMEND CHAPTER 9, TITLE 44, RELATING, IN PART, TO THE DEPARTMENT OF MENTAL HEALTH, SO AS TO CREATE THE DIVISION OF MENTAL HEALTH WITHIN THE DEPARTMENT OF BEHAVIORAL AND PUBLIC HEALTH, TO MAKE CONFORMING CHANGES REFLECTING THE TRANSFER OF RESPONSIBILITIES TO THE DIVISION,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CHAPTER 57 TO TITLE 46 SO AS TO CREATE A DIVISION OF ENVIRONMENTAL PROTECTION WITHIN THE DEPARTMENT OF AGRICULTURE AND TRANSFER TO THE DIVISION THE DIVISIONS, OFFICES, AND PROGRAMS OF THE DEPARTMENT OF HEALTH AND ENVIRONMENTAL CONTROL THAT PERFORM FUNCTIONS RELATED TO ENVIRONMENTAL REGULATION AND PROTECTION; TO AMEND SECTION 46-3-10, RELATING TO THE DUTIES OF THE DEPARTMENT OF AGRICULTURE, SO AS TO ADD THE ADMINISTRATION OF THE DIVISION OF ENVIRONMENTAL PROTECTION;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AND TO REPEAL SECTION 1-30-45 RELATING TO THE DEPARTMENT OF HEALTH AND ENVIRONMENTAL CONTROL AND SECTION 1-30-70 RELATING TO THE DEPARTMENT OF MENTAL HEALTH.</w:t>
      </w:r>
    </w:p>
    <w:p w:rsidR="00D200E1" w:rsidRDefault="00D200E1" w:rsidP="00D200E1">
      <w:r>
        <w:t>l:\council\bills\bh\26261vr15.docx</w:t>
      </w:r>
    </w:p>
    <w:p w:rsidR="00D200E1" w:rsidRDefault="00D200E1" w:rsidP="00D200E1">
      <w:r>
        <w:tab/>
        <w:t>Senator PEELER spoke on the Bill.</w:t>
      </w:r>
    </w:p>
    <w:p w:rsidR="006C7E88" w:rsidRDefault="006C7E88" w:rsidP="00D200E1"/>
    <w:p w:rsidR="00D200E1" w:rsidRDefault="00D200E1" w:rsidP="00D200E1">
      <w:r>
        <w:tab/>
        <w:t>Read the first time and referred to the Committee on Medical Affairs.</w:t>
      </w:r>
    </w:p>
    <w:p w:rsidR="00D200E1" w:rsidRDefault="00D200E1" w:rsidP="00D200E1"/>
    <w:p w:rsidR="00DB74A4" w:rsidRDefault="000A7610">
      <w:pPr>
        <w:pStyle w:val="Header"/>
        <w:tabs>
          <w:tab w:val="clear" w:pos="8640"/>
          <w:tab w:val="left" w:pos="4320"/>
        </w:tabs>
        <w:jc w:val="center"/>
        <w:rPr>
          <w:b/>
        </w:rPr>
      </w:pPr>
      <w:r>
        <w:rPr>
          <w:b/>
        </w:rPr>
        <w:t>REPORTS OF STANDING COMMITTEES</w:t>
      </w:r>
    </w:p>
    <w:p w:rsidR="003A3DB6" w:rsidRPr="003A3DB6" w:rsidRDefault="003A3DB6" w:rsidP="003A3DB6">
      <w:pPr>
        <w:pStyle w:val="Header"/>
        <w:tabs>
          <w:tab w:val="clear" w:pos="8640"/>
          <w:tab w:val="left" w:pos="4320"/>
        </w:tabs>
      </w:pPr>
      <w:r w:rsidRPr="003A3DB6">
        <w:tab/>
        <w:t>Senator CAMPSEN from the Committee on Judiciary submitted a favorable with amendment report on:</w:t>
      </w:r>
    </w:p>
    <w:p w:rsidR="003A3DB6" w:rsidRPr="008D792A" w:rsidRDefault="003A3DB6" w:rsidP="003A3DB6">
      <w:pPr>
        <w:suppressAutoHyphens/>
      </w:pPr>
      <w:r>
        <w:tab/>
      </w:r>
      <w:r w:rsidRPr="008D792A">
        <w:t>S. 374</w:t>
      </w:r>
      <w:r w:rsidRPr="008D792A">
        <w:fldChar w:fldCharType="begin"/>
      </w:r>
      <w:r w:rsidRPr="008D792A">
        <w:instrText xml:space="preserve"> XE "S. 374" \b </w:instrText>
      </w:r>
      <w:r w:rsidRPr="008D792A">
        <w:fldChar w:fldCharType="end"/>
      </w:r>
      <w:r w:rsidRPr="008D792A">
        <w:t xml:space="preserve"> -- Senator</w:t>
      </w:r>
      <w:r w:rsidR="00CD68B5">
        <w:t>s</w:t>
      </w:r>
      <w:r w:rsidRPr="008D792A">
        <w:t xml:space="preserve"> Campsen</w:t>
      </w:r>
      <w:r w:rsidR="00CD68B5">
        <w:t>, Bryant, Verdin, Cromer, Bright, L. Martin, Setzler and Courson</w:t>
      </w:r>
      <w:r w:rsidRPr="008D792A">
        <w:t xml:space="preserve">:  </w:t>
      </w:r>
      <w:r w:rsidRPr="008D792A">
        <w:rPr>
          <w:szCs w:val="30"/>
        </w:rPr>
        <w:t xml:space="preserve">A BILL </w:t>
      </w:r>
      <w:r w:rsidRPr="008D792A">
        <w:t>TO AMEND SECTION 30, CHAPTER 20, TITLE 2, CODE OF LAWS OF SOUTH CAROLINA, 1976, BY AMENDING SECTION 30, SO AS TO PROVIDE A TIME FOR CANDIDATES TO OBTAIN PLEDGES OR COMMITMENTS FROM MEMBERS OF THE GENERAL ASSEMBLY AFTER PUBLICATION OF THE JOINT COMMITTEE</w:t>
      </w:r>
      <w:r>
        <w:t>’</w:t>
      </w:r>
      <w:r w:rsidRPr="008D792A">
        <w:t>S FINDINGS ON THE CANDIDATES AND TO SET A TIME FOR THE ELECTION OF THE CANDIDATES.</w:t>
      </w:r>
    </w:p>
    <w:p w:rsidR="003A3DB6" w:rsidRDefault="003A3DB6" w:rsidP="003A3DB6">
      <w:pPr>
        <w:pStyle w:val="Header"/>
        <w:tabs>
          <w:tab w:val="clear" w:pos="8640"/>
          <w:tab w:val="left" w:pos="4320"/>
        </w:tabs>
      </w:pPr>
      <w:r>
        <w:tab/>
        <w:t>Ordered for consideration tomorrow.</w:t>
      </w:r>
    </w:p>
    <w:p w:rsidR="003A3DB6" w:rsidRDefault="003A3DB6">
      <w:pPr>
        <w:pStyle w:val="Header"/>
        <w:tabs>
          <w:tab w:val="clear" w:pos="8640"/>
          <w:tab w:val="left" w:pos="4320"/>
        </w:tabs>
        <w:jc w:val="center"/>
      </w:pPr>
    </w:p>
    <w:p w:rsidR="00C303C6" w:rsidRDefault="00C303C6" w:rsidP="00C303C6">
      <w:pPr>
        <w:rPr>
          <w:color w:val="auto"/>
        </w:rPr>
      </w:pPr>
      <w:r>
        <w:rPr>
          <w:color w:val="auto"/>
        </w:rPr>
        <w:tab/>
        <w:t>Senator LEATHERMAN from the Committee on Finance submitted a favorable with amendment report on:</w:t>
      </w:r>
    </w:p>
    <w:p w:rsidR="00C303C6" w:rsidRPr="00CD0A6B" w:rsidRDefault="00C303C6" w:rsidP="00C303C6">
      <w:pPr>
        <w:suppressAutoHyphens/>
      </w:pPr>
      <w:r>
        <w:rPr>
          <w:color w:val="auto"/>
        </w:rPr>
        <w:tab/>
      </w:r>
      <w:r w:rsidRPr="00CD0A6B">
        <w:t>S. 381</w:t>
      </w:r>
      <w:r w:rsidRPr="00CD0A6B">
        <w:fldChar w:fldCharType="begin"/>
      </w:r>
      <w:r w:rsidRPr="00CD0A6B">
        <w:instrText xml:space="preserve"> XE "S. 381" \b </w:instrText>
      </w:r>
      <w:r w:rsidRPr="00CD0A6B">
        <w:fldChar w:fldCharType="end"/>
      </w:r>
      <w:r w:rsidRPr="00CD0A6B">
        <w:t xml:space="preserve"> -- Senators Shealy, Bright, Turner, Johnson, Young, Jackson, Grooms, Sabb, Thurmond, Massey, Allen, Sheheen, Davis, Hembree, L. Martin, Bryant, Peeler, Alexander and Lourie:  </w:t>
      </w:r>
      <w:r w:rsidRPr="00CD0A6B">
        <w:rPr>
          <w:szCs w:val="30"/>
        </w:rPr>
        <w:t xml:space="preserve">A BILL </w:t>
      </w:r>
      <w:r w:rsidRPr="00CD0A6B">
        <w:t>TO AMEND SECTION 8</w:t>
      </w:r>
      <w:r w:rsidRPr="00CD0A6B">
        <w:noBreakHyphen/>
        <w:t>11</w:t>
      </w:r>
      <w:r w:rsidRPr="00CD0A6B">
        <w:noBreakHyphen/>
        <w:t>620(A)(1) OF THE 1976 CODE, RELATING TO LEAVE AND LUMP</w:t>
      </w:r>
      <w:r w:rsidRPr="00CD0A6B">
        <w:noBreakHyphen/>
        <w:t>SUM PAYMENTS UPON TERMINATION OF EMPLOYMENT, TO PROVIDE THAT ANY PUBLIC EMPLOYEE WHO IS TERMINATED WITHIN ONE YEAR OF FULL RETIREMENT SHALL HAVE FIVE DAYS AFTER TERMINATION TO PURCHASE THE REMAINING TIME.</w:t>
      </w:r>
    </w:p>
    <w:p w:rsidR="00C303C6" w:rsidRDefault="00C303C6" w:rsidP="00C303C6">
      <w:pPr>
        <w:rPr>
          <w:color w:val="auto"/>
        </w:rPr>
      </w:pPr>
      <w:r>
        <w:rPr>
          <w:color w:val="auto"/>
        </w:rPr>
        <w:tab/>
        <w:t>Ordered for consideration tomorrow.</w:t>
      </w:r>
    </w:p>
    <w:p w:rsidR="00C303C6" w:rsidRDefault="00C303C6" w:rsidP="00C303C6">
      <w:pPr>
        <w:rPr>
          <w:color w:val="auto"/>
        </w:rPr>
      </w:pPr>
    </w:p>
    <w:p w:rsidR="00C303C6" w:rsidRDefault="00C303C6" w:rsidP="00C303C6">
      <w:pPr>
        <w:rPr>
          <w:color w:val="auto"/>
        </w:rPr>
      </w:pPr>
      <w:r>
        <w:rPr>
          <w:color w:val="auto"/>
        </w:rPr>
        <w:tab/>
        <w:t>Senator LEATHERMAN from the Committee on Finance submitted a favorable report on:</w:t>
      </w:r>
    </w:p>
    <w:p w:rsidR="00C303C6" w:rsidRPr="00CA6A4A" w:rsidRDefault="00C303C6" w:rsidP="00C303C6">
      <w:pPr>
        <w:suppressAutoHyphens/>
      </w:pPr>
      <w:r>
        <w:rPr>
          <w:color w:val="auto"/>
        </w:rPr>
        <w:tab/>
      </w:r>
      <w:r w:rsidRPr="00CA6A4A">
        <w:t>S. 444</w:t>
      </w:r>
      <w:r w:rsidRPr="00CA6A4A">
        <w:fldChar w:fldCharType="begin"/>
      </w:r>
      <w:r w:rsidRPr="00CA6A4A">
        <w:instrText xml:space="preserve"> XE "S. 444" \b </w:instrText>
      </w:r>
      <w:r w:rsidRPr="00CA6A4A">
        <w:fldChar w:fldCharType="end"/>
      </w:r>
      <w:r w:rsidRPr="00CA6A4A">
        <w:t xml:space="preserve"> -- </w:t>
      </w:r>
      <w:r>
        <w:t>Senators Gregory, Hayes and Campbell</w:t>
      </w:r>
      <w:r w:rsidRPr="00CA6A4A">
        <w:t xml:space="preserve">:  </w:t>
      </w:r>
      <w:r w:rsidRPr="00CA6A4A">
        <w:rPr>
          <w:szCs w:val="30"/>
        </w:rPr>
        <w:t xml:space="preserve">A BILL </w:t>
      </w:r>
      <w:r w:rsidRPr="00CA6A4A">
        <w:rPr>
          <w:color w:val="000000" w:themeColor="text1"/>
          <w:u w:color="000000" w:themeColor="text1"/>
        </w:rPr>
        <w:t>TO AMEND SECTION 12</w:t>
      </w:r>
      <w:r w:rsidRPr="00CA6A4A">
        <w:rPr>
          <w:color w:val="000000" w:themeColor="text1"/>
          <w:u w:color="000000" w:themeColor="text1"/>
        </w:rPr>
        <w:noBreakHyphen/>
        <w:t>6</w:t>
      </w:r>
      <w:r w:rsidRPr="00CA6A4A">
        <w:rPr>
          <w:color w:val="000000" w:themeColor="text1"/>
          <w:u w:color="000000" w:themeColor="text1"/>
        </w:rPr>
        <w:noBreakHyphen/>
        <w:t xml:space="preserve">3360, CODE OF LAWS OF SOUTH CAROLINA, 1976, RELATING TO DEFINITIONS PERTAINING TO THE JOB TAX CREDIT, SO AS TO ADD CERTAIN ESTABLISHMENTS TO THE DEFINITION OF </w:t>
      </w:r>
      <w:r>
        <w:rPr>
          <w:color w:val="000000" w:themeColor="text1"/>
          <w:u w:color="000000" w:themeColor="text1"/>
        </w:rPr>
        <w:t>“</w:t>
      </w:r>
      <w:r w:rsidRPr="00CA6A4A">
        <w:rPr>
          <w:color w:val="000000" w:themeColor="text1"/>
          <w:u w:color="000000" w:themeColor="text1"/>
        </w:rPr>
        <w:t>QUALIFYING SERVICE</w:t>
      </w:r>
      <w:r w:rsidRPr="00CA6A4A">
        <w:rPr>
          <w:color w:val="000000" w:themeColor="text1"/>
          <w:u w:color="000000" w:themeColor="text1"/>
        </w:rPr>
        <w:noBreakHyphen/>
        <w:t>RELATED FACILITY</w:t>
      </w:r>
      <w:r>
        <w:rPr>
          <w:color w:val="000000" w:themeColor="text1"/>
          <w:u w:color="000000" w:themeColor="text1"/>
        </w:rPr>
        <w:t>”</w:t>
      </w:r>
      <w:r w:rsidRPr="00CA6A4A">
        <w:rPr>
          <w:color w:val="000000" w:themeColor="text1"/>
          <w:u w:color="000000" w:themeColor="text1"/>
        </w:rPr>
        <w:t xml:space="preserve"> IF THE ESTABLISHMENT HAS A NET INCREASE OF AT LEAST ONE THOUSAND NEW FULL</w:t>
      </w:r>
      <w:r w:rsidRPr="00CA6A4A">
        <w:rPr>
          <w:color w:val="000000" w:themeColor="text1"/>
          <w:u w:color="000000" w:themeColor="text1"/>
        </w:rPr>
        <w:noBreakHyphen/>
        <w:t>TIME JOBS AT A SINGLE CORPORATE CAMPUS IN THIS STATE, WITH AN AVERAGE CASH COMPENSATION LEVEL OF AT LEAST ONE AND ONE</w:t>
      </w:r>
      <w:r w:rsidRPr="00CA6A4A">
        <w:rPr>
          <w:color w:val="000000" w:themeColor="text1"/>
          <w:u w:color="000000" w:themeColor="text1"/>
        </w:rPr>
        <w:noBreakHyphen/>
        <w:t>HALF TIMES EITHER THE STATE OR COUNTY PER CAPITA INCOME.</w:t>
      </w:r>
    </w:p>
    <w:p w:rsidR="00C303C6" w:rsidRDefault="00C303C6" w:rsidP="00C303C6">
      <w:pPr>
        <w:rPr>
          <w:color w:val="auto"/>
        </w:rPr>
      </w:pPr>
      <w:r>
        <w:rPr>
          <w:color w:val="auto"/>
        </w:rPr>
        <w:tab/>
        <w:t>Ordered for consideration tomorrow.</w:t>
      </w:r>
    </w:p>
    <w:p w:rsidR="00C303C6" w:rsidRDefault="00C303C6" w:rsidP="00C303C6">
      <w:pPr>
        <w:rPr>
          <w:color w:val="auto"/>
        </w:rPr>
      </w:pPr>
    </w:p>
    <w:p w:rsidR="00C303C6" w:rsidRDefault="00C303C6" w:rsidP="00C303C6">
      <w:pPr>
        <w:rPr>
          <w:color w:val="auto"/>
        </w:rPr>
      </w:pPr>
      <w:r>
        <w:rPr>
          <w:color w:val="auto"/>
        </w:rPr>
        <w:tab/>
        <w:t>Senator LEATHERMAN from the Committee on Finance submitted a favorable report on:</w:t>
      </w:r>
    </w:p>
    <w:p w:rsidR="00C303C6" w:rsidRPr="003D1E90" w:rsidRDefault="00C303C6" w:rsidP="00C303C6">
      <w:pPr>
        <w:suppressAutoHyphens/>
      </w:pPr>
      <w:r>
        <w:rPr>
          <w:color w:val="auto"/>
        </w:rPr>
        <w:tab/>
      </w:r>
      <w:r w:rsidRPr="003D1E90">
        <w:t>S. 453</w:t>
      </w:r>
      <w:r w:rsidRPr="003D1E90">
        <w:fldChar w:fldCharType="begin"/>
      </w:r>
      <w:r w:rsidRPr="003D1E90">
        <w:instrText xml:space="preserve"> XE "S. 453" \b </w:instrText>
      </w:r>
      <w:r w:rsidRPr="003D1E90">
        <w:fldChar w:fldCharType="end"/>
      </w:r>
      <w:r w:rsidRPr="003D1E90">
        <w:t xml:space="preserve"> -- Senators Fair and Reese:  </w:t>
      </w:r>
      <w:r w:rsidRPr="003D1E90">
        <w:rPr>
          <w:szCs w:val="30"/>
        </w:rPr>
        <w:t xml:space="preserve">A BILL </w:t>
      </w:r>
      <w:r w:rsidRPr="003D1E90">
        <w:t>TO MAKE PERMANENT THE PROVISIONS OF SECTION 14</w:t>
      </w:r>
      <w:r w:rsidRPr="003D1E90">
        <w:noBreakHyphen/>
        <w:t>1</w:t>
      </w:r>
      <w:r w:rsidRPr="003D1E90">
        <w:noBreakHyphen/>
        <w:t>240, RELATING TO SURCHARGES ON CERTAIN MISDEMEANORS TO FUND TRAINING AT THE SOUTH CAROLINA CRIMINAL JUSTICE ACADEMY.</w:t>
      </w:r>
    </w:p>
    <w:p w:rsidR="00C303C6" w:rsidRDefault="00C303C6" w:rsidP="00C303C6">
      <w:pPr>
        <w:rPr>
          <w:color w:val="auto"/>
        </w:rPr>
      </w:pPr>
      <w:r>
        <w:rPr>
          <w:color w:val="auto"/>
        </w:rPr>
        <w:tab/>
        <w:t>Ordered for consideration tomorrow.</w:t>
      </w:r>
    </w:p>
    <w:p w:rsidR="00C303C6" w:rsidRDefault="00C303C6" w:rsidP="00C303C6">
      <w:pPr>
        <w:rPr>
          <w:color w:val="auto"/>
        </w:rPr>
      </w:pPr>
    </w:p>
    <w:p w:rsidR="003A3DB6" w:rsidRDefault="003A3DB6" w:rsidP="003A3DB6">
      <w:pPr>
        <w:pStyle w:val="Header"/>
        <w:tabs>
          <w:tab w:val="clear" w:pos="8640"/>
          <w:tab w:val="left" w:pos="4320"/>
        </w:tabs>
      </w:pPr>
      <w:r>
        <w:tab/>
        <w:t>Senator CAMPSEN from the Committee on Judiciary submitted a favorable with amendment report on:</w:t>
      </w:r>
    </w:p>
    <w:p w:rsidR="003A3DB6" w:rsidRPr="00A7515B" w:rsidRDefault="003A3DB6" w:rsidP="003A3DB6">
      <w:pPr>
        <w:suppressAutoHyphens/>
      </w:pPr>
      <w:r>
        <w:tab/>
      </w:r>
      <w:r w:rsidRPr="00A7515B">
        <w:t>S. 436</w:t>
      </w:r>
      <w:r w:rsidRPr="00A7515B">
        <w:fldChar w:fldCharType="begin"/>
      </w:r>
      <w:r w:rsidRPr="00A7515B">
        <w:instrText xml:space="preserve"> XE "S. 436" \b </w:instrText>
      </w:r>
      <w:r w:rsidRPr="00A7515B">
        <w:fldChar w:fldCharType="end"/>
      </w:r>
      <w:r w:rsidRPr="00A7515B">
        <w:t xml:space="preserve"> -- </w:t>
      </w:r>
      <w:r>
        <w:t>Senators Campsen, Setzler, L. Martin, Malloy, Hayes and Gregory</w:t>
      </w:r>
      <w:r w:rsidRPr="00A7515B">
        <w:t xml:space="preserve">:  </w:t>
      </w:r>
      <w:r w:rsidRPr="00A7515B">
        <w:rPr>
          <w:szCs w:val="30"/>
        </w:rPr>
        <w:t xml:space="preserve">A BILL </w:t>
      </w:r>
      <w:r w:rsidRPr="00A7515B">
        <w:t>TO AMEND SECTION 70(C), CHAPTER 19, TITLE 2, CODE OF LAWS OF SOUTH CAROLINA, 1976, BY AMENDING SECTION 70, SO AS TO PROVIDE ADDITIONAL TIME FOR MEMBERS OF THE GENERAL ASSEMBLY TO REVIEW THE JUDICIAL MERIT SELECTION COMMISSION</w:t>
      </w:r>
      <w:r>
        <w:t>’</w:t>
      </w:r>
      <w:r w:rsidRPr="00A7515B">
        <w:t>S DRAFT REPORT OF JUDICIAL CANDIDATES BEFORE THE REPORT BECOMES FINAL AND JUDICIAL CANDIDATES CAN OBTAIN PLEDGES OR COMMITMENTS; BY AMENDING SECTION 80(E), SO AS TO SHORTEN THE TIME PERIOD FROM RELEASE OF THE OFFICIAL REPORT UNTIL THE TIME FOR THE ELECTION OF THE JUDICIAL CANDIDATES.</w:t>
      </w:r>
    </w:p>
    <w:p w:rsidR="003A3DB6" w:rsidRDefault="003A3DB6" w:rsidP="003A3DB6">
      <w:pPr>
        <w:pStyle w:val="Header"/>
        <w:tabs>
          <w:tab w:val="clear" w:pos="8640"/>
          <w:tab w:val="left" w:pos="4320"/>
        </w:tabs>
      </w:pPr>
      <w:r>
        <w:tab/>
        <w:t>Ordered for consideration tomorrow.</w:t>
      </w:r>
    </w:p>
    <w:p w:rsidR="003A3DB6" w:rsidRDefault="003A3DB6" w:rsidP="00C303C6">
      <w:pPr>
        <w:rPr>
          <w:color w:val="auto"/>
        </w:rPr>
      </w:pPr>
    </w:p>
    <w:p w:rsidR="003A3DB6" w:rsidRDefault="003A3DB6" w:rsidP="003A3DB6">
      <w:pPr>
        <w:pStyle w:val="Header"/>
        <w:tabs>
          <w:tab w:val="clear" w:pos="8640"/>
          <w:tab w:val="left" w:pos="4320"/>
        </w:tabs>
      </w:pPr>
      <w:r>
        <w:tab/>
        <w:t>Senator CAMPSEN from the Committee on Judiciary submitted a favorable with amendment report on:</w:t>
      </w:r>
    </w:p>
    <w:p w:rsidR="003A3DB6" w:rsidRPr="00D11A50" w:rsidRDefault="003A3DB6" w:rsidP="003A3DB6">
      <w:r>
        <w:tab/>
      </w:r>
      <w:r w:rsidRPr="00D11A50">
        <w:t>H. 3722</w:t>
      </w:r>
      <w:r w:rsidRPr="00D11A50">
        <w:fldChar w:fldCharType="begin"/>
      </w:r>
      <w:r w:rsidRPr="00D11A50">
        <w:instrText xml:space="preserve"> XE "H. 3722" \b </w:instrText>
      </w:r>
      <w:r w:rsidRPr="00D11A50">
        <w:fldChar w:fldCharType="end"/>
      </w:r>
      <w:r w:rsidRPr="00D11A50">
        <w:t xml:space="preserve"> -- </w:t>
      </w:r>
      <w:r>
        <w:t>Reps. Lucas, Bingham, Pope, McEachern, Ballentine, Simrill, Funderburk, G.M. Smith, W.J. McLeod, Yow, Knight, Johnson, Clyburn, Duckworth, Clemmons, Stavrinakis, Norrell, M.S. McLeod, Quinn, Southard, Corley, Alexander, Allison, Anderson, Anthony, Bales, Bamberg, Bannister, Bedingfield, Bernstein, Bowers, Bradley, G.A. Brown, R.L. Brown, Burns, Chumley, Clary, Cole, Collins, Crosby, Daning, Delleney, Dillard, Douglas, Erickson, Felder, Finlay, Forrester, Gagnon, Gambrell, George, Gilliard, Goldfinch, Hamilton, Hardee, Hardwick, Hart, Hayes, Henderson, Henegan, Herbkersman, Hicks, Hiott, Hixon, Hodges, Horne, Hosey, Howard, Huggins, Jefferson, Kennedy, King, Kirby, Limehouse, Loftis, Long, Lowe, Mack, McKnight, Merrill, Mitchell, D.C. Moss, Murphy, Nanney, Neal, Newton, Norman, Ott, Parks, Pitts, Putnam, Ridgeway, Riley, Rivers, Robinson</w:t>
      </w:r>
      <w:r>
        <w:noBreakHyphen/>
        <w:t>Simpson, Rutherford, Sandifer, G.R. Smith, J.E. Smith, Sottile, Spires, Stringer, Tallon, Taylor, Thayer, Tinkler, Toole, Weeks, Wells, Whipper, White, Williams, Willis, Govan, Whitmire, H.A. Crawford and Brannon</w:t>
      </w:r>
      <w:r w:rsidRPr="00D11A50">
        <w:t xml:space="preserve">:  </w:t>
      </w:r>
      <w:r w:rsidRPr="00D11A50">
        <w:rPr>
          <w:szCs w:val="30"/>
        </w:rPr>
        <w:t xml:space="preserve">A BILL </w:t>
      </w:r>
      <w:r w:rsidRPr="00D11A50">
        <w:rPr>
          <w:color w:val="000000" w:themeColor="text1"/>
          <w:u w:color="000000" w:themeColor="text1"/>
        </w:rPr>
        <w:t>TO AMEND SECTION 8</w:t>
      </w:r>
      <w:r w:rsidRPr="00D11A50">
        <w:rPr>
          <w:color w:val="000000" w:themeColor="text1"/>
          <w:u w:color="000000" w:themeColor="text1"/>
        </w:rPr>
        <w:noBreakHyphen/>
        <w:t>13</w:t>
      </w:r>
      <w:r w:rsidRPr="00D11A50">
        <w:rPr>
          <w:color w:val="000000" w:themeColor="text1"/>
          <w:u w:color="000000" w:themeColor="text1"/>
        </w:rPr>
        <w:noBreakHyphen/>
        <w:t>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w:t>
      </w:r>
      <w:r>
        <w:rPr>
          <w:color w:val="000000" w:themeColor="text1"/>
          <w:u w:color="000000" w:themeColor="text1"/>
        </w:rPr>
        <w:t>’</w:t>
      </w:r>
      <w:r w:rsidRPr="00D11A50">
        <w:rPr>
          <w:color w:val="000000" w:themeColor="text1"/>
          <w:u w:color="000000" w:themeColor="text1"/>
        </w:rPr>
        <w:t xml:space="preserve"> TERMS OF OFFICE AND MANNER OF THEIR REMOVAL UNDER CERTAIN CONDITIONS; TO AMEND SECTION 8</w:t>
      </w:r>
      <w:r w:rsidRPr="00D11A50">
        <w:rPr>
          <w:color w:val="000000" w:themeColor="text1"/>
          <w:u w:color="000000" w:themeColor="text1"/>
        </w:rPr>
        <w:noBreakHyphen/>
        <w:t>13</w:t>
      </w:r>
      <w:r w:rsidRPr="00D11A50">
        <w:rPr>
          <w:color w:val="000000" w:themeColor="text1"/>
          <w:u w:color="000000" w:themeColor="text1"/>
        </w:rPr>
        <w:noBreakHyphen/>
        <w:t>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w:t>
      </w:r>
      <w:r>
        <w:rPr>
          <w:color w:val="000000" w:themeColor="text1"/>
          <w:u w:color="000000" w:themeColor="text1"/>
        </w:rPr>
        <w:t>’</w:t>
      </w:r>
      <w:r w:rsidRPr="00D11A50">
        <w:rPr>
          <w:color w:val="000000" w:themeColor="text1"/>
          <w:u w:color="000000" w:themeColor="text1"/>
        </w:rPr>
        <w:t>S RECOMMENDATION AS TO WHETHER OR NOT THERE IS PROBABLE CAUSE TO BELIEVE A VIOLATION HAS OCCURRED; TO AMEND SECTION 8</w:t>
      </w:r>
      <w:r w:rsidRPr="00D11A50">
        <w:rPr>
          <w:color w:val="000000" w:themeColor="text1"/>
          <w:u w:color="000000" w:themeColor="text1"/>
        </w:rPr>
        <w:noBreakHyphen/>
        <w:t>13</w:t>
      </w:r>
      <w:r w:rsidRPr="00D11A50">
        <w:rPr>
          <w:color w:val="000000" w:themeColor="text1"/>
          <w:u w:color="000000" w:themeColor="text1"/>
        </w:rPr>
        <w:noBreakHyphen/>
        <w:t>350, RELATING TO THE ETHICS BROCHURE PROVIDED TO PUBLIC OFFICIALS, PUBLIC MEMBERS, AND PUBLIC EMPLOYEES, SO AS TO DIRECT THE STATE ETHICS COMMISSION TO UPDATE THE BROCHURE</w:t>
      </w:r>
      <w:r>
        <w:rPr>
          <w:color w:val="000000" w:themeColor="text1"/>
          <w:u w:color="000000" w:themeColor="text1"/>
        </w:rPr>
        <w:t>’</w:t>
      </w:r>
      <w:r w:rsidRPr="00D11A50">
        <w:rPr>
          <w:color w:val="000000" w:themeColor="text1"/>
          <w:u w:color="000000" w:themeColor="text1"/>
        </w:rPr>
        <w:t>S CONTENTS AND REQUIRE DOCUMENTATION OF ITS RECEIPT BY DESIGNATED INDIVIDUALS; TO AMEND SECTIONS 8</w:t>
      </w:r>
      <w:r w:rsidRPr="00D11A50">
        <w:rPr>
          <w:color w:val="000000" w:themeColor="text1"/>
          <w:u w:color="000000" w:themeColor="text1"/>
        </w:rPr>
        <w:noBreakHyphen/>
        <w:t>13</w:t>
      </w:r>
      <w:r w:rsidRPr="00D11A50">
        <w:rPr>
          <w:color w:val="000000" w:themeColor="text1"/>
          <w:u w:color="000000" w:themeColor="text1"/>
        </w:rPr>
        <w:noBreakHyphen/>
        <w:t>530 AND 8</w:t>
      </w:r>
      <w:r w:rsidRPr="00D11A50">
        <w:rPr>
          <w:color w:val="000000" w:themeColor="text1"/>
          <w:u w:color="000000" w:themeColor="text1"/>
        </w:rPr>
        <w:noBreakHyphen/>
        <w:t>13</w:t>
      </w:r>
      <w:r w:rsidRPr="00D11A50">
        <w:rPr>
          <w:color w:val="000000" w:themeColor="text1"/>
          <w:u w:color="000000" w:themeColor="text1"/>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D11A50">
        <w:rPr>
          <w:color w:val="000000" w:themeColor="text1"/>
          <w:u w:color="000000" w:themeColor="text1"/>
        </w:rPr>
        <w:noBreakHyphen/>
        <w:t>13</w:t>
      </w:r>
      <w:r w:rsidRPr="00D11A50">
        <w:rPr>
          <w:color w:val="000000" w:themeColor="text1"/>
          <w:u w:color="000000" w:themeColor="text1"/>
        </w:rPr>
        <w:noBreakHyphen/>
        <w:t xml:space="preserve">545 SO AS TO AUTHORIZE THE HOUSE OR SENATE ETHICS COMMITTEES TO ISSUE FORMAL ADVISORY OPINIONS AND PROVIDE FOR THEIR EFFECT AND APPLICABILITY; AND BY ADDING ARTICLE 6 TO CHAPTER 13, TITLE 8 SO AS TO CREATE A COMMISSION ON JUDICIAL CONDUCT, AND TO PROVIDE FOR ITS JURISDICTION, COMPOSITION, POWERS, DUTIES, AND RESPONSIBILITIES; BY ADDING CHAPTER 28 TO TITLE 16 ENTITLED </w:t>
      </w:r>
      <w:r>
        <w:rPr>
          <w:color w:val="000000" w:themeColor="text1"/>
          <w:u w:color="000000" w:themeColor="text1"/>
        </w:rPr>
        <w:t>“</w:t>
      </w:r>
      <w:r w:rsidRPr="00D11A50">
        <w:rPr>
          <w:color w:val="000000" w:themeColor="text1"/>
          <w:u w:color="000000" w:themeColor="text1"/>
        </w:rPr>
        <w:t>ETHICS, CRIMINAL PENALTIES</w:t>
      </w:r>
      <w:r>
        <w:rPr>
          <w:color w:val="000000" w:themeColor="text1"/>
          <w:u w:color="000000" w:themeColor="text1"/>
        </w:rPr>
        <w:t>”</w:t>
      </w:r>
      <w:r w:rsidRPr="00D11A50">
        <w:rPr>
          <w:color w:val="000000" w:themeColor="text1"/>
          <w:u w:color="000000" w:themeColor="text1"/>
        </w:rPr>
        <w:t xml:space="preserve"> SO AS TO INCORPORATE BY REFERENCE THE DEFINITIONS CONTAINED IN SECTIONS 8</w:t>
      </w:r>
      <w:r w:rsidRPr="00D11A50">
        <w:rPr>
          <w:color w:val="000000" w:themeColor="text1"/>
          <w:u w:color="000000" w:themeColor="text1"/>
        </w:rPr>
        <w:noBreakHyphen/>
        <w:t>13</w:t>
      </w:r>
      <w:r w:rsidRPr="00D11A50">
        <w:rPr>
          <w:color w:val="000000" w:themeColor="text1"/>
          <w:u w:color="000000" w:themeColor="text1"/>
        </w:rPr>
        <w:noBreakHyphen/>
        <w:t>100 AND 8</w:t>
      </w:r>
      <w:r w:rsidRPr="00D11A50">
        <w:rPr>
          <w:color w:val="000000" w:themeColor="text1"/>
          <w:u w:color="000000" w:themeColor="text1"/>
        </w:rPr>
        <w:noBreakHyphen/>
        <w:t>13</w:t>
      </w:r>
      <w:r w:rsidRPr="00D11A50">
        <w:rPr>
          <w:color w:val="000000" w:themeColor="text1"/>
          <w:u w:color="000000" w:themeColor="text1"/>
        </w:rPr>
        <w:noBreakHyphen/>
        <w:t>1300, TO MOVE CERTAIN LANGUAGE RELATING TO ETHICS VIOLATIONS AND CRIMINAL PENALTIES FOR A VIOLATION, AND TO CREATE SIMILAR OFFENSES CONTAINED IN CHAPTER 28, TITLE 16 WITH REVISIONS; TO AMEND SECTION 8</w:t>
      </w:r>
      <w:r w:rsidRPr="00D11A50">
        <w:rPr>
          <w:color w:val="000000" w:themeColor="text1"/>
          <w:u w:color="000000" w:themeColor="text1"/>
        </w:rPr>
        <w:noBreakHyphen/>
        <w:t>13</w:t>
      </w:r>
      <w:r w:rsidRPr="00D11A50">
        <w:rPr>
          <w:color w:val="000000" w:themeColor="text1"/>
          <w:u w:color="000000" w:themeColor="text1"/>
        </w:rPr>
        <w:noBreakHyphen/>
        <w:t>780, AS AMENDED, RELATING TO REMEDIES FOR BREACHES OF ETHICAL STANDARDS BY PUBLIC OFFICIALS, MEMBERS, OR EMPLOYEES, SO AS TO REVISE AND EXPAND THE REMEDIES FOR A BREACH OF CERTAIN ETHICAL STANDARDS; TO AMEND SECTION 8</w:t>
      </w:r>
      <w:r w:rsidRPr="00D11A50">
        <w:rPr>
          <w:color w:val="000000" w:themeColor="text1"/>
          <w:u w:color="000000" w:themeColor="text1"/>
        </w:rPr>
        <w:noBreakHyphen/>
        <w:t>13</w:t>
      </w:r>
      <w:r w:rsidRPr="00D11A50">
        <w:rPr>
          <w:color w:val="000000" w:themeColor="text1"/>
          <w:u w:color="000000" w:themeColor="text1"/>
        </w:rPr>
        <w:noBreakHyphen/>
        <w:t>790, AS AMENDED, RELATING TO RECOVERY OF AMOUNTS RECEIVED BY OFFICIALS OR EMPLOYEES IN BREACH OF ETHIC STANDARDS, SO AS TO DELETE THE REFERENCE TO REGULATIONS; TO AMEND SECTION 8</w:t>
      </w:r>
      <w:r w:rsidRPr="00D11A50">
        <w:rPr>
          <w:color w:val="000000" w:themeColor="text1"/>
          <w:u w:color="000000" w:themeColor="text1"/>
        </w:rPr>
        <w:noBreakHyphen/>
        <w:t>13</w:t>
      </w:r>
      <w:r w:rsidRPr="00D11A50">
        <w:rPr>
          <w:color w:val="000000" w:themeColor="text1"/>
          <w:u w:color="000000" w:themeColor="text1"/>
        </w:rPr>
        <w:noBreakHyphen/>
        <w:t>1510, AS AMENDED, RELATING TO CIVIL AND CRIMINAL PENALTIES FOR THE LATE FILING OF OR FAILURE TO FILE A REQUIRED ETHICS REPORT OR STATEMENT, SO AS TO DELETE THE CRIMINAL PENALTIES AFTER THE MAXIMUM CIVIL PENALTY HAS BEEN LEVIED; BY ADDING SECTION 8</w:t>
      </w:r>
      <w:r w:rsidRPr="00D11A50">
        <w:rPr>
          <w:color w:val="000000" w:themeColor="text1"/>
          <w:u w:color="000000" w:themeColor="text1"/>
        </w:rPr>
        <w:noBreakHyphen/>
        <w:t>13</w:t>
      </w:r>
      <w:r w:rsidRPr="00D11A50">
        <w:rPr>
          <w:color w:val="000000" w:themeColor="text1"/>
          <w:u w:color="000000" w:themeColor="text1"/>
        </w:rPr>
        <w:noBreakHyphen/>
        <w:t>1515 SO AS TO CREATE THE NEW OFFENSE OF WILFUL FAILURE TO FILE A REQUIRED STATEMENT OR REPORT IN AN EFFORT TO CONCEAL A VIOLATION OF THE ETHICS CHAPTER AND TO PROVIDE A PENALTY; TO AMEND SECTION 8</w:t>
      </w:r>
      <w:r w:rsidRPr="00D11A50">
        <w:rPr>
          <w:color w:val="000000" w:themeColor="text1"/>
          <w:u w:color="000000" w:themeColor="text1"/>
        </w:rPr>
        <w:noBreakHyphen/>
        <w:t>13</w:t>
      </w:r>
      <w:r w:rsidRPr="00D11A50">
        <w:rPr>
          <w:color w:val="000000" w:themeColor="text1"/>
          <w:u w:color="000000" w:themeColor="text1"/>
        </w:rPr>
        <w:noBreakHyphen/>
        <w:t>1520, AS AMENDED, RELATING TO VIOLATIONS OF CHAPTER 13, TITLE 8, SO AS TO MAKE PROVISIONS FOR WILFUL VIOLATIONS; BY ADDING SECTION 8</w:t>
      </w:r>
      <w:r w:rsidRPr="00D11A50">
        <w:rPr>
          <w:color w:val="000000" w:themeColor="text1"/>
          <w:u w:color="000000" w:themeColor="text1"/>
        </w:rPr>
        <w:noBreakHyphen/>
        <w:t>13</w:t>
      </w:r>
      <w:r w:rsidRPr="00D11A50">
        <w:rPr>
          <w:color w:val="000000" w:themeColor="text1"/>
          <w:u w:color="000000" w:themeColor="text1"/>
        </w:rPr>
        <w:noBreakHyphen/>
        <w:t>1525 SO AS TO REVISE AND EXPAND THE REMEDIES FOR A VIOLATION OF CERTAIN ETHICAL STANDARDS; TO AMEND SECTION 8</w:t>
      </w:r>
      <w:r w:rsidRPr="00D11A50">
        <w:rPr>
          <w:color w:val="000000" w:themeColor="text1"/>
          <w:u w:color="000000" w:themeColor="text1"/>
        </w:rPr>
        <w:noBreakHyphen/>
        <w:t>13</w:t>
      </w:r>
      <w:r w:rsidRPr="00D11A50">
        <w:rPr>
          <w:color w:val="000000" w:themeColor="text1"/>
          <w:u w:color="000000" w:themeColor="text1"/>
        </w:rPr>
        <w:noBreakHyphen/>
        <w:t>320, AS AMENDED, RELATING TO THE DUTIES, POWERS, AND PROCEDURES OF THE STATE ETHICS COMMISSION, SO AS TO PROVIDE FOR THE ASSESSMENT OF CIVIL PENALTIES;  TO AMEND SECTION 2</w:t>
      </w:r>
      <w:r w:rsidRPr="00D11A50">
        <w:rPr>
          <w:color w:val="000000" w:themeColor="text1"/>
          <w:u w:color="000000" w:themeColor="text1"/>
        </w:rPr>
        <w:noBreakHyphen/>
        <w:t>17</w:t>
      </w:r>
      <w:r w:rsidRPr="00D11A50">
        <w:rPr>
          <w:color w:val="000000" w:themeColor="text1"/>
          <w:u w:color="000000" w:themeColor="text1"/>
        </w:rPr>
        <w:noBreakHyphen/>
        <w:t>140, RELATING TO THE PENALTIES FOR WILFULLY FILING A GROUNDLESS COMPLAINT, SO AS TO PROVIDE THAT A CIVIL PENALTY MAY BE ASSESSED IN ADDITION TO A CRIMINAL PENALTY; TO AMEND SECTION 8</w:t>
      </w:r>
      <w:r w:rsidRPr="00D11A50">
        <w:rPr>
          <w:color w:val="000000" w:themeColor="text1"/>
          <w:u w:color="000000" w:themeColor="text1"/>
        </w:rPr>
        <w:noBreakHyphen/>
        <w:t>13</w:t>
      </w:r>
      <w:r w:rsidRPr="00D11A50">
        <w:rPr>
          <w:color w:val="000000" w:themeColor="text1"/>
          <w:u w:color="000000" w:themeColor="text1"/>
        </w:rPr>
        <w:noBreakHyphen/>
        <w:t>1120, AS AMENDED, RELATING TO CONTENTS OF STATEMENTS OF ECONOMIC INTERESTS, SO AS TO REVISE THE FORM AND REQUIRED CONTENTS OF STATEMENTS OF ECONOMIC INTERESTS; TO AMEND SECTION 8</w:t>
      </w:r>
      <w:r w:rsidRPr="00D11A50">
        <w:rPr>
          <w:color w:val="000000" w:themeColor="text1"/>
          <w:u w:color="000000" w:themeColor="text1"/>
        </w:rPr>
        <w:noBreakHyphen/>
        <w:t>13</w:t>
      </w:r>
      <w:r w:rsidRPr="00D11A50">
        <w:rPr>
          <w:color w:val="000000" w:themeColor="text1"/>
          <w:u w:color="000000" w:themeColor="text1"/>
        </w:rPr>
        <w:noBreakHyphen/>
        <w:t>1300, AS AMENDED, RELATING TO DEFINITIONS PERTAINING TO CAMPAIGN PRACTICES, SO AS TO REVISE CERTAIN DEFINITIONS; TO AMEND SECTION 8</w:t>
      </w:r>
      <w:r w:rsidRPr="00D11A50">
        <w:rPr>
          <w:color w:val="000000" w:themeColor="text1"/>
          <w:u w:color="000000" w:themeColor="text1"/>
        </w:rPr>
        <w:noBreakHyphen/>
        <w:t>13</w:t>
      </w:r>
      <w:r w:rsidRPr="00D11A50">
        <w:rPr>
          <w:color w:val="000000" w:themeColor="text1"/>
          <w:u w:color="000000" w:themeColor="text1"/>
        </w:rPr>
        <w:noBreakHyphen/>
        <w:t>1314, AS AMENDED,  RELATING TO CAMPAIGN CONTRIBUTION LIMITS AND RESTRICTIONS, SO AS TO PROHIBIT CONTRIBUTIONS FROM CERTAIN NONCANDIDATE COMMITTEES; TO AMEND SECTION 8</w:t>
      </w:r>
      <w:r w:rsidRPr="00D11A50">
        <w:rPr>
          <w:color w:val="000000" w:themeColor="text1"/>
          <w:u w:color="000000" w:themeColor="text1"/>
        </w:rPr>
        <w:noBreakHyphen/>
        <w:t>13</w:t>
      </w:r>
      <w:r w:rsidRPr="00D11A50">
        <w:rPr>
          <w:color w:val="000000" w:themeColor="text1"/>
          <w:u w:color="000000" w:themeColor="text1"/>
        </w:rPr>
        <w:noBreakHyphen/>
        <w:t>1340, AS AMENDED, RELATING TO RESTRICTIONS ON CONTRIBUTIONS BY ONE CANDIDATE TO ANOTHER AND COMMITTEES ESTABLISHED, FINANCED, MAINTAINED, OR CONTROLLED BY A CANDIDATE, SO AS TO DELETE THE CONTRIBUTION RESTRICTION EXCEPTION FOR CERTAIN TYPES OF COMMITTEES; BY ADDING SECTION 8</w:t>
      </w:r>
      <w:r w:rsidRPr="00D11A50">
        <w:rPr>
          <w:color w:val="000000" w:themeColor="text1"/>
          <w:u w:color="000000" w:themeColor="text1"/>
        </w:rPr>
        <w:noBreakHyphen/>
        <w:t>13</w:t>
      </w:r>
      <w:r w:rsidRPr="00D11A50">
        <w:rPr>
          <w:color w:val="000000" w:themeColor="text1"/>
          <w:u w:color="000000" w:themeColor="text1"/>
        </w:rPr>
        <w:noBreakHyphen/>
        <w:t>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TO AMEND SECTION 8</w:t>
      </w:r>
      <w:r w:rsidRPr="00D11A50">
        <w:rPr>
          <w:color w:val="000000" w:themeColor="text1"/>
          <w:u w:color="000000" w:themeColor="text1"/>
        </w:rPr>
        <w:noBreakHyphen/>
        <w:t>13</w:t>
      </w:r>
      <w:r w:rsidRPr="00D11A50">
        <w:rPr>
          <w:color w:val="000000" w:themeColor="text1"/>
          <w:u w:color="000000" w:themeColor="text1"/>
        </w:rPr>
        <w:noBreakHyphen/>
        <w:t xml:space="preserve">1300, AS AMENDED, RELATING TO DEFINITIONS PERTAINING TO CAMPAIGN PRACTICES, SO AS TO DEFINE </w:t>
      </w:r>
      <w:r>
        <w:rPr>
          <w:color w:val="000000" w:themeColor="text1"/>
          <w:u w:color="000000" w:themeColor="text1"/>
        </w:rPr>
        <w:t>“</w:t>
      </w:r>
      <w:r w:rsidRPr="00D11A50">
        <w:rPr>
          <w:color w:val="000000" w:themeColor="text1"/>
          <w:u w:color="000000" w:themeColor="text1"/>
        </w:rPr>
        <w:t>ELECTIONEERING COMMUNICATION</w:t>
      </w:r>
      <w:r>
        <w:rPr>
          <w:color w:val="000000" w:themeColor="text1"/>
          <w:u w:color="000000" w:themeColor="text1"/>
        </w:rPr>
        <w:t>”</w:t>
      </w:r>
      <w:r w:rsidRPr="00D11A50">
        <w:rPr>
          <w:color w:val="000000" w:themeColor="text1"/>
          <w:u w:color="000000" w:themeColor="text1"/>
        </w:rPr>
        <w:t>; TO AMEND SECTION 8</w:t>
      </w:r>
      <w:r w:rsidRPr="00D11A50">
        <w:rPr>
          <w:color w:val="000000" w:themeColor="text1"/>
          <w:u w:color="000000" w:themeColor="text1"/>
        </w:rPr>
        <w:noBreakHyphen/>
        <w:t>13</w:t>
      </w:r>
      <w:r w:rsidRPr="00D11A50">
        <w:rPr>
          <w:color w:val="000000" w:themeColor="text1"/>
          <w:u w:color="000000" w:themeColor="text1"/>
        </w:rPr>
        <w:noBreakHyphen/>
        <w:t>1320, RELATING TO THE ATTRIBUTION OF CAMPAIGN CONTRIBUTIONS TO SPECIFIC TYPES OF ELECTIONS, SO AS TO REVISE THE MANNER IN WHICH CAMPAIGN CONTRIBUTIONS ARE ATTRIBUTED TO A PRIMARY ELECTION AND TO A PRIMARY ELECTION RUNOFF; TO AMEND SECTION 8</w:t>
      </w:r>
      <w:r w:rsidRPr="00D11A50">
        <w:rPr>
          <w:color w:val="000000" w:themeColor="text1"/>
          <w:u w:color="000000" w:themeColor="text1"/>
        </w:rPr>
        <w:noBreakHyphen/>
        <w:t>13</w:t>
      </w:r>
      <w:r w:rsidRPr="00D11A50">
        <w:rPr>
          <w:color w:val="000000" w:themeColor="text1"/>
          <w:u w:color="000000" w:themeColor="text1"/>
        </w:rPr>
        <w:noBreakHyphen/>
        <w:t xml:space="preserve">100, AS AMENDED, RELATING TO THE DEFINITIONS OF </w:t>
      </w:r>
      <w:r>
        <w:rPr>
          <w:color w:val="000000" w:themeColor="text1"/>
          <w:u w:color="000000" w:themeColor="text1"/>
        </w:rPr>
        <w:t>“</w:t>
      </w:r>
      <w:r w:rsidRPr="00D11A50">
        <w:rPr>
          <w:color w:val="000000" w:themeColor="text1"/>
          <w:u w:color="000000" w:themeColor="text1"/>
        </w:rPr>
        <w:t>CANDIDATE</w:t>
      </w:r>
      <w:r>
        <w:rPr>
          <w:color w:val="000000" w:themeColor="text1"/>
          <w:u w:color="000000" w:themeColor="text1"/>
        </w:rPr>
        <w:t>”</w:t>
      </w:r>
      <w:r w:rsidRPr="00D11A50">
        <w:rPr>
          <w:color w:val="000000" w:themeColor="text1"/>
          <w:u w:color="000000" w:themeColor="text1"/>
        </w:rPr>
        <w:t xml:space="preserve"> FOR PURPOSES OF THE ETHICS, GOVERNMENT ACCOUNTABILITY, AND CAMPAIGN REFORM ACT, SO AS TO SPECIFY THAT A </w:t>
      </w:r>
      <w:r>
        <w:rPr>
          <w:color w:val="000000" w:themeColor="text1"/>
          <w:u w:color="000000" w:themeColor="text1"/>
        </w:rPr>
        <w:t>“</w:t>
      </w:r>
      <w:r w:rsidRPr="00D11A50">
        <w:rPr>
          <w:color w:val="000000" w:themeColor="text1"/>
          <w:u w:color="000000" w:themeColor="text1"/>
        </w:rPr>
        <w:t>CANDIDATE</w:t>
      </w:r>
      <w:r>
        <w:rPr>
          <w:color w:val="000000" w:themeColor="text1"/>
          <w:u w:color="000000" w:themeColor="text1"/>
        </w:rPr>
        <w:t>”</w:t>
      </w:r>
      <w:r w:rsidRPr="00D11A50">
        <w:rPr>
          <w:color w:val="000000" w:themeColor="text1"/>
          <w:u w:color="000000" w:themeColor="text1"/>
        </w:rPr>
        <w:t xml:space="preserve"> IS ALSO A PERSON THAT MAINTAINS AN OPEN BANK ACCOUNT CONTAINING CONTRIBUTIONS; TO AMEND SECTION 8</w:t>
      </w:r>
      <w:r w:rsidRPr="00D11A50">
        <w:rPr>
          <w:color w:val="000000" w:themeColor="text1"/>
          <w:u w:color="000000" w:themeColor="text1"/>
        </w:rPr>
        <w:noBreakHyphen/>
        <w:t>13</w:t>
      </w:r>
      <w:r w:rsidRPr="00D11A50">
        <w:rPr>
          <w:color w:val="000000" w:themeColor="text1"/>
          <w:u w:color="000000" w:themeColor="text1"/>
        </w:rPr>
        <w:noBreakHyphen/>
        <w:t xml:space="preserve">1300, AS AMENDED, RELATING TO THE DEFINITIONS OF </w:t>
      </w:r>
      <w:r>
        <w:rPr>
          <w:color w:val="000000" w:themeColor="text1"/>
          <w:u w:color="000000" w:themeColor="text1"/>
        </w:rPr>
        <w:t>“</w:t>
      </w:r>
      <w:r w:rsidRPr="00D11A50">
        <w:rPr>
          <w:color w:val="000000" w:themeColor="text1"/>
          <w:u w:color="000000" w:themeColor="text1"/>
        </w:rPr>
        <w:t>CANDIDATE</w:t>
      </w:r>
      <w:r>
        <w:rPr>
          <w:color w:val="000000" w:themeColor="text1"/>
          <w:u w:color="000000" w:themeColor="text1"/>
        </w:rPr>
        <w:t>”</w:t>
      </w:r>
      <w:r w:rsidRPr="00D11A50">
        <w:rPr>
          <w:color w:val="000000" w:themeColor="text1"/>
          <w:u w:color="000000" w:themeColor="text1"/>
        </w:rPr>
        <w:t xml:space="preserve"> FOR PURPOSES OF THE ETHICS, GOVERNMENT ACCOUNTABILITY, AND CAMPAIGN REFORM ACT, SO AS TO SPECIFY THAT A </w:t>
      </w:r>
      <w:r>
        <w:rPr>
          <w:color w:val="000000" w:themeColor="text1"/>
          <w:u w:color="000000" w:themeColor="text1"/>
        </w:rPr>
        <w:t>“</w:t>
      </w:r>
      <w:r w:rsidRPr="00D11A50">
        <w:rPr>
          <w:color w:val="000000" w:themeColor="text1"/>
          <w:u w:color="000000" w:themeColor="text1"/>
        </w:rPr>
        <w:t>CANDIDATE</w:t>
      </w:r>
      <w:r>
        <w:rPr>
          <w:color w:val="000000" w:themeColor="text1"/>
          <w:u w:color="000000" w:themeColor="text1"/>
        </w:rPr>
        <w:t>”</w:t>
      </w:r>
      <w:r w:rsidRPr="00D11A50">
        <w:rPr>
          <w:color w:val="000000" w:themeColor="text1"/>
          <w:u w:color="000000" w:themeColor="text1"/>
        </w:rPr>
        <w:t xml:space="preserve"> IS ALSO A PERSON THAT MAINTAINS AN OPEN BANK ACCOUNT CONTAINING CONTRIBUTIONS; TO AMEND SECTION 8</w:t>
      </w:r>
      <w:r w:rsidRPr="00D11A50">
        <w:rPr>
          <w:color w:val="000000" w:themeColor="text1"/>
          <w:u w:color="000000" w:themeColor="text1"/>
        </w:rPr>
        <w:noBreakHyphen/>
        <w:t>13</w:t>
      </w:r>
      <w:r w:rsidRPr="00D11A50">
        <w:rPr>
          <w:color w:val="000000" w:themeColor="text1"/>
          <w:u w:color="000000" w:themeColor="text1"/>
        </w:rPr>
        <w:noBreakHyphen/>
        <w:t>1302, AS AMENDED, RELATING TO THE MAINTENANCE OF RECORDS OF CONTRIBUTIONS, SO AS TO AUTHORIZE THE APPROPRIATE SUPERVISORY OFFICE TO REQUEST IN WRITING THE DISCLOSURE OF CERTAIN MANDATORY RECORDS FOR THE PURPOSE OF VERIFYING CAMPAIGN DISCLOSURE FORMS; TO AMEND SECTION 2</w:t>
      </w:r>
      <w:r w:rsidRPr="00D11A50">
        <w:rPr>
          <w:color w:val="000000" w:themeColor="text1"/>
          <w:u w:color="000000" w:themeColor="text1"/>
        </w:rPr>
        <w:noBreakHyphen/>
        <w:t>17</w:t>
      </w:r>
      <w:r w:rsidRPr="00D11A50">
        <w:rPr>
          <w:color w:val="000000" w:themeColor="text1"/>
          <w:u w:color="000000" w:themeColor="text1"/>
        </w:rPr>
        <w:noBreakHyphen/>
        <w:t>90, RELATING TO ACTS PROHIBITED OF LOBBYISTS</w:t>
      </w:r>
      <w:r>
        <w:rPr>
          <w:color w:val="000000" w:themeColor="text1"/>
          <w:u w:color="000000" w:themeColor="text1"/>
        </w:rPr>
        <w:t>’</w:t>
      </w:r>
      <w:r w:rsidRPr="00D11A50">
        <w:rPr>
          <w:color w:val="000000" w:themeColor="text1"/>
          <w:u w:color="000000" w:themeColor="text1"/>
        </w:rPr>
        <w:t xml:space="preserve"> PRINCIPALS, SO AS TO DELETE THE SPECIFIC AUTHORIZATION FOR AMERICAN LEGISLATIVE EXCHANGE COUNCIL CONVENTIONS AND CONFERENCES; TO AMEND SECTION 8</w:t>
      </w:r>
      <w:r w:rsidRPr="00D11A50">
        <w:rPr>
          <w:color w:val="000000" w:themeColor="text1"/>
          <w:u w:color="000000" w:themeColor="text1"/>
        </w:rPr>
        <w:noBreakHyphen/>
        <w:t>13</w:t>
      </w:r>
      <w:r w:rsidRPr="00D11A50">
        <w:rPr>
          <w:color w:val="000000" w:themeColor="text1"/>
          <w:u w:color="000000" w:themeColor="text1"/>
        </w:rPr>
        <w:noBreakHyphen/>
        <w:t>1348, AS AMENDED, RELATING TO THE USE OF CAMPAIGN FUNDS FOR PERSONAL EXPENSES, SO AS TO CLARIFY THE TYPE OF PROHIBITED EXPENSES; TO AMEND SECTION 8</w:t>
      </w:r>
      <w:r w:rsidRPr="00D11A50">
        <w:rPr>
          <w:color w:val="000000" w:themeColor="text1"/>
          <w:u w:color="000000" w:themeColor="text1"/>
        </w:rPr>
        <w:noBreakHyphen/>
        <w:t>13</w:t>
      </w:r>
      <w:r w:rsidRPr="00D11A50">
        <w:rPr>
          <w:color w:val="000000" w:themeColor="text1"/>
          <w:u w:color="000000" w:themeColor="text1"/>
        </w:rPr>
        <w:noBreakHyphen/>
        <w:t>1308, AS AMENDED, RELATING TO THE CONTENTS OF CERTIFIED CAMPAIGN REPORTS OF CANDIDATES AND COMMITTEES, SO AS TO REQUIRE A CAMPAIGN REPORT TO BE FILED SEVENTY</w:t>
      </w:r>
      <w:r w:rsidRPr="00D11A50">
        <w:rPr>
          <w:color w:val="000000" w:themeColor="text1"/>
          <w:u w:color="000000" w:themeColor="text1"/>
        </w:rPr>
        <w:noBreakHyphen/>
        <w:t>TWO HOURS BEFORE AN ELECTION SHOWING CONTRIBUTIONS OF MORE THAN ONE HUNDRED DOLLARS AND EXPENDITURES TO OR BY THE CANDIDATE OR COMMITTEE FOR THE PERIOD COMMENCING AT LEAST TWENTY DAYS BEFORE THE ELECTION AND ENDING SEVENTY</w:t>
      </w:r>
      <w:r w:rsidRPr="00D11A50">
        <w:rPr>
          <w:color w:val="000000" w:themeColor="text1"/>
          <w:u w:color="000000" w:themeColor="text1"/>
        </w:rPr>
        <w:noBreakHyphen/>
        <w:t>TWO HOURS BEFORE THE ELECTION; TO AMEND SECTION 8</w:t>
      </w:r>
      <w:r w:rsidRPr="00D11A50">
        <w:rPr>
          <w:color w:val="000000" w:themeColor="text1"/>
          <w:u w:color="000000" w:themeColor="text1"/>
        </w:rPr>
        <w:noBreakHyphen/>
        <w:t>13</w:t>
      </w:r>
      <w:r w:rsidRPr="00D11A50">
        <w:rPr>
          <w:color w:val="000000" w:themeColor="text1"/>
          <w:u w:color="000000" w:themeColor="text1"/>
        </w:rPr>
        <w:noBreakHyphen/>
        <w:t>1318, RELATING TO THE ACCEPTANCE OF CONTRIBUTIONS TO RETIRE CAMPAIGN DEBT, SO AS TO REQUIRE THAT CONTRIBUTIONS RECEIVED PURSUANT TO THIS SECTION MUST BE USED FOR THE SOLE PURPOSE OF RETIRING CAMPAIGN DEBT; BY ADDING SECTION 8</w:t>
      </w:r>
      <w:r w:rsidRPr="00D11A50">
        <w:rPr>
          <w:color w:val="000000" w:themeColor="text1"/>
          <w:u w:color="000000" w:themeColor="text1"/>
        </w:rPr>
        <w:noBreakHyphen/>
        <w:t>13</w:t>
      </w:r>
      <w:r w:rsidRPr="00D11A50">
        <w:rPr>
          <w:color w:val="000000" w:themeColor="text1"/>
          <w:u w:color="000000" w:themeColor="text1"/>
        </w:rPr>
        <w:noBreakHyphen/>
        <w:t>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 BY ADDING SECTION 8</w:t>
      </w:r>
      <w:r w:rsidRPr="00D11A50">
        <w:rPr>
          <w:color w:val="000000" w:themeColor="text1"/>
          <w:u w:color="000000" w:themeColor="text1"/>
        </w:rPr>
        <w:noBreakHyphen/>
        <w:t>27</w:t>
      </w:r>
      <w:r w:rsidRPr="00D11A50">
        <w:rPr>
          <w:color w:val="000000" w:themeColor="text1"/>
          <w:u w:color="000000" w:themeColor="text1"/>
        </w:rPr>
        <w:noBreakHyphen/>
        <w:t xml:space="preserve">05 SO AS TO ENTITLE CHAPTER 27 THE </w:t>
      </w:r>
      <w:r>
        <w:rPr>
          <w:color w:val="000000" w:themeColor="text1"/>
          <w:u w:color="000000" w:themeColor="text1"/>
        </w:rPr>
        <w:t>“</w:t>
      </w:r>
      <w:r w:rsidRPr="00D11A50">
        <w:rPr>
          <w:color w:val="000000" w:themeColor="text1"/>
          <w:u w:color="000000" w:themeColor="text1"/>
        </w:rPr>
        <w:t>SOUTH CAROLINA WHISTLEBLOWER AND PUBLIC EMPLOYEE PROTECTION ACT</w:t>
      </w:r>
      <w:r>
        <w:rPr>
          <w:color w:val="000000" w:themeColor="text1"/>
          <w:u w:color="000000" w:themeColor="text1"/>
        </w:rPr>
        <w:t>”</w:t>
      </w:r>
      <w:r w:rsidRPr="00D11A50">
        <w:rPr>
          <w:color w:val="000000" w:themeColor="text1"/>
          <w:u w:color="000000" w:themeColor="text1"/>
        </w:rPr>
        <w:t>; TO AMEND SECTION 8</w:t>
      </w:r>
      <w:r w:rsidRPr="00D11A50">
        <w:rPr>
          <w:color w:val="000000" w:themeColor="text1"/>
          <w:u w:color="000000" w:themeColor="text1"/>
        </w:rPr>
        <w:noBreakHyphen/>
        <w:t>27</w:t>
      </w:r>
      <w:r w:rsidRPr="00D11A50">
        <w:rPr>
          <w:color w:val="000000" w:themeColor="text1"/>
          <w:u w:color="000000" w:themeColor="text1"/>
        </w:rPr>
        <w:noBreakHyphen/>
        <w:t>20, AS AMENDED, RELATING TO REWARDS FOR REPORTS RESULTING IN SAVINGS, SO AS TO ELIMINATE THE TWO THOUSAND DOLLAR CAP ON REWARDS; TO AMEND SECTION 8</w:t>
      </w:r>
      <w:r w:rsidRPr="00D11A50">
        <w:rPr>
          <w:color w:val="000000" w:themeColor="text1"/>
          <w:u w:color="000000" w:themeColor="text1"/>
        </w:rPr>
        <w:noBreakHyphen/>
        <w:t>27</w:t>
      </w:r>
      <w:r w:rsidRPr="00D11A50">
        <w:rPr>
          <w:color w:val="000000" w:themeColor="text1"/>
          <w:u w:color="000000" w:themeColor="text1"/>
        </w:rPr>
        <w:noBreakHyphen/>
        <w:t>30, AS AMENDED, RELATING TO CIVIL ACTIONS AGAINST AN EMPLOYING PUBLIC BODY FOR RETALIATION AGAINST AN EMPLOYEE WHO REPORTS A VIOLATION OF STATE OR FEDERAL LAW OR REGULATION, SO AS TO REMOVE THE ONE</w:t>
      </w:r>
      <w:r w:rsidRPr="00D11A50">
        <w:rPr>
          <w:color w:val="000000" w:themeColor="text1"/>
          <w:u w:color="000000" w:themeColor="text1"/>
        </w:rPr>
        <w:noBreakHyphen/>
        <w:t>YEAR LIMITATION ON THE PERIOD DURING WHICH THE EMPLOYEE IS PROTECTED FROM ADVERSE EMPLOYMENT ACTIONS, AND TO PROVIDE FOR ADDITIONAL REMEDIES; AND TO REPEAL SECTIONS 8</w:t>
      </w:r>
      <w:r w:rsidRPr="00D11A50">
        <w:rPr>
          <w:color w:val="000000" w:themeColor="text1"/>
          <w:u w:color="000000" w:themeColor="text1"/>
        </w:rPr>
        <w:noBreakHyphen/>
        <w:t>13</w:t>
      </w:r>
      <w:r w:rsidRPr="00D11A50">
        <w:rPr>
          <w:color w:val="000000" w:themeColor="text1"/>
          <w:u w:color="000000" w:themeColor="text1"/>
        </w:rPr>
        <w:noBreakHyphen/>
        <w:t>705, 8</w:t>
      </w:r>
      <w:r w:rsidRPr="00D11A50">
        <w:rPr>
          <w:color w:val="000000" w:themeColor="text1"/>
          <w:u w:color="000000" w:themeColor="text1"/>
        </w:rPr>
        <w:noBreakHyphen/>
        <w:t>13</w:t>
      </w:r>
      <w:r w:rsidRPr="00D11A50">
        <w:rPr>
          <w:color w:val="000000" w:themeColor="text1"/>
          <w:u w:color="000000" w:themeColor="text1"/>
        </w:rPr>
        <w:noBreakHyphen/>
        <w:t>720, 8</w:t>
      </w:r>
      <w:r w:rsidRPr="00D11A50">
        <w:rPr>
          <w:color w:val="000000" w:themeColor="text1"/>
          <w:u w:color="000000" w:themeColor="text1"/>
        </w:rPr>
        <w:noBreakHyphen/>
        <w:t>13</w:t>
      </w:r>
      <w:r w:rsidRPr="00D11A50">
        <w:rPr>
          <w:color w:val="000000" w:themeColor="text1"/>
          <w:u w:color="000000" w:themeColor="text1"/>
        </w:rPr>
        <w:noBreakHyphen/>
        <w:t>725, 8</w:t>
      </w:r>
      <w:r w:rsidRPr="00D11A50">
        <w:rPr>
          <w:color w:val="000000" w:themeColor="text1"/>
          <w:u w:color="000000" w:themeColor="text1"/>
        </w:rPr>
        <w:noBreakHyphen/>
        <w:t>13</w:t>
      </w:r>
      <w:r w:rsidRPr="00D11A50">
        <w:rPr>
          <w:color w:val="000000" w:themeColor="text1"/>
          <w:u w:color="000000" w:themeColor="text1"/>
        </w:rPr>
        <w:noBreakHyphen/>
        <w:t>750, 8</w:t>
      </w:r>
      <w:r w:rsidRPr="00D11A50">
        <w:rPr>
          <w:color w:val="000000" w:themeColor="text1"/>
          <w:u w:color="000000" w:themeColor="text1"/>
        </w:rPr>
        <w:noBreakHyphen/>
        <w:t>13</w:t>
      </w:r>
      <w:r w:rsidRPr="00D11A50">
        <w:rPr>
          <w:color w:val="000000" w:themeColor="text1"/>
          <w:u w:color="000000" w:themeColor="text1"/>
        </w:rPr>
        <w:noBreakHyphen/>
        <w:t>755, AND 8</w:t>
      </w:r>
      <w:r w:rsidRPr="00D11A50">
        <w:rPr>
          <w:color w:val="000000" w:themeColor="text1"/>
          <w:u w:color="000000" w:themeColor="text1"/>
        </w:rPr>
        <w:noBreakHyphen/>
        <w:t>13</w:t>
      </w:r>
      <w:r w:rsidRPr="00D11A50">
        <w:rPr>
          <w:color w:val="000000" w:themeColor="text1"/>
          <w:u w:color="000000" w:themeColor="text1"/>
        </w:rPr>
        <w:noBreakHyphen/>
        <w:t>760 ALL RELATING TO ETHICS RULES OF CONDUCT.</w:t>
      </w:r>
    </w:p>
    <w:p w:rsidR="003A3DB6" w:rsidRDefault="003A3DB6" w:rsidP="003A3DB6">
      <w:pPr>
        <w:pStyle w:val="Header"/>
        <w:tabs>
          <w:tab w:val="clear" w:pos="8640"/>
          <w:tab w:val="left" w:pos="4320"/>
        </w:tabs>
      </w:pPr>
      <w:r>
        <w:tab/>
        <w:t>Ordered for consideration tomorrow.</w:t>
      </w:r>
    </w:p>
    <w:p w:rsidR="00C303C6" w:rsidRDefault="00C303C6" w:rsidP="00C303C6">
      <w:pPr>
        <w:rPr>
          <w:color w:val="auto"/>
        </w:rPr>
      </w:pPr>
      <w:r>
        <w:rPr>
          <w:color w:val="auto"/>
        </w:rPr>
        <w:tab/>
        <w:t xml:space="preserve">Senator </w:t>
      </w:r>
      <w:r w:rsidR="007F1963">
        <w:rPr>
          <w:color w:val="auto"/>
        </w:rPr>
        <w:t>PEELER</w:t>
      </w:r>
      <w:r>
        <w:rPr>
          <w:color w:val="auto"/>
        </w:rPr>
        <w:t xml:space="preserve"> from the Committee on </w:t>
      </w:r>
      <w:r w:rsidR="007F1963">
        <w:rPr>
          <w:color w:val="auto"/>
        </w:rPr>
        <w:t xml:space="preserve">Medical Affairs </w:t>
      </w:r>
      <w:r>
        <w:rPr>
          <w:color w:val="auto"/>
        </w:rPr>
        <w:t>submitted a favorable report on:</w:t>
      </w:r>
    </w:p>
    <w:p w:rsidR="00C303C6" w:rsidRPr="009F2C65" w:rsidRDefault="00C303C6" w:rsidP="00C303C6">
      <w:pPr>
        <w:suppressAutoHyphens/>
      </w:pPr>
      <w:r>
        <w:rPr>
          <w:color w:val="auto"/>
        </w:rPr>
        <w:tab/>
      </w:r>
      <w:r w:rsidRPr="009F2C65">
        <w:t>H. 3760</w:t>
      </w:r>
      <w:r w:rsidRPr="009F2C65">
        <w:fldChar w:fldCharType="begin"/>
      </w:r>
      <w:r w:rsidRPr="009F2C65">
        <w:instrText xml:space="preserve"> XE "H. 3760" \b </w:instrText>
      </w:r>
      <w:r w:rsidRPr="009F2C65">
        <w:fldChar w:fldCharType="end"/>
      </w:r>
      <w:r w:rsidRPr="009F2C65">
        <w:t xml:space="preserve"> -- Medical, Military, Public and Municipal Affairs Committee:  </w:t>
      </w:r>
      <w:r w:rsidRPr="009F2C65">
        <w:rPr>
          <w:szCs w:val="30"/>
        </w:rPr>
        <w:t xml:space="preserve">A JOINT RESOLUTION </w:t>
      </w:r>
      <w:r w:rsidRPr="009F2C65">
        <w:t>TO APPROVE REGULATIONS OF THE DEPARTMENT OF LABOR, LICENSING AND REGULATION - BOARD OF EXAMINERS IN PSYCHOLOGY, RELATING TO FEES, DESIGNATED AS REGULATION DOCUMENT NUMBER 4515, PURSUANT TO THE PROVISIONS OF ARTICLE 1, CHAPTER 23, TITLE 1 OF THE 1976 CODE.</w:t>
      </w:r>
    </w:p>
    <w:p w:rsidR="00C303C6" w:rsidRDefault="00C303C6" w:rsidP="00C303C6">
      <w:pPr>
        <w:rPr>
          <w:color w:val="auto"/>
        </w:rPr>
      </w:pPr>
      <w:r>
        <w:rPr>
          <w:color w:val="auto"/>
        </w:rP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CD546D" w:rsidRDefault="00CD546D">
      <w:pPr>
        <w:pStyle w:val="Header"/>
        <w:tabs>
          <w:tab w:val="clear" w:pos="8640"/>
          <w:tab w:val="left" w:pos="4320"/>
        </w:tabs>
      </w:pPr>
    </w:p>
    <w:p w:rsidR="00F07776" w:rsidRPr="00F07776" w:rsidRDefault="00F07776" w:rsidP="00F07776">
      <w:pPr>
        <w:jc w:val="center"/>
        <w:rPr>
          <w:b/>
          <w:color w:val="auto"/>
        </w:rPr>
      </w:pPr>
      <w:r w:rsidRPr="00F07776">
        <w:rPr>
          <w:b/>
          <w:color w:val="auto"/>
        </w:rPr>
        <w:t>READ THE THIRD TIME</w:t>
      </w:r>
    </w:p>
    <w:p w:rsidR="00F07776" w:rsidRPr="00F07776" w:rsidRDefault="00F07776" w:rsidP="00F07776">
      <w:pPr>
        <w:jc w:val="center"/>
        <w:rPr>
          <w:b/>
          <w:color w:val="auto"/>
        </w:rPr>
      </w:pPr>
      <w:r w:rsidRPr="00F07776">
        <w:rPr>
          <w:b/>
          <w:color w:val="auto"/>
        </w:rPr>
        <w:t>SENT TO THE HOUSE</w:t>
      </w:r>
    </w:p>
    <w:p w:rsidR="00F07776" w:rsidRDefault="00F07776" w:rsidP="00F07776">
      <w:pPr>
        <w:pStyle w:val="Header"/>
        <w:tabs>
          <w:tab w:val="left" w:pos="4320"/>
        </w:tabs>
        <w:rPr>
          <w:color w:val="auto"/>
        </w:rPr>
      </w:pPr>
      <w:r w:rsidRPr="00F07776">
        <w:rPr>
          <w:b/>
          <w:color w:val="auto"/>
          <w:szCs w:val="22"/>
        </w:rPr>
        <w:tab/>
      </w:r>
      <w:r w:rsidRPr="00F07776">
        <w:rPr>
          <w:color w:val="auto"/>
        </w:rPr>
        <w:t xml:space="preserve">The following </w:t>
      </w:r>
      <w:r w:rsidR="003A343E">
        <w:rPr>
          <w:color w:val="auto"/>
        </w:rPr>
        <w:t>Joint Resolution was</w:t>
      </w:r>
      <w:r w:rsidRPr="00F07776">
        <w:rPr>
          <w:color w:val="auto"/>
        </w:rPr>
        <w:t xml:space="preserve"> read the third time and ordered sent to the House of Representatives:</w:t>
      </w:r>
    </w:p>
    <w:p w:rsidR="00E86E3E" w:rsidRPr="00F07776" w:rsidRDefault="00E86E3E" w:rsidP="00F07776">
      <w:pPr>
        <w:pStyle w:val="Header"/>
        <w:tabs>
          <w:tab w:val="left" w:pos="4320"/>
        </w:tabs>
        <w:rPr>
          <w:color w:val="auto"/>
        </w:rPr>
      </w:pPr>
    </w:p>
    <w:p w:rsidR="00F07776" w:rsidRPr="00F07776" w:rsidRDefault="00F07776" w:rsidP="00F07776">
      <w:pPr>
        <w:rPr>
          <w:color w:val="auto"/>
        </w:rPr>
      </w:pPr>
      <w:r w:rsidRPr="00F07776">
        <w:rPr>
          <w:b/>
          <w:bCs/>
          <w:color w:val="auto"/>
        </w:rPr>
        <w:tab/>
      </w:r>
      <w:r w:rsidRPr="00F07776">
        <w:rPr>
          <w:color w:val="auto"/>
        </w:rPr>
        <w:t>S. 463</w:t>
      </w:r>
      <w:r w:rsidRPr="00F07776">
        <w:rPr>
          <w:color w:val="auto"/>
        </w:rPr>
        <w:fldChar w:fldCharType="begin"/>
      </w:r>
      <w:r w:rsidRPr="00F07776">
        <w:rPr>
          <w:color w:val="auto"/>
        </w:rPr>
        <w:instrText xml:space="preserve"> XE "S. 463" \b </w:instrText>
      </w:r>
      <w:r w:rsidRPr="00F07776">
        <w:rPr>
          <w:color w:val="auto"/>
        </w:rPr>
        <w:fldChar w:fldCharType="end"/>
      </w:r>
      <w:r w:rsidRPr="00F07776">
        <w:rPr>
          <w:color w:val="auto"/>
        </w:rPr>
        <w:t xml:space="preserve"> -- Senators S. Martin and Campsen:  </w:t>
      </w:r>
      <w:r w:rsidRPr="00F07776">
        <w:rPr>
          <w:color w:val="auto"/>
          <w:szCs w:val="30"/>
        </w:rPr>
        <w:t xml:space="preserve">A JOINT RESOLUTION </w:t>
      </w:r>
      <w:r w:rsidRPr="00F07776">
        <w:rPr>
          <w:color w:val="auto"/>
          <w:u w:color="000000" w:themeColor="text1"/>
        </w:rPr>
        <w:t>TO DIRECT THE DEPARTMENT OF NATURAL RESOURCES TO CONDUCT A REVIEW OF WILDLIFE TAGGING, VALIDATION, AND METHODS OF CHECKING HARVESTED GAME UTILIZED IN OTHER STATES AND TO REPORT ITS FINDINGS AND RECOMMENDATIONS.</w:t>
      </w:r>
    </w:p>
    <w:p w:rsidR="00F07776" w:rsidRPr="00F07776" w:rsidRDefault="00F07776" w:rsidP="00F07776">
      <w:pPr>
        <w:pStyle w:val="Header"/>
        <w:tabs>
          <w:tab w:val="clear" w:pos="8640"/>
          <w:tab w:val="left" w:pos="4320"/>
        </w:tabs>
        <w:rPr>
          <w:color w:val="auto"/>
        </w:rPr>
      </w:pPr>
    </w:p>
    <w:p w:rsidR="000E0719" w:rsidRPr="000E0719" w:rsidRDefault="000E0719" w:rsidP="000E0719">
      <w:pPr>
        <w:pStyle w:val="Header"/>
        <w:jc w:val="center"/>
        <w:rPr>
          <w:b/>
          <w:bCs/>
          <w:color w:val="auto"/>
        </w:rPr>
      </w:pPr>
      <w:r w:rsidRPr="000E0719">
        <w:rPr>
          <w:b/>
          <w:bCs/>
          <w:color w:val="auto"/>
        </w:rPr>
        <w:t>SECOND READING BILL</w:t>
      </w:r>
    </w:p>
    <w:p w:rsidR="000E0719" w:rsidRDefault="000E0719" w:rsidP="000E0719">
      <w:pPr>
        <w:pStyle w:val="Header"/>
        <w:rPr>
          <w:bCs/>
          <w:color w:val="auto"/>
        </w:rPr>
      </w:pPr>
      <w:r w:rsidRPr="000E0719">
        <w:rPr>
          <w:bCs/>
          <w:color w:val="auto"/>
        </w:rPr>
        <w:tab/>
        <w:t>The following Bill, having been read the second time, was ordered placed on the Third Reading Calendar:</w:t>
      </w:r>
    </w:p>
    <w:p w:rsidR="00E86E3E" w:rsidRPr="000E0719" w:rsidRDefault="00E86E3E" w:rsidP="000E0719">
      <w:pPr>
        <w:pStyle w:val="Header"/>
        <w:rPr>
          <w:bCs/>
          <w:color w:val="auto"/>
        </w:rPr>
      </w:pPr>
    </w:p>
    <w:p w:rsidR="000E0719" w:rsidRPr="000E0719" w:rsidRDefault="000E0719" w:rsidP="000E0719">
      <w:pPr>
        <w:suppressAutoHyphens/>
        <w:rPr>
          <w:color w:val="auto"/>
        </w:rPr>
      </w:pPr>
      <w:r w:rsidRPr="000E0719">
        <w:rPr>
          <w:bCs/>
          <w:color w:val="auto"/>
        </w:rPr>
        <w:tab/>
      </w:r>
      <w:r w:rsidRPr="000E0719">
        <w:rPr>
          <w:color w:val="auto"/>
        </w:rPr>
        <w:t>S. 534</w:t>
      </w:r>
      <w:r w:rsidRPr="000E0719">
        <w:rPr>
          <w:color w:val="auto"/>
        </w:rPr>
        <w:fldChar w:fldCharType="begin"/>
      </w:r>
      <w:r w:rsidRPr="000E0719">
        <w:rPr>
          <w:color w:val="auto"/>
          <w:lang w:val="en-GB"/>
        </w:rPr>
        <w:instrText xml:space="preserve"> XE</w:instrText>
      </w:r>
      <w:r w:rsidRPr="000E0719">
        <w:rPr>
          <w:color w:val="auto"/>
        </w:rPr>
        <w:instrText xml:space="preserve"> "S. 534" \b </w:instrText>
      </w:r>
      <w:r w:rsidRPr="000E0719">
        <w:rPr>
          <w:color w:val="auto"/>
        </w:rPr>
        <w:fldChar w:fldCharType="end"/>
      </w:r>
      <w:r w:rsidRPr="000E0719">
        <w:rPr>
          <w:color w:val="auto"/>
        </w:rPr>
        <w:t xml:space="preserve"> -- Senator Johnson:  </w:t>
      </w:r>
      <w:r w:rsidRPr="000E0719">
        <w:rPr>
          <w:color w:val="auto"/>
          <w:szCs w:val="30"/>
        </w:rPr>
        <w:t xml:space="preserve">A BILL </w:t>
      </w:r>
      <w:r w:rsidRPr="000E0719">
        <w:rPr>
          <w:color w:val="auto"/>
        </w:rPr>
        <w:t>TO AMEND THE LAST SENTENCE OF SECTION 3 OF ACT 355 OF 2004, RELATING TO THE CLARENDON COUNTY SCHOOL DISTRICTS PROPERTY TAX RELIEF ACT, TO PROVIDE THAT A PERCENTAGE OF THE SPECIAL ONE PERCENT SALES AND USE TAX IN CLARENDON COUNTY IMPOSED PURSUANT TO THE ACT MAY BE APPLIED TO SUPPORT SCHOOL OPERATING EXPENSES; AND TO AMEND SECTION 4(A) OF ACT 355 OF 2004, TO PROVIDE THAT A TAX IMPOSED PURSUANT TO ACT 355 MAY BE IMPOSED FOR NOT MORE THAN THIRTY YEARS.</w:t>
      </w:r>
    </w:p>
    <w:p w:rsidR="000E0719" w:rsidRPr="000E0719" w:rsidRDefault="000E0719">
      <w:pPr>
        <w:rPr>
          <w:color w:val="auto"/>
        </w:rPr>
      </w:pPr>
      <w:r w:rsidRPr="000E0719">
        <w:rPr>
          <w:color w:val="auto"/>
        </w:rPr>
        <w:tab/>
        <w:t>Senator JOHNSON explained the Bill.</w:t>
      </w:r>
    </w:p>
    <w:p w:rsidR="00DB74A4" w:rsidRDefault="00CD546D" w:rsidP="00CD546D">
      <w:pPr>
        <w:pStyle w:val="Header"/>
        <w:tabs>
          <w:tab w:val="clear" w:pos="8640"/>
          <w:tab w:val="left" w:pos="4320"/>
        </w:tabs>
        <w:jc w:val="center"/>
        <w:rPr>
          <w:b/>
        </w:rPr>
      </w:pPr>
      <w:r w:rsidRPr="00CD546D">
        <w:rPr>
          <w:b/>
        </w:rPr>
        <w:t>CARRIED OVER</w:t>
      </w:r>
    </w:p>
    <w:p w:rsidR="008B0A1C" w:rsidRPr="00654324" w:rsidRDefault="008B0A1C" w:rsidP="008B0A1C">
      <w:pPr>
        <w:suppressAutoHyphens/>
      </w:pPr>
      <w:r>
        <w:rPr>
          <w:b/>
        </w:rPr>
        <w:tab/>
      </w:r>
      <w:r w:rsidRPr="00654324">
        <w:t>S. 350</w:t>
      </w:r>
      <w:r w:rsidRPr="00654324">
        <w:fldChar w:fldCharType="begin"/>
      </w:r>
      <w:r w:rsidRPr="00654324">
        <w:instrText xml:space="preserve"> XE "S. 350" \b </w:instrText>
      </w:r>
      <w:r w:rsidRPr="00654324">
        <w:fldChar w:fldCharType="end"/>
      </w:r>
      <w:r w:rsidRPr="00654324">
        <w:t xml:space="preserve"> -- </w:t>
      </w:r>
      <w:r>
        <w:t>Senators Campbell, Malloy, Setzler, Scott, Alexander, Hembree, O’Dell, Hayes, Grooms, Cleary, Williams, Bennett, Johnson, Hutto, L. Martin, Fair, Turner, Allen, Matthews, Peeler, Lourie, Courson, Coleman, Jackson, McElveen, Shealy, Sabb, Kimpson, Nicholson and Sheheen</w:t>
      </w:r>
      <w:r w:rsidRPr="00654324">
        <w:t xml:space="preserve">:  </w:t>
      </w:r>
      <w:r w:rsidRPr="00654324">
        <w:rPr>
          <w:szCs w:val="30"/>
        </w:rPr>
        <w:t xml:space="preserve">A BILL </w:t>
      </w:r>
      <w:r w:rsidRPr="00654324">
        <w:t>TO AMEND SECTION 4 OF ACT 314 OF 2000, AS LAST AMENDED BY ACT 248 OF 2010 TO TERMINATE THE PROVISIONS OF THE SOUTH CAROLINA COMMUNITY ECONOMIC DEVELOPMENT ACT ON JUNE 30, 2020.</w:t>
      </w:r>
    </w:p>
    <w:p w:rsidR="007D5BB3" w:rsidRDefault="007D5BB3" w:rsidP="007D5BB3">
      <w:pPr>
        <w:pStyle w:val="Header"/>
        <w:tabs>
          <w:tab w:val="clear" w:pos="8640"/>
          <w:tab w:val="left" w:pos="4320"/>
        </w:tabs>
      </w:pPr>
      <w:r>
        <w:tab/>
        <w:t>On motion of Senator BRIGHT, the Bill was carried over.</w:t>
      </w:r>
    </w:p>
    <w:p w:rsidR="008B0A1C" w:rsidRDefault="007D5BB3" w:rsidP="00CD546D">
      <w:pPr>
        <w:pStyle w:val="Header"/>
        <w:tabs>
          <w:tab w:val="clear" w:pos="8640"/>
          <w:tab w:val="left" w:pos="4320"/>
        </w:tabs>
        <w:jc w:val="center"/>
        <w:rPr>
          <w:b/>
        </w:rPr>
      </w:pPr>
      <w:r>
        <w:rPr>
          <w:b/>
        </w:rPr>
        <w:tab/>
      </w:r>
    </w:p>
    <w:p w:rsidR="00CD546D" w:rsidRPr="00910290" w:rsidRDefault="00CD546D" w:rsidP="00CD546D">
      <w:pPr>
        <w:suppressAutoHyphens/>
      </w:pPr>
      <w:r>
        <w:tab/>
      </w:r>
      <w:r w:rsidRPr="00910290">
        <w:t>S. 501</w:t>
      </w:r>
      <w:r w:rsidRPr="00910290">
        <w:fldChar w:fldCharType="begin"/>
      </w:r>
      <w:r w:rsidRPr="00910290">
        <w:instrText xml:space="preserve"> XE "S. 501" \b </w:instrText>
      </w:r>
      <w:r w:rsidRPr="00910290">
        <w:fldChar w:fldCharType="end"/>
      </w:r>
      <w:r w:rsidRPr="00910290">
        <w:t xml:space="preserve"> -- Judiciary Committee:  </w:t>
      </w:r>
      <w:r w:rsidRPr="00910290">
        <w:rPr>
          <w:szCs w:val="30"/>
        </w:rPr>
        <w:t xml:space="preserve">A JOINT RESOLUTION </w:t>
      </w:r>
      <w:r w:rsidRPr="00910290">
        <w:t>TO APPROVE REGULATIONS OF THE SOUTH CAROLINA CRIMINAL JUSTICE ACADEMY, RELATING TO LAW ENFORCEMENT OFFICER AND E-911 OFFICER TRAINING &amp; CERTIFICATION (RENUMBER AND REORGANIZE), DESIGNATED AS REGULATION DOCUMENT NUMBER 4350, PURSUANT TO THE PROVISIONS OF ARTICLE 1, CHAPTER 23, TITLE 1 OF THE 1976 CODE.</w:t>
      </w:r>
    </w:p>
    <w:p w:rsidR="00DB74A4" w:rsidRDefault="00CD546D">
      <w:pPr>
        <w:pStyle w:val="Header"/>
        <w:tabs>
          <w:tab w:val="clear" w:pos="8640"/>
          <w:tab w:val="left" w:pos="4320"/>
        </w:tabs>
      </w:pPr>
      <w:r>
        <w:tab/>
        <w:t>On motion of Senator MASSEY, the Joint Resolution was carried over.</w:t>
      </w:r>
    </w:p>
    <w:p w:rsidR="00CD546D" w:rsidRDefault="00CD546D">
      <w:pPr>
        <w:pStyle w:val="Header"/>
        <w:tabs>
          <w:tab w:val="clear" w:pos="8640"/>
          <w:tab w:val="left" w:pos="4320"/>
        </w:tabs>
      </w:pPr>
    </w:p>
    <w:p w:rsidR="00CD546D" w:rsidRPr="00EA7CA1" w:rsidRDefault="00CD546D" w:rsidP="00CD546D">
      <w:pPr>
        <w:suppressAutoHyphens/>
      </w:pPr>
      <w:r>
        <w:tab/>
      </w:r>
      <w:r w:rsidRPr="00EA7CA1">
        <w:t>S. 502</w:t>
      </w:r>
      <w:r w:rsidRPr="00EA7CA1">
        <w:fldChar w:fldCharType="begin"/>
      </w:r>
      <w:r w:rsidRPr="00EA7CA1">
        <w:instrText xml:space="preserve"> XE "S. 502" \b </w:instrText>
      </w:r>
      <w:r w:rsidRPr="00EA7CA1">
        <w:fldChar w:fldCharType="end"/>
      </w:r>
      <w:r w:rsidRPr="00EA7CA1">
        <w:t xml:space="preserve"> -- Judiciary Committee:  </w:t>
      </w:r>
      <w:r w:rsidRPr="00EA7CA1">
        <w:rPr>
          <w:szCs w:val="30"/>
        </w:rPr>
        <w:t xml:space="preserve">A JOINT RESOLUTION </w:t>
      </w:r>
      <w:r w:rsidRPr="00EA7CA1">
        <w:t>TO APPROVE REGULATIONS OF THE SOUTH CAROLINA CRIMINAL JUSTICE ACADEMY, RELATING TO CERTIFICATION, DESIGNATED AS REGULATION DOCUMENT NUMBER 4372, PURSUANT TO THE PROVISIONS OF ARTICLE 1, CHAPTER 23, TITLE 1 OF THE 1976 CODE.</w:t>
      </w:r>
    </w:p>
    <w:p w:rsidR="00CD546D" w:rsidRDefault="00CD546D" w:rsidP="00CD546D">
      <w:pPr>
        <w:pStyle w:val="Header"/>
        <w:tabs>
          <w:tab w:val="clear" w:pos="8640"/>
          <w:tab w:val="left" w:pos="4320"/>
        </w:tabs>
      </w:pPr>
      <w:r>
        <w:tab/>
        <w:t>On motion of Senator MASSEY, the Joint Resolution was carried over.</w:t>
      </w:r>
    </w:p>
    <w:p w:rsidR="00CD546D" w:rsidRDefault="00CD546D">
      <w:pPr>
        <w:pStyle w:val="Header"/>
        <w:tabs>
          <w:tab w:val="clear" w:pos="8640"/>
          <w:tab w:val="left" w:pos="4320"/>
        </w:tabs>
      </w:pPr>
    </w:p>
    <w:p w:rsidR="00CD546D" w:rsidRPr="00A66592" w:rsidRDefault="00CD546D" w:rsidP="00CD546D">
      <w:pPr>
        <w:suppressAutoHyphens/>
      </w:pPr>
      <w:r>
        <w:tab/>
      </w:r>
      <w:r w:rsidRPr="00A66592">
        <w:t>S. 503</w:t>
      </w:r>
      <w:r w:rsidRPr="00A66592">
        <w:fldChar w:fldCharType="begin"/>
      </w:r>
      <w:r w:rsidRPr="00A66592">
        <w:instrText xml:space="preserve"> XE "S. 503" \b </w:instrText>
      </w:r>
      <w:r w:rsidRPr="00A66592">
        <w:fldChar w:fldCharType="end"/>
      </w:r>
      <w:r w:rsidRPr="00A66592">
        <w:t xml:space="preserve"> -- Judiciary Committee:  </w:t>
      </w:r>
      <w:r w:rsidRPr="00A66592">
        <w:rPr>
          <w:szCs w:val="30"/>
        </w:rPr>
        <w:t xml:space="preserve">A JOINT RESOLUTION </w:t>
      </w:r>
      <w:r w:rsidRPr="00A66592">
        <w:t>TO APPROVE REGULATIONS OF THE PUBLIC SERVICE COMMISSION, RELATING TO PROCEEDINGS, DESIGNATED AS REGULATION DOCUMENT NUMBER 4455, PURSUANT TO THE PROVISIONS OF ARTICLE 1, CHAPTER 23, TITLE 1 OF THE 1976 CODE.</w:t>
      </w:r>
    </w:p>
    <w:p w:rsidR="00CD546D" w:rsidRDefault="00CD546D" w:rsidP="00CD546D">
      <w:pPr>
        <w:pStyle w:val="Header"/>
        <w:tabs>
          <w:tab w:val="clear" w:pos="8640"/>
          <w:tab w:val="left" w:pos="4320"/>
        </w:tabs>
      </w:pPr>
      <w:r>
        <w:tab/>
        <w:t>On motion of Senator MASSEY, the Joint Resolution was carried over.</w:t>
      </w:r>
    </w:p>
    <w:p w:rsidR="00CD546D" w:rsidRDefault="00CD546D">
      <w:pPr>
        <w:pStyle w:val="Header"/>
        <w:tabs>
          <w:tab w:val="clear" w:pos="8640"/>
          <w:tab w:val="left" w:pos="4320"/>
        </w:tabs>
      </w:pPr>
    </w:p>
    <w:p w:rsidR="00CD546D" w:rsidRPr="00021979" w:rsidRDefault="00CD546D" w:rsidP="00CD546D">
      <w:pPr>
        <w:suppressAutoHyphens/>
      </w:pPr>
      <w:r>
        <w:tab/>
      </w:r>
      <w:r w:rsidRPr="00021979">
        <w:t>S. 504</w:t>
      </w:r>
      <w:r w:rsidRPr="00021979">
        <w:fldChar w:fldCharType="begin"/>
      </w:r>
      <w:r w:rsidRPr="00021979">
        <w:instrText xml:space="preserve"> XE "S. 504" \b </w:instrText>
      </w:r>
      <w:r w:rsidRPr="00021979">
        <w:fldChar w:fldCharType="end"/>
      </w:r>
      <w:r w:rsidRPr="00021979">
        <w:t xml:space="preserve"> -- Judiciary Committee:  </w:t>
      </w:r>
      <w:r w:rsidRPr="00021979">
        <w:rPr>
          <w:szCs w:val="30"/>
        </w:rPr>
        <w:t xml:space="preserve">A JOINT RESOLUTION </w:t>
      </w:r>
      <w:r w:rsidRPr="00021979">
        <w:t>TO APPROVE REGULATIONS OF THE SOUTH CAROLINA CRIMINAL JUSTICE ACADEMY, RELATING TO REPORTING OF MISCONDUCT BY LAW ENFORCEMENT OFFICERS, DESIGNATED AS REGULATION DOCUMENT NUMBER 4345, PURSUANT TO THE PROVISIONS OF ARTICLE 1, CHAPTER 23, TITLE 1 OF THE 1976 CODE.</w:t>
      </w:r>
    </w:p>
    <w:p w:rsidR="00CD546D" w:rsidRDefault="00CD546D" w:rsidP="00CD546D">
      <w:pPr>
        <w:pStyle w:val="Header"/>
        <w:tabs>
          <w:tab w:val="clear" w:pos="8640"/>
          <w:tab w:val="left" w:pos="4320"/>
        </w:tabs>
      </w:pPr>
      <w:r>
        <w:tab/>
        <w:t>On motion of Senator MASSEY, the Joint Resolution was carried over.</w:t>
      </w:r>
    </w:p>
    <w:p w:rsidR="00CD546D" w:rsidRDefault="00CD546D">
      <w:pPr>
        <w:pStyle w:val="Header"/>
        <w:tabs>
          <w:tab w:val="clear" w:pos="8640"/>
          <w:tab w:val="left" w:pos="4320"/>
        </w:tabs>
      </w:pPr>
    </w:p>
    <w:p w:rsidR="00CD546D" w:rsidRPr="00D4701B" w:rsidRDefault="00CD546D" w:rsidP="00CD546D">
      <w:pPr>
        <w:suppressAutoHyphens/>
      </w:pPr>
      <w:r>
        <w:tab/>
      </w:r>
      <w:r w:rsidRPr="00D4701B">
        <w:t>S. 506</w:t>
      </w:r>
      <w:r w:rsidRPr="00D4701B">
        <w:fldChar w:fldCharType="begin"/>
      </w:r>
      <w:r w:rsidRPr="00D4701B">
        <w:instrText xml:space="preserve"> XE "S. 506" \b </w:instrText>
      </w:r>
      <w:r w:rsidRPr="00D4701B">
        <w:fldChar w:fldCharType="end"/>
      </w:r>
      <w:r w:rsidRPr="00D4701B">
        <w:t xml:space="preserve"> -- Judiciary Committee:  </w:t>
      </w:r>
      <w:r w:rsidRPr="00D4701B">
        <w:rPr>
          <w:szCs w:val="30"/>
        </w:rPr>
        <w:t xml:space="preserve">A JOINT RESOLUTION </w:t>
      </w:r>
      <w:r w:rsidRPr="00D4701B">
        <w:t>TO APPROVE REGULATIONS OF THE SOUTH CAROLINA CRIMINAL JUSTICE ACADEMY, RELATING TO ARTICLE 5, ADJUDICATION OF MISCONDUCT ALLEGATIONS, DESIGNATED AS REGULATION DOCUMENT NUMBER 4523, PURSUANT TO THE PROVISIONS OF ARTICLE 1, CHAPTER 23, TITLE 1 OF THE 1976 CODE.</w:t>
      </w:r>
    </w:p>
    <w:p w:rsidR="00CD546D" w:rsidRDefault="00CD546D" w:rsidP="00CD546D">
      <w:pPr>
        <w:pStyle w:val="Header"/>
        <w:tabs>
          <w:tab w:val="clear" w:pos="8640"/>
          <w:tab w:val="left" w:pos="4320"/>
        </w:tabs>
      </w:pPr>
      <w:r>
        <w:tab/>
        <w:t>On motion of Senator MASSEY, the Joint Resolution was carried over.</w:t>
      </w:r>
    </w:p>
    <w:p w:rsidR="00CD546D" w:rsidRDefault="00CD546D">
      <w:pPr>
        <w:pStyle w:val="Header"/>
        <w:tabs>
          <w:tab w:val="clear" w:pos="8640"/>
          <w:tab w:val="left" w:pos="4320"/>
        </w:tabs>
      </w:pPr>
    </w:p>
    <w:p w:rsidR="008B0A1C" w:rsidRPr="00D414C2" w:rsidRDefault="008B0A1C" w:rsidP="008B0A1C">
      <w:pPr>
        <w:suppressAutoHyphens/>
      </w:pPr>
      <w:r>
        <w:tab/>
      </w:r>
      <w:r w:rsidRPr="00D414C2">
        <w:t>S. 167</w:t>
      </w:r>
      <w:r w:rsidRPr="00D414C2">
        <w:fldChar w:fldCharType="begin"/>
      </w:r>
      <w:r w:rsidRPr="00D414C2">
        <w:instrText xml:space="preserve"> XE "S. 167" \b </w:instrText>
      </w:r>
      <w:r w:rsidRPr="00D414C2">
        <w:fldChar w:fldCharType="end"/>
      </w:r>
      <w:r w:rsidRPr="00D414C2">
        <w:t xml:space="preserve"> -- Senators Turner and Campbell:  </w:t>
      </w:r>
      <w:r w:rsidRPr="00D414C2">
        <w:rPr>
          <w:szCs w:val="30"/>
        </w:rPr>
        <w:t xml:space="preserve">A BILL </w:t>
      </w:r>
      <w:r w:rsidRPr="00D414C2">
        <w:t>TO AMEND SECTION 40</w:t>
      </w:r>
      <w:r w:rsidRPr="00D414C2">
        <w:noBreakHyphen/>
        <w:t>25</w:t>
      </w:r>
      <w:r w:rsidRPr="00D414C2">
        <w:noBreakHyphen/>
        <w:t>60, CODE OF LAWS OF SOUTH CAROLINA, 1976, RELATING TO THE REQUIREMENT OF A LICENSE FOR THE PRACTICE OF SPECIALIZING IN HEARING AIDS, SO AS TO EXPAND APPLICABILITY OF THE REQUIREMENT TO INCLUDE OFFERS TO SELL HEARING AIDS THROUGH MAIL, INTERNET, OR OTHER MEANS; TO REVISE AN EXCLUSION FOR BUSINESSES THAT EMPLOY LICENSEES TO ALSO INCLUDE BUSINESSES THAT CONTRACT WITH LICENSEES TO SELL AND FIT HEARING AIDS; TO PROVIDE THAT NOTHING IN THIS CHAPTER PROHIBITS A PERSON FROM ENGAGING IN THE BUSINESS OF SELLING OR OFFERING FOR SALE HEARING AIDS THROUGH THE MAIL, INTERNET, OR OTHER MEANS TO DISTRIBUTORS, DEALERS, OR OTHER PERSONS ENGAGED IN THE PRACTICE OF SPECIALIZING IN HEARING AIDS THAT ARE LICENSED IN THIS STATE; AND TO PROVIDE THAT NOTHING IN THIS CHAPTER PROHIBITS THE SALE OF HEARING AIDS THROUGH THE MAIL, INTERNET, OR ANY OTHER MEANS IF THE SALE IS MADE PURSUANT TO THE DIRECT PRESCRIBED RECOMMENDATION OF A PERSON HOLDING AN UNSUSPENDED, UNREVOKED LICENSE ISSUED BY THE DEPARTMENT PURSUANT TO THIS CHAPTER.</w:t>
      </w:r>
    </w:p>
    <w:p w:rsidR="007D5BB3" w:rsidRDefault="007D5BB3" w:rsidP="007D5BB3">
      <w:pPr>
        <w:pStyle w:val="Header"/>
        <w:tabs>
          <w:tab w:val="clear" w:pos="8640"/>
          <w:tab w:val="left" w:pos="4320"/>
        </w:tabs>
      </w:pPr>
      <w:r>
        <w:tab/>
        <w:t xml:space="preserve">On motion of Senator THURMOND, the </w:t>
      </w:r>
      <w:r w:rsidR="00C41F83">
        <w:t>Bill</w:t>
      </w:r>
      <w:r>
        <w:t xml:space="preserve"> was carried over.</w:t>
      </w:r>
    </w:p>
    <w:p w:rsidR="00CD546D" w:rsidRDefault="00CD546D">
      <w:pPr>
        <w:pStyle w:val="Header"/>
        <w:tabs>
          <w:tab w:val="clear" w:pos="8640"/>
          <w:tab w:val="left" w:pos="4320"/>
        </w:tabs>
      </w:pPr>
    </w:p>
    <w:p w:rsidR="008B0A1C" w:rsidRPr="00AC2172" w:rsidRDefault="008B0A1C" w:rsidP="008B0A1C">
      <w:pPr>
        <w:suppressAutoHyphens/>
      </w:pPr>
      <w:r>
        <w:tab/>
      </w:r>
      <w:r w:rsidRPr="00AC2172">
        <w:t>S. 168</w:t>
      </w:r>
      <w:r w:rsidRPr="00AC2172">
        <w:fldChar w:fldCharType="begin"/>
      </w:r>
      <w:r w:rsidRPr="00AC2172">
        <w:instrText xml:space="preserve"> XE "S. 168" \b </w:instrText>
      </w:r>
      <w:r w:rsidRPr="00AC2172">
        <w:fldChar w:fldCharType="end"/>
      </w:r>
      <w:r w:rsidRPr="00AC2172">
        <w:t xml:space="preserve"> -- Senator Kimpson:  </w:t>
      </w:r>
      <w:r w:rsidRPr="00AC2172">
        <w:rPr>
          <w:szCs w:val="30"/>
        </w:rPr>
        <w:t xml:space="preserve">A JOINT RESOLUTION </w:t>
      </w:r>
      <w:r w:rsidRPr="00AC2172">
        <w:t>TO DECLARE SEPTEMBER 26, ANNUALLY, AS MESOTHELIOMA AWARENESS DAY.</w:t>
      </w:r>
    </w:p>
    <w:p w:rsidR="007D5BB3" w:rsidRDefault="007D5BB3" w:rsidP="007D5BB3">
      <w:pPr>
        <w:pStyle w:val="Header"/>
        <w:tabs>
          <w:tab w:val="clear" w:pos="8640"/>
          <w:tab w:val="left" w:pos="4320"/>
        </w:tabs>
      </w:pPr>
      <w:r>
        <w:tab/>
        <w:t xml:space="preserve">On motion of Senator </w:t>
      </w:r>
      <w:r w:rsidR="00C41F83">
        <w:t>THURMOND</w:t>
      </w:r>
      <w:r>
        <w:t>, the Joint Resolution was carried over.</w:t>
      </w:r>
    </w:p>
    <w:p w:rsidR="008B0A1C" w:rsidRDefault="008B0A1C">
      <w:pPr>
        <w:pStyle w:val="Header"/>
        <w:tabs>
          <w:tab w:val="clear" w:pos="8640"/>
          <w:tab w:val="left" w:pos="4320"/>
        </w:tabs>
      </w:pPr>
    </w:p>
    <w:p w:rsidR="00396476" w:rsidRPr="00396476" w:rsidRDefault="00396476" w:rsidP="003A343E">
      <w:pPr>
        <w:jc w:val="center"/>
        <w:rPr>
          <w:b/>
          <w:color w:val="auto"/>
        </w:rPr>
      </w:pPr>
      <w:r w:rsidRPr="00396476">
        <w:rPr>
          <w:b/>
          <w:color w:val="auto"/>
        </w:rPr>
        <w:t>COMMITTEE AMENDMENT ADOPTED</w:t>
      </w:r>
    </w:p>
    <w:p w:rsidR="00396476" w:rsidRPr="00396476" w:rsidRDefault="00396476" w:rsidP="00396476">
      <w:pPr>
        <w:pStyle w:val="Header"/>
        <w:tabs>
          <w:tab w:val="clear" w:pos="8640"/>
          <w:tab w:val="left" w:pos="4320"/>
        </w:tabs>
        <w:jc w:val="center"/>
        <w:rPr>
          <w:b/>
          <w:color w:val="auto"/>
        </w:rPr>
      </w:pPr>
      <w:r w:rsidRPr="00396476">
        <w:rPr>
          <w:b/>
          <w:color w:val="auto"/>
        </w:rPr>
        <w:t>CARRIED OVER</w:t>
      </w:r>
    </w:p>
    <w:p w:rsidR="00396476" w:rsidRPr="00396476" w:rsidRDefault="00396476" w:rsidP="00396476">
      <w:pPr>
        <w:rPr>
          <w:color w:val="auto"/>
        </w:rPr>
      </w:pPr>
      <w:r w:rsidRPr="00396476">
        <w:rPr>
          <w:b/>
          <w:color w:val="auto"/>
        </w:rPr>
        <w:tab/>
      </w:r>
      <w:r w:rsidRPr="00396476">
        <w:rPr>
          <w:color w:val="auto"/>
        </w:rPr>
        <w:t>S. 278</w:t>
      </w:r>
      <w:r w:rsidRPr="00396476">
        <w:rPr>
          <w:color w:val="auto"/>
        </w:rPr>
        <w:fldChar w:fldCharType="begin"/>
      </w:r>
      <w:r w:rsidRPr="00396476">
        <w:rPr>
          <w:color w:val="auto"/>
        </w:rPr>
        <w:instrText xml:space="preserve"> XE "S. 278" \b </w:instrText>
      </w:r>
      <w:r w:rsidRPr="00396476">
        <w:rPr>
          <w:color w:val="auto"/>
        </w:rPr>
        <w:fldChar w:fldCharType="end"/>
      </w:r>
      <w:r w:rsidRPr="00396476">
        <w:rPr>
          <w:color w:val="auto"/>
        </w:rPr>
        <w:t xml:space="preserve"> -- Senators Hutto, Johnson, Lourie and Scott:  </w:t>
      </w:r>
      <w:r w:rsidRPr="00396476">
        <w:rPr>
          <w:color w:val="auto"/>
          <w:szCs w:val="30"/>
        </w:rPr>
        <w:t xml:space="preserve">A BILL </w:t>
      </w:r>
      <w:r w:rsidRPr="00396476">
        <w:rPr>
          <w:color w:val="auto"/>
        </w:rPr>
        <w:t>TO AMEND THE CODE OF LAWS OF SOUTH CAROLINA, 1976, BY ADDING SECTION 44</w:t>
      </w:r>
      <w:r w:rsidRPr="00396476">
        <w:rPr>
          <w:color w:val="auto"/>
        </w:rPr>
        <w:noBreakHyphen/>
        <w:t>29</w:t>
      </w:r>
      <w:r w:rsidRPr="00396476">
        <w:rPr>
          <w:color w:val="auto"/>
        </w:rPr>
        <w:noBreakHyphen/>
        <w:t>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396476" w:rsidRPr="00396476" w:rsidRDefault="00396476" w:rsidP="00396476">
      <w:pPr>
        <w:pStyle w:val="Header"/>
        <w:rPr>
          <w:bCs/>
          <w:color w:val="auto"/>
        </w:rPr>
      </w:pPr>
      <w:r w:rsidRPr="00396476">
        <w:rPr>
          <w:bCs/>
          <w:color w:val="auto"/>
        </w:rPr>
        <w:tab/>
        <w:t>The Senate proceeded to a consideration of the Bill.</w:t>
      </w:r>
    </w:p>
    <w:p w:rsidR="00396476" w:rsidRPr="00396476" w:rsidRDefault="00396476" w:rsidP="00396476">
      <w:pPr>
        <w:pStyle w:val="Header"/>
        <w:tabs>
          <w:tab w:val="clear" w:pos="8640"/>
          <w:tab w:val="left" w:pos="4320"/>
        </w:tabs>
        <w:jc w:val="left"/>
        <w:rPr>
          <w:b/>
          <w:color w:val="auto"/>
        </w:rPr>
      </w:pPr>
    </w:p>
    <w:p w:rsidR="00396476" w:rsidRPr="00396476" w:rsidRDefault="00396476" w:rsidP="00396476">
      <w:pPr>
        <w:rPr>
          <w:color w:val="auto"/>
        </w:rPr>
      </w:pPr>
      <w:r w:rsidRPr="00396476">
        <w:rPr>
          <w:snapToGrid w:val="0"/>
          <w:color w:val="auto"/>
        </w:rPr>
        <w:tab/>
        <w:t>The Committee on Medical Affairs proposed the following amendment (S-278 COMMITTEE), which was adopted</w:t>
      </w:r>
      <w:r w:rsidRPr="00396476">
        <w:rPr>
          <w:color w:val="auto"/>
        </w:rPr>
        <w:t>:</w:t>
      </w:r>
    </w:p>
    <w:p w:rsidR="00396476" w:rsidRPr="00396476" w:rsidRDefault="00396476" w:rsidP="00396476">
      <w:pPr>
        <w:rPr>
          <w:snapToGrid w:val="0"/>
          <w:color w:val="auto"/>
        </w:rPr>
      </w:pPr>
      <w:r w:rsidRPr="00396476">
        <w:rPr>
          <w:snapToGrid w:val="0"/>
          <w:color w:val="auto"/>
        </w:rPr>
        <w:tab/>
        <w:t>Amend the bill, as and if amended, beginning on page 1 by striking lines 40-42 and on page 2 by striking lines 1-13 and inserting:</w:t>
      </w:r>
    </w:p>
    <w:p w:rsidR="00396476" w:rsidRPr="00396476" w:rsidRDefault="00396476" w:rsidP="00396476">
      <w:pPr>
        <w:rPr>
          <w:snapToGrid w:val="0"/>
          <w:color w:val="auto"/>
        </w:rPr>
      </w:pPr>
      <w:r w:rsidRPr="00396476">
        <w:rPr>
          <w:snapToGrid w:val="0"/>
          <w:color w:val="auto"/>
        </w:rPr>
        <w:tab/>
        <w:t>/</w:t>
      </w:r>
      <w:r w:rsidRPr="00396476">
        <w:rPr>
          <w:snapToGrid w:val="0"/>
          <w:color w:val="auto"/>
        </w:rPr>
        <w:tab/>
      </w:r>
      <w:r w:rsidRPr="00396476">
        <w:rPr>
          <w:snapToGrid w:val="0"/>
          <w:color w:val="auto"/>
        </w:rPr>
        <w:tab/>
        <w:t>“Section 44</w:t>
      </w:r>
      <w:r w:rsidRPr="00396476">
        <w:rPr>
          <w:snapToGrid w:val="0"/>
          <w:color w:val="auto"/>
        </w:rPr>
        <w:noBreakHyphen/>
        <w:t>29</w:t>
      </w:r>
      <w:r w:rsidRPr="00396476">
        <w:rPr>
          <w:snapToGrid w:val="0"/>
          <w:color w:val="auto"/>
        </w:rPr>
        <w:noBreakHyphen/>
        <w:t>185.</w:t>
      </w:r>
      <w:r w:rsidRPr="00396476">
        <w:rPr>
          <w:snapToGrid w:val="0"/>
          <w:color w:val="auto"/>
        </w:rPr>
        <w:tab/>
        <w:t>(A)</w:t>
      </w:r>
      <w:r w:rsidRPr="00396476">
        <w:rPr>
          <w:snapToGrid w:val="0"/>
          <w:color w:val="auto"/>
        </w:rPr>
        <w:tab/>
        <w:t>(1)  Beginning with the 2015-2016 school year, the Department of Health and Environmental Control may offer the cervical cancer vaccination series for adolescent students.  Adolescent students include children enrolling in the seventh grade in any school, public, private, or home schooling program in this State.</w:t>
      </w:r>
    </w:p>
    <w:p w:rsidR="00396476" w:rsidRPr="00396476" w:rsidRDefault="00396476" w:rsidP="00396476">
      <w:pPr>
        <w:rPr>
          <w:snapToGrid w:val="0"/>
          <w:color w:val="auto"/>
        </w:rPr>
      </w:pPr>
      <w:r w:rsidRPr="00396476">
        <w:rPr>
          <w:snapToGrid w:val="0"/>
          <w:color w:val="auto"/>
        </w:rPr>
        <w:tab/>
        <w:t xml:space="preserve">(2)  No student is required to have the cervical cancer vaccination series before enrolling in or attending school.  Consent of a parent or guardian is required for a child to receive the cervical cancer vaccination from the department, except as provided under Section 63-5-340. </w:t>
      </w:r>
    </w:p>
    <w:p w:rsidR="00396476" w:rsidRPr="00396476" w:rsidRDefault="00396476" w:rsidP="00396476">
      <w:pPr>
        <w:rPr>
          <w:snapToGrid w:val="0"/>
          <w:color w:val="auto"/>
        </w:rPr>
      </w:pPr>
      <w:r w:rsidRPr="00396476">
        <w:rPr>
          <w:snapToGrid w:val="0"/>
          <w:color w:val="auto"/>
        </w:rPr>
        <w:tab/>
        <w:t>(B)(1)</w:t>
      </w:r>
      <w:r w:rsidRPr="00396476">
        <w:rPr>
          <w:snapToGrid w:val="0"/>
          <w:color w:val="auto"/>
        </w:rPr>
        <w:tab/>
        <w:t>The department may develop and provide to each school and home schooling program whose grade levels include grade six informational brochures concerning adolescent vaccinations, including the cervical cancer vaccination series.  The brochure specifically shall state the benefits and side effects of the cervical cancer vaccination series and that the vaccination series is optional.  The brochure shall encourage the parent or guardian of a student to take the child to the child’s own health care provider to be vaccinated.</w:t>
      </w:r>
    </w:p>
    <w:p w:rsidR="00396476" w:rsidRPr="00396476" w:rsidRDefault="00396476" w:rsidP="00396476">
      <w:pPr>
        <w:rPr>
          <w:snapToGrid w:val="0"/>
          <w:color w:val="auto"/>
        </w:rPr>
      </w:pPr>
      <w:r w:rsidRPr="00396476">
        <w:rPr>
          <w:snapToGrid w:val="0"/>
          <w:color w:val="auto"/>
        </w:rPr>
        <w:tab/>
      </w:r>
      <w:r w:rsidRPr="00396476">
        <w:rPr>
          <w:snapToGrid w:val="0"/>
          <w:color w:val="auto"/>
        </w:rPr>
        <w:tab/>
        <w:t>(2)</w:t>
      </w:r>
      <w:r w:rsidRPr="00396476">
        <w:rPr>
          <w:snapToGrid w:val="0"/>
          <w:color w:val="auto"/>
        </w:rPr>
        <w:tab/>
        <w:t>At the beginning of the school year each school and home schooling program may provide this informational brochure to the parents or guardians of all students in the sixth grade.</w:t>
      </w:r>
      <w:r w:rsidR="006C7E88">
        <w:rPr>
          <w:snapToGrid w:val="0"/>
          <w:color w:val="auto"/>
        </w:rPr>
        <w:t xml:space="preserve">  /</w:t>
      </w:r>
    </w:p>
    <w:p w:rsidR="00396476" w:rsidRPr="00396476" w:rsidRDefault="00396476" w:rsidP="00396476">
      <w:pPr>
        <w:rPr>
          <w:snapToGrid w:val="0"/>
          <w:color w:val="auto"/>
        </w:rPr>
      </w:pPr>
      <w:r w:rsidRPr="00396476">
        <w:rPr>
          <w:snapToGrid w:val="0"/>
          <w:color w:val="auto"/>
        </w:rPr>
        <w:tab/>
        <w:t>Renumber sections to conform.</w:t>
      </w:r>
    </w:p>
    <w:p w:rsidR="00396476" w:rsidRDefault="00396476" w:rsidP="00396476">
      <w:pPr>
        <w:rPr>
          <w:snapToGrid w:val="0"/>
          <w:color w:val="auto"/>
        </w:rPr>
      </w:pPr>
      <w:r w:rsidRPr="00396476">
        <w:rPr>
          <w:snapToGrid w:val="0"/>
          <w:color w:val="auto"/>
        </w:rPr>
        <w:tab/>
        <w:t>Amend title to conform.</w:t>
      </w:r>
    </w:p>
    <w:p w:rsidR="00E86E3E" w:rsidRPr="00396476" w:rsidRDefault="00E86E3E" w:rsidP="00396476">
      <w:pPr>
        <w:rPr>
          <w:snapToGrid w:val="0"/>
          <w:color w:val="auto"/>
        </w:rPr>
      </w:pPr>
    </w:p>
    <w:p w:rsidR="00396476" w:rsidRDefault="00E86E3E" w:rsidP="00396476">
      <w:pPr>
        <w:rPr>
          <w:snapToGrid w:val="0"/>
          <w:color w:val="auto"/>
        </w:rPr>
      </w:pPr>
      <w:r>
        <w:rPr>
          <w:snapToGrid w:val="0"/>
          <w:color w:val="auto"/>
        </w:rPr>
        <w:tab/>
        <w:t>The question then was the adoption of the amendment.</w:t>
      </w:r>
    </w:p>
    <w:p w:rsidR="00E86E3E" w:rsidRDefault="00E86E3E" w:rsidP="00396476">
      <w:pPr>
        <w:rPr>
          <w:snapToGrid w:val="0"/>
          <w:color w:val="auto"/>
        </w:rPr>
      </w:pPr>
    </w:p>
    <w:p w:rsidR="00396476" w:rsidRDefault="00396476">
      <w:r>
        <w:tab/>
        <w:t>Senator HUTTO explained the Bill.</w:t>
      </w:r>
    </w:p>
    <w:p w:rsidR="00396476" w:rsidRPr="00396476" w:rsidRDefault="00396476" w:rsidP="00396476">
      <w:pPr>
        <w:pStyle w:val="Header"/>
        <w:tabs>
          <w:tab w:val="clear" w:pos="8640"/>
          <w:tab w:val="left" w:pos="4320"/>
        </w:tabs>
        <w:jc w:val="center"/>
        <w:rPr>
          <w:b/>
          <w:color w:val="auto"/>
        </w:rPr>
      </w:pPr>
    </w:p>
    <w:p w:rsidR="00396476" w:rsidRPr="00396476" w:rsidRDefault="00396476" w:rsidP="00396476">
      <w:pPr>
        <w:pStyle w:val="Header"/>
        <w:tabs>
          <w:tab w:val="clear" w:pos="8640"/>
          <w:tab w:val="left" w:pos="4320"/>
        </w:tabs>
        <w:jc w:val="left"/>
        <w:rPr>
          <w:color w:val="auto"/>
        </w:rPr>
      </w:pPr>
      <w:r w:rsidRPr="00396476">
        <w:rPr>
          <w:color w:val="auto"/>
        </w:rPr>
        <w:tab/>
        <w:t>The amendment was adopted.</w:t>
      </w:r>
    </w:p>
    <w:p w:rsidR="00396476" w:rsidRPr="00396476" w:rsidRDefault="00396476" w:rsidP="00396476">
      <w:pPr>
        <w:pStyle w:val="Header"/>
        <w:tabs>
          <w:tab w:val="clear" w:pos="8640"/>
          <w:tab w:val="left" w:pos="4320"/>
        </w:tabs>
        <w:jc w:val="left"/>
        <w:rPr>
          <w:b/>
          <w:color w:val="auto"/>
        </w:rPr>
      </w:pPr>
    </w:p>
    <w:p w:rsidR="007D5BB3" w:rsidRPr="00396476" w:rsidRDefault="007D5BB3" w:rsidP="007D5BB3">
      <w:pPr>
        <w:pStyle w:val="Header"/>
        <w:tabs>
          <w:tab w:val="clear" w:pos="8640"/>
          <w:tab w:val="left" w:pos="4320"/>
        </w:tabs>
        <w:rPr>
          <w:color w:val="auto"/>
        </w:rPr>
      </w:pPr>
      <w:r w:rsidRPr="00396476">
        <w:rPr>
          <w:color w:val="auto"/>
        </w:rPr>
        <w:tab/>
        <w:t xml:space="preserve">On motion of Senator THURMOND, the </w:t>
      </w:r>
      <w:r w:rsidR="00C41F83" w:rsidRPr="00396476">
        <w:rPr>
          <w:color w:val="auto"/>
        </w:rPr>
        <w:t>Bill</w:t>
      </w:r>
      <w:r w:rsidRPr="00396476">
        <w:rPr>
          <w:color w:val="auto"/>
        </w:rPr>
        <w:t xml:space="preserve"> was carried over.</w:t>
      </w:r>
    </w:p>
    <w:p w:rsidR="008B0A1C" w:rsidRDefault="008B0A1C">
      <w:pPr>
        <w:pStyle w:val="Header"/>
        <w:tabs>
          <w:tab w:val="clear" w:pos="8640"/>
          <w:tab w:val="left" w:pos="4320"/>
        </w:tabs>
        <w:rPr>
          <w:color w:val="auto"/>
        </w:rPr>
      </w:pPr>
    </w:p>
    <w:p w:rsidR="00396476" w:rsidRPr="00CC5FE2" w:rsidRDefault="00396476" w:rsidP="00CC5FE2">
      <w:pPr>
        <w:pStyle w:val="Header"/>
        <w:tabs>
          <w:tab w:val="clear" w:pos="8640"/>
          <w:tab w:val="left" w:pos="4320"/>
        </w:tabs>
        <w:jc w:val="center"/>
        <w:rPr>
          <w:b/>
          <w:color w:val="C00000"/>
        </w:rPr>
      </w:pPr>
      <w:r w:rsidRPr="00CC5FE2">
        <w:rPr>
          <w:b/>
          <w:color w:val="auto"/>
        </w:rPr>
        <w:t>CARRIED OVER</w:t>
      </w:r>
    </w:p>
    <w:p w:rsidR="008B0A1C" w:rsidRPr="00396476" w:rsidRDefault="008B0A1C" w:rsidP="008B0A1C">
      <w:pPr>
        <w:rPr>
          <w:color w:val="auto"/>
        </w:rPr>
      </w:pPr>
      <w:r w:rsidRPr="00396476">
        <w:rPr>
          <w:color w:val="auto"/>
        </w:rPr>
        <w:tab/>
        <w:t>S. 339</w:t>
      </w:r>
      <w:r w:rsidRPr="00396476">
        <w:rPr>
          <w:color w:val="auto"/>
        </w:rPr>
        <w:fldChar w:fldCharType="begin"/>
      </w:r>
      <w:r w:rsidRPr="00396476">
        <w:rPr>
          <w:color w:val="auto"/>
        </w:rPr>
        <w:instrText xml:space="preserve"> XE "S. 339" \b </w:instrText>
      </w:r>
      <w:r w:rsidRPr="00396476">
        <w:rPr>
          <w:color w:val="auto"/>
        </w:rPr>
        <w:fldChar w:fldCharType="end"/>
      </w:r>
      <w:r w:rsidRPr="00396476">
        <w:rPr>
          <w:color w:val="auto"/>
        </w:rPr>
        <w:t xml:space="preserve"> -- Senators Lourie and Scott:  </w:t>
      </w:r>
      <w:r w:rsidRPr="00396476">
        <w:rPr>
          <w:color w:val="auto"/>
          <w:szCs w:val="30"/>
        </w:rPr>
        <w:t xml:space="preserve">A BILL </w:t>
      </w:r>
      <w:r w:rsidRPr="00396476">
        <w:rPr>
          <w:color w:val="auto"/>
          <w:u w:color="000000" w:themeColor="text1"/>
        </w:rPr>
        <w:t>TO AMEND THE CODE OF LAWS OF SOUTH CAROLINA, 1976, SO AS TO ENACT “HOPE’S LAW” BY ADDING SECTION 44</w:t>
      </w:r>
      <w:r w:rsidRPr="00396476">
        <w:rPr>
          <w:color w:val="auto"/>
          <w:u w:color="000000" w:themeColor="text1"/>
        </w:rPr>
        <w:noBreakHyphen/>
        <w:t>115</w:t>
      </w:r>
      <w:r w:rsidRPr="00396476">
        <w:rPr>
          <w:color w:val="auto"/>
          <w:u w:color="000000" w:themeColor="text1"/>
        </w:rPr>
        <w:noBreakHyphen/>
        <w:t>160 SO AS TO REQUIRE MAMMOGRAM PROVIDERS TO PROVIDE A MAMMOGRAM REPORT TO PATIENTS ABOUT BREAST DENSITY AND TO REQUIRE THESE PROVIDERS TO INCLUDE A CONSPICUOUS NOTICE WHEN A MAMMOGRAM SHOWS THE PRESENCE OF DENSE BREAST TISSUE.</w:t>
      </w:r>
    </w:p>
    <w:p w:rsidR="007D5BB3" w:rsidRPr="00396476" w:rsidRDefault="007D5BB3" w:rsidP="007D5BB3">
      <w:pPr>
        <w:pStyle w:val="Header"/>
        <w:tabs>
          <w:tab w:val="clear" w:pos="8640"/>
          <w:tab w:val="left" w:pos="4320"/>
        </w:tabs>
        <w:rPr>
          <w:color w:val="auto"/>
        </w:rPr>
      </w:pPr>
      <w:r w:rsidRPr="00396476">
        <w:rPr>
          <w:color w:val="auto"/>
        </w:rPr>
        <w:tab/>
        <w:t xml:space="preserve">On motion of Senator THURMOND, the </w:t>
      </w:r>
      <w:r w:rsidR="00C41F83" w:rsidRPr="00396476">
        <w:rPr>
          <w:color w:val="auto"/>
        </w:rPr>
        <w:t>Bill</w:t>
      </w:r>
      <w:r w:rsidRPr="00396476">
        <w:rPr>
          <w:color w:val="auto"/>
        </w:rPr>
        <w:t xml:space="preserve"> was carried over.</w:t>
      </w:r>
    </w:p>
    <w:p w:rsidR="008B0A1C" w:rsidRPr="00396476" w:rsidRDefault="008B0A1C">
      <w:pPr>
        <w:pStyle w:val="Header"/>
        <w:tabs>
          <w:tab w:val="clear" w:pos="8640"/>
          <w:tab w:val="left" w:pos="4320"/>
        </w:tabs>
        <w:rPr>
          <w:color w:val="auto"/>
        </w:rPr>
      </w:pPr>
    </w:p>
    <w:p w:rsidR="008B0A1C" w:rsidRPr="00286BD1" w:rsidRDefault="008B0A1C" w:rsidP="008B0A1C">
      <w:r>
        <w:tab/>
      </w:r>
      <w:r w:rsidRPr="00286BD1">
        <w:t>S. 357</w:t>
      </w:r>
      <w:r w:rsidRPr="00286BD1">
        <w:fldChar w:fldCharType="begin"/>
      </w:r>
      <w:r w:rsidRPr="00286BD1">
        <w:instrText xml:space="preserve"> XE "S. 357" \b </w:instrText>
      </w:r>
      <w:r w:rsidRPr="00286BD1">
        <w:fldChar w:fldCharType="end"/>
      </w:r>
      <w:r w:rsidRPr="00286BD1">
        <w:t xml:space="preserve"> -- Senator Cleary:  </w:t>
      </w:r>
      <w:r w:rsidRPr="00286BD1">
        <w:rPr>
          <w:szCs w:val="30"/>
        </w:rPr>
        <w:t xml:space="preserve">A BILL </w:t>
      </w:r>
      <w:r w:rsidRPr="00286BD1">
        <w:rPr>
          <w:color w:val="000000" w:themeColor="text1"/>
          <w:u w:color="000000" w:themeColor="text1"/>
        </w:rPr>
        <w:t xml:space="preserve">TO AMEND THE CODE OF LAWS OF SOUTH CAROLINA, 1976, BY ADDING ARTICLE 3 TO CHAPTER 30, TITLE 44 SO AS TO BE ENTITLED </w:t>
      </w:r>
      <w:r>
        <w:rPr>
          <w:color w:val="000000" w:themeColor="text1"/>
          <w:u w:color="000000" w:themeColor="text1"/>
        </w:rPr>
        <w:t>“</w:t>
      </w:r>
      <w:r w:rsidRPr="00286BD1">
        <w:rPr>
          <w:color w:val="000000" w:themeColor="text1"/>
          <w:u w:color="000000" w:themeColor="text1"/>
        </w:rPr>
        <w:t>IMMUNITY FROM LIABILITY FOR PROVIDING FREE HEALTH CARE SERVICES</w:t>
      </w:r>
      <w:r>
        <w:rPr>
          <w:color w:val="000000" w:themeColor="text1"/>
          <w:u w:color="000000" w:themeColor="text1"/>
        </w:rPr>
        <w:t>”</w:t>
      </w:r>
      <w:r w:rsidRPr="00286BD1">
        <w:rPr>
          <w:color w:val="000000" w:themeColor="text1"/>
          <w:u w:color="000000" w:themeColor="text1"/>
        </w:rPr>
        <w:t xml:space="preserve">, AND TO PROVIDE THAT THE SERVICES OF A HEALTH CARE PROVIDER TREATING A PATIENT FREE OF CHARGE ARE DEEMED TO BE WITHIN THE SCOPE OF THE GOOD SAMARITAN STATUTE; TO REENTITLE CHAPTER 30, TITLE 44 AS </w:t>
      </w:r>
      <w:r>
        <w:rPr>
          <w:color w:val="000000" w:themeColor="text1"/>
          <w:u w:color="000000" w:themeColor="text1"/>
        </w:rPr>
        <w:t>“</w:t>
      </w:r>
      <w:r w:rsidRPr="00286BD1">
        <w:rPr>
          <w:color w:val="000000" w:themeColor="text1"/>
          <w:u w:color="000000" w:themeColor="text1"/>
        </w:rPr>
        <w:t>HEALTH CARE PROFESSIONALS</w:t>
      </w:r>
      <w:r>
        <w:rPr>
          <w:color w:val="000000" w:themeColor="text1"/>
          <w:u w:color="000000" w:themeColor="text1"/>
        </w:rPr>
        <w:t>”</w:t>
      </w:r>
      <w:r w:rsidRPr="00286BD1">
        <w:rPr>
          <w:color w:val="000000" w:themeColor="text1"/>
          <w:u w:color="000000" w:themeColor="text1"/>
        </w:rPr>
        <w:t>; TO DESIGNATE SECTIONS 44</w:t>
      </w:r>
      <w:r w:rsidRPr="00286BD1">
        <w:rPr>
          <w:color w:val="000000" w:themeColor="text1"/>
          <w:u w:color="000000" w:themeColor="text1"/>
        </w:rPr>
        <w:noBreakHyphen/>
        <w:t>30</w:t>
      </w:r>
      <w:r w:rsidRPr="00286BD1">
        <w:rPr>
          <w:color w:val="000000" w:themeColor="text1"/>
          <w:u w:color="000000" w:themeColor="text1"/>
        </w:rPr>
        <w:noBreakHyphen/>
        <w:t>10 THROUGH 44</w:t>
      </w:r>
      <w:r w:rsidRPr="00286BD1">
        <w:rPr>
          <w:color w:val="000000" w:themeColor="text1"/>
          <w:u w:color="000000" w:themeColor="text1"/>
        </w:rPr>
        <w:noBreakHyphen/>
        <w:t>30</w:t>
      </w:r>
      <w:r w:rsidRPr="00286BD1">
        <w:rPr>
          <w:color w:val="000000" w:themeColor="text1"/>
          <w:u w:color="000000" w:themeColor="text1"/>
        </w:rPr>
        <w:noBreakHyphen/>
        <w:t xml:space="preserve">90 AS ARTICLE 1, CHAPTER 30, TITLE 44, ENTITLED </w:t>
      </w:r>
      <w:r>
        <w:rPr>
          <w:color w:val="000000" w:themeColor="text1"/>
          <w:u w:color="000000" w:themeColor="text1"/>
        </w:rPr>
        <w:t>“</w:t>
      </w:r>
      <w:r w:rsidRPr="00286BD1">
        <w:rPr>
          <w:color w:val="000000" w:themeColor="text1"/>
          <w:u w:color="000000" w:themeColor="text1"/>
        </w:rPr>
        <w:t>HEALTH CARE PROFESSIONAL COMPLIANCE ACT</w:t>
      </w:r>
      <w:r>
        <w:rPr>
          <w:color w:val="000000" w:themeColor="text1"/>
          <w:u w:color="000000" w:themeColor="text1"/>
        </w:rPr>
        <w:t>”</w:t>
      </w:r>
      <w:r w:rsidRPr="00286BD1">
        <w:rPr>
          <w:color w:val="000000" w:themeColor="text1"/>
          <w:u w:color="000000" w:themeColor="text1"/>
        </w:rPr>
        <w:t>; AND TO AMEND SECTION 38</w:t>
      </w:r>
      <w:r w:rsidRPr="00286BD1">
        <w:rPr>
          <w:color w:val="000000" w:themeColor="text1"/>
          <w:u w:color="000000" w:themeColor="text1"/>
        </w:rPr>
        <w:noBreakHyphen/>
        <w:t>79</w:t>
      </w:r>
      <w:r w:rsidRPr="00286BD1">
        <w:rPr>
          <w:color w:val="000000" w:themeColor="text1"/>
          <w:u w:color="000000" w:themeColor="text1"/>
        </w:rPr>
        <w:noBreakHyphen/>
        <w:t>30, AS AMENDED, RELATING TO LIABILITY OF HEALTH CARE PROVIDERS WHEN PROVIDING FREE MEDICAL CARE, SO AS TO REQUIRE A WRITTEN AGREEMENT OF PROVISION OF THE VOLUNTARY, UNCOMPENSATED CARE AND TO ALLOW THE WRITTEN AGREEMENT TO BE AN ELECTRONIC RECORD.</w:t>
      </w:r>
    </w:p>
    <w:p w:rsidR="007D5BB3" w:rsidRDefault="007D5BB3" w:rsidP="007D5BB3">
      <w:pPr>
        <w:pStyle w:val="Header"/>
        <w:tabs>
          <w:tab w:val="clear" w:pos="8640"/>
          <w:tab w:val="left" w:pos="4320"/>
        </w:tabs>
      </w:pPr>
      <w:r>
        <w:tab/>
        <w:t xml:space="preserve">On motion of Senator </w:t>
      </w:r>
      <w:r w:rsidR="00C41F83">
        <w:t>CLEARY,</w:t>
      </w:r>
      <w:r>
        <w:t xml:space="preserve"> the </w:t>
      </w:r>
      <w:r w:rsidR="00C41F83">
        <w:t>Bill</w:t>
      </w:r>
      <w:r>
        <w:t xml:space="preserve"> was carried over.</w:t>
      </w:r>
    </w:p>
    <w:p w:rsidR="00C41F83" w:rsidRDefault="00C41F83" w:rsidP="007D5BB3">
      <w:pPr>
        <w:pStyle w:val="Header"/>
        <w:tabs>
          <w:tab w:val="clear" w:pos="8640"/>
          <w:tab w:val="left" w:pos="4320"/>
        </w:tabs>
      </w:pPr>
    </w:p>
    <w:p w:rsidR="008B0A1C" w:rsidRDefault="008B0A1C" w:rsidP="008B0A1C">
      <w:pPr>
        <w:suppressAutoHyphens/>
      </w:pPr>
      <w:r>
        <w:tab/>
      </w:r>
      <w:r w:rsidRPr="002C6093">
        <w:t>S. 361</w:t>
      </w:r>
      <w:r w:rsidRPr="002C6093">
        <w:fldChar w:fldCharType="begin"/>
      </w:r>
      <w:r w:rsidRPr="002C6093">
        <w:instrText xml:space="preserve"> XE "S. 361" \b </w:instrText>
      </w:r>
      <w:r w:rsidRPr="002C6093">
        <w:fldChar w:fldCharType="end"/>
      </w:r>
      <w:r w:rsidRPr="002C6093">
        <w:t xml:space="preserve"> -- Senators Hayes, Cromer, Shealy and Scott:  </w:t>
      </w:r>
      <w:r w:rsidRPr="002C6093">
        <w:rPr>
          <w:szCs w:val="30"/>
        </w:rPr>
        <w:t xml:space="preserve">A BILL </w:t>
      </w:r>
      <w:r w:rsidRPr="002C6093">
        <w:t>TO AMEND SECTION 38</w:t>
      </w:r>
      <w:r w:rsidRPr="002C6093">
        <w:noBreakHyphen/>
        <w:t>73</w:t>
      </w:r>
      <w:r w:rsidRPr="002C6093">
        <w:noBreakHyphen/>
        <w:t>736, AS AMENDED, CODE OF LAWS OF SOUTH CAROLINA, 1976, RELATING TO AUTOMOBILE INSURANCE RATE REDUCTIONS FOR NON</w:t>
      </w:r>
      <w:r w:rsidRPr="002C6093">
        <w:noBreakHyphen/>
        <w:t>YOUTHFUL OPERATORS, SO AS TO DELETE REFERENCES TO APPROVED DRIVER TRAINING REFRESHER COURSES AND TO REDUCE FROM SIX HOURS TO FOUR HOURS THE AMOUNT OF CLASSROOM TRAINING REQUIRED FOR APPROVED DRIVER TRAINING COURSES.</w:t>
      </w:r>
    </w:p>
    <w:p w:rsidR="00396476" w:rsidRDefault="00396476">
      <w:r>
        <w:tab/>
        <w:t>Senator CROMER explained the Bill.</w:t>
      </w:r>
    </w:p>
    <w:p w:rsidR="00396476" w:rsidRPr="002C6093" w:rsidRDefault="00396476" w:rsidP="008B0A1C">
      <w:pPr>
        <w:suppressAutoHyphens/>
      </w:pPr>
    </w:p>
    <w:p w:rsidR="007D5BB3" w:rsidRDefault="007D5BB3" w:rsidP="007D5BB3">
      <w:pPr>
        <w:pStyle w:val="Header"/>
        <w:tabs>
          <w:tab w:val="clear" w:pos="8640"/>
          <w:tab w:val="left" w:pos="4320"/>
        </w:tabs>
      </w:pPr>
      <w:r>
        <w:tab/>
        <w:t xml:space="preserve">On motion of Senator THURMOND, the </w:t>
      </w:r>
      <w:r w:rsidR="00C41F83">
        <w:t>Bill</w:t>
      </w:r>
      <w:r>
        <w:t xml:space="preserve"> was carried over.</w:t>
      </w:r>
    </w:p>
    <w:p w:rsidR="00A0586E" w:rsidRDefault="00A0586E" w:rsidP="007D5BB3">
      <w:pPr>
        <w:pStyle w:val="Header"/>
        <w:tabs>
          <w:tab w:val="clear" w:pos="8640"/>
          <w:tab w:val="left" w:pos="4320"/>
        </w:tabs>
      </w:pPr>
    </w:p>
    <w:p w:rsidR="00CC5FE2" w:rsidRPr="00CC5FE2" w:rsidRDefault="00CC5FE2" w:rsidP="00CC5FE2">
      <w:pPr>
        <w:pStyle w:val="Header"/>
        <w:tabs>
          <w:tab w:val="clear" w:pos="8640"/>
          <w:tab w:val="left" w:pos="4320"/>
        </w:tabs>
        <w:jc w:val="center"/>
        <w:rPr>
          <w:b/>
        </w:rPr>
      </w:pPr>
      <w:r w:rsidRPr="00CC5FE2">
        <w:rPr>
          <w:b/>
        </w:rPr>
        <w:t>Point of Order</w:t>
      </w:r>
    </w:p>
    <w:p w:rsidR="008B0A1C" w:rsidRDefault="008B0A1C" w:rsidP="008B0A1C">
      <w:pPr>
        <w:suppressAutoHyphens/>
      </w:pPr>
      <w:r>
        <w:tab/>
      </w:r>
      <w:r w:rsidRPr="00A544EE">
        <w:t>S. 413</w:t>
      </w:r>
      <w:r w:rsidRPr="00A544EE">
        <w:fldChar w:fldCharType="begin"/>
      </w:r>
      <w:r w:rsidRPr="00A544EE">
        <w:instrText xml:space="preserve"> XE "S. 413" \b </w:instrText>
      </w:r>
      <w:r w:rsidRPr="00A544EE">
        <w:fldChar w:fldCharType="end"/>
      </w:r>
      <w:r w:rsidRPr="00A544EE">
        <w:t xml:space="preserve"> -- Senators Cleary, Leatherman, Bryant, Johnson, Campbell, Peeler, Fair and Shealy:  </w:t>
      </w:r>
      <w:r w:rsidRPr="00A544EE">
        <w:rPr>
          <w:szCs w:val="30"/>
        </w:rPr>
        <w:t xml:space="preserve">A BILL </w:t>
      </w:r>
      <w:r w:rsidRPr="00A544EE">
        <w:t>TO AMEND SECTION 40</w:t>
      </w:r>
      <w:r w:rsidRPr="00A544EE">
        <w:noBreakHyphen/>
        <w:t>43</w:t>
      </w:r>
      <w:r w:rsidRPr="00A544EE">
        <w:noBreakHyphen/>
        <w:t>190, CODE OF LAWS OF SOUTH CAROLINA, 1976, RELATING TO PROTOCOL FOR PHARMACISTS TO ADMINISTER INFLUENZA VACCINES AND CERTAIN MEDICATIONS, SO AS TO PROVIDE A PROCEDURE FOR CREATING PROTOCOL THROUGH WHICH PHARMACISTS MAY ADMINISTER CERTAIN VACCINES WITHOUT A WRITTEN ORDER OR PRESCRIPTION FROM A PRACTITIONER, TO PROVIDE CIRCUMSTANCES IN WHICH A PHARMACY INTERN MAY ADMINISTER VACCINATIONS, TO REVISE RECORDKEEPING REQUIREMENTS TO EXTEND THE PERIOD FOR MAINTAINING RECORDS AND SPECIFY THE MANNER OF DETERMINING THE DATE FROM WHICH THIS PERIOD IS MEASURED, AND TO PROVIDE FOR THE ELECTRONIC STORAGE OF CERTAIN DOCUMENTS, RECORDS, AND COPIES; AND TO AMEND SECTION 40</w:t>
      </w:r>
      <w:r w:rsidRPr="00A544EE">
        <w:noBreakHyphen/>
        <w:t>43</w:t>
      </w:r>
      <w:r w:rsidRPr="00A544EE">
        <w:noBreakHyphen/>
        <w:t>200, RELATING TO THE JOINT PHARMACIST ADMINISTERED INFLUENZA VACCINES COMMITTEE, SO AS TO MAKE CONFORMING CHANGES.</w:t>
      </w:r>
    </w:p>
    <w:p w:rsidR="003A343E" w:rsidRDefault="003A343E" w:rsidP="005A3D7D">
      <w:pPr>
        <w:pStyle w:val="Header"/>
        <w:tabs>
          <w:tab w:val="left" w:pos="4320"/>
        </w:tabs>
        <w:jc w:val="center"/>
        <w:rPr>
          <w:b/>
          <w:szCs w:val="22"/>
        </w:rPr>
      </w:pPr>
    </w:p>
    <w:p w:rsidR="00396476" w:rsidRPr="00396476" w:rsidRDefault="00396476" w:rsidP="005A3D7D">
      <w:pPr>
        <w:pStyle w:val="Header"/>
        <w:tabs>
          <w:tab w:val="left" w:pos="4320"/>
        </w:tabs>
        <w:jc w:val="center"/>
        <w:rPr>
          <w:b/>
          <w:szCs w:val="22"/>
        </w:rPr>
      </w:pPr>
      <w:r w:rsidRPr="00396476">
        <w:rPr>
          <w:b/>
          <w:szCs w:val="22"/>
        </w:rPr>
        <w:t>Point of Order</w:t>
      </w:r>
    </w:p>
    <w:p w:rsidR="00396476" w:rsidRDefault="00396476" w:rsidP="0027683D">
      <w:pPr>
        <w:pStyle w:val="Header"/>
        <w:tabs>
          <w:tab w:val="left" w:pos="4320"/>
        </w:tabs>
      </w:pPr>
      <w:r w:rsidRPr="002B7F35">
        <w:tab/>
        <w:t xml:space="preserve">Senator </w:t>
      </w:r>
      <w:r>
        <w:t xml:space="preserve">SHANE MARTIN </w:t>
      </w:r>
      <w:r w:rsidRPr="002B7F35">
        <w:t>raised a Point of Order under Rule 39 that the Bill had not been on the desks of the members at least one day prior to second reading.</w:t>
      </w:r>
    </w:p>
    <w:p w:rsidR="00396476" w:rsidRDefault="003A343E" w:rsidP="0027683D">
      <w:pPr>
        <w:pStyle w:val="Header"/>
        <w:tabs>
          <w:tab w:val="left" w:pos="4320"/>
        </w:tabs>
      </w:pPr>
      <w:r>
        <w:tab/>
        <w:t>The PRESIDENT sustained</w:t>
      </w:r>
      <w:r w:rsidR="00396476">
        <w:t xml:space="preserve"> the Point of Order.</w:t>
      </w:r>
    </w:p>
    <w:p w:rsidR="00396476" w:rsidRDefault="00396476" w:rsidP="008B0A1C">
      <w:pPr>
        <w:suppressAutoHyphens/>
      </w:pPr>
    </w:p>
    <w:p w:rsidR="00396476" w:rsidRPr="00CC5FE2" w:rsidRDefault="00396476" w:rsidP="00396476">
      <w:pPr>
        <w:suppressAutoHyphens/>
        <w:jc w:val="center"/>
        <w:rPr>
          <w:b/>
          <w:color w:val="auto"/>
        </w:rPr>
      </w:pPr>
      <w:r w:rsidRPr="00CC5FE2">
        <w:rPr>
          <w:b/>
          <w:color w:val="auto"/>
        </w:rPr>
        <w:t>CARRIED OVER</w:t>
      </w:r>
    </w:p>
    <w:p w:rsidR="008B0A1C" w:rsidRPr="00A200E9" w:rsidRDefault="008B0A1C" w:rsidP="008B0A1C">
      <w:pPr>
        <w:suppressAutoHyphens/>
      </w:pPr>
      <w:r>
        <w:tab/>
      </w:r>
      <w:r w:rsidRPr="00A200E9">
        <w:t>S. 466</w:t>
      </w:r>
      <w:r w:rsidRPr="00A200E9">
        <w:fldChar w:fldCharType="begin"/>
      </w:r>
      <w:r w:rsidRPr="00A200E9">
        <w:instrText xml:space="preserve"> XE "S. 466" \b </w:instrText>
      </w:r>
      <w:r w:rsidRPr="00A200E9">
        <w:fldChar w:fldCharType="end"/>
      </w:r>
      <w:r w:rsidRPr="00A200E9">
        <w:t xml:space="preserve"> -- Senator Cleary:  </w:t>
      </w:r>
      <w:r w:rsidRPr="00A200E9">
        <w:rPr>
          <w:szCs w:val="30"/>
        </w:rPr>
        <w:t xml:space="preserve">A BILL </w:t>
      </w:r>
      <w:r w:rsidRPr="00A200E9">
        <w:t>TO AMEND SECTION 40</w:t>
      </w:r>
      <w:r w:rsidRPr="00A200E9">
        <w:noBreakHyphen/>
        <w:t>37</w:t>
      </w:r>
      <w:r w:rsidRPr="00A200E9">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7D5BB3" w:rsidRDefault="007D5BB3" w:rsidP="007D5BB3">
      <w:pPr>
        <w:pStyle w:val="Header"/>
        <w:tabs>
          <w:tab w:val="clear" w:pos="8640"/>
          <w:tab w:val="left" w:pos="4320"/>
        </w:tabs>
      </w:pPr>
      <w:r>
        <w:tab/>
        <w:t xml:space="preserve">On motion of Senator THURMOND, the </w:t>
      </w:r>
      <w:r w:rsidR="00A0586E">
        <w:t>Bill</w:t>
      </w:r>
      <w:r w:rsidR="003A343E">
        <w:t xml:space="preserve"> </w:t>
      </w:r>
      <w:r>
        <w:t>was carried over.</w:t>
      </w:r>
    </w:p>
    <w:p w:rsidR="008B0A1C" w:rsidRDefault="008B0A1C">
      <w:pPr>
        <w:pStyle w:val="Header"/>
        <w:tabs>
          <w:tab w:val="clear" w:pos="8640"/>
          <w:tab w:val="left" w:pos="4320"/>
        </w:tabs>
      </w:pPr>
    </w:p>
    <w:p w:rsidR="008B0A1C" w:rsidRPr="00A93412" w:rsidRDefault="008B0A1C" w:rsidP="008B0A1C">
      <w:pPr>
        <w:suppressAutoHyphens/>
      </w:pPr>
      <w:r>
        <w:tab/>
      </w:r>
      <w:r w:rsidRPr="00A93412">
        <w:t>H. 3752</w:t>
      </w:r>
      <w:r w:rsidRPr="00A93412">
        <w:fldChar w:fldCharType="begin"/>
      </w:r>
      <w:r w:rsidRPr="00A93412">
        <w:instrText xml:space="preserve"> XE "H. 3752" \b </w:instrText>
      </w:r>
      <w:r w:rsidRPr="00A93412">
        <w:fldChar w:fldCharType="end"/>
      </w:r>
      <w:r w:rsidRPr="00A93412">
        <w:t xml:space="preserve"> -- Medical, Military, Public and Municipal Affairs Committee:  </w:t>
      </w:r>
      <w:r w:rsidRPr="00A93412">
        <w:rPr>
          <w:szCs w:val="30"/>
        </w:rPr>
        <w:t xml:space="preserve">A JOINT RESOLUTION </w:t>
      </w:r>
      <w:r w:rsidRPr="00A93412">
        <w:t>TO APPROVE REGULATIONS OF THE DEPARTMENT OF LABOR, LICENSING AND REGULATION - BOARD OF DENTISTRY, RELATING TO FEES, DESIGNATED AS REGULATION DOCUMENT NUMBER 4502, PURSUANT TO THE PROVISIONS OF ARTICLE 1, CHAPTER 23, TITLE 1 OF THE 1976 CODE.</w:t>
      </w:r>
    </w:p>
    <w:p w:rsidR="007D5BB3" w:rsidRDefault="007D5BB3" w:rsidP="007D5BB3">
      <w:pPr>
        <w:pStyle w:val="Header"/>
        <w:tabs>
          <w:tab w:val="clear" w:pos="8640"/>
          <w:tab w:val="left" w:pos="4320"/>
        </w:tabs>
      </w:pPr>
      <w:r>
        <w:tab/>
        <w:t>On motion of Senator THURMOND, the Joint Resolution was carried over.</w:t>
      </w:r>
    </w:p>
    <w:p w:rsidR="007D5BB3" w:rsidRDefault="007D5BB3" w:rsidP="008B0A1C">
      <w:pPr>
        <w:suppressAutoHyphens/>
      </w:pPr>
    </w:p>
    <w:p w:rsidR="008B0A1C" w:rsidRPr="00526EFE" w:rsidRDefault="008B0A1C" w:rsidP="008B0A1C">
      <w:pPr>
        <w:suppressAutoHyphens/>
      </w:pPr>
      <w:r>
        <w:tab/>
      </w:r>
      <w:r w:rsidRPr="00526EFE">
        <w:t>H. 3753</w:t>
      </w:r>
      <w:r w:rsidRPr="00526EFE">
        <w:fldChar w:fldCharType="begin"/>
      </w:r>
      <w:r w:rsidRPr="00526EFE">
        <w:instrText xml:space="preserve"> XE "H. 3753" \b </w:instrText>
      </w:r>
      <w:r w:rsidRPr="00526EFE">
        <w:fldChar w:fldCharType="end"/>
      </w:r>
      <w:r w:rsidRPr="00526EFE">
        <w:t xml:space="preserve"> -- Medical, Military, Public and Municipal Affairs Committee:  </w:t>
      </w:r>
      <w:r w:rsidRPr="00526EFE">
        <w:rPr>
          <w:szCs w:val="30"/>
        </w:rPr>
        <w:t xml:space="preserve">A JOINT RESOLUTION </w:t>
      </w:r>
      <w:r w:rsidRPr="00526EFE">
        <w:t>TO APPROVE REGULATIONS OF THE DEPARTMENT OF LABOR, LICENSING AND REGULATION - BOARD OF LONG TERM HEALTH CARE ADMINISTRATORS, RELATING TO FEES [AND FEE SCHEDULE], DESIGNATED AS REGULATION DOCUMENT NUMBER 4507, PURSUANT TO THE PROVISIONS OF ARTICLE 1, CHAPTER 23, TITLE 1 OF THE 1976 CODE.</w:t>
      </w:r>
    </w:p>
    <w:p w:rsidR="007D5BB3" w:rsidRDefault="007D5BB3" w:rsidP="007D5BB3">
      <w:pPr>
        <w:pStyle w:val="Header"/>
        <w:tabs>
          <w:tab w:val="clear" w:pos="8640"/>
          <w:tab w:val="left" w:pos="4320"/>
        </w:tabs>
      </w:pPr>
      <w:r>
        <w:tab/>
        <w:t>On motion of Senator THURMOND, the Joint Resolution was carried over.</w:t>
      </w:r>
    </w:p>
    <w:p w:rsidR="008B0A1C" w:rsidRDefault="008B0A1C">
      <w:pPr>
        <w:pStyle w:val="Header"/>
        <w:tabs>
          <w:tab w:val="clear" w:pos="8640"/>
          <w:tab w:val="left" w:pos="4320"/>
        </w:tabs>
      </w:pPr>
    </w:p>
    <w:p w:rsidR="008B0A1C" w:rsidRPr="00D639C4" w:rsidRDefault="008B0A1C" w:rsidP="008B0A1C">
      <w:pPr>
        <w:suppressAutoHyphens/>
      </w:pPr>
      <w:r>
        <w:tab/>
      </w:r>
      <w:r w:rsidRPr="00D639C4">
        <w:t>H. 3754</w:t>
      </w:r>
      <w:r w:rsidRPr="00D639C4">
        <w:fldChar w:fldCharType="begin"/>
      </w:r>
      <w:r w:rsidRPr="00D639C4">
        <w:instrText xml:space="preserve"> XE "H. 3754" \b </w:instrText>
      </w:r>
      <w:r w:rsidRPr="00D639C4">
        <w:fldChar w:fldCharType="end"/>
      </w:r>
      <w:r w:rsidRPr="00D639C4">
        <w:t xml:space="preserve"> -- Medical, Military, Public and Municipal Affairs Committee:  </w:t>
      </w:r>
      <w:r w:rsidRPr="00D639C4">
        <w:rPr>
          <w:szCs w:val="30"/>
        </w:rPr>
        <w:t xml:space="preserve">A JOINT RESOLUTION </w:t>
      </w:r>
      <w:r w:rsidRPr="00D639C4">
        <w:t>TO APPROVE REGULATIONS OF THE DEPARTMENT OF LABOR, LICENSING AND REGULATION - BOARD OF MEDICAL EXAMINERS, RELATING TO FEES, DESIGNATED AS REGULATION DOCUMENT NUMBER 4509, PURSUANT TO THE PROVISIONS OF ARTICLE 1, CHAPTER 23, TITLE 1 OF THE 1976 CODE.</w:t>
      </w:r>
    </w:p>
    <w:p w:rsidR="007D5BB3" w:rsidRDefault="007D5BB3" w:rsidP="007D5BB3">
      <w:pPr>
        <w:pStyle w:val="Header"/>
        <w:tabs>
          <w:tab w:val="clear" w:pos="8640"/>
          <w:tab w:val="left" w:pos="4320"/>
        </w:tabs>
      </w:pPr>
      <w:r>
        <w:tab/>
        <w:t>On motion of Senator THURMOND, the Joint Resolution was carried over.</w:t>
      </w:r>
    </w:p>
    <w:p w:rsidR="008B0A1C" w:rsidRDefault="008B0A1C">
      <w:pPr>
        <w:pStyle w:val="Header"/>
        <w:tabs>
          <w:tab w:val="clear" w:pos="8640"/>
          <w:tab w:val="left" w:pos="4320"/>
        </w:tabs>
      </w:pPr>
    </w:p>
    <w:p w:rsidR="008B0A1C" w:rsidRPr="00873707" w:rsidRDefault="008B0A1C" w:rsidP="008B0A1C">
      <w:pPr>
        <w:suppressAutoHyphens/>
      </w:pPr>
      <w:r>
        <w:tab/>
      </w:r>
      <w:r w:rsidRPr="00873707">
        <w:t>H. 3756</w:t>
      </w:r>
      <w:r w:rsidRPr="00873707">
        <w:fldChar w:fldCharType="begin"/>
      </w:r>
      <w:r w:rsidRPr="00873707">
        <w:instrText xml:space="preserve"> XE "H. 3756" \b </w:instrText>
      </w:r>
      <w:r w:rsidRPr="00873707">
        <w:fldChar w:fldCharType="end"/>
      </w:r>
      <w:r w:rsidRPr="00873707">
        <w:t xml:space="preserve"> -- Medical, Military, Public and Municipal Affairs Committee:  </w:t>
      </w:r>
      <w:r w:rsidRPr="00873707">
        <w:rPr>
          <w:szCs w:val="30"/>
        </w:rPr>
        <w:t xml:space="preserve">A JOINT RESOLUTION </w:t>
      </w:r>
      <w:r w:rsidRPr="00873707">
        <w:t>TO APPROVE REGULATIONS OF THE DEPARTMENT OF LABOR, LICENSING AND REGULATION - BOARD OF EXAMINERS IN OPTICIANRY, RELATING TO FEES, DESIGNATED AS REGULATION DOCUMENT NUMBER 4511, PURSUANT TO THE PROVISIONS OF ARTICLE 1, CHAPTER 23, TITLE 1 OF THE 1976 CODE.</w:t>
      </w:r>
    </w:p>
    <w:p w:rsidR="00A0586E" w:rsidRDefault="00A0586E" w:rsidP="00A0586E">
      <w:pPr>
        <w:pStyle w:val="Header"/>
        <w:tabs>
          <w:tab w:val="clear" w:pos="8640"/>
          <w:tab w:val="left" w:pos="4320"/>
        </w:tabs>
      </w:pPr>
      <w:r>
        <w:tab/>
        <w:t>On motion of Senator THURMOND, the Joint Resolution was carried over.</w:t>
      </w:r>
    </w:p>
    <w:p w:rsidR="008B0A1C" w:rsidRDefault="008B0A1C">
      <w:pPr>
        <w:pStyle w:val="Header"/>
        <w:tabs>
          <w:tab w:val="clear" w:pos="8640"/>
          <w:tab w:val="left" w:pos="4320"/>
        </w:tabs>
      </w:pPr>
    </w:p>
    <w:p w:rsidR="008B0A1C" w:rsidRPr="00626FF7" w:rsidRDefault="008B0A1C" w:rsidP="008B0A1C">
      <w:pPr>
        <w:suppressAutoHyphens/>
      </w:pPr>
      <w:r>
        <w:tab/>
      </w:r>
      <w:r w:rsidRPr="00626FF7">
        <w:t>H. 3758</w:t>
      </w:r>
      <w:r w:rsidRPr="00626FF7">
        <w:fldChar w:fldCharType="begin"/>
      </w:r>
      <w:r w:rsidRPr="00626FF7">
        <w:instrText xml:space="preserve"> XE "H. 3758" \b </w:instrText>
      </w:r>
      <w:r w:rsidRPr="00626FF7">
        <w:fldChar w:fldCharType="end"/>
      </w:r>
      <w:r w:rsidRPr="00626FF7">
        <w:t xml:space="preserve"> -- Medical, Military, Public and Municipal Affairs Committee:  </w:t>
      </w:r>
      <w:r w:rsidRPr="00626FF7">
        <w:rPr>
          <w:szCs w:val="30"/>
        </w:rPr>
        <w:t xml:space="preserve">A JOINT RESOLUTION </w:t>
      </w:r>
      <w:r w:rsidRPr="00626FF7">
        <w:t>TO APPROVE REGULATIONS OF THE DEPARTMENT OF LABOR, LICENSING AND REGULATION - BOARD OF PODIATRY EXAMINERS, RELATING TO FEES, DESIGNATED AS REGULATION DOCUMENT NUMBER 4513, PURSUANT TO THE PROVISIONS OF ARTICLE 1, CHAPTER 23, TITLE 1 OF THE 1976 CODE.</w:t>
      </w:r>
    </w:p>
    <w:p w:rsidR="007D5BB3" w:rsidRDefault="007D5BB3" w:rsidP="007D5BB3">
      <w:pPr>
        <w:pStyle w:val="Header"/>
        <w:tabs>
          <w:tab w:val="clear" w:pos="8640"/>
          <w:tab w:val="left" w:pos="4320"/>
        </w:tabs>
      </w:pPr>
      <w:r>
        <w:tab/>
        <w:t>On motion of Senator THURMOND, the Joint Resolution was carried over.</w:t>
      </w:r>
    </w:p>
    <w:p w:rsidR="008B0A1C" w:rsidRDefault="008B0A1C">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573887">
        <w:t xml:space="preserve">At  </w:t>
      </w:r>
      <w:r w:rsidR="003A343E">
        <w:t>2</w:t>
      </w:r>
      <w:r w:rsidR="00573887">
        <w:t>:</w:t>
      </w:r>
      <w:r w:rsidR="003A343E">
        <w:t>42</w:t>
      </w:r>
      <w:r w:rsidR="00573887">
        <w:t xml:space="preserve">  </w:t>
      </w:r>
      <w:r w:rsidR="002B73E5">
        <w:t>P.M., o</w:t>
      </w:r>
      <w:r>
        <w:t xml:space="preserve">n motion of Senator </w:t>
      </w:r>
      <w:r w:rsidR="00573887">
        <w:t>CROMER</w:t>
      </w:r>
      <w:r>
        <w:t>, the Senate agreed to dispense with the balance of the Motion Period.</w:t>
      </w:r>
    </w:p>
    <w:p w:rsidR="00A407B4" w:rsidRDefault="00A407B4">
      <w:pPr>
        <w:pStyle w:val="Header"/>
        <w:tabs>
          <w:tab w:val="clear" w:pos="8640"/>
          <w:tab w:val="left" w:pos="4320"/>
        </w:tabs>
      </w:pPr>
    </w:p>
    <w:p w:rsidR="005A3D7D" w:rsidRPr="00655526" w:rsidRDefault="005A3D7D" w:rsidP="005A3D7D">
      <w:pPr>
        <w:pStyle w:val="Header"/>
        <w:tabs>
          <w:tab w:val="clear" w:pos="8640"/>
          <w:tab w:val="left" w:pos="4320"/>
        </w:tabs>
        <w:jc w:val="center"/>
      </w:pPr>
      <w:r w:rsidRPr="00655526">
        <w:rPr>
          <w:b/>
        </w:rPr>
        <w:t>Motion Adopted</w:t>
      </w:r>
    </w:p>
    <w:p w:rsidR="005A3D7D" w:rsidRPr="00655526" w:rsidRDefault="005A3D7D" w:rsidP="005A3D7D">
      <w:pPr>
        <w:pStyle w:val="Header"/>
        <w:tabs>
          <w:tab w:val="clear" w:pos="8640"/>
          <w:tab w:val="left" w:pos="4320"/>
        </w:tabs>
      </w:pPr>
      <w:r>
        <w:rPr>
          <w:i/>
        </w:rPr>
        <w:tab/>
      </w:r>
      <w:r w:rsidRPr="00655526">
        <w:t>On motion of Senator CROMER, with unanimous consent, Senators PEELER, REESE, FAIR, PINCKNEY, KIMPSON and CROMER were granted leave to attend a subcommittee meeting and were granted leave to vote from the balcony.</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9F0490" w:rsidRDefault="009F0490">
      <w:pPr>
        <w:pStyle w:val="Header"/>
        <w:tabs>
          <w:tab w:val="clear" w:pos="8640"/>
          <w:tab w:val="left" w:pos="4320"/>
        </w:tabs>
        <w:rPr>
          <w:b/>
        </w:rPr>
      </w:pPr>
    </w:p>
    <w:p w:rsidR="0052526B" w:rsidRDefault="0052526B" w:rsidP="0052526B">
      <w:pPr>
        <w:pStyle w:val="Header"/>
        <w:tabs>
          <w:tab w:val="clear" w:pos="8640"/>
          <w:tab w:val="left" w:pos="4320"/>
        </w:tabs>
        <w:jc w:val="center"/>
        <w:rPr>
          <w:b/>
        </w:rPr>
      </w:pPr>
      <w:r>
        <w:rPr>
          <w:b/>
        </w:rPr>
        <w:t>PROPOSED AMENDMENT WITHDRAWN</w:t>
      </w:r>
    </w:p>
    <w:p w:rsidR="005A2430" w:rsidRPr="005A3D7D" w:rsidRDefault="005A3D7D" w:rsidP="00D200E1">
      <w:pPr>
        <w:pStyle w:val="Header"/>
        <w:keepNext/>
        <w:keepLines/>
        <w:tabs>
          <w:tab w:val="clear" w:pos="8640"/>
          <w:tab w:val="left" w:pos="4320"/>
        </w:tabs>
        <w:jc w:val="center"/>
        <w:rPr>
          <w:b/>
        </w:rPr>
      </w:pPr>
      <w:r w:rsidRPr="005A3D7D">
        <w:rPr>
          <w:b/>
        </w:rPr>
        <w:t>READ THE SECOND TIME</w:t>
      </w:r>
    </w:p>
    <w:p w:rsidR="009F0490" w:rsidRPr="008E26A0" w:rsidRDefault="009F0490" w:rsidP="00D200E1">
      <w:pPr>
        <w:keepNext/>
        <w:keepLines/>
        <w:suppressAutoHyphens/>
      </w:pPr>
      <w:r>
        <w:rPr>
          <w:b/>
        </w:rPr>
        <w:tab/>
      </w:r>
      <w:r w:rsidRPr="008E26A0">
        <w:t>S. 179</w:t>
      </w:r>
      <w:r w:rsidRPr="008E26A0">
        <w:fldChar w:fldCharType="begin"/>
      </w:r>
      <w:r w:rsidRPr="008E26A0">
        <w:instrText xml:space="preserve"> XE "S. 179" \b </w:instrText>
      </w:r>
      <w:r w:rsidRPr="008E26A0">
        <w:fldChar w:fldCharType="end"/>
      </w:r>
      <w:r w:rsidRPr="008E26A0">
        <w:t xml:space="preserve"> -- </w:t>
      </w:r>
      <w:r>
        <w:t>Senators L. Martin and Hembree</w:t>
      </w:r>
      <w:r w:rsidRPr="008E26A0">
        <w:t xml:space="preserve">:  </w:t>
      </w:r>
      <w:r w:rsidRPr="008E26A0">
        <w:rPr>
          <w:szCs w:val="30"/>
        </w:rPr>
        <w:t xml:space="preserve">A BILL </w:t>
      </w:r>
      <w:r w:rsidRPr="008E26A0">
        <w:rPr>
          <w:color w:val="000000" w:themeColor="text1"/>
          <w:u w:color="000000" w:themeColor="text1"/>
        </w:rPr>
        <w:t>TO AMEND SECTION 61</w:t>
      </w:r>
      <w:r w:rsidRPr="008E26A0">
        <w:rPr>
          <w:color w:val="000000" w:themeColor="text1"/>
          <w:u w:color="000000" w:themeColor="text1"/>
        </w:rPr>
        <w:noBreakHyphen/>
        <w:t>6</w:t>
      </w:r>
      <w:r w:rsidRPr="008E26A0">
        <w:rPr>
          <w:color w:val="000000" w:themeColor="text1"/>
          <w:u w:color="000000" w:themeColor="text1"/>
        </w:rPr>
        <w:noBreakHyphen/>
        <w:t>20, CODE OF LAWS OF SOUTH CAROLINA, 1976, RELATING TO THE DEFINITION OF ALCOHOLIC LIQUORS, SO AS TO INCLUDE POWDERED OR CRYSTALLINE ALCOHOLS WHEN HYDROLYZED IN THE DEFINITION OF ALCOHOLIC LIQUORS AND TO AMEND SECTION 61</w:t>
      </w:r>
      <w:r w:rsidRPr="008E26A0">
        <w:rPr>
          <w:color w:val="000000" w:themeColor="text1"/>
          <w:u w:color="000000" w:themeColor="text1"/>
        </w:rPr>
        <w:noBreakHyphen/>
        <w:t>6</w:t>
      </w:r>
      <w:r w:rsidRPr="008E26A0">
        <w:rPr>
          <w:color w:val="000000" w:themeColor="text1"/>
          <w:u w:color="000000" w:themeColor="text1"/>
        </w:rPr>
        <w:noBreakHyphen/>
        <w:t>4157, RELATING TO THE PROHIBITION TO POSSESS, USE, SELL, OR PURCHASE POWDERED ALCOHOL, SO AS TO INCLUDE BOTH POWDERED AND CRYSTALLINE ALCOHOL WHEN HYDROLYZED.</w:t>
      </w:r>
    </w:p>
    <w:p w:rsidR="009F0490" w:rsidRDefault="009F0490">
      <w:pPr>
        <w:pStyle w:val="Header"/>
        <w:tabs>
          <w:tab w:val="clear" w:pos="8640"/>
          <w:tab w:val="left" w:pos="4320"/>
        </w:tabs>
      </w:pPr>
      <w:r>
        <w:tab/>
        <w:t>The Senate proceeded to a consideration of the Bill, the question being the second reading of the Bill.</w:t>
      </w:r>
    </w:p>
    <w:p w:rsidR="00B84682" w:rsidRDefault="00B84682">
      <w:pPr>
        <w:pStyle w:val="Header"/>
        <w:tabs>
          <w:tab w:val="clear" w:pos="8640"/>
          <w:tab w:val="left" w:pos="4320"/>
        </w:tabs>
      </w:pPr>
    </w:p>
    <w:p w:rsidR="00B84682" w:rsidRPr="00B84682" w:rsidRDefault="00B84682" w:rsidP="00B84682">
      <w:pPr>
        <w:pStyle w:val="Header"/>
        <w:tabs>
          <w:tab w:val="clear" w:pos="8640"/>
          <w:tab w:val="left" w:pos="4320"/>
        </w:tabs>
        <w:jc w:val="center"/>
      </w:pPr>
      <w:r>
        <w:rPr>
          <w:b/>
        </w:rPr>
        <w:t>Amendment No. 2</w:t>
      </w:r>
    </w:p>
    <w:p w:rsidR="00B84682" w:rsidRPr="00B84682" w:rsidRDefault="00B84682" w:rsidP="00B84682">
      <w:pPr>
        <w:pStyle w:val="Header"/>
        <w:tabs>
          <w:tab w:val="clear" w:pos="8640"/>
          <w:tab w:val="left" w:pos="4320"/>
        </w:tabs>
        <w:ind w:firstLine="216"/>
      </w:pPr>
      <w:r>
        <w:rPr>
          <w:snapToGrid w:val="0"/>
        </w:rPr>
        <w:t>Senator BRYANT proposed the following amendment (179R001.EB.KLB)</w:t>
      </w:r>
      <w:r>
        <w:t>, which was withdrawn</w:t>
      </w:r>
      <w:r>
        <w:rPr>
          <w:snapToGrid w:val="0"/>
        </w:rPr>
        <w:t>:</w:t>
      </w:r>
    </w:p>
    <w:p w:rsidR="00B84682" w:rsidRPr="00482C39" w:rsidRDefault="00B84682" w:rsidP="00B84682">
      <w:pPr>
        <w:rPr>
          <w:snapToGrid w:val="0"/>
          <w:color w:val="auto"/>
        </w:rPr>
      </w:pPr>
      <w:r w:rsidRPr="00482C39">
        <w:rPr>
          <w:snapToGrid w:val="0"/>
          <w:color w:val="auto"/>
        </w:rPr>
        <w:tab/>
        <w:t>Amend the bill, as and if amended, page 2, by striking line 43 and inserting:</w:t>
      </w:r>
    </w:p>
    <w:p w:rsidR="00B84682" w:rsidRPr="00482C39" w:rsidRDefault="00B84682" w:rsidP="00B84682">
      <w:pPr>
        <w:rPr>
          <w:snapToGrid w:val="0"/>
          <w:color w:val="auto"/>
          <w:u w:val="single"/>
        </w:rPr>
      </w:pPr>
      <w:r>
        <w:rPr>
          <w:snapToGrid w:val="0"/>
        </w:rPr>
        <w:tab/>
      </w:r>
      <w:r w:rsidRPr="00482C39">
        <w:rPr>
          <w:snapToGrid w:val="0"/>
          <w:color w:val="auto"/>
        </w:rPr>
        <w:t>/</w:t>
      </w:r>
      <w:r w:rsidRPr="00482C39">
        <w:rPr>
          <w:snapToGrid w:val="0"/>
          <w:color w:val="auto"/>
        </w:rPr>
        <w:tab/>
      </w:r>
      <w:r w:rsidRPr="00482C39">
        <w:rPr>
          <w:snapToGrid w:val="0"/>
          <w:color w:val="auto"/>
          <w:u w:val="single"/>
        </w:rPr>
        <w:t>(D)(1)</w:t>
      </w:r>
      <w:r w:rsidRPr="00482C39">
        <w:rPr>
          <w:snapToGrid w:val="0"/>
          <w:color w:val="auto"/>
        </w:rPr>
        <w:tab/>
      </w:r>
      <w:r w:rsidRPr="00482C39">
        <w:rPr>
          <w:snapToGrid w:val="0"/>
          <w:color w:val="auto"/>
          <w:u w:val="single"/>
        </w:rPr>
        <w:t>If the Federal Alcohol and Tobacco Tax and Trade Bureau approves the use, purchase, sale, possession, or manufacturing of powdered alcohol in the United States, this section is repealed within six months of that approval being published on the website of the Federal Alcohol and Tobacco Tax and Trade Bureau.</w:t>
      </w:r>
    </w:p>
    <w:p w:rsidR="00B84682" w:rsidRPr="00482C39" w:rsidRDefault="00B84682" w:rsidP="00B84682">
      <w:pPr>
        <w:rPr>
          <w:snapToGrid w:val="0"/>
          <w:color w:val="auto"/>
        </w:rPr>
      </w:pPr>
      <w:r w:rsidRPr="00482C39">
        <w:rPr>
          <w:snapToGrid w:val="0"/>
          <w:color w:val="auto"/>
        </w:rPr>
        <w:tab/>
      </w:r>
      <w:r w:rsidRPr="00482C39">
        <w:rPr>
          <w:snapToGrid w:val="0"/>
          <w:color w:val="auto"/>
        </w:rPr>
        <w:tab/>
      </w:r>
      <w:r w:rsidRPr="00482C39">
        <w:rPr>
          <w:snapToGrid w:val="0"/>
          <w:color w:val="auto"/>
          <w:u w:val="single"/>
        </w:rPr>
        <w:t>(2)</w:t>
      </w:r>
      <w:r w:rsidRPr="00482C39">
        <w:rPr>
          <w:snapToGrid w:val="0"/>
          <w:color w:val="auto"/>
        </w:rPr>
        <w:tab/>
      </w:r>
      <w:r w:rsidRPr="00482C39">
        <w:rPr>
          <w:snapToGrid w:val="0"/>
          <w:color w:val="auto"/>
          <w:u w:val="single"/>
        </w:rPr>
        <w:t>The Executive Director of the South Carolina Department of Revenue shall notify the Code Commissioner in writing if the conditions specified in subsection (1) occurs.</w:t>
      </w:r>
      <w:r w:rsidRPr="00482C39">
        <w:rPr>
          <w:snapToGrid w:val="0"/>
          <w:color w:val="auto"/>
        </w:rPr>
        <w:t>”</w:t>
      </w:r>
      <w:r w:rsidRPr="00482C39">
        <w:rPr>
          <w:snapToGrid w:val="0"/>
          <w:color w:val="auto"/>
        </w:rPr>
        <w:tab/>
      </w:r>
      <w:r w:rsidRPr="00482C39">
        <w:rPr>
          <w:snapToGrid w:val="0"/>
          <w:color w:val="auto"/>
        </w:rPr>
        <w:tab/>
        <w:t>/</w:t>
      </w:r>
    </w:p>
    <w:p w:rsidR="00B84682" w:rsidRPr="00482C39" w:rsidRDefault="00B84682" w:rsidP="00B84682">
      <w:pPr>
        <w:rPr>
          <w:snapToGrid w:val="0"/>
          <w:color w:val="auto"/>
        </w:rPr>
      </w:pPr>
      <w:r w:rsidRPr="00482C39">
        <w:rPr>
          <w:snapToGrid w:val="0"/>
          <w:color w:val="auto"/>
        </w:rPr>
        <w:tab/>
        <w:t>Renumber sections to conform.</w:t>
      </w:r>
    </w:p>
    <w:p w:rsidR="00B84682" w:rsidRDefault="00B84682" w:rsidP="00B84682">
      <w:pPr>
        <w:rPr>
          <w:snapToGrid w:val="0"/>
        </w:rPr>
      </w:pPr>
      <w:r w:rsidRPr="00482C39">
        <w:rPr>
          <w:snapToGrid w:val="0"/>
          <w:color w:val="auto"/>
        </w:rPr>
        <w:tab/>
        <w:t>Amend title to conform.</w:t>
      </w:r>
    </w:p>
    <w:p w:rsidR="00B84682" w:rsidRPr="00B84682" w:rsidRDefault="00B84682" w:rsidP="00B84682">
      <w:pPr>
        <w:pStyle w:val="Header"/>
        <w:tabs>
          <w:tab w:val="clear" w:pos="8640"/>
          <w:tab w:val="left" w:pos="4320"/>
        </w:tabs>
      </w:pPr>
    </w:p>
    <w:p w:rsidR="00B84682" w:rsidRDefault="00B84682" w:rsidP="00B84682">
      <w:pPr>
        <w:pStyle w:val="Header"/>
        <w:tabs>
          <w:tab w:val="clear" w:pos="8640"/>
          <w:tab w:val="left" w:pos="4320"/>
        </w:tabs>
        <w:rPr>
          <w:b/>
        </w:rPr>
      </w:pPr>
      <w:r w:rsidRPr="00B84682">
        <w:tab/>
        <w:t>On</w:t>
      </w:r>
      <w:r>
        <w:t xml:space="preserve"> motion of Senator BRYANT, with unanimous consent, Amendment No. 2 was withdrawn.</w:t>
      </w:r>
    </w:p>
    <w:p w:rsidR="00B84682" w:rsidRDefault="00B84682" w:rsidP="00B84682">
      <w:pPr>
        <w:pStyle w:val="Header"/>
        <w:tabs>
          <w:tab w:val="clear" w:pos="8640"/>
          <w:tab w:val="left" w:pos="4320"/>
        </w:tabs>
        <w:rPr>
          <w:b/>
        </w:rPr>
      </w:pPr>
    </w:p>
    <w:p w:rsidR="005A3D7D" w:rsidRPr="005A3D7D" w:rsidRDefault="005A3D7D" w:rsidP="005A3D7D">
      <w:pPr>
        <w:pStyle w:val="Header"/>
        <w:tabs>
          <w:tab w:val="clear" w:pos="8640"/>
          <w:tab w:val="left" w:pos="4320"/>
        </w:tabs>
        <w:jc w:val="center"/>
      </w:pPr>
      <w:r>
        <w:rPr>
          <w:b/>
        </w:rPr>
        <w:t>Amendment No. 3A</w:t>
      </w:r>
    </w:p>
    <w:p w:rsidR="005A3D7D" w:rsidRDefault="003A343E" w:rsidP="005A3D7D">
      <w:pPr>
        <w:rPr>
          <w:snapToGrid w:val="0"/>
        </w:rPr>
      </w:pPr>
      <w:r>
        <w:rPr>
          <w:snapToGrid w:val="0"/>
        </w:rPr>
        <w:tab/>
      </w:r>
      <w:r w:rsidR="005A3D7D">
        <w:rPr>
          <w:snapToGrid w:val="0"/>
        </w:rPr>
        <w:t>Senators BRYANT and HUTTO proposed the following amendment (JUD0179.005)</w:t>
      </w:r>
      <w:r w:rsidR="005A3D7D" w:rsidRPr="005A3D7D">
        <w:rPr>
          <w:snapToGrid w:val="0"/>
        </w:rPr>
        <w:t>, which was tabled</w:t>
      </w:r>
      <w:r w:rsidR="005A3D7D">
        <w:rPr>
          <w:snapToGrid w:val="0"/>
        </w:rPr>
        <w:t>:</w:t>
      </w:r>
    </w:p>
    <w:p w:rsidR="005A3D7D" w:rsidRPr="00851621" w:rsidRDefault="005A3D7D" w:rsidP="005A3D7D">
      <w:pPr>
        <w:rPr>
          <w:snapToGrid w:val="0"/>
          <w:color w:val="auto"/>
        </w:rPr>
      </w:pPr>
      <w:r w:rsidRPr="00851621">
        <w:rPr>
          <w:snapToGrid w:val="0"/>
          <w:color w:val="auto"/>
        </w:rPr>
        <w:tab/>
        <w:t>Amend the bill, as and if amended, by striking page 2, line 43 and page 3, line 1 in their entirety and inserting the following:</w:t>
      </w:r>
    </w:p>
    <w:p w:rsidR="005A3D7D" w:rsidRPr="00851621" w:rsidRDefault="005A3D7D" w:rsidP="005A3D7D">
      <w:pPr>
        <w:rPr>
          <w:snapToGrid w:val="0"/>
          <w:color w:val="auto"/>
        </w:rPr>
      </w:pPr>
      <w:r w:rsidRPr="00851621">
        <w:rPr>
          <w:snapToGrid w:val="0"/>
          <w:color w:val="auto"/>
        </w:rPr>
        <w:tab/>
        <w:t>/</w:t>
      </w:r>
      <w:r w:rsidRPr="00851621">
        <w:rPr>
          <w:snapToGrid w:val="0"/>
          <w:color w:val="auto"/>
        </w:rPr>
        <w:tab/>
      </w:r>
      <w:r w:rsidRPr="00851621">
        <w:rPr>
          <w:snapToGrid w:val="0"/>
          <w:color w:val="auto"/>
        </w:rPr>
        <w:tab/>
      </w:r>
      <w:r w:rsidRPr="00851621">
        <w:rPr>
          <w:snapToGrid w:val="0"/>
          <w:color w:val="auto"/>
          <w:u w:val="single"/>
        </w:rPr>
        <w:t>(D)</w:t>
      </w:r>
      <w:r w:rsidRPr="00851621">
        <w:rPr>
          <w:snapToGrid w:val="0"/>
          <w:color w:val="auto"/>
        </w:rPr>
        <w:tab/>
      </w:r>
      <w:r w:rsidRPr="00851621">
        <w:rPr>
          <w:snapToGrid w:val="0"/>
          <w:color w:val="auto"/>
          <w:u w:val="single"/>
        </w:rPr>
        <w:t>This section is repealed as of June 6, 2016.  The South Carolina Department of Revenue and the State Law Enforcement Division may promulgate regulations for the proper administration and enforcement of powdered alcohol, consistent with existing statutes and regulations governing alcoholic liquors in South Carolina.</w:t>
      </w:r>
      <w:r w:rsidRPr="00851621">
        <w:rPr>
          <w:snapToGrid w:val="0"/>
          <w:color w:val="auto"/>
        </w:rPr>
        <w:t>”</w:t>
      </w:r>
    </w:p>
    <w:p w:rsidR="005A3D7D" w:rsidRPr="00851621" w:rsidRDefault="005A3D7D" w:rsidP="005A3D7D">
      <w:pPr>
        <w:rPr>
          <w:snapToGrid w:val="0"/>
          <w:color w:val="auto"/>
        </w:rPr>
      </w:pPr>
      <w:r>
        <w:rPr>
          <w:snapToGrid w:val="0"/>
          <w:color w:val="auto"/>
        </w:rPr>
        <w:tab/>
        <w:t>SECTION 3.</w:t>
      </w:r>
      <w:r>
        <w:rPr>
          <w:snapToGrid w:val="0"/>
          <w:color w:val="auto"/>
        </w:rPr>
        <w:tab/>
      </w:r>
      <w:r w:rsidRPr="00851621">
        <w:rPr>
          <w:snapToGrid w:val="0"/>
          <w:color w:val="auto"/>
        </w:rPr>
        <w:t xml:space="preserve">This act takes effect </w:t>
      </w:r>
      <w:r w:rsidR="0027683D">
        <w:rPr>
          <w:snapToGrid w:val="0"/>
          <w:color w:val="auto"/>
        </w:rPr>
        <w:t>upon approval of the Governor.</w:t>
      </w:r>
      <w:r w:rsidR="0027683D">
        <w:rPr>
          <w:snapToGrid w:val="0"/>
          <w:color w:val="auto"/>
        </w:rPr>
        <w:tab/>
      </w:r>
      <w:r w:rsidRPr="00851621">
        <w:rPr>
          <w:snapToGrid w:val="0"/>
          <w:color w:val="auto"/>
        </w:rPr>
        <w:t>/</w:t>
      </w:r>
    </w:p>
    <w:p w:rsidR="005A3D7D" w:rsidRPr="00851621" w:rsidRDefault="005A3D7D" w:rsidP="005A3D7D">
      <w:pPr>
        <w:rPr>
          <w:snapToGrid w:val="0"/>
          <w:color w:val="auto"/>
        </w:rPr>
      </w:pPr>
      <w:r w:rsidRPr="00851621">
        <w:rPr>
          <w:snapToGrid w:val="0"/>
          <w:color w:val="auto"/>
        </w:rPr>
        <w:tab/>
        <w:t>Renumber sections to conform.</w:t>
      </w:r>
    </w:p>
    <w:p w:rsidR="005A3D7D" w:rsidRDefault="005A3D7D" w:rsidP="005A3D7D">
      <w:pPr>
        <w:rPr>
          <w:snapToGrid w:val="0"/>
        </w:rPr>
      </w:pPr>
      <w:r w:rsidRPr="00851621">
        <w:rPr>
          <w:snapToGrid w:val="0"/>
          <w:color w:val="auto"/>
        </w:rPr>
        <w:tab/>
        <w:t>Amend title to conform.</w:t>
      </w:r>
    </w:p>
    <w:p w:rsidR="003A343E" w:rsidRPr="00C94423" w:rsidRDefault="003A343E" w:rsidP="005A3D7D">
      <w:pPr>
        <w:rPr>
          <w:snapToGrid w:val="0"/>
          <w:color w:val="auto"/>
        </w:rPr>
      </w:pPr>
    </w:p>
    <w:p w:rsidR="003A343E" w:rsidRDefault="003A343E" w:rsidP="003A343E">
      <w:pPr>
        <w:rPr>
          <w:snapToGrid w:val="0"/>
          <w:color w:val="auto"/>
        </w:rPr>
      </w:pPr>
      <w:r>
        <w:rPr>
          <w:snapToGrid w:val="0"/>
          <w:color w:val="auto"/>
        </w:rPr>
        <w:tab/>
        <w:t>Senator HUTTO explained the amendment.</w:t>
      </w:r>
    </w:p>
    <w:p w:rsidR="003A343E" w:rsidRDefault="003A343E" w:rsidP="003A343E">
      <w:pPr>
        <w:rPr>
          <w:snapToGrid w:val="0"/>
          <w:color w:val="auto"/>
        </w:rPr>
      </w:pPr>
      <w:r>
        <w:rPr>
          <w:snapToGrid w:val="0"/>
          <w:color w:val="auto"/>
        </w:rPr>
        <w:tab/>
        <w:t>Senator LARRY MARTIN spoke in opposition to the amendment.</w:t>
      </w:r>
    </w:p>
    <w:p w:rsidR="003A343E" w:rsidRDefault="005A3D7D" w:rsidP="003A343E">
      <w:pPr>
        <w:rPr>
          <w:snapToGrid w:val="0"/>
          <w:color w:val="auto"/>
        </w:rPr>
      </w:pPr>
      <w:r>
        <w:rPr>
          <w:snapToGrid w:val="0"/>
          <w:color w:val="auto"/>
        </w:rPr>
        <w:tab/>
        <w:t>Senator BRYANT spoke on the amendment.</w:t>
      </w:r>
    </w:p>
    <w:p w:rsidR="005A3D7D" w:rsidRDefault="005A3D7D" w:rsidP="003A343E">
      <w:pPr>
        <w:rPr>
          <w:snapToGrid w:val="0"/>
          <w:color w:val="auto"/>
        </w:rPr>
      </w:pPr>
    </w:p>
    <w:p w:rsidR="005A3D7D" w:rsidRDefault="005A3D7D" w:rsidP="003A343E">
      <w:pPr>
        <w:rPr>
          <w:snapToGrid w:val="0"/>
          <w:color w:val="auto"/>
        </w:rPr>
      </w:pPr>
      <w:r>
        <w:rPr>
          <w:snapToGrid w:val="0"/>
          <w:color w:val="auto"/>
        </w:rPr>
        <w:tab/>
        <w:t>Senator LARRY MARTIN moved to lay the amendment on the table.</w:t>
      </w:r>
    </w:p>
    <w:p w:rsidR="00B84682" w:rsidRDefault="00B84682" w:rsidP="003A343E">
      <w:pPr>
        <w:rPr>
          <w:snapToGrid w:val="0"/>
          <w:color w:val="auto"/>
        </w:rPr>
      </w:pPr>
    </w:p>
    <w:p w:rsidR="005A3D7D" w:rsidRDefault="005A3D7D" w:rsidP="003A343E">
      <w:pPr>
        <w:rPr>
          <w:snapToGrid w:val="0"/>
          <w:color w:val="auto"/>
        </w:rPr>
      </w:pPr>
      <w:r>
        <w:rPr>
          <w:snapToGrid w:val="0"/>
          <w:color w:val="auto"/>
        </w:rPr>
        <w:tab/>
        <w:t>The "ayes" and "nays" were demanded and taken, resulting as follows:</w:t>
      </w:r>
    </w:p>
    <w:p w:rsidR="005A3D7D" w:rsidRPr="005A3D7D" w:rsidRDefault="005A3D7D" w:rsidP="005A3D7D">
      <w:pPr>
        <w:jc w:val="center"/>
        <w:rPr>
          <w:b/>
          <w:snapToGrid w:val="0"/>
          <w:color w:val="auto"/>
        </w:rPr>
      </w:pPr>
      <w:r w:rsidRPr="005A3D7D">
        <w:rPr>
          <w:b/>
          <w:snapToGrid w:val="0"/>
          <w:color w:val="auto"/>
        </w:rPr>
        <w:t>Ayes 25; Nays 16</w:t>
      </w:r>
    </w:p>
    <w:p w:rsidR="005A3D7D" w:rsidRDefault="005A3D7D" w:rsidP="003A343E">
      <w:pPr>
        <w:rPr>
          <w:snapToGrid w:val="0"/>
          <w:color w:val="auto"/>
        </w:rPr>
      </w:pP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A3D7D">
        <w:rPr>
          <w:b/>
          <w:snapToGrid w:val="0"/>
          <w:color w:val="auto"/>
        </w:rPr>
        <w:t>AYES</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Alexander</w:t>
      </w:r>
      <w:r>
        <w:rPr>
          <w:snapToGrid w:val="0"/>
          <w:color w:val="auto"/>
        </w:rPr>
        <w:tab/>
      </w:r>
      <w:r w:rsidRPr="005A3D7D">
        <w:rPr>
          <w:snapToGrid w:val="0"/>
          <w:color w:val="auto"/>
        </w:rPr>
        <w:t>Bennett</w:t>
      </w:r>
      <w:r>
        <w:rPr>
          <w:snapToGrid w:val="0"/>
          <w:color w:val="auto"/>
        </w:rPr>
        <w:tab/>
      </w:r>
      <w:r w:rsidRPr="005A3D7D">
        <w:rPr>
          <w:snapToGrid w:val="0"/>
          <w:color w:val="auto"/>
        </w:rPr>
        <w:t>Campbell</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Campsen</w:t>
      </w:r>
      <w:r>
        <w:rPr>
          <w:snapToGrid w:val="0"/>
          <w:color w:val="auto"/>
        </w:rPr>
        <w:tab/>
      </w:r>
      <w:r w:rsidRPr="005A3D7D">
        <w:rPr>
          <w:snapToGrid w:val="0"/>
          <w:color w:val="auto"/>
        </w:rPr>
        <w:t>Cleary</w:t>
      </w:r>
      <w:r>
        <w:rPr>
          <w:snapToGrid w:val="0"/>
          <w:color w:val="auto"/>
        </w:rPr>
        <w:tab/>
      </w:r>
      <w:r w:rsidRPr="005A3D7D">
        <w:rPr>
          <w:snapToGrid w:val="0"/>
          <w:color w:val="auto"/>
        </w:rPr>
        <w:t>Corbin</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Courson</w:t>
      </w:r>
      <w:r>
        <w:rPr>
          <w:snapToGrid w:val="0"/>
          <w:color w:val="auto"/>
        </w:rPr>
        <w:tab/>
      </w:r>
      <w:r w:rsidRPr="005A3D7D">
        <w:rPr>
          <w:snapToGrid w:val="0"/>
          <w:color w:val="auto"/>
        </w:rPr>
        <w:t>Cromer</w:t>
      </w:r>
      <w:r>
        <w:rPr>
          <w:snapToGrid w:val="0"/>
          <w:color w:val="auto"/>
        </w:rPr>
        <w:tab/>
      </w:r>
      <w:r w:rsidRPr="005A3D7D">
        <w:rPr>
          <w:snapToGrid w:val="0"/>
          <w:color w:val="auto"/>
        </w:rPr>
        <w:t>Fair</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Gregory</w:t>
      </w:r>
      <w:r>
        <w:rPr>
          <w:snapToGrid w:val="0"/>
          <w:color w:val="auto"/>
        </w:rPr>
        <w:tab/>
      </w:r>
      <w:r w:rsidRPr="005A3D7D">
        <w:rPr>
          <w:snapToGrid w:val="0"/>
          <w:color w:val="auto"/>
        </w:rPr>
        <w:t>Hayes</w:t>
      </w:r>
      <w:r>
        <w:rPr>
          <w:snapToGrid w:val="0"/>
          <w:color w:val="auto"/>
        </w:rPr>
        <w:tab/>
      </w:r>
      <w:r w:rsidRPr="005A3D7D">
        <w:rPr>
          <w:snapToGrid w:val="0"/>
          <w:color w:val="auto"/>
        </w:rPr>
        <w:t>Hembree</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5A3D7D">
        <w:rPr>
          <w:snapToGrid w:val="0"/>
          <w:color w:val="auto"/>
        </w:rPr>
        <w:t>Leatherman</w:t>
      </w:r>
      <w:r>
        <w:rPr>
          <w:snapToGrid w:val="0"/>
          <w:color w:val="auto"/>
        </w:rPr>
        <w:tab/>
      </w:r>
      <w:r w:rsidRPr="005A3D7D">
        <w:rPr>
          <w:snapToGrid w:val="0"/>
          <w:color w:val="auto"/>
        </w:rPr>
        <w:t>Lourie</w:t>
      </w:r>
      <w:r>
        <w:rPr>
          <w:snapToGrid w:val="0"/>
          <w:color w:val="auto"/>
        </w:rPr>
        <w:tab/>
      </w:r>
      <w:r w:rsidRPr="005A3D7D">
        <w:rPr>
          <w:i/>
          <w:snapToGrid w:val="0"/>
          <w:color w:val="auto"/>
        </w:rPr>
        <w:t>Martin, Larry</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Nicholson</w:t>
      </w:r>
      <w:r>
        <w:rPr>
          <w:snapToGrid w:val="0"/>
          <w:color w:val="auto"/>
        </w:rPr>
        <w:tab/>
      </w:r>
      <w:r w:rsidRPr="005A3D7D">
        <w:rPr>
          <w:snapToGrid w:val="0"/>
          <w:color w:val="auto"/>
        </w:rPr>
        <w:t>O'Dell</w:t>
      </w:r>
      <w:r>
        <w:rPr>
          <w:snapToGrid w:val="0"/>
          <w:color w:val="auto"/>
        </w:rPr>
        <w:tab/>
      </w:r>
      <w:r w:rsidRPr="005A3D7D">
        <w:rPr>
          <w:snapToGrid w:val="0"/>
          <w:color w:val="auto"/>
        </w:rPr>
        <w:t>Peeler</w:t>
      </w:r>
    </w:p>
    <w:p w:rsidR="00EB1C82"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Reese</w:t>
      </w:r>
      <w:r>
        <w:rPr>
          <w:snapToGrid w:val="0"/>
          <w:color w:val="auto"/>
        </w:rPr>
        <w:tab/>
      </w:r>
      <w:r w:rsidRPr="005A3D7D">
        <w:rPr>
          <w:snapToGrid w:val="0"/>
          <w:color w:val="auto"/>
        </w:rPr>
        <w:t>Setzler</w:t>
      </w:r>
      <w:r>
        <w:rPr>
          <w:snapToGrid w:val="0"/>
          <w:color w:val="auto"/>
        </w:rPr>
        <w:tab/>
      </w:r>
      <w:r w:rsidRPr="005A3D7D">
        <w:rPr>
          <w:snapToGrid w:val="0"/>
          <w:color w:val="auto"/>
        </w:rPr>
        <w:t>Shealy</w:t>
      </w:r>
    </w:p>
    <w:p w:rsidR="00EB1C82" w:rsidRDefault="00EB1C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r>
        <w:rPr>
          <w:snapToGrid w:val="0"/>
          <w:color w:val="auto"/>
        </w:rPr>
        <w:br w:type="page"/>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Sheheen</w:t>
      </w:r>
      <w:r>
        <w:rPr>
          <w:snapToGrid w:val="0"/>
          <w:color w:val="auto"/>
        </w:rPr>
        <w:tab/>
      </w:r>
      <w:r w:rsidRPr="005A3D7D">
        <w:rPr>
          <w:snapToGrid w:val="0"/>
          <w:color w:val="auto"/>
        </w:rPr>
        <w:t>Thurmond</w:t>
      </w:r>
      <w:r>
        <w:rPr>
          <w:snapToGrid w:val="0"/>
          <w:color w:val="auto"/>
        </w:rPr>
        <w:tab/>
      </w:r>
      <w:r w:rsidRPr="005A3D7D">
        <w:rPr>
          <w:snapToGrid w:val="0"/>
          <w:color w:val="auto"/>
        </w:rPr>
        <w:t>Turner</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Young</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A3D7D" w:rsidRP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A3D7D">
        <w:rPr>
          <w:b/>
          <w:snapToGrid w:val="0"/>
          <w:color w:val="auto"/>
        </w:rPr>
        <w:t>Total--25</w:t>
      </w:r>
    </w:p>
    <w:p w:rsidR="005A3D7D" w:rsidRPr="005A3D7D" w:rsidRDefault="005A3D7D" w:rsidP="005A3D7D">
      <w:pPr>
        <w:rPr>
          <w:snapToGrid w:val="0"/>
          <w:color w:val="auto"/>
        </w:rPr>
      </w:pP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A3D7D">
        <w:rPr>
          <w:b/>
          <w:snapToGrid w:val="0"/>
          <w:color w:val="auto"/>
        </w:rPr>
        <w:t>NAYS</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Allen</w:t>
      </w:r>
      <w:r>
        <w:rPr>
          <w:snapToGrid w:val="0"/>
          <w:color w:val="auto"/>
        </w:rPr>
        <w:tab/>
      </w:r>
      <w:r w:rsidRPr="005A3D7D">
        <w:rPr>
          <w:snapToGrid w:val="0"/>
          <w:color w:val="auto"/>
        </w:rPr>
        <w:t>Bright</w:t>
      </w:r>
      <w:r>
        <w:rPr>
          <w:snapToGrid w:val="0"/>
          <w:color w:val="auto"/>
        </w:rPr>
        <w:tab/>
      </w:r>
      <w:r w:rsidRPr="005A3D7D">
        <w:rPr>
          <w:snapToGrid w:val="0"/>
          <w:color w:val="auto"/>
        </w:rPr>
        <w:t>Bryant</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Coleman</w:t>
      </w:r>
      <w:r>
        <w:rPr>
          <w:snapToGrid w:val="0"/>
          <w:color w:val="auto"/>
        </w:rPr>
        <w:tab/>
      </w:r>
      <w:r w:rsidRPr="005A3D7D">
        <w:rPr>
          <w:snapToGrid w:val="0"/>
          <w:color w:val="auto"/>
        </w:rPr>
        <w:t>Davis</w:t>
      </w:r>
      <w:r>
        <w:rPr>
          <w:snapToGrid w:val="0"/>
          <w:color w:val="auto"/>
        </w:rPr>
        <w:tab/>
      </w:r>
      <w:r w:rsidRPr="005A3D7D">
        <w:rPr>
          <w:snapToGrid w:val="0"/>
          <w:color w:val="auto"/>
        </w:rPr>
        <w:t>Grooms</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Hutto</w:t>
      </w:r>
      <w:r>
        <w:rPr>
          <w:snapToGrid w:val="0"/>
          <w:color w:val="auto"/>
        </w:rPr>
        <w:tab/>
      </w:r>
      <w:r w:rsidRPr="005A3D7D">
        <w:rPr>
          <w:snapToGrid w:val="0"/>
          <w:color w:val="auto"/>
        </w:rPr>
        <w:t>Johnson</w:t>
      </w:r>
      <w:r>
        <w:rPr>
          <w:snapToGrid w:val="0"/>
          <w:color w:val="auto"/>
        </w:rPr>
        <w:tab/>
      </w:r>
      <w:r w:rsidRPr="005A3D7D">
        <w:rPr>
          <w:snapToGrid w:val="0"/>
          <w:color w:val="auto"/>
        </w:rPr>
        <w:t>Kimpson</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i/>
          <w:snapToGrid w:val="0"/>
          <w:color w:val="auto"/>
        </w:rPr>
        <w:t>Martin, Shane</w:t>
      </w:r>
      <w:r>
        <w:rPr>
          <w:i/>
          <w:snapToGrid w:val="0"/>
          <w:color w:val="auto"/>
        </w:rPr>
        <w:tab/>
      </w:r>
      <w:r w:rsidRPr="005A3D7D">
        <w:rPr>
          <w:snapToGrid w:val="0"/>
          <w:color w:val="auto"/>
        </w:rPr>
        <w:t>Massey</w:t>
      </w:r>
      <w:r>
        <w:rPr>
          <w:snapToGrid w:val="0"/>
          <w:color w:val="auto"/>
        </w:rPr>
        <w:tab/>
      </w:r>
      <w:r w:rsidRPr="005A3D7D">
        <w:rPr>
          <w:snapToGrid w:val="0"/>
          <w:color w:val="auto"/>
        </w:rPr>
        <w:t>McElveen</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Rankin</w:t>
      </w:r>
      <w:r>
        <w:rPr>
          <w:snapToGrid w:val="0"/>
          <w:color w:val="auto"/>
        </w:rPr>
        <w:tab/>
      </w:r>
      <w:r w:rsidRPr="005A3D7D">
        <w:rPr>
          <w:snapToGrid w:val="0"/>
          <w:color w:val="auto"/>
        </w:rPr>
        <w:t>Sabb</w:t>
      </w:r>
      <w:r>
        <w:rPr>
          <w:snapToGrid w:val="0"/>
          <w:color w:val="auto"/>
        </w:rPr>
        <w:tab/>
      </w:r>
      <w:r w:rsidRPr="005A3D7D">
        <w:rPr>
          <w:snapToGrid w:val="0"/>
          <w:color w:val="auto"/>
        </w:rPr>
        <w:t>Scott</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Williams</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A3D7D" w:rsidRP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A3D7D">
        <w:rPr>
          <w:b/>
          <w:snapToGrid w:val="0"/>
          <w:color w:val="auto"/>
        </w:rPr>
        <w:t>Total--16</w:t>
      </w:r>
    </w:p>
    <w:p w:rsidR="005A3D7D" w:rsidRDefault="005A3D7D" w:rsidP="003A343E">
      <w:pPr>
        <w:rPr>
          <w:snapToGrid w:val="0"/>
          <w:color w:val="auto"/>
        </w:rPr>
      </w:pPr>
    </w:p>
    <w:p w:rsidR="005A3D7D" w:rsidRDefault="005A3D7D" w:rsidP="003A343E">
      <w:pPr>
        <w:rPr>
          <w:snapToGrid w:val="0"/>
          <w:color w:val="auto"/>
        </w:rPr>
      </w:pPr>
      <w:r>
        <w:rPr>
          <w:snapToGrid w:val="0"/>
          <w:color w:val="auto"/>
        </w:rPr>
        <w:tab/>
        <w:t>The amendment was laid on the table.</w:t>
      </w:r>
    </w:p>
    <w:p w:rsidR="005A3D7D" w:rsidRDefault="005A3D7D" w:rsidP="003A343E">
      <w:pPr>
        <w:rPr>
          <w:snapToGrid w:val="0"/>
          <w:color w:val="auto"/>
        </w:rPr>
      </w:pPr>
    </w:p>
    <w:p w:rsidR="005A3D7D" w:rsidRDefault="005A3D7D" w:rsidP="003A343E">
      <w:pPr>
        <w:rPr>
          <w:snapToGrid w:val="0"/>
          <w:color w:val="auto"/>
        </w:rPr>
      </w:pPr>
      <w:r>
        <w:rPr>
          <w:snapToGrid w:val="0"/>
          <w:color w:val="auto"/>
        </w:rPr>
        <w:tab/>
        <w:t>The question then was second reading of the Bill.</w:t>
      </w:r>
    </w:p>
    <w:p w:rsidR="005A3D7D" w:rsidRDefault="005A3D7D" w:rsidP="003A343E">
      <w:pPr>
        <w:rPr>
          <w:snapToGrid w:val="0"/>
          <w:color w:val="auto"/>
        </w:rPr>
      </w:pPr>
    </w:p>
    <w:p w:rsidR="005A3D7D" w:rsidRDefault="005A3D7D" w:rsidP="003A343E">
      <w:pPr>
        <w:rPr>
          <w:snapToGrid w:val="0"/>
          <w:color w:val="auto"/>
        </w:rPr>
      </w:pPr>
      <w:r>
        <w:rPr>
          <w:snapToGrid w:val="0"/>
          <w:color w:val="auto"/>
        </w:rPr>
        <w:tab/>
        <w:t>The "ayes" and "nays" were demanded and taken, resulting as follows:</w:t>
      </w:r>
    </w:p>
    <w:p w:rsidR="005A3D7D" w:rsidRPr="005A3D7D" w:rsidRDefault="005A3D7D" w:rsidP="005A3D7D">
      <w:pPr>
        <w:jc w:val="center"/>
        <w:rPr>
          <w:b/>
          <w:snapToGrid w:val="0"/>
          <w:color w:val="auto"/>
        </w:rPr>
      </w:pPr>
      <w:r w:rsidRPr="005A3D7D">
        <w:rPr>
          <w:b/>
          <w:snapToGrid w:val="0"/>
          <w:color w:val="auto"/>
        </w:rPr>
        <w:t>Ayes 37; Nays 4</w:t>
      </w:r>
    </w:p>
    <w:p w:rsidR="005A3D7D" w:rsidRDefault="005A3D7D" w:rsidP="003A343E">
      <w:pPr>
        <w:rPr>
          <w:snapToGrid w:val="0"/>
          <w:color w:val="auto"/>
        </w:rPr>
      </w:pP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A3D7D">
        <w:rPr>
          <w:b/>
          <w:snapToGrid w:val="0"/>
          <w:color w:val="auto"/>
        </w:rPr>
        <w:t>AYES</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Alexander</w:t>
      </w:r>
      <w:r>
        <w:rPr>
          <w:snapToGrid w:val="0"/>
          <w:color w:val="auto"/>
        </w:rPr>
        <w:tab/>
      </w:r>
      <w:r w:rsidRPr="005A3D7D">
        <w:rPr>
          <w:snapToGrid w:val="0"/>
          <w:color w:val="auto"/>
        </w:rPr>
        <w:t>Allen</w:t>
      </w:r>
      <w:r>
        <w:rPr>
          <w:snapToGrid w:val="0"/>
          <w:color w:val="auto"/>
        </w:rPr>
        <w:tab/>
      </w:r>
      <w:r w:rsidRPr="005A3D7D">
        <w:rPr>
          <w:snapToGrid w:val="0"/>
          <w:color w:val="auto"/>
        </w:rPr>
        <w:t>Bennett</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Campbell</w:t>
      </w:r>
      <w:r>
        <w:rPr>
          <w:snapToGrid w:val="0"/>
          <w:color w:val="auto"/>
        </w:rPr>
        <w:tab/>
      </w:r>
      <w:r w:rsidRPr="005A3D7D">
        <w:rPr>
          <w:snapToGrid w:val="0"/>
          <w:color w:val="auto"/>
        </w:rPr>
        <w:t>Campsen</w:t>
      </w:r>
      <w:r>
        <w:rPr>
          <w:snapToGrid w:val="0"/>
          <w:color w:val="auto"/>
        </w:rPr>
        <w:tab/>
      </w:r>
      <w:r w:rsidRPr="005A3D7D">
        <w:rPr>
          <w:snapToGrid w:val="0"/>
          <w:color w:val="auto"/>
        </w:rPr>
        <w:t>Cleary</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Coleman</w:t>
      </w:r>
      <w:r>
        <w:rPr>
          <w:snapToGrid w:val="0"/>
          <w:color w:val="auto"/>
        </w:rPr>
        <w:tab/>
      </w:r>
      <w:r w:rsidRPr="005A3D7D">
        <w:rPr>
          <w:snapToGrid w:val="0"/>
          <w:color w:val="auto"/>
        </w:rPr>
        <w:t>Corbin</w:t>
      </w:r>
      <w:r>
        <w:rPr>
          <w:snapToGrid w:val="0"/>
          <w:color w:val="auto"/>
        </w:rPr>
        <w:tab/>
      </w:r>
      <w:r w:rsidRPr="005A3D7D">
        <w:rPr>
          <w:snapToGrid w:val="0"/>
          <w:color w:val="auto"/>
        </w:rPr>
        <w:t>Courson</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Cromer</w:t>
      </w:r>
      <w:r>
        <w:rPr>
          <w:snapToGrid w:val="0"/>
          <w:color w:val="auto"/>
        </w:rPr>
        <w:tab/>
      </w:r>
      <w:r w:rsidRPr="005A3D7D">
        <w:rPr>
          <w:snapToGrid w:val="0"/>
          <w:color w:val="auto"/>
        </w:rPr>
        <w:t>Fair</w:t>
      </w:r>
      <w:r>
        <w:rPr>
          <w:snapToGrid w:val="0"/>
          <w:color w:val="auto"/>
        </w:rPr>
        <w:tab/>
      </w:r>
      <w:r w:rsidRPr="005A3D7D">
        <w:rPr>
          <w:snapToGrid w:val="0"/>
          <w:color w:val="auto"/>
        </w:rPr>
        <w:t>Gregory</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Hayes</w:t>
      </w:r>
      <w:r>
        <w:rPr>
          <w:snapToGrid w:val="0"/>
          <w:color w:val="auto"/>
        </w:rPr>
        <w:tab/>
      </w:r>
      <w:r w:rsidRPr="005A3D7D">
        <w:rPr>
          <w:snapToGrid w:val="0"/>
          <w:color w:val="auto"/>
        </w:rPr>
        <w:t>Hembree</w:t>
      </w:r>
      <w:r>
        <w:rPr>
          <w:snapToGrid w:val="0"/>
          <w:color w:val="auto"/>
        </w:rPr>
        <w:tab/>
      </w:r>
      <w:r w:rsidRPr="005A3D7D">
        <w:rPr>
          <w:snapToGrid w:val="0"/>
          <w:color w:val="auto"/>
        </w:rPr>
        <w:t>Hutto</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Johnson</w:t>
      </w:r>
      <w:r>
        <w:rPr>
          <w:snapToGrid w:val="0"/>
          <w:color w:val="auto"/>
        </w:rPr>
        <w:tab/>
      </w:r>
      <w:r w:rsidRPr="005A3D7D">
        <w:rPr>
          <w:snapToGrid w:val="0"/>
          <w:color w:val="auto"/>
        </w:rPr>
        <w:t>Kimpson</w:t>
      </w:r>
      <w:r>
        <w:rPr>
          <w:snapToGrid w:val="0"/>
          <w:color w:val="auto"/>
        </w:rPr>
        <w:tab/>
      </w:r>
      <w:r w:rsidRPr="005A3D7D">
        <w:rPr>
          <w:snapToGrid w:val="0"/>
          <w:color w:val="auto"/>
        </w:rPr>
        <w:t>Leatherman</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5A3D7D">
        <w:rPr>
          <w:snapToGrid w:val="0"/>
          <w:color w:val="auto"/>
        </w:rPr>
        <w:t>Lourie</w:t>
      </w:r>
      <w:r>
        <w:rPr>
          <w:snapToGrid w:val="0"/>
          <w:color w:val="auto"/>
        </w:rPr>
        <w:tab/>
      </w:r>
      <w:r w:rsidRPr="005A3D7D">
        <w:rPr>
          <w:i/>
          <w:snapToGrid w:val="0"/>
          <w:color w:val="auto"/>
        </w:rPr>
        <w:t>Martin, Larry</w:t>
      </w:r>
      <w:r>
        <w:rPr>
          <w:i/>
          <w:snapToGrid w:val="0"/>
          <w:color w:val="auto"/>
        </w:rPr>
        <w:tab/>
      </w:r>
      <w:r w:rsidRPr="005A3D7D">
        <w:rPr>
          <w:i/>
          <w:snapToGrid w:val="0"/>
          <w:color w:val="auto"/>
        </w:rPr>
        <w:t>Martin, Shane</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Massey</w:t>
      </w:r>
      <w:r>
        <w:rPr>
          <w:snapToGrid w:val="0"/>
          <w:color w:val="auto"/>
        </w:rPr>
        <w:tab/>
      </w:r>
      <w:r w:rsidRPr="005A3D7D">
        <w:rPr>
          <w:snapToGrid w:val="0"/>
          <w:color w:val="auto"/>
        </w:rPr>
        <w:t>McElveen</w:t>
      </w:r>
      <w:r>
        <w:rPr>
          <w:snapToGrid w:val="0"/>
          <w:color w:val="auto"/>
        </w:rPr>
        <w:tab/>
      </w:r>
      <w:r w:rsidRPr="005A3D7D">
        <w:rPr>
          <w:snapToGrid w:val="0"/>
          <w:color w:val="auto"/>
        </w:rPr>
        <w:t>Nicholson</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O'Dell</w:t>
      </w:r>
      <w:r>
        <w:rPr>
          <w:snapToGrid w:val="0"/>
          <w:color w:val="auto"/>
        </w:rPr>
        <w:tab/>
      </w:r>
      <w:r w:rsidRPr="005A3D7D">
        <w:rPr>
          <w:snapToGrid w:val="0"/>
          <w:color w:val="auto"/>
        </w:rPr>
        <w:t>Peeler</w:t>
      </w:r>
      <w:r>
        <w:rPr>
          <w:snapToGrid w:val="0"/>
          <w:color w:val="auto"/>
        </w:rPr>
        <w:tab/>
      </w:r>
      <w:r w:rsidRPr="005A3D7D">
        <w:rPr>
          <w:snapToGrid w:val="0"/>
          <w:color w:val="auto"/>
        </w:rPr>
        <w:t>Rankin</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Reese</w:t>
      </w:r>
      <w:r>
        <w:rPr>
          <w:snapToGrid w:val="0"/>
          <w:color w:val="auto"/>
        </w:rPr>
        <w:tab/>
      </w:r>
      <w:r w:rsidRPr="005A3D7D">
        <w:rPr>
          <w:snapToGrid w:val="0"/>
          <w:color w:val="auto"/>
        </w:rPr>
        <w:t>Sabb</w:t>
      </w:r>
      <w:r>
        <w:rPr>
          <w:snapToGrid w:val="0"/>
          <w:color w:val="auto"/>
        </w:rPr>
        <w:tab/>
      </w:r>
      <w:r w:rsidRPr="005A3D7D">
        <w:rPr>
          <w:snapToGrid w:val="0"/>
          <w:color w:val="auto"/>
        </w:rPr>
        <w:t>Scott</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Setzler</w:t>
      </w:r>
      <w:r>
        <w:rPr>
          <w:snapToGrid w:val="0"/>
          <w:color w:val="auto"/>
        </w:rPr>
        <w:tab/>
      </w:r>
      <w:r w:rsidRPr="005A3D7D">
        <w:rPr>
          <w:snapToGrid w:val="0"/>
          <w:color w:val="auto"/>
        </w:rPr>
        <w:t>Shealy</w:t>
      </w:r>
      <w:r>
        <w:rPr>
          <w:snapToGrid w:val="0"/>
          <w:color w:val="auto"/>
        </w:rPr>
        <w:tab/>
      </w:r>
      <w:r w:rsidRPr="005A3D7D">
        <w:rPr>
          <w:snapToGrid w:val="0"/>
          <w:color w:val="auto"/>
        </w:rPr>
        <w:t>Sheheen</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Thurmond</w:t>
      </w:r>
      <w:r>
        <w:rPr>
          <w:snapToGrid w:val="0"/>
          <w:color w:val="auto"/>
        </w:rPr>
        <w:tab/>
      </w:r>
      <w:r w:rsidRPr="005A3D7D">
        <w:rPr>
          <w:snapToGrid w:val="0"/>
          <w:color w:val="auto"/>
        </w:rPr>
        <w:t>Turner</w:t>
      </w:r>
      <w:r>
        <w:rPr>
          <w:snapToGrid w:val="0"/>
          <w:color w:val="auto"/>
        </w:rPr>
        <w:tab/>
      </w:r>
      <w:r w:rsidRPr="005A3D7D">
        <w:rPr>
          <w:snapToGrid w:val="0"/>
          <w:color w:val="auto"/>
        </w:rPr>
        <w:t>Williams</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Young</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A3D7D" w:rsidRP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A3D7D">
        <w:rPr>
          <w:b/>
          <w:snapToGrid w:val="0"/>
          <w:color w:val="auto"/>
        </w:rPr>
        <w:t>Total--37</w:t>
      </w:r>
    </w:p>
    <w:p w:rsidR="005A3D7D" w:rsidRPr="005A3D7D" w:rsidRDefault="005A3D7D" w:rsidP="005A3D7D">
      <w:pPr>
        <w:rPr>
          <w:snapToGrid w:val="0"/>
          <w:color w:val="auto"/>
        </w:rPr>
      </w:pPr>
    </w:p>
    <w:p w:rsidR="005A3D7D" w:rsidRDefault="005A3D7D" w:rsidP="00EB1C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A3D7D">
        <w:rPr>
          <w:b/>
          <w:snapToGrid w:val="0"/>
          <w:color w:val="auto"/>
        </w:rPr>
        <w:t>NAYS</w:t>
      </w:r>
    </w:p>
    <w:p w:rsidR="005A3D7D" w:rsidRDefault="005A3D7D" w:rsidP="00EB1C8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Bright</w:t>
      </w:r>
      <w:r>
        <w:rPr>
          <w:snapToGrid w:val="0"/>
          <w:color w:val="auto"/>
        </w:rPr>
        <w:tab/>
      </w:r>
      <w:r w:rsidRPr="005A3D7D">
        <w:rPr>
          <w:snapToGrid w:val="0"/>
          <w:color w:val="auto"/>
        </w:rPr>
        <w:t>Bryant</w:t>
      </w:r>
      <w:r>
        <w:rPr>
          <w:snapToGrid w:val="0"/>
          <w:color w:val="auto"/>
        </w:rPr>
        <w:tab/>
      </w:r>
      <w:r w:rsidRPr="005A3D7D">
        <w:rPr>
          <w:snapToGrid w:val="0"/>
          <w:color w:val="auto"/>
        </w:rPr>
        <w:t>Davis</w:t>
      </w:r>
    </w:p>
    <w:p w:rsidR="005A3D7D" w:rsidRDefault="005A3D7D" w:rsidP="00EB1C8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A3D7D">
        <w:rPr>
          <w:snapToGrid w:val="0"/>
          <w:color w:val="auto"/>
        </w:rPr>
        <w:t>Grooms</w:t>
      </w:r>
    </w:p>
    <w:p w:rsid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A3D7D" w:rsidRPr="005A3D7D" w:rsidRDefault="005A3D7D" w:rsidP="005A3D7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A3D7D">
        <w:rPr>
          <w:b/>
          <w:snapToGrid w:val="0"/>
          <w:color w:val="auto"/>
        </w:rPr>
        <w:t>Total--4</w:t>
      </w:r>
    </w:p>
    <w:p w:rsidR="00DA5778" w:rsidRDefault="00DA5778" w:rsidP="005A3D7D">
      <w:pPr>
        <w:rPr>
          <w:snapToGrid w:val="0"/>
          <w:color w:val="auto"/>
        </w:rPr>
      </w:pPr>
    </w:p>
    <w:p w:rsidR="005A3D7D" w:rsidRDefault="005A3D7D" w:rsidP="005A3D7D">
      <w:pPr>
        <w:rPr>
          <w:snapToGrid w:val="0"/>
          <w:color w:val="auto"/>
        </w:rPr>
      </w:pPr>
      <w:r>
        <w:rPr>
          <w:snapToGrid w:val="0"/>
          <w:color w:val="auto"/>
        </w:rPr>
        <w:tab/>
        <w:t>There being no further amendments, the Bill was read the second time, passed and ordered to a third reading.</w:t>
      </w:r>
    </w:p>
    <w:p w:rsidR="005F50F6" w:rsidRPr="00BE0FC4" w:rsidRDefault="005F50F6" w:rsidP="005F50F6">
      <w:pPr>
        <w:rPr>
          <w:snapToGrid w:val="0"/>
          <w:color w:val="auto"/>
        </w:rPr>
      </w:pPr>
    </w:p>
    <w:p w:rsidR="00A67D9B" w:rsidRPr="00352F34" w:rsidRDefault="00A67D9B" w:rsidP="00A67D9B">
      <w:pPr>
        <w:ind w:firstLine="216"/>
        <w:jc w:val="center"/>
        <w:rPr>
          <w:b/>
        </w:rPr>
      </w:pPr>
      <w:r w:rsidRPr="00352F34">
        <w:rPr>
          <w:b/>
        </w:rPr>
        <w:t>LOCAL APPOINTMENTS</w:t>
      </w:r>
    </w:p>
    <w:p w:rsidR="00A67D9B" w:rsidRPr="00352F34" w:rsidRDefault="00A67D9B" w:rsidP="00A67D9B">
      <w:pPr>
        <w:ind w:firstLine="216"/>
        <w:jc w:val="center"/>
        <w:rPr>
          <w:b/>
        </w:rPr>
      </w:pPr>
      <w:r w:rsidRPr="00352F34">
        <w:rPr>
          <w:b/>
        </w:rPr>
        <w:t>Confirmations</w:t>
      </w:r>
    </w:p>
    <w:p w:rsidR="00A67D9B" w:rsidRDefault="00A67D9B" w:rsidP="00A67D9B">
      <w:pPr>
        <w:ind w:firstLine="216"/>
      </w:pPr>
      <w:r>
        <w:t>Having received a favorable report from the Senate, the following appointments were confirmed in open session:</w:t>
      </w:r>
    </w:p>
    <w:p w:rsidR="00A67D9B" w:rsidRDefault="00A67D9B" w:rsidP="00A67D9B">
      <w:pPr>
        <w:ind w:firstLine="216"/>
      </w:pPr>
    </w:p>
    <w:p w:rsidR="00A67D9B" w:rsidRPr="00352F34" w:rsidRDefault="00A67D9B" w:rsidP="00A67D9B">
      <w:pPr>
        <w:keepNext/>
        <w:ind w:firstLine="216"/>
        <w:rPr>
          <w:u w:val="single"/>
        </w:rPr>
      </w:pPr>
      <w:r w:rsidRPr="00352F34">
        <w:rPr>
          <w:u w:val="single"/>
        </w:rPr>
        <w:t>Initial Appointment, Georgetown County Magistrate, with the term to commence April 30, 2015, and to expire April 30, 2019</w:t>
      </w:r>
    </w:p>
    <w:p w:rsidR="00A67D9B" w:rsidRDefault="00A67D9B" w:rsidP="00A67D9B">
      <w:pPr>
        <w:ind w:firstLine="216"/>
      </w:pPr>
      <w:r>
        <w:t>John A. Love, 3827 El Duce Place, Myrtle Beach, SC 29588</w:t>
      </w:r>
      <w:r w:rsidRPr="00352F34">
        <w:rPr>
          <w:i/>
        </w:rPr>
        <w:t xml:space="preserve"> VICE </w:t>
      </w:r>
      <w:r w:rsidRPr="00352F34">
        <w:t>Dan Furr</w:t>
      </w:r>
    </w:p>
    <w:p w:rsidR="00A67D9B" w:rsidRDefault="00A67D9B" w:rsidP="00A67D9B">
      <w:pPr>
        <w:ind w:firstLine="216"/>
      </w:pPr>
    </w:p>
    <w:p w:rsidR="00A67D9B" w:rsidRPr="00352F34" w:rsidRDefault="00A67D9B" w:rsidP="00A67D9B">
      <w:pPr>
        <w:keepNext/>
        <w:ind w:firstLine="216"/>
        <w:rPr>
          <w:u w:val="single"/>
        </w:rPr>
      </w:pPr>
      <w:r w:rsidRPr="00352F34">
        <w:rPr>
          <w:u w:val="single"/>
        </w:rPr>
        <w:t>Reappointment, Greenville County Magistrate, with the term to commence April 30, 2014, and to expire April 30, 2018</w:t>
      </w:r>
    </w:p>
    <w:p w:rsidR="00A67D9B" w:rsidRDefault="00A67D9B" w:rsidP="00A67D9B">
      <w:pPr>
        <w:ind w:firstLine="216"/>
      </w:pPr>
      <w:r>
        <w:t>Dean E. Ford, 205 North Maple St</w:t>
      </w:r>
      <w:r w:rsidR="00DA5778">
        <w:t>reet</w:t>
      </w:r>
      <w:r>
        <w:t>, Number 4, Simpsonville, SC 29681</w:t>
      </w:r>
    </w:p>
    <w:p w:rsidR="00DB74A4" w:rsidRDefault="00DB74A4">
      <w:pPr>
        <w:pStyle w:val="Header"/>
        <w:tabs>
          <w:tab w:val="clear" w:pos="8640"/>
          <w:tab w:val="left" w:pos="4320"/>
        </w:tabs>
      </w:pPr>
    </w:p>
    <w:p w:rsidR="00A725C3" w:rsidRDefault="00573887" w:rsidP="00573887">
      <w:pPr>
        <w:pStyle w:val="Header"/>
        <w:tabs>
          <w:tab w:val="clear" w:pos="8640"/>
          <w:tab w:val="left" w:pos="4320"/>
        </w:tabs>
        <w:jc w:val="center"/>
        <w:rPr>
          <w:b/>
        </w:rPr>
      </w:pPr>
      <w:r>
        <w:rPr>
          <w:b/>
        </w:rPr>
        <w:t>Motion Adopted</w:t>
      </w:r>
    </w:p>
    <w:p w:rsidR="00573887" w:rsidRPr="00573887" w:rsidRDefault="00573887" w:rsidP="00573887">
      <w:pPr>
        <w:pStyle w:val="Header"/>
        <w:tabs>
          <w:tab w:val="clear" w:pos="8640"/>
          <w:tab w:val="left" w:pos="4320"/>
        </w:tabs>
      </w:pPr>
      <w:r>
        <w:tab/>
        <w:t xml:space="preserve">On motion of Senator LEATHERMAN, the Senate agreed to stand adjourned.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675363" w:rsidRDefault="000A7610" w:rsidP="00675363">
      <w:pPr>
        <w:pStyle w:val="Header"/>
        <w:keepLines/>
        <w:tabs>
          <w:tab w:val="clear" w:pos="8640"/>
          <w:tab w:val="left" w:pos="4320"/>
        </w:tabs>
      </w:pPr>
      <w:r>
        <w:tab/>
        <w:t xml:space="preserve">At  </w:t>
      </w:r>
      <w:r w:rsidR="005A3D7D">
        <w:t>3:36 P</w:t>
      </w:r>
      <w:r>
        <w:t xml:space="preserve">.M., on motion of Senator </w:t>
      </w:r>
      <w:r w:rsidR="00806C55">
        <w:t>LEATHERMAN</w:t>
      </w:r>
      <w:r>
        <w:t xml:space="preserve">, the Senate adjourned to meet tomorrow at </w:t>
      </w:r>
      <w:r w:rsidR="00CB02F7">
        <w:t>11:00 A</w:t>
      </w:r>
      <w:r>
        <w:t>.M.</w:t>
      </w:r>
    </w:p>
    <w:p w:rsidR="00DA5778" w:rsidRDefault="00DA5778" w:rsidP="00DA5778">
      <w:pPr>
        <w:pStyle w:val="Header"/>
        <w:keepLines/>
        <w:tabs>
          <w:tab w:val="clear" w:pos="8640"/>
          <w:tab w:val="left" w:pos="4320"/>
        </w:tabs>
      </w:pPr>
    </w:p>
    <w:p w:rsidR="00DA5778" w:rsidRDefault="00DA5778" w:rsidP="00DA5778">
      <w:pPr>
        <w:pStyle w:val="Header"/>
        <w:keepLines/>
        <w:tabs>
          <w:tab w:val="clear" w:pos="8640"/>
          <w:tab w:val="left" w:pos="4320"/>
        </w:tabs>
        <w:jc w:val="center"/>
      </w:pPr>
      <w:r>
        <w:t>* * *</w:t>
      </w:r>
    </w:p>
    <w:p w:rsidR="00DA5778" w:rsidRDefault="00DA5778" w:rsidP="00675363">
      <w:pPr>
        <w:pStyle w:val="Header"/>
        <w:keepLines/>
        <w:tabs>
          <w:tab w:val="clear" w:pos="8640"/>
          <w:tab w:val="left" w:pos="4320"/>
        </w:tabs>
      </w:pPr>
    </w:p>
    <w:sectPr w:rsidR="00DA5778" w:rsidSect="00F32E5B">
      <w:headerReference w:type="default" r:id="rId7"/>
      <w:footerReference w:type="default" r:id="rId8"/>
      <w:footerReference w:type="first" r:id="rId9"/>
      <w:type w:val="continuous"/>
      <w:pgSz w:w="12240" w:h="15840"/>
      <w:pgMar w:top="1008" w:right="4666" w:bottom="3499" w:left="1238" w:header="1008" w:footer="3499" w:gutter="0"/>
      <w:pgNumType w:start="14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E3E" w:rsidRDefault="00E86E3E">
      <w:r>
        <w:separator/>
      </w:r>
    </w:p>
  </w:endnote>
  <w:endnote w:type="continuationSeparator" w:id="0">
    <w:p w:rsidR="00E86E3E" w:rsidRDefault="00E8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3E" w:rsidRDefault="00E86E3E" w:rsidP="009C3B9B">
    <w:pPr>
      <w:pStyle w:val="Footer"/>
      <w:spacing w:before="120"/>
      <w:jc w:val="center"/>
    </w:pPr>
    <w:r>
      <w:fldChar w:fldCharType="begin"/>
    </w:r>
    <w:r>
      <w:instrText xml:space="preserve"> PAGE   \* MERGEFORMAT </w:instrText>
    </w:r>
    <w:r>
      <w:fldChar w:fldCharType="separate"/>
    </w:r>
    <w:r w:rsidR="00345170">
      <w:rPr>
        <w:noProof/>
      </w:rPr>
      <w:t>1431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3E" w:rsidRDefault="00E86E3E" w:rsidP="009C3B9B">
    <w:pPr>
      <w:pStyle w:val="Footer"/>
      <w:spacing w:before="120"/>
      <w:jc w:val="center"/>
    </w:pPr>
    <w:r>
      <w:fldChar w:fldCharType="begin"/>
    </w:r>
    <w:r>
      <w:instrText xml:space="preserve"> PAGE   \* MERGEFORMAT </w:instrText>
    </w:r>
    <w:r>
      <w:fldChar w:fldCharType="separate"/>
    </w:r>
    <w:r w:rsidR="00345170">
      <w:rPr>
        <w:noProof/>
      </w:rPr>
      <w:t>1430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E3E" w:rsidRDefault="00E86E3E">
      <w:r>
        <w:separator/>
      </w:r>
    </w:p>
  </w:footnote>
  <w:footnote w:type="continuationSeparator" w:id="0">
    <w:p w:rsidR="00E86E3E" w:rsidRDefault="00E86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3E" w:rsidRPr="009C3B9B" w:rsidRDefault="00E86E3E" w:rsidP="009C3B9B">
    <w:pPr>
      <w:pStyle w:val="Header"/>
      <w:spacing w:after="120"/>
      <w:jc w:val="center"/>
      <w:rPr>
        <w:b/>
      </w:rPr>
    </w:pPr>
    <w:r>
      <w:rPr>
        <w:b/>
      </w:rPr>
      <w:t>WEDNESDAY, MARCH 11,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87"/>
    <w:rsid w:val="000074E0"/>
    <w:rsid w:val="0001047D"/>
    <w:rsid w:val="00011183"/>
    <w:rsid w:val="00015500"/>
    <w:rsid w:val="00022CE8"/>
    <w:rsid w:val="0002352C"/>
    <w:rsid w:val="000309AD"/>
    <w:rsid w:val="00035014"/>
    <w:rsid w:val="00042056"/>
    <w:rsid w:val="00043EAF"/>
    <w:rsid w:val="00050AAF"/>
    <w:rsid w:val="000566AC"/>
    <w:rsid w:val="0006162D"/>
    <w:rsid w:val="00064200"/>
    <w:rsid w:val="000655E8"/>
    <w:rsid w:val="00074FE7"/>
    <w:rsid w:val="00075A91"/>
    <w:rsid w:val="0008217A"/>
    <w:rsid w:val="00082A18"/>
    <w:rsid w:val="0009075C"/>
    <w:rsid w:val="000A0425"/>
    <w:rsid w:val="000A1200"/>
    <w:rsid w:val="000A288E"/>
    <w:rsid w:val="000A7610"/>
    <w:rsid w:val="000B4BD8"/>
    <w:rsid w:val="000C7111"/>
    <w:rsid w:val="000D22AD"/>
    <w:rsid w:val="000E0719"/>
    <w:rsid w:val="000E4460"/>
    <w:rsid w:val="000F2F25"/>
    <w:rsid w:val="001001D1"/>
    <w:rsid w:val="00102C0A"/>
    <w:rsid w:val="00102FD0"/>
    <w:rsid w:val="00106BC4"/>
    <w:rsid w:val="00114764"/>
    <w:rsid w:val="00131C49"/>
    <w:rsid w:val="00136078"/>
    <w:rsid w:val="001462F5"/>
    <w:rsid w:val="001507B6"/>
    <w:rsid w:val="001541ED"/>
    <w:rsid w:val="00162528"/>
    <w:rsid w:val="00165D46"/>
    <w:rsid w:val="0017112B"/>
    <w:rsid w:val="00171CDC"/>
    <w:rsid w:val="00177E7A"/>
    <w:rsid w:val="00181C55"/>
    <w:rsid w:val="00183ECB"/>
    <w:rsid w:val="00184F42"/>
    <w:rsid w:val="001A5E0B"/>
    <w:rsid w:val="001B4FDE"/>
    <w:rsid w:val="001B6434"/>
    <w:rsid w:val="001C513A"/>
    <w:rsid w:val="001D6026"/>
    <w:rsid w:val="001D663A"/>
    <w:rsid w:val="001E2AF7"/>
    <w:rsid w:val="001E58B6"/>
    <w:rsid w:val="001E68BA"/>
    <w:rsid w:val="001F72EB"/>
    <w:rsid w:val="00202A26"/>
    <w:rsid w:val="00204D42"/>
    <w:rsid w:val="00210823"/>
    <w:rsid w:val="00215E18"/>
    <w:rsid w:val="00223C63"/>
    <w:rsid w:val="002303E1"/>
    <w:rsid w:val="002476DF"/>
    <w:rsid w:val="002564BD"/>
    <w:rsid w:val="00257B63"/>
    <w:rsid w:val="0027683D"/>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030"/>
    <w:rsid w:val="00321465"/>
    <w:rsid w:val="00324682"/>
    <w:rsid w:val="00334554"/>
    <w:rsid w:val="00337C23"/>
    <w:rsid w:val="00343DC1"/>
    <w:rsid w:val="00345170"/>
    <w:rsid w:val="00354207"/>
    <w:rsid w:val="003573AD"/>
    <w:rsid w:val="00364B8B"/>
    <w:rsid w:val="00365C54"/>
    <w:rsid w:val="00366E03"/>
    <w:rsid w:val="003737EA"/>
    <w:rsid w:val="00373E7E"/>
    <w:rsid w:val="00375969"/>
    <w:rsid w:val="0037670D"/>
    <w:rsid w:val="00383396"/>
    <w:rsid w:val="00390F72"/>
    <w:rsid w:val="00396476"/>
    <w:rsid w:val="003A343E"/>
    <w:rsid w:val="003A3DB6"/>
    <w:rsid w:val="003C3DEA"/>
    <w:rsid w:val="003D0B99"/>
    <w:rsid w:val="003D3A0A"/>
    <w:rsid w:val="003E1C83"/>
    <w:rsid w:val="003E4D85"/>
    <w:rsid w:val="00411040"/>
    <w:rsid w:val="004114EF"/>
    <w:rsid w:val="00412368"/>
    <w:rsid w:val="00426E5F"/>
    <w:rsid w:val="00433111"/>
    <w:rsid w:val="00434E3B"/>
    <w:rsid w:val="004406C2"/>
    <w:rsid w:val="004465AD"/>
    <w:rsid w:val="00457427"/>
    <w:rsid w:val="00457AF6"/>
    <w:rsid w:val="00457B85"/>
    <w:rsid w:val="004627E1"/>
    <w:rsid w:val="004746F3"/>
    <w:rsid w:val="00483532"/>
    <w:rsid w:val="00486C2F"/>
    <w:rsid w:val="00486D6C"/>
    <w:rsid w:val="00487367"/>
    <w:rsid w:val="00494996"/>
    <w:rsid w:val="004A2459"/>
    <w:rsid w:val="004A2E06"/>
    <w:rsid w:val="004A4ACB"/>
    <w:rsid w:val="004B5149"/>
    <w:rsid w:val="004B6674"/>
    <w:rsid w:val="004C1061"/>
    <w:rsid w:val="004C7F5D"/>
    <w:rsid w:val="004D0F10"/>
    <w:rsid w:val="004D1B38"/>
    <w:rsid w:val="004D4DAE"/>
    <w:rsid w:val="004D5629"/>
    <w:rsid w:val="004D5C8A"/>
    <w:rsid w:val="004E0A25"/>
    <w:rsid w:val="004E40D1"/>
    <w:rsid w:val="004E545F"/>
    <w:rsid w:val="004E5C40"/>
    <w:rsid w:val="004F50DD"/>
    <w:rsid w:val="004F5E02"/>
    <w:rsid w:val="004F7F16"/>
    <w:rsid w:val="00500D37"/>
    <w:rsid w:val="0051245F"/>
    <w:rsid w:val="0052526B"/>
    <w:rsid w:val="00526742"/>
    <w:rsid w:val="005307A8"/>
    <w:rsid w:val="005311A6"/>
    <w:rsid w:val="005353B7"/>
    <w:rsid w:val="00536861"/>
    <w:rsid w:val="0054021B"/>
    <w:rsid w:val="0055344A"/>
    <w:rsid w:val="005574BD"/>
    <w:rsid w:val="00560D12"/>
    <w:rsid w:val="00563980"/>
    <w:rsid w:val="005659D2"/>
    <w:rsid w:val="005674BA"/>
    <w:rsid w:val="00567D6D"/>
    <w:rsid w:val="00573887"/>
    <w:rsid w:val="005769B1"/>
    <w:rsid w:val="00580847"/>
    <w:rsid w:val="00582641"/>
    <w:rsid w:val="00585E6B"/>
    <w:rsid w:val="00586CC8"/>
    <w:rsid w:val="005A17A5"/>
    <w:rsid w:val="005A2430"/>
    <w:rsid w:val="005A3D7D"/>
    <w:rsid w:val="005B0124"/>
    <w:rsid w:val="005B2A00"/>
    <w:rsid w:val="005B2C22"/>
    <w:rsid w:val="005C1EAC"/>
    <w:rsid w:val="005C3A62"/>
    <w:rsid w:val="005C3B4B"/>
    <w:rsid w:val="005C66BE"/>
    <w:rsid w:val="005D031D"/>
    <w:rsid w:val="005D7083"/>
    <w:rsid w:val="005E7E11"/>
    <w:rsid w:val="005F0B90"/>
    <w:rsid w:val="005F14C9"/>
    <w:rsid w:val="005F4D8E"/>
    <w:rsid w:val="005F50F6"/>
    <w:rsid w:val="005F7C5E"/>
    <w:rsid w:val="006028FC"/>
    <w:rsid w:val="00606880"/>
    <w:rsid w:val="00607181"/>
    <w:rsid w:val="006072DB"/>
    <w:rsid w:val="00613CF9"/>
    <w:rsid w:val="0062542A"/>
    <w:rsid w:val="00627DD3"/>
    <w:rsid w:val="00631671"/>
    <w:rsid w:val="006326BE"/>
    <w:rsid w:val="00633FC1"/>
    <w:rsid w:val="00646049"/>
    <w:rsid w:val="00651EF0"/>
    <w:rsid w:val="00663566"/>
    <w:rsid w:val="00671010"/>
    <w:rsid w:val="00672CAD"/>
    <w:rsid w:val="00675363"/>
    <w:rsid w:val="0068208C"/>
    <w:rsid w:val="0068752A"/>
    <w:rsid w:val="00690652"/>
    <w:rsid w:val="006A5AD6"/>
    <w:rsid w:val="006C7E88"/>
    <w:rsid w:val="006D57A6"/>
    <w:rsid w:val="006D66FB"/>
    <w:rsid w:val="006E35F9"/>
    <w:rsid w:val="006E4035"/>
    <w:rsid w:val="006F3859"/>
    <w:rsid w:val="006F7374"/>
    <w:rsid w:val="007013AE"/>
    <w:rsid w:val="0070401E"/>
    <w:rsid w:val="00712578"/>
    <w:rsid w:val="007147BF"/>
    <w:rsid w:val="0071509E"/>
    <w:rsid w:val="00722C21"/>
    <w:rsid w:val="0073055F"/>
    <w:rsid w:val="00731C91"/>
    <w:rsid w:val="00741C0C"/>
    <w:rsid w:val="00747C7B"/>
    <w:rsid w:val="0076441B"/>
    <w:rsid w:val="00772F7B"/>
    <w:rsid w:val="007748E4"/>
    <w:rsid w:val="0078320A"/>
    <w:rsid w:val="007918FF"/>
    <w:rsid w:val="007A1994"/>
    <w:rsid w:val="007A6092"/>
    <w:rsid w:val="007B1315"/>
    <w:rsid w:val="007B46F3"/>
    <w:rsid w:val="007B61C2"/>
    <w:rsid w:val="007D5BB3"/>
    <w:rsid w:val="007D60CC"/>
    <w:rsid w:val="007D6BB2"/>
    <w:rsid w:val="007D7BF8"/>
    <w:rsid w:val="007E0008"/>
    <w:rsid w:val="007E01C1"/>
    <w:rsid w:val="007F0625"/>
    <w:rsid w:val="007F1963"/>
    <w:rsid w:val="00800C01"/>
    <w:rsid w:val="00806298"/>
    <w:rsid w:val="00806C55"/>
    <w:rsid w:val="00817732"/>
    <w:rsid w:val="00824879"/>
    <w:rsid w:val="00827BF1"/>
    <w:rsid w:val="00830687"/>
    <w:rsid w:val="0083098F"/>
    <w:rsid w:val="00833696"/>
    <w:rsid w:val="0085029C"/>
    <w:rsid w:val="00854A6C"/>
    <w:rsid w:val="00857E3F"/>
    <w:rsid w:val="00861F65"/>
    <w:rsid w:val="008661ED"/>
    <w:rsid w:val="00870DE2"/>
    <w:rsid w:val="00871FA4"/>
    <w:rsid w:val="0087373D"/>
    <w:rsid w:val="00880CCA"/>
    <w:rsid w:val="0088409C"/>
    <w:rsid w:val="00885FBB"/>
    <w:rsid w:val="00894203"/>
    <w:rsid w:val="008A32D8"/>
    <w:rsid w:val="008A7830"/>
    <w:rsid w:val="008B0A1C"/>
    <w:rsid w:val="008C3846"/>
    <w:rsid w:val="008E2F04"/>
    <w:rsid w:val="008F07E4"/>
    <w:rsid w:val="00910C0D"/>
    <w:rsid w:val="00923BD6"/>
    <w:rsid w:val="00923E16"/>
    <w:rsid w:val="00925D8D"/>
    <w:rsid w:val="0094057E"/>
    <w:rsid w:val="00940EBB"/>
    <w:rsid w:val="00941224"/>
    <w:rsid w:val="009432A5"/>
    <w:rsid w:val="00945862"/>
    <w:rsid w:val="00945DBF"/>
    <w:rsid w:val="00951A08"/>
    <w:rsid w:val="00965D93"/>
    <w:rsid w:val="00974FC2"/>
    <w:rsid w:val="009756AF"/>
    <w:rsid w:val="00977355"/>
    <w:rsid w:val="00980164"/>
    <w:rsid w:val="0098366A"/>
    <w:rsid w:val="00995D17"/>
    <w:rsid w:val="00995F90"/>
    <w:rsid w:val="009B20FD"/>
    <w:rsid w:val="009B2D0B"/>
    <w:rsid w:val="009B46FD"/>
    <w:rsid w:val="009B705B"/>
    <w:rsid w:val="009B74C7"/>
    <w:rsid w:val="009C0006"/>
    <w:rsid w:val="009C3B9B"/>
    <w:rsid w:val="009D4316"/>
    <w:rsid w:val="009D48DB"/>
    <w:rsid w:val="009E78D5"/>
    <w:rsid w:val="009F0490"/>
    <w:rsid w:val="009F6919"/>
    <w:rsid w:val="009F72AE"/>
    <w:rsid w:val="00A02DC7"/>
    <w:rsid w:val="00A05031"/>
    <w:rsid w:val="00A0586E"/>
    <w:rsid w:val="00A05E7C"/>
    <w:rsid w:val="00A06C7E"/>
    <w:rsid w:val="00A27AC3"/>
    <w:rsid w:val="00A32D39"/>
    <w:rsid w:val="00A407B4"/>
    <w:rsid w:val="00A40DE4"/>
    <w:rsid w:val="00A447F5"/>
    <w:rsid w:val="00A45F58"/>
    <w:rsid w:val="00A50610"/>
    <w:rsid w:val="00A5400D"/>
    <w:rsid w:val="00A627C2"/>
    <w:rsid w:val="00A66623"/>
    <w:rsid w:val="00A67D9B"/>
    <w:rsid w:val="00A725C3"/>
    <w:rsid w:val="00A81228"/>
    <w:rsid w:val="00A85342"/>
    <w:rsid w:val="00A939DF"/>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60301"/>
    <w:rsid w:val="00B70CF8"/>
    <w:rsid w:val="00B72203"/>
    <w:rsid w:val="00B742C7"/>
    <w:rsid w:val="00B8391B"/>
    <w:rsid w:val="00B84682"/>
    <w:rsid w:val="00B85AEF"/>
    <w:rsid w:val="00B92901"/>
    <w:rsid w:val="00BA37B0"/>
    <w:rsid w:val="00BA53A9"/>
    <w:rsid w:val="00BC1739"/>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303C6"/>
    <w:rsid w:val="00C41F83"/>
    <w:rsid w:val="00C53657"/>
    <w:rsid w:val="00C62740"/>
    <w:rsid w:val="00C66E93"/>
    <w:rsid w:val="00C81078"/>
    <w:rsid w:val="00CA0486"/>
    <w:rsid w:val="00CB02F7"/>
    <w:rsid w:val="00CB252E"/>
    <w:rsid w:val="00CB7E2D"/>
    <w:rsid w:val="00CC19DB"/>
    <w:rsid w:val="00CC37C0"/>
    <w:rsid w:val="00CC4990"/>
    <w:rsid w:val="00CC4DB3"/>
    <w:rsid w:val="00CC5FE2"/>
    <w:rsid w:val="00CD546D"/>
    <w:rsid w:val="00CD63D0"/>
    <w:rsid w:val="00CD68B5"/>
    <w:rsid w:val="00CD68E8"/>
    <w:rsid w:val="00CF0706"/>
    <w:rsid w:val="00CF18D5"/>
    <w:rsid w:val="00CF36FD"/>
    <w:rsid w:val="00CF3E6C"/>
    <w:rsid w:val="00D056CE"/>
    <w:rsid w:val="00D1058A"/>
    <w:rsid w:val="00D12F00"/>
    <w:rsid w:val="00D170C6"/>
    <w:rsid w:val="00D200E1"/>
    <w:rsid w:val="00D274A5"/>
    <w:rsid w:val="00D30D6F"/>
    <w:rsid w:val="00D329A6"/>
    <w:rsid w:val="00D3722C"/>
    <w:rsid w:val="00D40A56"/>
    <w:rsid w:val="00D43E8F"/>
    <w:rsid w:val="00D651F9"/>
    <w:rsid w:val="00D66B41"/>
    <w:rsid w:val="00D70A39"/>
    <w:rsid w:val="00D72705"/>
    <w:rsid w:val="00D7282B"/>
    <w:rsid w:val="00D72A30"/>
    <w:rsid w:val="00D77B40"/>
    <w:rsid w:val="00D811A3"/>
    <w:rsid w:val="00D860AA"/>
    <w:rsid w:val="00D90D45"/>
    <w:rsid w:val="00D9150A"/>
    <w:rsid w:val="00DA5778"/>
    <w:rsid w:val="00DB0A54"/>
    <w:rsid w:val="00DB74A4"/>
    <w:rsid w:val="00DC03F8"/>
    <w:rsid w:val="00DE2062"/>
    <w:rsid w:val="00E01FE7"/>
    <w:rsid w:val="00E267C2"/>
    <w:rsid w:val="00E36EC2"/>
    <w:rsid w:val="00E42E95"/>
    <w:rsid w:val="00E5410C"/>
    <w:rsid w:val="00E54B63"/>
    <w:rsid w:val="00E65C2A"/>
    <w:rsid w:val="00E6627A"/>
    <w:rsid w:val="00E7053C"/>
    <w:rsid w:val="00E811D2"/>
    <w:rsid w:val="00E848CB"/>
    <w:rsid w:val="00E86E3E"/>
    <w:rsid w:val="00E93068"/>
    <w:rsid w:val="00E95397"/>
    <w:rsid w:val="00EA457A"/>
    <w:rsid w:val="00EB1C82"/>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07776"/>
    <w:rsid w:val="00F15E49"/>
    <w:rsid w:val="00F24C7E"/>
    <w:rsid w:val="00F27DE7"/>
    <w:rsid w:val="00F32CA2"/>
    <w:rsid w:val="00F32E5B"/>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42E70D7E-EF73-4596-A035-FC453B7A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A02DC7"/>
    <w:rPr>
      <w:rFonts w:eastAsiaTheme="minorHAnsi"/>
      <w:sz w:val="24"/>
    </w:rPr>
  </w:style>
  <w:style w:type="paragraph" w:styleId="Index1">
    <w:name w:val="index 1"/>
    <w:basedOn w:val="Normal"/>
    <w:next w:val="Normal"/>
    <w:autoRedefine/>
    <w:uiPriority w:val="99"/>
    <w:semiHidden/>
    <w:unhideWhenUsed/>
    <w:rsid w:val="008309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CDBA6-AE60-4619-A14E-3584532F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15</TotalTime>
  <Pages>1</Pages>
  <Words>6396</Words>
  <Characters>34709</Characters>
  <Application>Microsoft Office Word</Application>
  <DocSecurity>0</DocSecurity>
  <Lines>1009</Lines>
  <Paragraphs>264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3/11/2015 - South Carolina Legislature Online</dc:title>
  <dc:creator>MicheleNeal</dc:creator>
  <cp:lastModifiedBy>N Cumfer</cp:lastModifiedBy>
  <cp:revision>14</cp:revision>
  <cp:lastPrinted>2001-08-15T14:41:00Z</cp:lastPrinted>
  <dcterms:created xsi:type="dcterms:W3CDTF">2015-04-06T14:55:00Z</dcterms:created>
  <dcterms:modified xsi:type="dcterms:W3CDTF">2015-12-01T19:20:00Z</dcterms:modified>
</cp:coreProperties>
</file>