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B1BFC">
      <w:pPr>
        <w:jc w:val="center"/>
        <w:rPr>
          <w:b/>
        </w:rPr>
      </w:pPr>
      <w:bookmarkStart w:id="0" w:name="_GoBack"/>
      <w:bookmarkEnd w:id="0"/>
      <w:r>
        <w:rPr>
          <w:b/>
        </w:rPr>
        <w:t>Thursday, March 26</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1BFC">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65006" w:rsidRPr="006308F5" w:rsidRDefault="006308F5" w:rsidP="006308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B65006" w:rsidRPr="006308F5">
        <w:rPr>
          <w:sz w:val="22"/>
          <w:szCs w:val="22"/>
        </w:rPr>
        <w:t>The prophet Amos reports:</w:t>
      </w:r>
    </w:p>
    <w:p w:rsidR="00B65006" w:rsidRPr="006308F5" w:rsidRDefault="00B65006" w:rsidP="006308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308F5">
        <w:rPr>
          <w:sz w:val="22"/>
          <w:szCs w:val="22"/>
        </w:rPr>
        <w:tab/>
        <w:t>“This is what he showed me: The Lord was standing by a wall that had been built true to</w:t>
      </w:r>
      <w:r w:rsidR="006308F5" w:rsidRPr="006308F5">
        <w:rPr>
          <w:sz w:val="22"/>
          <w:szCs w:val="22"/>
        </w:rPr>
        <w:t xml:space="preserve"> </w:t>
      </w:r>
      <w:r w:rsidRPr="006308F5">
        <w:rPr>
          <w:sz w:val="22"/>
          <w:szCs w:val="22"/>
        </w:rPr>
        <w:t>plumb, with a plumb line in his hand.”</w:t>
      </w:r>
      <w:r w:rsidRPr="006308F5">
        <w:rPr>
          <w:sz w:val="22"/>
          <w:szCs w:val="22"/>
        </w:rPr>
        <w:tab/>
      </w:r>
      <w:r w:rsidRPr="006308F5">
        <w:rPr>
          <w:sz w:val="22"/>
          <w:szCs w:val="22"/>
        </w:rPr>
        <w:tab/>
        <w:t>(Amos 7:7)</w:t>
      </w:r>
    </w:p>
    <w:p w:rsidR="00B65006" w:rsidRPr="006308F5" w:rsidRDefault="006308F5" w:rsidP="006308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308F5">
        <w:rPr>
          <w:sz w:val="22"/>
          <w:szCs w:val="22"/>
        </w:rPr>
        <w:tab/>
      </w:r>
      <w:r w:rsidR="00B65006" w:rsidRPr="006308F5">
        <w:rPr>
          <w:sz w:val="22"/>
          <w:szCs w:val="22"/>
        </w:rPr>
        <w:t>Please join me as we pray, friends:</w:t>
      </w:r>
    </w:p>
    <w:p w:rsidR="00B65006" w:rsidRPr="006308F5" w:rsidRDefault="006308F5" w:rsidP="006308F5">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6308F5">
        <w:rPr>
          <w:sz w:val="22"/>
          <w:szCs w:val="22"/>
        </w:rPr>
        <w:tab/>
      </w:r>
      <w:r w:rsidR="00B65006" w:rsidRPr="006308F5">
        <w:rPr>
          <w:sz w:val="22"/>
          <w:szCs w:val="22"/>
        </w:rPr>
        <w:t>Holy God, we know that even in this place discussions often have to do with how we measure up.  We pray, Lord, that these Senators and their staff members will always be seen</w:t>
      </w:r>
      <w:r w:rsidR="008E6D2E">
        <w:rPr>
          <w:sz w:val="22"/>
          <w:szCs w:val="22"/>
        </w:rPr>
        <w:t xml:space="preserve"> </w:t>
      </w:r>
      <w:r w:rsidR="00B65006" w:rsidRPr="006308F5">
        <w:rPr>
          <w:sz w:val="22"/>
          <w:szCs w:val="22"/>
        </w:rPr>
        <w:t>--</w:t>
      </w:r>
      <w:r w:rsidR="008E6D2E">
        <w:rPr>
          <w:sz w:val="22"/>
          <w:szCs w:val="22"/>
        </w:rPr>
        <w:t xml:space="preserve"> </w:t>
      </w:r>
      <w:r w:rsidR="00B65006" w:rsidRPr="006308F5">
        <w:rPr>
          <w:sz w:val="22"/>
          <w:szCs w:val="22"/>
        </w:rPr>
        <w:t>and known</w:t>
      </w:r>
      <w:r w:rsidR="008E6D2E">
        <w:rPr>
          <w:sz w:val="22"/>
          <w:szCs w:val="22"/>
        </w:rPr>
        <w:t xml:space="preserve"> </w:t>
      </w:r>
      <w:r w:rsidR="00B65006" w:rsidRPr="006308F5">
        <w:rPr>
          <w:sz w:val="22"/>
          <w:szCs w:val="22"/>
        </w:rPr>
        <w:t>--</w:t>
      </w:r>
      <w:r w:rsidR="008E6D2E">
        <w:rPr>
          <w:sz w:val="22"/>
          <w:szCs w:val="22"/>
        </w:rPr>
        <w:t xml:space="preserve"> </w:t>
      </w:r>
      <w:r w:rsidR="00B65006" w:rsidRPr="006308F5">
        <w:rPr>
          <w:sz w:val="22"/>
          <w:szCs w:val="22"/>
        </w:rPr>
        <w:t>as those who strive to do the very best they possibly can for the benefit of South Carolina and all of her citizens.  May that “plumb line” ever reveal that these Senators do measure up and that they are working diligently to bring about the good th</w:t>
      </w:r>
      <w:r w:rsidR="00E25723">
        <w:rPr>
          <w:sz w:val="22"/>
          <w:szCs w:val="22"/>
        </w:rPr>
        <w:t>at you expect, dear God.  B</w:t>
      </w:r>
      <w:r w:rsidR="00B65006" w:rsidRPr="006308F5">
        <w:rPr>
          <w:sz w:val="22"/>
          <w:szCs w:val="22"/>
        </w:rPr>
        <w:t xml:space="preserve">y </w:t>
      </w:r>
      <w:r w:rsidR="00E25723" w:rsidRPr="006308F5">
        <w:rPr>
          <w:sz w:val="22"/>
          <w:szCs w:val="22"/>
        </w:rPr>
        <w:t>Your</w:t>
      </w:r>
      <w:r w:rsidR="00B65006" w:rsidRPr="006308F5">
        <w:rPr>
          <w:sz w:val="22"/>
          <w:szCs w:val="22"/>
        </w:rPr>
        <w:t xml:space="preserve"> grace may these servants unfailingly call upon </w:t>
      </w:r>
      <w:r w:rsidR="00E25723" w:rsidRPr="006308F5">
        <w:rPr>
          <w:sz w:val="22"/>
          <w:szCs w:val="22"/>
        </w:rPr>
        <w:t>You</w:t>
      </w:r>
      <w:r w:rsidR="00B65006" w:rsidRPr="006308F5">
        <w:rPr>
          <w:sz w:val="22"/>
          <w:szCs w:val="22"/>
        </w:rPr>
        <w:t xml:space="preserve"> for guidance and wisdom as they lead our State.  Moreover, O Father, embrace in your care the families and friends of those 150 souls who perished in the apparently deliberate crash of Germanwings’ Flight 9525.  All of this we pray in </w:t>
      </w:r>
      <w:r w:rsidR="00E25723" w:rsidRPr="006308F5">
        <w:rPr>
          <w:sz w:val="22"/>
          <w:szCs w:val="22"/>
        </w:rPr>
        <w:t>Your</w:t>
      </w:r>
      <w:r w:rsidR="00B65006" w:rsidRPr="006308F5">
        <w:rPr>
          <w:sz w:val="22"/>
          <w:szCs w:val="22"/>
        </w:rPr>
        <w:t xml:space="preserve"> loving name, O Lord.  Amen.</w:t>
      </w:r>
    </w:p>
    <w:p w:rsidR="00657143" w:rsidRDefault="00657143">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E614C" w:rsidRPr="00DE437A" w:rsidRDefault="00AE614C" w:rsidP="00AE614C">
      <w:pPr>
        <w:jc w:val="center"/>
        <w:rPr>
          <w:b/>
        </w:rPr>
      </w:pPr>
      <w:r w:rsidRPr="00DE437A">
        <w:rPr>
          <w:b/>
        </w:rPr>
        <w:t>MESSAGE FROM THE GOVERNOR</w:t>
      </w:r>
    </w:p>
    <w:p w:rsidR="00AE614C" w:rsidRPr="00DE437A" w:rsidRDefault="00AE614C" w:rsidP="00AE614C">
      <w:pPr>
        <w:ind w:firstLine="216"/>
      </w:pPr>
      <w:r w:rsidRPr="00DE437A">
        <w:t>The following appointments were transmitted by the Honorable Nikki Randhawa Haley:</w:t>
      </w:r>
    </w:p>
    <w:p w:rsidR="00AE614C" w:rsidRPr="00DE437A" w:rsidRDefault="00AE614C" w:rsidP="00AE614C">
      <w:pPr>
        <w:ind w:firstLine="216"/>
      </w:pPr>
    </w:p>
    <w:p w:rsidR="00AE614C" w:rsidRPr="00DE437A" w:rsidRDefault="00AE614C" w:rsidP="00AE614C">
      <w:pPr>
        <w:jc w:val="center"/>
        <w:rPr>
          <w:b/>
        </w:rPr>
      </w:pPr>
      <w:r w:rsidRPr="00DE437A">
        <w:rPr>
          <w:b/>
        </w:rPr>
        <w:t>Local Appointments</w:t>
      </w:r>
    </w:p>
    <w:p w:rsidR="00AE614C" w:rsidRPr="00DE437A" w:rsidRDefault="00AE614C" w:rsidP="00AE614C">
      <w:pPr>
        <w:keepNext/>
        <w:ind w:firstLine="216"/>
        <w:rPr>
          <w:u w:val="single"/>
        </w:rPr>
      </w:pPr>
      <w:r w:rsidRPr="00DE437A">
        <w:rPr>
          <w:u w:val="single"/>
        </w:rPr>
        <w:t>Initial Appointment, Florence County Magistrate, with the term to commence April 30, 2014, and to expire April 30, 2018</w:t>
      </w:r>
    </w:p>
    <w:p w:rsidR="00AE614C" w:rsidRDefault="00AE614C" w:rsidP="00AE614C">
      <w:pPr>
        <w:ind w:firstLine="216"/>
      </w:pPr>
      <w:r>
        <w:t>Belinda B. Timmons, 2717 Triple Crown Dr</w:t>
      </w:r>
      <w:r w:rsidR="00371405">
        <w:t>ive</w:t>
      </w:r>
      <w:r>
        <w:t>, Florence, SC 29505</w:t>
      </w:r>
      <w:r w:rsidRPr="00DE437A">
        <w:rPr>
          <w:i/>
        </w:rPr>
        <w:t xml:space="preserve"> VICE </w:t>
      </w:r>
      <w:r w:rsidRPr="00DE437A">
        <w:t xml:space="preserve"> </w:t>
      </w:r>
      <w:r>
        <w:t>Belinda B. Timmons (</w:t>
      </w:r>
      <w:r w:rsidRPr="00DE437A">
        <w:t>retired</w:t>
      </w:r>
      <w:r>
        <w:t>)</w:t>
      </w:r>
    </w:p>
    <w:p w:rsidR="00AE614C" w:rsidRDefault="00AE614C" w:rsidP="00AE614C">
      <w:pPr>
        <w:ind w:firstLine="216"/>
      </w:pPr>
    </w:p>
    <w:p w:rsidR="00AE614C" w:rsidRPr="00DE437A" w:rsidRDefault="00AE614C" w:rsidP="00AE614C">
      <w:pPr>
        <w:keepNext/>
        <w:ind w:firstLine="216"/>
        <w:rPr>
          <w:u w:val="single"/>
        </w:rPr>
      </w:pPr>
      <w:r w:rsidRPr="00DE437A">
        <w:rPr>
          <w:u w:val="single"/>
        </w:rPr>
        <w:lastRenderedPageBreak/>
        <w:t>Initial Appointment, York County Magistrate, with the term to commence April 30, 2015, and to expire April 30, 2019</w:t>
      </w:r>
    </w:p>
    <w:p w:rsidR="00AE614C" w:rsidRDefault="00AE614C" w:rsidP="00AE614C">
      <w:pPr>
        <w:ind w:firstLine="216"/>
      </w:pPr>
      <w:r>
        <w:t>Stephanie A. Wood, 4637 Arthur Way, Rock Hill, SC 29732</w:t>
      </w:r>
      <w:r w:rsidRPr="00DE437A">
        <w:rPr>
          <w:i/>
        </w:rPr>
        <w:t xml:space="preserve"> VICE </w:t>
      </w:r>
      <w:r w:rsidRPr="00DE437A">
        <w:t>Norman R. Watkins</w:t>
      </w:r>
    </w:p>
    <w:p w:rsidR="00DB74A4" w:rsidRDefault="00DB74A4">
      <w:pPr>
        <w:pStyle w:val="Header"/>
        <w:tabs>
          <w:tab w:val="clear" w:pos="8640"/>
          <w:tab w:val="left" w:pos="4320"/>
        </w:tabs>
      </w:pPr>
    </w:p>
    <w:p w:rsidR="00793620" w:rsidRPr="00793620" w:rsidRDefault="00793620" w:rsidP="00793620">
      <w:pPr>
        <w:pStyle w:val="Header"/>
        <w:tabs>
          <w:tab w:val="clear" w:pos="8640"/>
          <w:tab w:val="left" w:pos="4320"/>
        </w:tabs>
        <w:jc w:val="center"/>
        <w:rPr>
          <w:color w:val="auto"/>
        </w:rPr>
      </w:pPr>
      <w:r w:rsidRPr="00793620">
        <w:rPr>
          <w:b/>
          <w:color w:val="auto"/>
        </w:rPr>
        <w:t>Doctor of the Day</w:t>
      </w:r>
    </w:p>
    <w:p w:rsidR="00793620" w:rsidRPr="00793620" w:rsidRDefault="00793620" w:rsidP="00793620">
      <w:pPr>
        <w:pStyle w:val="Header"/>
        <w:tabs>
          <w:tab w:val="clear" w:pos="8640"/>
          <w:tab w:val="left" w:pos="4320"/>
        </w:tabs>
        <w:rPr>
          <w:color w:val="auto"/>
        </w:rPr>
      </w:pPr>
      <w:r w:rsidRPr="00793620">
        <w:rPr>
          <w:color w:val="auto"/>
        </w:rPr>
        <w:tab/>
        <w:t>Senator SCOTT introduced Dr. Patricia Witherspoon of Columbia, S.C., Doctor of the Day.</w:t>
      </w:r>
    </w:p>
    <w:p w:rsidR="00DB74A4" w:rsidRDefault="00DB74A4">
      <w:pPr>
        <w:pStyle w:val="Header"/>
        <w:tabs>
          <w:tab w:val="clear" w:pos="8640"/>
          <w:tab w:val="left" w:pos="4320"/>
        </w:tabs>
      </w:pPr>
    </w:p>
    <w:p w:rsidR="001C0EF7" w:rsidRPr="001C0EF7" w:rsidRDefault="001C0EF7" w:rsidP="001C0EF7">
      <w:pPr>
        <w:pStyle w:val="Header"/>
        <w:jc w:val="center"/>
        <w:rPr>
          <w:b/>
          <w:bCs/>
        </w:rPr>
      </w:pPr>
      <w:r w:rsidRPr="001C0EF7">
        <w:rPr>
          <w:b/>
          <w:bCs/>
        </w:rPr>
        <w:t>Privilege of the Chamber</w:t>
      </w:r>
    </w:p>
    <w:p w:rsidR="001C0EF7" w:rsidRPr="001C0EF7" w:rsidRDefault="008E6D2E" w:rsidP="001C0EF7">
      <w:pPr>
        <w:pStyle w:val="Header"/>
        <w:tabs>
          <w:tab w:val="clear" w:pos="8640"/>
          <w:tab w:val="left" w:pos="4320"/>
        </w:tabs>
      </w:pPr>
      <w:r>
        <w:tab/>
      </w:r>
      <w:r w:rsidR="001C0EF7" w:rsidRPr="001C0EF7">
        <w:t xml:space="preserve">On motion of Senator BRYANT, on behalf of Senator </w:t>
      </w:r>
      <w:r w:rsidR="001C0EF7">
        <w:t>LARRY MARTIN</w:t>
      </w:r>
      <w:r w:rsidR="001C0EF7" w:rsidRPr="001C0EF7">
        <w:t xml:space="preserve">, the Privilege of the Chamber, to that area behind the rail, was </w:t>
      </w:r>
      <w:r w:rsidR="001C0EF7">
        <w:t>extended to C</w:t>
      </w:r>
      <w:r w:rsidR="005140F8">
        <w:t>oach Jennifer Grave</w:t>
      </w:r>
      <w:r w:rsidR="001C0EF7">
        <w:t xml:space="preserve">ly on the occasion of winning the 2014 </w:t>
      </w:r>
      <w:r w:rsidR="005140F8">
        <w:t xml:space="preserve">Class AAA </w:t>
      </w:r>
      <w:r w:rsidR="001C0EF7">
        <w:t xml:space="preserve">State Championship in girls volleyball for Pickens High School.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BB207B">
        <w:t>SHANE MARTIN</w:t>
      </w:r>
      <w:r>
        <w:t xml:space="preserve">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C72B6">
      <w:pPr>
        <w:pStyle w:val="Header"/>
        <w:tabs>
          <w:tab w:val="clear" w:pos="8640"/>
          <w:tab w:val="left" w:pos="4320"/>
        </w:tabs>
      </w:pPr>
      <w:r>
        <w:t>S. 441</w:t>
      </w:r>
      <w:r>
        <w:tab/>
      </w:r>
      <w:r>
        <w:tab/>
        <w:t>Sen. Hutto</w:t>
      </w:r>
    </w:p>
    <w:p w:rsidR="00432EDA" w:rsidRDefault="00432EDA">
      <w:pPr>
        <w:pStyle w:val="Header"/>
        <w:tabs>
          <w:tab w:val="clear" w:pos="8640"/>
          <w:tab w:val="left" w:pos="4320"/>
        </w:tabs>
      </w:pPr>
      <w:r>
        <w:t>S. 426</w:t>
      </w:r>
      <w:r>
        <w:tab/>
      </w:r>
      <w:r>
        <w:tab/>
        <w:t>Sen. Malloy</w:t>
      </w:r>
    </w:p>
    <w:p w:rsidR="00432EDA" w:rsidRDefault="00432EDA">
      <w:pPr>
        <w:pStyle w:val="Header"/>
        <w:tabs>
          <w:tab w:val="clear" w:pos="8640"/>
          <w:tab w:val="left" w:pos="4320"/>
        </w:tabs>
      </w:pPr>
      <w:r>
        <w:t>S. 484</w:t>
      </w:r>
      <w:r>
        <w:tab/>
      </w:r>
      <w:r>
        <w:tab/>
        <w:t>Sen. Cleary</w:t>
      </w:r>
    </w:p>
    <w:p w:rsidR="00432EDA" w:rsidRDefault="00432EDA">
      <w:pPr>
        <w:pStyle w:val="Header"/>
        <w:tabs>
          <w:tab w:val="clear" w:pos="8640"/>
          <w:tab w:val="left" w:pos="4320"/>
        </w:tabs>
      </w:pPr>
      <w:r>
        <w:t>S. 587</w:t>
      </w:r>
      <w:r>
        <w:tab/>
      </w:r>
      <w:r>
        <w:tab/>
        <w:t>Sen. Campsen</w:t>
      </w:r>
    </w:p>
    <w:p w:rsidR="00432EDA" w:rsidRDefault="00432EDA">
      <w:pPr>
        <w:pStyle w:val="Header"/>
        <w:tabs>
          <w:tab w:val="clear" w:pos="8640"/>
          <w:tab w:val="left" w:pos="4320"/>
        </w:tabs>
      </w:pPr>
      <w:r>
        <w:t>S. 40</w:t>
      </w:r>
      <w:r>
        <w:tab/>
      </w:r>
      <w:r>
        <w:tab/>
        <w:t>Sens. Cleary, Campsen, Alexander</w:t>
      </w:r>
      <w:r w:rsidR="00371405">
        <w:t xml:space="preserve">, </w:t>
      </w:r>
      <w:r>
        <w:t>Kimpson</w:t>
      </w:r>
    </w:p>
    <w:p w:rsidR="00DB74A4" w:rsidRDefault="00DB74A4">
      <w:pPr>
        <w:pStyle w:val="Header"/>
        <w:tabs>
          <w:tab w:val="clear" w:pos="8640"/>
          <w:tab w:val="left" w:pos="4320"/>
        </w:tabs>
      </w:pPr>
    </w:p>
    <w:p w:rsidR="00DB74A4" w:rsidRPr="000B75E2" w:rsidRDefault="000B75E2" w:rsidP="000B75E2">
      <w:pPr>
        <w:pStyle w:val="Header"/>
        <w:tabs>
          <w:tab w:val="clear" w:pos="8640"/>
          <w:tab w:val="left" w:pos="4320"/>
        </w:tabs>
        <w:jc w:val="center"/>
      </w:pPr>
      <w:r>
        <w:rPr>
          <w:b/>
        </w:rPr>
        <w:t>RECALLED</w:t>
      </w:r>
    </w:p>
    <w:p w:rsidR="00BD3160" w:rsidRPr="0097680E" w:rsidRDefault="00BD3160" w:rsidP="00BD3160">
      <w:pPr>
        <w:suppressAutoHyphens/>
      </w:pPr>
      <w:r>
        <w:tab/>
      </w:r>
      <w:r w:rsidRPr="0097680E">
        <w:t>H. 3843</w:t>
      </w:r>
      <w:r w:rsidRPr="0097680E">
        <w:fldChar w:fldCharType="begin"/>
      </w:r>
      <w:r w:rsidRPr="0097680E">
        <w:instrText xml:space="preserve"> XE "H. 3843" \b </w:instrText>
      </w:r>
      <w:r w:rsidRPr="0097680E">
        <w:fldChar w:fldCharType="end"/>
      </w:r>
      <w:r w:rsidRPr="0097680E">
        <w:t xml:space="preserve"> -- Rep. Allison:  </w:t>
      </w:r>
      <w:r w:rsidRPr="0097680E">
        <w:rPr>
          <w:szCs w:val="30"/>
        </w:rPr>
        <w:t xml:space="preserve">A JOINT RESOLUTION </w:t>
      </w:r>
      <w:r w:rsidRPr="0097680E">
        <w:t>TO EXTEND THE DEADLINE FOR THE OFFICE OF FIRST STEPS STUDY COMMITTEE TO COMPLETE ITS REVIEW AND PRESENT ITS RECOMMENDATIONS TO THE GENERAL ASSEMBLY FROM MARCH 15, 2015, AS PROVIDED IN ACT 287 OF 2014, TO JANUARY 1, 2016.</w:t>
      </w:r>
    </w:p>
    <w:p w:rsidR="000B75E2" w:rsidRDefault="000B75E2" w:rsidP="00BD3160">
      <w:pPr>
        <w:suppressAutoHyphens/>
      </w:pPr>
      <w:r>
        <w:tab/>
        <w:t xml:space="preserve">Senator COURSON asked unanimous consent to make a motion to recall the </w:t>
      </w:r>
      <w:r w:rsidR="00371405">
        <w:t>Joint Resolution</w:t>
      </w:r>
      <w:r>
        <w:t xml:space="preserve"> from the Committee on Education.</w:t>
      </w:r>
    </w:p>
    <w:p w:rsidR="000B75E2" w:rsidRDefault="000B75E2">
      <w:pPr>
        <w:pStyle w:val="Header"/>
        <w:tabs>
          <w:tab w:val="clear" w:pos="8640"/>
          <w:tab w:val="left" w:pos="4320"/>
        </w:tabs>
      </w:pPr>
    </w:p>
    <w:p w:rsidR="000B75E2" w:rsidRDefault="000B75E2">
      <w:pPr>
        <w:pStyle w:val="Header"/>
        <w:tabs>
          <w:tab w:val="clear" w:pos="8640"/>
          <w:tab w:val="left" w:pos="4320"/>
        </w:tabs>
      </w:pPr>
      <w:r>
        <w:tab/>
        <w:t xml:space="preserve">The </w:t>
      </w:r>
      <w:r w:rsidR="00371405">
        <w:t>Joint Resolution</w:t>
      </w:r>
      <w:r>
        <w:t xml:space="preserve"> was recalled from the Committee on Education and ordered placed on the Calendar for consideration tomorrow.</w:t>
      </w:r>
    </w:p>
    <w:p w:rsidR="000B75E2" w:rsidRDefault="000B75E2">
      <w:pPr>
        <w:pStyle w:val="Header"/>
        <w:tabs>
          <w:tab w:val="clear" w:pos="8640"/>
          <w:tab w:val="left" w:pos="4320"/>
        </w:tabs>
      </w:pPr>
    </w:p>
    <w:p w:rsidR="000B75E2" w:rsidRPr="000B75E2" w:rsidRDefault="000B75E2" w:rsidP="008E6D2E">
      <w:pPr>
        <w:pStyle w:val="Header"/>
        <w:keepNext/>
        <w:tabs>
          <w:tab w:val="clear" w:pos="8640"/>
          <w:tab w:val="left" w:pos="4320"/>
        </w:tabs>
        <w:jc w:val="center"/>
      </w:pPr>
      <w:r>
        <w:rPr>
          <w:b/>
        </w:rPr>
        <w:lastRenderedPageBreak/>
        <w:t>RECALLED</w:t>
      </w:r>
    </w:p>
    <w:p w:rsidR="000B75E2" w:rsidRPr="00534399" w:rsidRDefault="000B75E2" w:rsidP="008E6D2E">
      <w:pPr>
        <w:keepNext/>
      </w:pPr>
      <w:r>
        <w:tab/>
      </w:r>
      <w:r w:rsidRPr="00534399">
        <w:t>H. 3877</w:t>
      </w:r>
      <w:r w:rsidRPr="00534399">
        <w:fldChar w:fldCharType="begin"/>
      </w:r>
      <w:r w:rsidRPr="00534399">
        <w:instrText xml:space="preserve"> XE "H. 3877" \b </w:instrText>
      </w:r>
      <w:r w:rsidRPr="00534399">
        <w:fldChar w:fldCharType="end"/>
      </w:r>
      <w:r w:rsidRPr="00534399">
        <w:t xml:space="preserve"> -- Reps. Delleney, D.C. Moss and Douglas:  </w:t>
      </w:r>
      <w:r w:rsidRPr="00534399">
        <w:rPr>
          <w:szCs w:val="30"/>
        </w:rPr>
        <w:t xml:space="preserve">A JOINT RESOLUTION </w:t>
      </w:r>
      <w:r w:rsidRPr="00534399">
        <w:rPr>
          <w:color w:val="000000" w:themeColor="text1"/>
          <w:u w:color="000000" w:themeColor="text1"/>
        </w:rPr>
        <w:t>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0B75E2" w:rsidRDefault="000B75E2">
      <w:pPr>
        <w:pStyle w:val="Header"/>
        <w:tabs>
          <w:tab w:val="clear" w:pos="8640"/>
          <w:tab w:val="left" w:pos="4320"/>
        </w:tabs>
      </w:pPr>
      <w:r>
        <w:tab/>
        <w:t xml:space="preserve">Senator COURSON asked unanimous consent to make a motion to recall the </w:t>
      </w:r>
      <w:r w:rsidR="00723454">
        <w:t>Joint Resolution</w:t>
      </w:r>
      <w:r>
        <w:t xml:space="preserve"> from the Committee on Education.</w:t>
      </w:r>
    </w:p>
    <w:p w:rsidR="000B75E2" w:rsidRDefault="000B75E2">
      <w:pPr>
        <w:pStyle w:val="Header"/>
        <w:tabs>
          <w:tab w:val="clear" w:pos="8640"/>
          <w:tab w:val="left" w:pos="4320"/>
        </w:tabs>
      </w:pPr>
    </w:p>
    <w:p w:rsidR="000B75E2" w:rsidRDefault="000B75E2">
      <w:pPr>
        <w:pStyle w:val="Header"/>
        <w:tabs>
          <w:tab w:val="clear" w:pos="8640"/>
          <w:tab w:val="left" w:pos="4320"/>
        </w:tabs>
      </w:pPr>
      <w:r>
        <w:tab/>
        <w:t xml:space="preserve">The </w:t>
      </w:r>
      <w:r w:rsidR="00723454">
        <w:t>Joint Resolution</w:t>
      </w:r>
      <w:r>
        <w:t xml:space="preserve"> was recalled from the Committee on Education and ordered placed on the Calendar for consideration tomorrow.</w:t>
      </w:r>
    </w:p>
    <w:p w:rsidR="000B75E2" w:rsidRDefault="000B75E2">
      <w:pPr>
        <w:pStyle w:val="Header"/>
        <w:tabs>
          <w:tab w:val="clear" w:pos="8640"/>
          <w:tab w:val="left" w:pos="4320"/>
        </w:tabs>
      </w:pPr>
    </w:p>
    <w:p w:rsidR="000B75E2" w:rsidRPr="000B75E2" w:rsidRDefault="000B75E2" w:rsidP="000B75E2">
      <w:pPr>
        <w:pStyle w:val="Header"/>
        <w:tabs>
          <w:tab w:val="clear" w:pos="8640"/>
          <w:tab w:val="left" w:pos="4320"/>
        </w:tabs>
        <w:jc w:val="center"/>
      </w:pPr>
      <w:r>
        <w:rPr>
          <w:b/>
        </w:rPr>
        <w:t>RECALLED</w:t>
      </w:r>
    </w:p>
    <w:p w:rsidR="000B75E2" w:rsidRPr="00EE43A9" w:rsidRDefault="000B75E2" w:rsidP="000B75E2">
      <w:r>
        <w:tab/>
      </w:r>
      <w:r w:rsidRPr="00EE43A9">
        <w:t>S. 183</w:t>
      </w:r>
      <w:r w:rsidRPr="00EE43A9">
        <w:fldChar w:fldCharType="begin"/>
      </w:r>
      <w:r w:rsidRPr="00EE43A9">
        <w:instrText xml:space="preserve"> XE "S. 183" \b </w:instrText>
      </w:r>
      <w:r w:rsidRPr="00EE43A9">
        <w:fldChar w:fldCharType="end"/>
      </w:r>
      <w:r w:rsidRPr="00EE43A9">
        <w:t xml:space="preserve"> -- </w:t>
      </w:r>
      <w:r>
        <w:t>Senators Hayes and Bryant</w:t>
      </w:r>
      <w:r w:rsidRPr="00EE43A9">
        <w:t xml:space="preserve">:  </w:t>
      </w:r>
      <w:r w:rsidRPr="00EE43A9">
        <w:rPr>
          <w:szCs w:val="30"/>
        </w:rPr>
        <w:t xml:space="preserve">A BILL </w:t>
      </w:r>
      <w:r w:rsidRPr="00EE43A9">
        <w:rPr>
          <w:color w:val="000000" w:themeColor="text1"/>
          <w:u w:color="000000" w:themeColor="text1"/>
        </w:rPr>
        <w:t>TO AMEND THE CODE OF LAWS OF SOUTH CAROLINA, 1976, BY AMENDING SECTION 16</w:t>
      </w:r>
      <w:r w:rsidRPr="00EE43A9">
        <w:rPr>
          <w:color w:val="000000" w:themeColor="text1"/>
          <w:u w:color="000000" w:themeColor="text1"/>
        </w:rPr>
        <w:noBreakHyphen/>
        <w:t>3</w:t>
      </w:r>
      <w:r w:rsidRPr="00EE43A9">
        <w:rPr>
          <w:color w:val="000000" w:themeColor="text1"/>
          <w:u w:color="000000" w:themeColor="text1"/>
        </w:rPr>
        <w:noBreakHyphen/>
        <w:t xml:space="preserve">2010, RELATING TO HUMAN TRAFFICKING DEFINITIONS, SO AS TO DEFINE </w:t>
      </w:r>
      <w:r>
        <w:rPr>
          <w:color w:val="000000" w:themeColor="text1"/>
          <w:u w:color="000000" w:themeColor="text1"/>
        </w:rPr>
        <w:t>“</w:t>
      </w:r>
      <w:r w:rsidRPr="00EE43A9">
        <w:rPr>
          <w:color w:val="000000" w:themeColor="text1"/>
          <w:u w:color="000000" w:themeColor="text1"/>
        </w:rPr>
        <w:t>COERCION</w:t>
      </w:r>
      <w:r>
        <w:rPr>
          <w:color w:val="000000" w:themeColor="text1"/>
          <w:u w:color="000000" w:themeColor="text1"/>
        </w:rPr>
        <w:t>”</w:t>
      </w:r>
      <w:r w:rsidRPr="00EE43A9">
        <w:rPr>
          <w:color w:val="000000" w:themeColor="text1"/>
          <w:u w:color="000000" w:themeColor="text1"/>
        </w:rPr>
        <w:t>; BY AMENDING SECTION 16</w:t>
      </w:r>
      <w:r w:rsidRPr="00EE43A9">
        <w:rPr>
          <w:color w:val="000000" w:themeColor="text1"/>
          <w:u w:color="000000" w:themeColor="text1"/>
        </w:rPr>
        <w:noBreakHyphen/>
        <w:t>3</w:t>
      </w:r>
      <w:r w:rsidRPr="00EE43A9">
        <w:rPr>
          <w:color w:val="000000" w:themeColor="text1"/>
          <w:u w:color="000000" w:themeColor="text1"/>
        </w:rPr>
        <w:noBreakHyphen/>
        <w:t>2020, RELATING TO HUMAN TRAFFICKING OFFENSES, SO AS TO PROVIDE THAT A PERSON IS CONSIDERED A TRAFFICKER IF THE PERSON SOLICITS OR PARTICIPATES IN PROSTITUTION WITH ANOTHER PERSON KNOWING THAT THE OTHER PERSON IS A HUMAN TRAFFICKING VICTIM, TO PROVIDE THAT A VICTIM CONVICTED OF A HUMAN TRAFFICKING VIOLATION OR PROSTITUTION MAY MOTION THE COURT TO VACATE THE CONVICTION, AND TO PROVIDE THAT A VICTIM IS NOT SUBJECT TO PROSECUTION FOR HUMAN TRAFFICKING OR PROSTITUTION IF THE VICTIM WAS A MINOR AT THE TIME OF THE OFFENSE, AND TO PROVIDE THAT A VICTIM</w:t>
      </w:r>
      <w:r>
        <w:rPr>
          <w:color w:val="000000" w:themeColor="text1"/>
          <w:u w:color="000000" w:themeColor="text1"/>
        </w:rPr>
        <w:t>’</w:t>
      </w:r>
      <w:r w:rsidRPr="00EE43A9">
        <w:rPr>
          <w:color w:val="000000" w:themeColor="text1"/>
          <w:u w:color="000000" w:themeColor="text1"/>
        </w:rPr>
        <w:t>S SEXUAL HISTORY IS NOT ADMISSIBLE BY A DEFENDANT IN A CRIMINAL ACTION; BY AMENDING SECTION 16</w:t>
      </w:r>
      <w:r w:rsidRPr="00EE43A9">
        <w:rPr>
          <w:color w:val="000000" w:themeColor="text1"/>
          <w:u w:color="000000" w:themeColor="text1"/>
        </w:rPr>
        <w:noBreakHyphen/>
        <w:t>3</w:t>
      </w:r>
      <w:r w:rsidRPr="00EE43A9">
        <w:rPr>
          <w:color w:val="000000" w:themeColor="text1"/>
          <w:u w:color="000000" w:themeColor="text1"/>
        </w:rPr>
        <w:noBreakHyphen/>
        <w:t>2030, RELATING TO BUSINESSES AND HUMAN TRAFFICKING, SO AS TO PROVIDE THAT A COURT MAY CONSIDER DISGORGEMENT OF PROFIT FROM A BUSINESS INVOLVED IN HUMAN TRAFFICKING AND DISBARMENT FROM GOVERNMENT CONTRACTS;  BY AMENDING SECTION 16</w:t>
      </w:r>
      <w:r w:rsidRPr="00EE43A9">
        <w:rPr>
          <w:color w:val="000000" w:themeColor="text1"/>
          <w:u w:color="000000" w:themeColor="text1"/>
        </w:rPr>
        <w:noBreakHyphen/>
        <w:t>3</w:t>
      </w:r>
      <w:r w:rsidRPr="00EE43A9">
        <w:rPr>
          <w:color w:val="000000" w:themeColor="text1"/>
          <w:u w:color="000000" w:themeColor="text1"/>
        </w:rPr>
        <w:noBreakHyphen/>
        <w:t>2040, RELATING TO HUMAN TRAFFICKING RESTITUTION, SO AS TO PROVIDE THAT THE COURT MAY ORDER AN AMOUNT REPRESENTING THE VALUE OF THE VICTIM</w:t>
      </w:r>
      <w:r>
        <w:rPr>
          <w:color w:val="000000" w:themeColor="text1"/>
          <w:u w:color="000000" w:themeColor="text1"/>
        </w:rPr>
        <w:t>’</w:t>
      </w:r>
      <w:r w:rsidRPr="00EE43A9">
        <w:rPr>
          <w:color w:val="000000" w:themeColor="text1"/>
          <w:u w:color="000000" w:themeColor="text1"/>
        </w:rPr>
        <w:t>S LABOR OR SERVICES; BY AMENDING SECTION 16</w:t>
      </w:r>
      <w:r w:rsidRPr="00EE43A9">
        <w:rPr>
          <w:color w:val="000000" w:themeColor="text1"/>
          <w:u w:color="000000" w:themeColor="text1"/>
        </w:rPr>
        <w:noBreakHyphen/>
        <w:t>3</w:t>
      </w:r>
      <w:r w:rsidRPr="00EE43A9">
        <w:rPr>
          <w:color w:val="000000" w:themeColor="text1"/>
          <w:u w:color="000000" w:themeColor="text1"/>
        </w:rPr>
        <w:noBreakHyphen/>
        <w:t>2050, RELATING TO THE HUMAN TRAFFICKING TASK FORCE, SO AS TO PROVIDE THAT THE TASK FORCE MAY MAKE GRANTS OR CONTRACTS TO DEVELOP OR EXPAND VICTIM SERVICE PROGRAMS; BY AMENDING SECTION 16</w:t>
      </w:r>
      <w:r w:rsidRPr="00EE43A9">
        <w:rPr>
          <w:color w:val="000000" w:themeColor="text1"/>
          <w:u w:color="000000" w:themeColor="text1"/>
        </w:rPr>
        <w:noBreakHyphen/>
        <w:t>3</w:t>
      </w:r>
      <w:r w:rsidRPr="00EE43A9">
        <w:rPr>
          <w:color w:val="000000" w:themeColor="text1"/>
          <w:u w:color="000000" w:themeColor="text1"/>
        </w:rPr>
        <w:noBreakHyphen/>
        <w:t>2060, RELATING TO HUMAN TRAFFICKING CIVIL ACTIONS, SO AS TO PROVIDE THAT A VICTIM</w:t>
      </w:r>
      <w:r>
        <w:rPr>
          <w:color w:val="000000" w:themeColor="text1"/>
          <w:u w:color="000000" w:themeColor="text1"/>
        </w:rPr>
        <w:t>’</w:t>
      </w:r>
      <w:r w:rsidRPr="00EE43A9">
        <w:rPr>
          <w:color w:val="000000" w:themeColor="text1"/>
          <w:u w:color="000000" w:themeColor="text1"/>
        </w:rPr>
        <w:t>S SEXUAL HISTORY IS NOT ADMISSIBLE BY A DEFENDANT IN A CIVIL ACTION; BY AMENDING SECTION 16</w:t>
      </w:r>
      <w:r w:rsidRPr="00EE43A9">
        <w:rPr>
          <w:color w:val="000000" w:themeColor="text1"/>
          <w:u w:color="000000" w:themeColor="text1"/>
        </w:rPr>
        <w:noBreakHyphen/>
        <w:t>3</w:t>
      </w:r>
      <w:r w:rsidRPr="00EE43A9">
        <w:rPr>
          <w:color w:val="000000" w:themeColor="text1"/>
          <w:u w:color="000000" w:themeColor="text1"/>
        </w:rPr>
        <w:noBreakHyphen/>
        <w:t>2070, RELATING TO VICTIMS</w:t>
      </w:r>
      <w:r>
        <w:rPr>
          <w:color w:val="000000" w:themeColor="text1"/>
          <w:u w:color="000000" w:themeColor="text1"/>
        </w:rPr>
        <w:t>’</w:t>
      </w:r>
      <w:r w:rsidRPr="00EE43A9">
        <w:rPr>
          <w:color w:val="000000" w:themeColor="text1"/>
          <w:u w:color="000000" w:themeColor="text1"/>
        </w:rPr>
        <w:t xml:space="preserve"> RIGHTS AND THE STATE CRIME VICTIM</w:t>
      </w:r>
      <w:r>
        <w:rPr>
          <w:color w:val="000000" w:themeColor="text1"/>
          <w:u w:color="000000" w:themeColor="text1"/>
        </w:rPr>
        <w:t>’</w:t>
      </w:r>
      <w:r w:rsidRPr="00EE43A9">
        <w:rPr>
          <w:color w:val="000000" w:themeColor="text1"/>
          <w:u w:color="000000" w:themeColor="text1"/>
        </w:rPr>
        <w:t>S COMPENSATION FUND, SO AS TO PROVIDE THAT HUMAN TRAFFICKING VICTIMS ARE CONSIDERED VICTIMS REGARDLESS OF IMMIGRATION STATUS, TO PROVIDE THAT THE PICTURES AND IMAGES OF VICTIMS MUST BE KEPT CONFIDENTIAL, AND TO PROVIDE THE PROTOCOL A LAW ENFORCEMENT OFFICER SHALL FOLLOW WHEN INTERACTING WITH A VICTIM; AND BY ADDING SECTION 16</w:t>
      </w:r>
      <w:r w:rsidRPr="00EE43A9">
        <w:rPr>
          <w:color w:val="000000" w:themeColor="text1"/>
          <w:u w:color="000000" w:themeColor="text1"/>
        </w:rPr>
        <w:noBreakHyphen/>
        <w:t>3</w:t>
      </w:r>
      <w:r w:rsidRPr="00EE43A9">
        <w:rPr>
          <w:color w:val="000000" w:themeColor="text1"/>
          <w:u w:color="000000" w:themeColor="text1"/>
        </w:rPr>
        <w:noBreakHyphen/>
        <w:t>2100, SO AS TO REQUIRE THE POSTING OF INFORMATION REGARDING THE NATIONAL HUMAN TRAFFICKING RESOURCE CENTER HOTLINE IN CERTAIN BUSINESSES.</w:t>
      </w:r>
    </w:p>
    <w:p w:rsidR="000B75E2" w:rsidRDefault="000B75E2">
      <w:pPr>
        <w:pStyle w:val="Header"/>
        <w:tabs>
          <w:tab w:val="clear" w:pos="8640"/>
          <w:tab w:val="left" w:pos="4320"/>
        </w:tabs>
      </w:pPr>
      <w:r>
        <w:tab/>
        <w:t>Senator LARRY MARTIN asked unanimous consent to make a motion to recall the Bill from the Committee on Judiciary.</w:t>
      </w:r>
    </w:p>
    <w:p w:rsidR="000B75E2" w:rsidRDefault="000B75E2">
      <w:pPr>
        <w:pStyle w:val="Header"/>
        <w:tabs>
          <w:tab w:val="clear" w:pos="8640"/>
          <w:tab w:val="left" w:pos="4320"/>
        </w:tabs>
      </w:pPr>
    </w:p>
    <w:p w:rsidR="000B75E2" w:rsidRDefault="000B75E2">
      <w:pPr>
        <w:pStyle w:val="Header"/>
        <w:tabs>
          <w:tab w:val="clear" w:pos="8640"/>
          <w:tab w:val="left" w:pos="4320"/>
        </w:tabs>
      </w:pPr>
      <w:r>
        <w:tab/>
        <w:t>The Bill was recalled from the Committee on Judiciary and ordered placed on the Calendar for consideration tomorrow.</w:t>
      </w:r>
    </w:p>
    <w:p w:rsidR="000B75E2" w:rsidRDefault="000B75E2">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AE614C" w:rsidRDefault="00AE614C" w:rsidP="00AE614C"/>
    <w:p w:rsidR="00AE614C" w:rsidRDefault="00AE614C" w:rsidP="00AE614C">
      <w:r>
        <w:tab/>
        <w:t>S. 601</w:t>
      </w:r>
      <w:r>
        <w:fldChar w:fldCharType="begin"/>
      </w:r>
      <w:r>
        <w:instrText xml:space="preserve"> XE "</w:instrText>
      </w:r>
      <w:r>
        <w:tab/>
        <w:instrText>S. 601" \b</w:instrText>
      </w:r>
      <w:r>
        <w:fldChar w:fldCharType="end"/>
      </w:r>
      <w:r>
        <w:t xml:space="preserve"> -- Senator O'Dell:  A SENATE RESOLUTION TO CONGRATULATE PASTOR AND MRS. JAMES WESLEY WELCH OF ANDERSON COUNTY ON THE OCCASION OF THEIR FIFTIETH ANNIVERSARY OF MINISTRY TOGETHER AND TO EXTEND BEST WISHES FOR MANY MORE YEARS OF SPIRITUAL BLESSING AND FULFILLMENT.</w:t>
      </w:r>
    </w:p>
    <w:p w:rsidR="00AE614C" w:rsidRDefault="00AE614C" w:rsidP="00AE614C">
      <w:r>
        <w:t>l:\council\bills\gm\24329cm15.docx</w:t>
      </w:r>
    </w:p>
    <w:p w:rsidR="00AE614C" w:rsidRDefault="00AE614C" w:rsidP="00AE614C">
      <w:r>
        <w:tab/>
        <w:t>The Senate Resolution was adopted.</w:t>
      </w:r>
    </w:p>
    <w:p w:rsidR="00AE614C" w:rsidRDefault="00AE614C" w:rsidP="00AE614C"/>
    <w:p w:rsidR="00AE614C" w:rsidRDefault="00AE614C" w:rsidP="00AE614C">
      <w:r>
        <w:tab/>
        <w:t>S. 602</w:t>
      </w:r>
      <w:r>
        <w:fldChar w:fldCharType="begin"/>
      </w:r>
      <w:r>
        <w:instrText xml:space="preserve"> XE "</w:instrText>
      </w:r>
      <w:r>
        <w:tab/>
        <w:instrText>S. 602" \b</w:instrText>
      </w:r>
      <w:r>
        <w:fldChar w:fldCharType="end"/>
      </w:r>
      <w:r>
        <w:t xml:space="preserve"> -- Senator Allen:  A CONCURRENT RESOLUTION TO HONOR LAILA ALI, BOXING CHAMPION, TELEVISION PERSONALITY, AND HEALTH ADVOCATE, AND TO EXTEND TO HER A CORDIAL WELCOME TO THE PALMETTO STATE UPON THE OCCASION OF HER ADDRESS TO THE NINTH ANNUAL GREENVILLE HEALTH SYSTEM MINORITY HEALTH SUMMIT ON APRIL 11, 2015.</w:t>
      </w:r>
    </w:p>
    <w:p w:rsidR="00AE614C" w:rsidRDefault="00AE614C" w:rsidP="00AE614C">
      <w:r>
        <w:t>l:\council\bills\rm\1196zw15.docx</w:t>
      </w:r>
    </w:p>
    <w:p w:rsidR="00AE614C" w:rsidRDefault="00AE614C" w:rsidP="00AE614C">
      <w:r>
        <w:tab/>
        <w:t>The Concurrent Resolution was adopted, ordered sent to the House.</w:t>
      </w:r>
    </w:p>
    <w:p w:rsidR="00AE614C" w:rsidRDefault="00AE614C" w:rsidP="00AE614C"/>
    <w:p w:rsidR="00AE614C" w:rsidRDefault="00AE614C" w:rsidP="00AE614C">
      <w:r>
        <w:tab/>
        <w:t>S. 603</w:t>
      </w:r>
      <w:r>
        <w:fldChar w:fldCharType="begin"/>
      </w:r>
      <w:r>
        <w:instrText xml:space="preserve"> XE "</w:instrText>
      </w:r>
      <w:r>
        <w:tab/>
        <w:instrText>S. 603" \b</w:instrText>
      </w:r>
      <w:r>
        <w:fldChar w:fldCharType="end"/>
      </w:r>
      <w:r>
        <w:t xml:space="preserve"> -- Senator Hayes:  A BILL TO AMEND THE CODE OF LAWS OF SOUTH CAROLINA, 1976, BY ADDING CHAPTER 43 TO TITLE 33 SO AS TO ENACT THE "UNIFORM LIMITED LIABILITY COMPANY ACT OF 2015", TO PROVIDE FOR THE MANNER IN AND REQUIREMENTS UNDER WHICH LIMITED LIABILITY COMPANIES ARE ORGANIZED, OPERATED, REGULATED, DISSOLVED, TRANSFERRED, AND CONVERTED; AND TO REPEAL CHAPTER 44, TITLE 33 RELATING TO THE "UNIFORM LIMITED LIABILITY COMPANY ACT OF 1996".</w:t>
      </w:r>
    </w:p>
    <w:p w:rsidR="00AE614C" w:rsidRDefault="00AE614C" w:rsidP="00AE614C">
      <w:r>
        <w:t>l:\council\bills\bbm\9336dg15.docx</w:t>
      </w:r>
    </w:p>
    <w:p w:rsidR="00AE614C" w:rsidRDefault="00AE614C" w:rsidP="00AE614C">
      <w:r>
        <w:tab/>
        <w:t>Read the first time and referred to the Committee on Judiciary.</w:t>
      </w:r>
    </w:p>
    <w:p w:rsidR="00AE614C" w:rsidRDefault="00AE614C" w:rsidP="00AE614C"/>
    <w:p w:rsidR="00AE614C" w:rsidRDefault="00AE614C" w:rsidP="00AE614C">
      <w:r>
        <w:tab/>
        <w:t>S. 604</w:t>
      </w:r>
      <w:r>
        <w:fldChar w:fldCharType="begin"/>
      </w:r>
      <w:r>
        <w:instrText xml:space="preserve"> XE "</w:instrText>
      </w:r>
      <w:r>
        <w:tab/>
        <w:instrText>S. 604" \b</w:instrText>
      </w:r>
      <w:r>
        <w:fldChar w:fldCharType="end"/>
      </w:r>
      <w:r>
        <w:t xml:space="preserve"> -- Labor, Commerce and Industry Committee:  A JOINT RESOLUTION TO APPROVE REGULATIONS OF THE DEPARTMENT OF LABOR, LICENSING AND REGULATION - OFFICE OF OCCUPATIONAL SAFETY AND HEALTH, RELATING TO RECORDKEEPING, DESIGNATED AS REGULATION DOCUMENT NUMBER 4558, PURSUANT TO THE PROVISIONS OF ARTICLE 1, CHAPTER 23, TITLE 1 OF THE 1976 CODE.</w:t>
      </w:r>
    </w:p>
    <w:p w:rsidR="00AE614C" w:rsidRDefault="00AE614C" w:rsidP="00AE614C">
      <w:r>
        <w:t>l:\council\bills\dbs\31248cz15.docx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605</w:t>
      </w:r>
      <w:r>
        <w:fldChar w:fldCharType="begin"/>
      </w:r>
      <w:r>
        <w:instrText xml:space="preserve"> XE "</w:instrText>
      </w:r>
      <w:r>
        <w:tab/>
        <w:instrText>S. 605" \b</w:instrText>
      </w:r>
      <w:r>
        <w:fldChar w:fldCharType="end"/>
      </w:r>
      <w:r>
        <w:t xml:space="preserve"> -- Labor, Commerce and Industry Committee:  A JOINT RESOLUTION TO APPROVE REGULATIONS OF THE DEPARTMENT OF LABOR, LICENSING AND REGULATION, RELATING TO REAL ESTATE COMMISSION, DESIGNATED AS REGULATION DOCUMENT NUMBER 4535, PURSUANT TO THE PROVISIONS OF ARTICLE 1, CHAPTER 23, TITLE 1 OF THE 1976 CODE.</w:t>
      </w:r>
    </w:p>
    <w:p w:rsidR="00AE614C" w:rsidRDefault="00AE614C" w:rsidP="00AE614C">
      <w:r>
        <w:t>l:\council\bills\dbs\31243cz15.docx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606</w:t>
      </w:r>
      <w:r>
        <w:fldChar w:fldCharType="begin"/>
      </w:r>
      <w:r>
        <w:instrText xml:space="preserve"> XE "</w:instrText>
      </w:r>
      <w:r>
        <w:tab/>
        <w:instrText>S. 606" \b</w:instrText>
      </w:r>
      <w:r>
        <w:fldChar w:fldCharType="end"/>
      </w:r>
      <w:r>
        <w:t xml:space="preserve"> -- Labor, Commerce and Industry Committee:  A JOINT RESOLUTION TO APPROVE REGULATIONS OF THE DEPARTMENT OF LABOR, LICENSING AND REGULATION - BUILDING CODES COUNCIL, RELATING TO FEES, DESIGNATED AS REGULATION DOCUMENT NUMBER 4537, PURSUANT TO THE PROVISIONS OF ARTICLE 1, CHAPTER 23, TITLE 1 OF THE 1976 CODE.</w:t>
      </w:r>
    </w:p>
    <w:p w:rsidR="00AE614C" w:rsidRDefault="00AE614C" w:rsidP="00AE614C">
      <w:r>
        <w:t>l:\council\bills\dbs\31245cz15.docx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607</w:t>
      </w:r>
      <w:r>
        <w:fldChar w:fldCharType="begin"/>
      </w:r>
      <w:r>
        <w:instrText xml:space="preserve"> XE "</w:instrText>
      </w:r>
      <w:r>
        <w:tab/>
        <w:instrText>S. 607" \b</w:instrText>
      </w:r>
      <w:r>
        <w:fldChar w:fldCharType="end"/>
      </w:r>
      <w:r>
        <w:t xml:space="preserve"> -- Labor, Commerce and Industry Committee:  A JOINT RESOLUTION TO APPROVE REGULATIONS OF THE DEPARTMENT OF LABOR, LICENSING AND REGULATION, RELATING TO APPLICATION FEE FOR A PROFESSIONAL GEOLOGIST, DESIGNATED AS REGULATION DOCUMENT NUMBER 4556, PURSUANT TO THE PROVISIONS OF ARTICLE 1, CHAPTER 23, TITLE 1 OF THE 1976 CODE.</w:t>
      </w:r>
    </w:p>
    <w:p w:rsidR="00AE614C" w:rsidRDefault="00AE614C" w:rsidP="00AE614C">
      <w:r>
        <w:t>l:\council\bills\dbs\31246cz15.docx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608</w:t>
      </w:r>
      <w:r>
        <w:fldChar w:fldCharType="begin"/>
      </w:r>
      <w:r>
        <w:instrText xml:space="preserve"> XE "</w:instrText>
      </w:r>
      <w:r>
        <w:tab/>
        <w:instrText>S. 608" \b</w:instrText>
      </w:r>
      <w:r>
        <w:fldChar w:fldCharType="end"/>
      </w:r>
      <w:r>
        <w:t xml:space="preserve"> -- Labor, Commerce and Industry Committee:  A JOINT RESOLUTION TO APPROVE REGULATIONS OF THE DEPARTMENT OF LABOR, LICENSING AND REGULATION - BOARD OF REGISTRATION FOR GEOLOGISTS, RELATING TO SEALS, DESIGNATED AS REGULATION DOCUMENT NUMBER 4557, PURSUANT TO THE PROVISIONS OF ARTICLE 1, CHAPTER 23, TITLE 1 OF THE 1976 CODE.</w:t>
      </w:r>
    </w:p>
    <w:p w:rsidR="00AE614C" w:rsidRDefault="00AE614C" w:rsidP="00AE614C">
      <w:r>
        <w:t>l:\council\bills\dbs\31247cz15.docx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609</w:t>
      </w:r>
      <w:r>
        <w:fldChar w:fldCharType="begin"/>
      </w:r>
      <w:r>
        <w:instrText xml:space="preserve"> XE "</w:instrText>
      </w:r>
      <w:r>
        <w:tab/>
        <w:instrText>S. 609" \b</w:instrText>
      </w:r>
      <w:r>
        <w:fldChar w:fldCharType="end"/>
      </w:r>
      <w:r>
        <w:t xml:space="preserve"> -- Labor, Commerce and Industry Committee:  A JOINT RESOLUTION TO APPROVE REGULATIONS OF THE DEPARTMENT OF LABOR, LICENSING AND REGULATION - SOIL CLASSIFIER ADVISORY COUNCIL, RELATING TO FEES, DESIGNATED AS REGULATION DOCUMENT NUMBER 4519, PURSUANT TO THE PROVISIONS OF ARTICLE 1, CHAPTER 23, TITLE 1 OF THE 1976 CODE.</w:t>
      </w:r>
    </w:p>
    <w:p w:rsidR="00AE614C" w:rsidRDefault="00AE614C" w:rsidP="00AE614C">
      <w:r>
        <w:t>l:\council\bills\dbs\31241cz15.docx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610</w:t>
      </w:r>
      <w:r>
        <w:fldChar w:fldCharType="begin"/>
      </w:r>
      <w:r>
        <w:instrText xml:space="preserve"> XE "</w:instrText>
      </w:r>
      <w:r>
        <w:tab/>
        <w:instrText>S. 610" \b</w:instrText>
      </w:r>
      <w:r>
        <w:fldChar w:fldCharType="end"/>
      </w:r>
      <w:r>
        <w:t xml:space="preserve"> -- Labor, Commerce and Industry Committee:  A JOINT RESOLUTION TO APPROVE REGULATIONS OF THE DEPARTMENT OF LABOR, LICENSING AND REGULATION - RESIDENTIAL BUILDERS COMMISSION, RELATING TO INITIAL FEES, DESIGNATED AS REGULATION DOCUMENT NUMBER 4518, PURSUANT TO THE PROVISIONS OF ARTICLE 1, CHAPTER 23, TITLE 1 OF THE 1976 CODE.</w:t>
      </w:r>
    </w:p>
    <w:p w:rsidR="00AE614C" w:rsidRDefault="00AE614C" w:rsidP="00AE614C">
      <w:r>
        <w:t>l:\council\bills\dbs\31240cz15.docx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611</w:t>
      </w:r>
      <w:r>
        <w:fldChar w:fldCharType="begin"/>
      </w:r>
      <w:r>
        <w:instrText xml:space="preserve"> XE "</w:instrText>
      </w:r>
      <w:r>
        <w:tab/>
        <w:instrText>S. 611" \b</w:instrText>
      </w:r>
      <w:r>
        <w:fldChar w:fldCharType="end"/>
      </w:r>
      <w:r>
        <w:t xml:space="preserve"> -- Labor, Commerce and Industry Committee:  A JOINT RESOLUTION TO APPROVE REGULATIONS OF THE DEPARTMENT OF LABOR, LICENSING AND REGULATION - REAL ESTATE COMMISSION, RELATING TO FEES, DESIGNATED AS REGULATION DOCUMENT NUMBER 4517, PURSUANT TO THE PROVISIONS OF ARTICLE 1, CHAPTER 23, TITLE 1 OF THE 1976 CODE.</w:t>
      </w:r>
    </w:p>
    <w:p w:rsidR="00AE614C" w:rsidRDefault="00AE614C" w:rsidP="00AE614C">
      <w:r>
        <w:t>l:\council\bills\dbs\31239cz15.docx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612</w:t>
      </w:r>
      <w:r>
        <w:fldChar w:fldCharType="begin"/>
      </w:r>
      <w:r>
        <w:instrText xml:space="preserve"> XE "</w:instrText>
      </w:r>
      <w:r>
        <w:tab/>
        <w:instrText>S. 612" \b</w:instrText>
      </w:r>
      <w:r>
        <w:fldChar w:fldCharType="end"/>
      </w:r>
      <w:r>
        <w:t xml:space="preserve"> -- Labor, Commerce and Industry Committee:  A JOINT RESOLUTION TO APPROVE REGULATIONS OF THE DEPARTMENT OF LABOR, LICENSING AND REGULATION - REAL ESTATE APPRAISERS BOARD, RELATING TO ANNUAL FEE SCHEDULE, DESIGNATED AS REGULATION DOCUMENT NUMBER 4516, PURSUANT TO THE PROVISIONS OF ARTICLE 1, CHAPTER 23, TITLE 1 OF THE 1976 CODE.</w:t>
      </w:r>
    </w:p>
    <w:p w:rsidR="00AE614C" w:rsidRDefault="00AE614C" w:rsidP="00AE614C">
      <w:r>
        <w:t>l:\council\bills\dbs\31238cz15.docx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613</w:t>
      </w:r>
      <w:r>
        <w:fldChar w:fldCharType="begin"/>
      </w:r>
      <w:r>
        <w:instrText xml:space="preserve"> XE "</w:instrText>
      </w:r>
      <w:r>
        <w:tab/>
        <w:instrText>S. 613" \b</w:instrText>
      </w:r>
      <w:r>
        <w:fldChar w:fldCharType="end"/>
      </w:r>
      <w:r>
        <w:t xml:space="preserve"> -- Labor, Commerce and Industry Committee:  A JOINT RESOLUTION TO APPROVE REGULATIONS OF THE DEPARTMENT OF LABOR, LICENSING AND REGULATION - BOARD OF EXAMINERS FOR LICENSURE OF PROFESSIONAL COUNSELORS, MARRIAGE AND FAMILY THERAPISTS, AND PSYCHO-EDUCATIONAL SPECIALISTS, RELATING TO FEES, DESIGNATED AS REGULATION DOCUMENT NUMBER 4514, PURSUANT TO THE PROVISIONS OF ARTICLE 1, CHAPTER 23, TITLE 1 OF THE 1976 CODE.</w:t>
      </w:r>
    </w:p>
    <w:p w:rsidR="00AE614C" w:rsidRDefault="00AE614C" w:rsidP="00AE614C">
      <w:r>
        <w:t>l:\council\bills\dbs\31237cz15.docx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614</w:t>
      </w:r>
      <w:r>
        <w:fldChar w:fldCharType="begin"/>
      </w:r>
      <w:r>
        <w:instrText xml:space="preserve"> XE "</w:instrText>
      </w:r>
      <w:r>
        <w:tab/>
        <w:instrText>S. 614" \b</w:instrText>
      </w:r>
      <w:r>
        <w:fldChar w:fldCharType="end"/>
      </w:r>
      <w:r>
        <w:t xml:space="preserve"> -- Labor, Commerce and Industry Committee:  A JOINT RESOLUTION TO APPROVE REGULATIONS OF THE DEPARTMENT OF LABOR, LICENSING AND REGULATION - BOARD OF PHYSICAL THERAPY EXAMINERS, RELATING TO FEES, DESIGNATED AS REGULATION DOCUMENT NUMBER 4512, PURSUANT TO THE PROVISIONS OF ARTICLE 1, CHAPTER 23, TITLE 1 OF THE 1976 CODE.</w:t>
      </w:r>
    </w:p>
    <w:p w:rsidR="00AE614C" w:rsidRDefault="00AE614C" w:rsidP="00AE614C">
      <w:r>
        <w:t>l:\council\bills\dbs\31236cz15.docx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615</w:t>
      </w:r>
      <w:r>
        <w:fldChar w:fldCharType="begin"/>
      </w:r>
      <w:r>
        <w:instrText xml:space="preserve"> XE "</w:instrText>
      </w:r>
      <w:r>
        <w:tab/>
        <w:instrText>S. 615" \b</w:instrText>
      </w:r>
      <w:r>
        <w:fldChar w:fldCharType="end"/>
      </w:r>
      <w:r>
        <w:t xml:space="preserve"> -- Labor, Commerce and Industry Committee:  A JOINT RESOLUTION TO APPROVE REGULATIONS OF THE DEPARTMENT OF LABOR, LICENSING AND REGULATION - BOARD OF FUNERAL SERVICE, RELATING TO FEES, DESIGNATED AS REGULATION DOCUMENT NUMBER 4505, PURSUANT TO THE PROVISIONS OF ARTICLE 1, CHAPTER 23, TITLE 1 OF THE 1976 CODE.</w:t>
      </w:r>
    </w:p>
    <w:p w:rsidR="00AE614C" w:rsidRDefault="00AE614C" w:rsidP="00AE614C">
      <w:r>
        <w:t>l:\council\bills\dbs\31233cz15.docx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616</w:t>
      </w:r>
      <w:r>
        <w:fldChar w:fldCharType="begin"/>
      </w:r>
      <w:r>
        <w:instrText xml:space="preserve"> XE "</w:instrText>
      </w:r>
      <w:r>
        <w:tab/>
        <w:instrText>S. 616" \b</w:instrText>
      </w:r>
      <w:r>
        <w:fldChar w:fldCharType="end"/>
      </w:r>
      <w:r>
        <w:t xml:space="preserve"> -- Labor, Commerce and Industry Committee:  A JOINT RESOLUTION TO APPROVE REGULATIONS OF THE DEPARTMENT OF LABOR, LICENSING AND REGULATION - BOARD OF REGISTRATION FOR GEOLOGISTS, RELATING TO FEES, DESIGNATED AS REGULATION DOCUMENT NUMBER 4506, PURSUANT TO THE PROVISIONS OF ARTICLE 1, CHAPTER 23, TITLE 1 OF THE 1976 CODE.</w:t>
      </w:r>
    </w:p>
    <w:p w:rsidR="00AE614C" w:rsidRDefault="00AE614C" w:rsidP="00AE614C">
      <w:r>
        <w:t>l:\council\bills\dbs\31234cz15.docx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617</w:t>
      </w:r>
      <w:r>
        <w:fldChar w:fldCharType="begin"/>
      </w:r>
      <w:r>
        <w:instrText xml:space="preserve"> XE "</w:instrText>
      </w:r>
      <w:r>
        <w:tab/>
        <w:instrText>S. 617" \b</w:instrText>
      </w:r>
      <w:r>
        <w:fldChar w:fldCharType="end"/>
      </w:r>
      <w:r>
        <w:t xml:space="preserve"> -- Labor, Commerce and Industry Committee:  A JOINT RESOLUTION TO APPROVE REGULATIONS OF THE DEPARTMENT OF LABOR, LICENSING AND REGULATION - ENVIRONMENTAL CERTIFICATION BOARD, RELATING TO FEES, DESIGNATED AS REGULATION DOCUMENT NUMBER 4504, PURSUANT TO THE PROVISIONS OF ARTICLE 1, CHAPTER 23, TITLE 1 OF THE 1976 CODE.</w:t>
      </w:r>
    </w:p>
    <w:p w:rsidR="00AE614C" w:rsidRDefault="00AE614C" w:rsidP="00AE614C">
      <w:r>
        <w:t>l:\council\bills\dbs\31232cz15.docx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618</w:t>
      </w:r>
      <w:r>
        <w:fldChar w:fldCharType="begin"/>
      </w:r>
      <w:r>
        <w:instrText xml:space="preserve"> XE "</w:instrText>
      </w:r>
      <w:r>
        <w:tab/>
        <w:instrText>S. 618" \b</w:instrText>
      </w:r>
      <w:r>
        <w:fldChar w:fldCharType="end"/>
      </w:r>
      <w:r>
        <w:t xml:space="preserve"> -- Labor, Commerce and Industry Committee:  A JOINT RESOLUTION TO APPROVE REGULATIONS OF THE DEPARTMENT OF LABOR, LICENSING AND REGULATION - MANUFACTURED HOUSING BOARD, RELATING TO FEES, DESIGNATED AS REGULATION DOCUMENT NUMBER 4508, PURSUANT TO THE PROVISIONS OF ARTICLE 1, CHAPTER 23, TITLE 1 OF THE 1976 CODE.</w:t>
      </w:r>
    </w:p>
    <w:p w:rsidR="00AE614C" w:rsidRDefault="00AE614C" w:rsidP="00AE614C">
      <w:r>
        <w:t>l:\council\bills\dbs\31235cz15.docx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619</w:t>
      </w:r>
      <w:r>
        <w:fldChar w:fldCharType="begin"/>
      </w:r>
      <w:r>
        <w:instrText xml:space="preserve"> XE "</w:instrText>
      </w:r>
      <w:r>
        <w:tab/>
        <w:instrText>S. 619" \b</w:instrText>
      </w:r>
      <w:r>
        <w:fldChar w:fldCharType="end"/>
      </w:r>
      <w:r>
        <w:t xml:space="preserve"> -- Labor, Commerce and Industry Committee:  A JOINT RESOLUTION TO APPROVE REGULATIONS OF THE DEPARTMENT OF LABOR, LICENSING AND REGULATION - BOARD OF REGISTRATION FOR PROFESSIONAL ENGINEERS AND SURVEYORS, RELATING TO FEES, DESIGNATED AS REGULATION DOCUMENT NUMBER 4503, PURSUANT TO THE PROVISIONS OF ARTICLE 1, CHAPTER 23, TITLE 1 OF THE 1976 CODE.</w:t>
      </w:r>
    </w:p>
    <w:p w:rsidR="00AE614C" w:rsidRDefault="00AE614C" w:rsidP="00AE614C">
      <w:r>
        <w:t>l:\council\bills\dbs\31231cz15.docx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620</w:t>
      </w:r>
      <w:r>
        <w:fldChar w:fldCharType="begin"/>
      </w:r>
      <w:r>
        <w:instrText xml:space="preserve"> XE "</w:instrText>
      </w:r>
      <w:r>
        <w:tab/>
        <w:instrText>S. 620" \b</w:instrText>
      </w:r>
      <w:r>
        <w:fldChar w:fldCharType="end"/>
      </w:r>
      <w:r>
        <w:t xml:space="preserve"> -- Labor, Commerce and Industry Committee:  A JOINT RESOLUTION TO APPROVE REGULATIONS OF THE DEPARTMENT OF LABOR, LICENSING AND REGULATION - BUILDING CODES COUNCIL, RELATING TO BUILDING CODES COUNCIL, DESIGNATED AS REGULATION DOCUMENT NUMBER 4501, PURSUANT TO THE PROVISIONS OF ARTICLE 1, CHAPTER 23, TITLE 1 OF THE 1976 CODE.</w:t>
      </w:r>
    </w:p>
    <w:p w:rsidR="00AE614C" w:rsidRDefault="00AE614C" w:rsidP="00AE614C">
      <w:r>
        <w:t>l:\council\bills\dbs\31249cz15.docx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621</w:t>
      </w:r>
      <w:r>
        <w:fldChar w:fldCharType="begin"/>
      </w:r>
      <w:r>
        <w:instrText xml:space="preserve"> XE "</w:instrText>
      </w:r>
      <w:r>
        <w:tab/>
        <w:instrText>S. 621" \b</w:instrText>
      </w:r>
      <w:r>
        <w:fldChar w:fldCharType="end"/>
      </w:r>
      <w:r>
        <w:t xml:space="preserve"> -- Labor, Commerce and Industry Committee:  A JOINT RESOLUTION TO APPROVE REGULATIONS OF THE DEPARTMENT OF LABOR, LICENSING AND REGULATION - STATE ATHLETIC COMMISSION, RELATING TO FEES, DESIGNATED AS REGULATION DOCUMENT NUMBER 4500, PURSUANT TO THE PROVISIONS OF ARTICLE 1, CHAPTER 23, TITLE 1 OF THE 1976 CODE.</w:t>
      </w:r>
    </w:p>
    <w:p w:rsidR="00AE614C" w:rsidRDefault="00AE614C" w:rsidP="00AE614C">
      <w:r>
        <w:t>l:\council\bills\dbs\31230cz15.docx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622</w:t>
      </w:r>
      <w:r>
        <w:fldChar w:fldCharType="begin"/>
      </w:r>
      <w:r>
        <w:instrText xml:space="preserve"> XE "</w:instrText>
      </w:r>
      <w:r>
        <w:tab/>
        <w:instrText>S. 622" \b</w:instrText>
      </w:r>
      <w:r>
        <w:fldChar w:fldCharType="end"/>
      </w:r>
      <w:r>
        <w:t xml:space="preserve"> -- Labor, Commerce and Industry Committee:  A JOINT RESOLUTION TO APPROVE REGULATIONS OF THE DEPARTMENT OF LABOR, LICENSING AND REGULATION - BOARD OF ARCHITECTURAL EXAMINERS, RELATING TO APPLICATIONS AND FEES, DESIGNATED AS REGULATION DOCUMENT NUMBER 4499, PURSUANT TO THE PROVISIONS OF ARTICLE 1, CHAPTER 23, TITLE 1 OF THE 1976 CODE.</w:t>
      </w:r>
    </w:p>
    <w:p w:rsidR="00AE614C" w:rsidRDefault="00AE614C" w:rsidP="00AE614C">
      <w:r>
        <w:t>l:\council\bills\dbs\31229cz15.docx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623</w:t>
      </w:r>
      <w:r>
        <w:fldChar w:fldCharType="begin"/>
      </w:r>
      <w:r>
        <w:instrText xml:space="preserve"> XE "</w:instrText>
      </w:r>
      <w:r>
        <w:tab/>
        <w:instrText>S. 623" \b</w:instrText>
      </w:r>
      <w:r>
        <w:fldChar w:fldCharType="end"/>
      </w:r>
      <w:r>
        <w:t xml:space="preserve"> -- Labor, Commerce and Industry Committee:  A JOINT RESOLUTION TO APPROVE REGULATIONS OF THE DEPARTMENT OF EMPLOYMENT AND WORKFORCE, RELATING TO OFFERS OF WORK, DESIGNATED AS REGULATION DOCUMENT NUMBER 4474, PURSUANT TO THE PROVISIONS OF ARTICLE 1, CHAPTER 23, TITLE 1 OF THE 1976 CODE.</w:t>
      </w:r>
    </w:p>
    <w:p w:rsidR="00AE614C" w:rsidRDefault="00AE614C" w:rsidP="00AE614C">
      <w:r>
        <w:t>l:\council\bills\dbs\31228cz15.docx</w:t>
      </w:r>
    </w:p>
    <w:p w:rsidR="00AE614C" w:rsidRDefault="00AE614C" w:rsidP="00AE614C">
      <w:r>
        <w:tab/>
        <w:t>Read the first time and ordered placed on the Calendar without reference.</w:t>
      </w:r>
    </w:p>
    <w:p w:rsidR="00AE614C" w:rsidRDefault="00AE614C" w:rsidP="00AE614C"/>
    <w:p w:rsidR="00AE614C" w:rsidRDefault="00AE614C" w:rsidP="00AE614C">
      <w:r>
        <w:tab/>
        <w:t>S. 624</w:t>
      </w:r>
      <w:r>
        <w:fldChar w:fldCharType="begin"/>
      </w:r>
      <w:r>
        <w:instrText xml:space="preserve"> XE "</w:instrText>
      </w:r>
      <w:r>
        <w:tab/>
        <w:instrText>S. 624" \b</w:instrText>
      </w:r>
      <w:r>
        <w:fldChar w:fldCharType="end"/>
      </w:r>
      <w:r>
        <w:t xml:space="preserve"> -- Senator Lourie:  A SENATE RESOLUTION TO RECOGNIZE AND HONOR JACQUELINE DIANE LAUREY "JACKIE" HEARN, A PARALEGAL WITH ROGERS</w:t>
      </w:r>
      <w:r w:rsidR="008E6D2E">
        <w:t>,</w:t>
      </w:r>
      <w:r>
        <w:t xml:space="preserve"> TOWNSEND AND THOMAS, ATTORNEYS AT LAW, UPON THE OCCASION OF HER RETIREMENT AFTER FORTY-SIX YEARS OF EXEMPLARY SERVICE, AND TO WISH HER CONTINUED SUCCESS AND HAPPINESS IN ALL HER FUTURE ENDEAVORS.</w:t>
      </w:r>
    </w:p>
    <w:p w:rsidR="00AE614C" w:rsidRDefault="00AE614C" w:rsidP="00AE614C">
      <w:r>
        <w:t>l:\council\bills\gm\24330cz15.docx</w:t>
      </w:r>
    </w:p>
    <w:p w:rsidR="00AE614C" w:rsidRDefault="00AE614C" w:rsidP="00AE614C">
      <w:r>
        <w:tab/>
        <w:t>The Senate Resolution was adopted.</w:t>
      </w:r>
    </w:p>
    <w:p w:rsidR="00AE614C" w:rsidRDefault="00AE614C" w:rsidP="00AE614C"/>
    <w:p w:rsidR="00AE614C" w:rsidRDefault="00AE614C" w:rsidP="00AE614C">
      <w:r>
        <w:tab/>
        <w:t>S. 625</w:t>
      </w:r>
      <w:r>
        <w:fldChar w:fldCharType="begin"/>
      </w:r>
      <w:r>
        <w:instrText xml:space="preserve"> XE "</w:instrText>
      </w:r>
      <w:r>
        <w:tab/>
        <w:instrText>S. 625" \b</w:instrText>
      </w:r>
      <w:r>
        <w:fldChar w:fldCharType="end"/>
      </w:r>
      <w:r>
        <w:t xml:space="preserve"> -- Senator Sabb:  A SENATE RESOLUTION TO RECOGNIZE AND HONOR COMMAND SERGEANT MAJOR CLIFFORD GAMBLE UPON THE OCCASION OF HIS RETIREMENT AFTER FORTY-ONE YEARS OF MERITORIOUS SERVICE IN THE UNITED STATES ARMY, AND TO WISH HIM CONTINUED SUCCESS AND HAPPINESS IN ALL HIS FUTURE ENDEAVORS.</w:t>
      </w:r>
    </w:p>
    <w:p w:rsidR="00AE614C" w:rsidRDefault="00AE614C" w:rsidP="00AE614C">
      <w:r>
        <w:t>l:\council\bills\gm\24326cz15.docx</w:t>
      </w:r>
    </w:p>
    <w:p w:rsidR="00AE614C" w:rsidRDefault="00AE614C" w:rsidP="00AE614C">
      <w:r>
        <w:tab/>
        <w:t>The Senate Resolution was adopted.</w:t>
      </w:r>
    </w:p>
    <w:p w:rsidR="00AE614C" w:rsidRDefault="00AE614C" w:rsidP="00AE614C"/>
    <w:p w:rsidR="00AE614C" w:rsidRDefault="00AE614C" w:rsidP="00AE614C">
      <w:r>
        <w:tab/>
        <w:t>S. 626</w:t>
      </w:r>
      <w:r>
        <w:fldChar w:fldCharType="begin"/>
      </w:r>
      <w:r>
        <w:instrText xml:space="preserve"> XE "</w:instrText>
      </w:r>
      <w:r>
        <w:tab/>
        <w:instrText>S. 626" \b</w:instrText>
      </w:r>
      <w:r>
        <w:fldChar w:fldCharType="end"/>
      </w:r>
      <w:r>
        <w:t xml:space="preserve"> -- Senator Gregory:  A BILL TO AMEND SECTION 12-37-220, AS AMENDED, CODE OF LAWS OF SOUTH CAROLINA, 1976, RELATING TO PROPERTY TAX EXEMPTIONS, SO AS TO EXEMPT EIGHTY PERCENT OF THE FAIR MARKET VALUE OF A RENEWABLE ENERGY RESOURCE FOR A PERIOD OF TEN YEARS PROVIDED THE PROPERTY IS OPERATIONAL BY DECEMBER 31, 2020, AND TO EXEMPT A DISTRIBUTED RENEWABLE ENERGY GENERATION PROPERTY FOR RESIDENTIAL USE.</w:t>
      </w:r>
    </w:p>
    <w:p w:rsidR="00AE614C" w:rsidRDefault="00AE614C" w:rsidP="00AE614C">
      <w:r>
        <w:t>l:\council\bills\dka\3078sa15.docx</w:t>
      </w:r>
    </w:p>
    <w:p w:rsidR="00AE614C" w:rsidRDefault="00AE614C" w:rsidP="00AE614C">
      <w:r>
        <w:tab/>
        <w:t>Read the first time and referred to the Committee on Finance.</w:t>
      </w:r>
    </w:p>
    <w:p w:rsidR="00AE614C" w:rsidRDefault="00AE614C" w:rsidP="00AE614C"/>
    <w:p w:rsidR="00AE614C" w:rsidRDefault="00AE614C" w:rsidP="00AE614C">
      <w:r>
        <w:tab/>
        <w:t>H. 3216</w:t>
      </w:r>
      <w:r>
        <w:fldChar w:fldCharType="begin"/>
      </w:r>
      <w:r>
        <w:instrText xml:space="preserve"> XE "</w:instrText>
      </w:r>
      <w:r>
        <w:tab/>
        <w:instrText>H. 3216" \b</w:instrText>
      </w:r>
      <w:r>
        <w:fldChar w:fldCharType="end"/>
      </w:r>
      <w:r>
        <w:t xml:space="preserve"> -- Reps. Long, Douglas and Hixon:  A BILL TO AMEND SECTION 4-9-145, AS AMENDED, CODE OF LAWS OF SOUTH CAROLINA, 1976, RELATING TO LITTER CONTROL OFFICERS, SO AS TO PROVIDE THAT AN ANIMAL CONTROL OFFICER HAS THE SAME POWERS AND DUTIES AS A LITTER CONTROL OFFICER.</w:t>
      </w:r>
    </w:p>
    <w:p w:rsidR="00AE614C" w:rsidRDefault="00AE614C" w:rsidP="00AE614C">
      <w:r>
        <w:tab/>
        <w:t>Read the first time and referred to the Committee on Judiciary.</w:t>
      </w:r>
    </w:p>
    <w:p w:rsidR="00AE614C" w:rsidRDefault="00AE614C" w:rsidP="00AE614C"/>
    <w:p w:rsidR="00AE614C" w:rsidRDefault="00AE614C" w:rsidP="00AE614C">
      <w:r>
        <w:tab/>
        <w:t>H. 3558</w:t>
      </w:r>
      <w:r>
        <w:fldChar w:fldCharType="begin"/>
      </w:r>
      <w:r>
        <w:instrText xml:space="preserve"> XE "</w:instrText>
      </w:r>
      <w:r>
        <w:tab/>
        <w:instrText>H. 3558" \b</w:instrText>
      </w:r>
      <w:r>
        <w:fldChar w:fldCharType="end"/>
      </w:r>
      <w:r>
        <w:t xml:space="preserve"> -- Reps. Ott, Toole, George, Hayes and Finlay:  A BILL TO AMEND SECTION 56-5-4140, AS AMENDED, CODE OF LAWS OF SOUTH CAROLINA, 1976, RELATING TO THE MAXIMUM GROSS WEIGHT OF VEHICLES, COMBINATIONS OF VEHICLES, AND THEIR LOADS THAT ARE PERMITTED TO TRAVEL ALONG THE STATE'S HIGHWAYS, SO AS TO PROVIDE THAT COTTON MODULAR VEHICLES ARE EXEMPT FROM AXLE SPACING REQUIREMENTS CONTAINED IN THIS SECTION, AND TO ESTABLISH A MAXIMUM WEIGHT FOR THESE VEHICLES; AND TO AMEND SECTION 57-3-160, RELATING TO THE ISSUANCE OF PERMITS BY THE DEPARTMENT OF TRANSPORTATION THAT ALLOW COTTON MODULAR VEHICLES TO OPERATE ALONG THE STATE'S PUBLIC HIGHWAYS, SO AS TO DELETE THE PROVISION THAT PROVIDES THAT THE PERMIT MUST BE CARRIED ON THESE VEHICLES.</w:t>
      </w:r>
    </w:p>
    <w:p w:rsidR="00AE614C" w:rsidRDefault="00AE614C" w:rsidP="00AE614C">
      <w:r>
        <w:tab/>
        <w:t>Read the first time and referred to the Committee on Transportation.</w:t>
      </w:r>
    </w:p>
    <w:p w:rsidR="00AE614C" w:rsidRDefault="00AE614C" w:rsidP="00AE614C"/>
    <w:p w:rsidR="00AE614C" w:rsidRDefault="00AE614C" w:rsidP="00AE614C">
      <w:r>
        <w:tab/>
        <w:t>H. 3668</w:t>
      </w:r>
      <w:r>
        <w:fldChar w:fldCharType="begin"/>
      </w:r>
      <w:r>
        <w:instrText xml:space="preserve"> XE "</w:instrText>
      </w:r>
      <w:r>
        <w:tab/>
        <w:instrText>H. 3668" \b</w:instrText>
      </w:r>
      <w:r>
        <w:fldChar w:fldCharType="end"/>
      </w:r>
      <w:r>
        <w:t xml:space="preserve"> -- Reps. Pitts and Goldfinch:  A BILL TO AMEND THE CODE OF LAWS OF SOUTH CAROLINA, 1976, BY ADDING SECTION 50-11-365, SO AS TO PROVIDE THAT ALL PERSONS MUST WEAR A HAT, COAT, OR VEST OF SOLID VISIBLE INTERNATIONAL ORANGE WHILE ON WILDLIFE MANAGEMENT AREA LANDS DURING DEER HUNTING SEASON.</w:t>
      </w:r>
    </w:p>
    <w:p w:rsidR="00AE614C" w:rsidRDefault="00AE614C" w:rsidP="00AE614C">
      <w:r>
        <w:tab/>
        <w:t>Read the first time and referred to the Committee on Fish, Game and Forestry.</w:t>
      </w:r>
    </w:p>
    <w:p w:rsidR="00AE614C" w:rsidRDefault="00AE614C" w:rsidP="00AE614C"/>
    <w:p w:rsidR="00AE614C" w:rsidRDefault="00AE614C" w:rsidP="00AE614C">
      <w:r>
        <w:tab/>
        <w:t>H. 3762</w:t>
      </w:r>
      <w:r>
        <w:fldChar w:fldCharType="begin"/>
      </w:r>
      <w:r>
        <w:instrText xml:space="preserve"> XE "</w:instrText>
      </w:r>
      <w:r>
        <w:tab/>
        <w:instrText>H. 3762" \b</w:instrText>
      </w:r>
      <w:r>
        <w:fldChar w:fldCharType="end"/>
      </w:r>
      <w:r>
        <w:t xml:space="preserve"> -- Reps. Hayes and Hiott:  A BILL TO AMEND SECTION 50-11-2460, AS AMENDED, CODE OF LAWS OF SOUTH CAROLINA, 1976, RELATING TO ANIMAL TRAPS THAT ARE ALLOWED FOR TRAPPING, SO AS TO PROVIDE THAT A TRAP MAY BEAR ITS OWNER'S DEPARTMENT OF NATURAL RESOURCES-ISSUED CUSTOMER NUMBER.</w:t>
      </w:r>
    </w:p>
    <w:p w:rsidR="00AE614C" w:rsidRDefault="00AE614C" w:rsidP="00AE614C">
      <w:r>
        <w:tab/>
        <w:t>Read the first time and referred to the Committee on Fish, Game and Forestry.</w:t>
      </w:r>
    </w:p>
    <w:p w:rsidR="00AE614C" w:rsidRDefault="00AE614C" w:rsidP="00AE614C"/>
    <w:p w:rsidR="00AE614C" w:rsidRDefault="00AE614C" w:rsidP="00AE614C">
      <w:r>
        <w:tab/>
        <w:t>H. 3786</w:t>
      </w:r>
      <w:r>
        <w:fldChar w:fldCharType="begin"/>
      </w:r>
      <w:r>
        <w:instrText xml:space="preserve"> XE "</w:instrText>
      </w:r>
      <w:r>
        <w:tab/>
        <w:instrText>H. 3786" \b</w:instrText>
      </w:r>
      <w:r>
        <w:fldChar w:fldCharType="end"/>
      </w:r>
      <w:r>
        <w:t xml:space="preserve"> -- Reps. Limehouse, Sottile, Kirby, Spires, Kennedy, Gilliard, Mack and Whipper:  A BILL TO AMEND SECTION 50-5-1705, AS AMENDED, CODE OF LAWS OF SOUTH CAROLINA, 1976, RELATING TO CATCH LIMITS FOR CERTAIN SPECIES OF FISH, SO AS TO PROVIDE THAT IT IS UNLAWFUL TO TAKE OR POSSESS A TIGER SHARK (GALEOCERDO CUVIER) AND TO PROVIDE THAT A TIGER SHARK THAT IS CAUGHT MUST BE RELEASED.</w:t>
      </w:r>
    </w:p>
    <w:p w:rsidR="00AE614C" w:rsidRDefault="00AE614C" w:rsidP="00AE614C">
      <w:r>
        <w:tab/>
        <w:t>Read the first time and referred to the Committee on Fish, Game and Forestry.</w:t>
      </w:r>
    </w:p>
    <w:p w:rsidR="00AE614C" w:rsidRDefault="00AE614C" w:rsidP="00AE614C"/>
    <w:p w:rsidR="00AE614C" w:rsidRDefault="00AE614C" w:rsidP="00AE614C">
      <w:r>
        <w:tab/>
        <w:t>H. 3888</w:t>
      </w:r>
      <w:r>
        <w:fldChar w:fldCharType="begin"/>
      </w:r>
      <w:r>
        <w:instrText xml:space="preserve"> XE "</w:instrText>
      </w:r>
      <w:r>
        <w:tab/>
        <w:instrText>H. 3888" \b</w:instrText>
      </w:r>
      <w:r>
        <w:fldChar w:fldCharType="end"/>
      </w:r>
      <w:r>
        <w:t xml:space="preserve"> -- Reps. Cole, Allison, Brannon, Chumley, Forrester, Hicks, Mitchell and Tallon:  A BILL TO AMEND SECTION 7-7-490,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AE614C" w:rsidRDefault="00AE614C" w:rsidP="00AE614C">
      <w:r>
        <w:tab/>
        <w:t>Read the first time and referred to the Committee on Judiciary.</w:t>
      </w:r>
    </w:p>
    <w:p w:rsidR="00AE614C" w:rsidRDefault="00AE614C" w:rsidP="00AE614C"/>
    <w:p w:rsidR="00AE614C" w:rsidRDefault="00AE614C" w:rsidP="00AE614C">
      <w:r>
        <w:tab/>
        <w:t>H. 3889</w:t>
      </w:r>
      <w:r>
        <w:fldChar w:fldCharType="begin"/>
      </w:r>
      <w:r>
        <w:instrText xml:space="preserve"> XE "</w:instrText>
      </w:r>
      <w:r>
        <w:tab/>
        <w:instrText>H. 3889" \b</w:instrText>
      </w:r>
      <w:r>
        <w:fldChar w:fldCharType="end"/>
      </w:r>
      <w:r>
        <w:t xml:space="preserve"> -- Reps. Norrell and Long:  A JOINT RESOLUTION TO PROVIDE FOR THE WAIVER OF ONE DAY THAT SCHOOLS IN LANCASTER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AE614C" w:rsidRDefault="00AE614C" w:rsidP="00AE614C">
      <w:r>
        <w:tab/>
        <w:t>Read the first time and referred to the Committee on Education.</w:t>
      </w:r>
    </w:p>
    <w:p w:rsidR="00AE614C" w:rsidRDefault="00AE614C" w:rsidP="00AE614C"/>
    <w:p w:rsidR="00DB74A4" w:rsidRPr="00AE2B30" w:rsidRDefault="000A7610">
      <w:pPr>
        <w:pStyle w:val="Header"/>
        <w:tabs>
          <w:tab w:val="clear" w:pos="8640"/>
          <w:tab w:val="left" w:pos="4320"/>
        </w:tabs>
        <w:jc w:val="center"/>
        <w:rPr>
          <w:color w:val="auto"/>
        </w:rPr>
      </w:pPr>
      <w:r w:rsidRPr="00AE2B30">
        <w:rPr>
          <w:b/>
          <w:color w:val="auto"/>
        </w:rPr>
        <w:t>REPORTS OF STANDING COMMITTEES</w:t>
      </w:r>
    </w:p>
    <w:p w:rsidR="00DB74A4" w:rsidRDefault="005955B3">
      <w:pPr>
        <w:pStyle w:val="Header"/>
        <w:tabs>
          <w:tab w:val="clear" w:pos="8640"/>
          <w:tab w:val="left" w:pos="4320"/>
        </w:tabs>
      </w:pPr>
      <w:r>
        <w:tab/>
        <w:t>Senator COURSON from the Committee on Education submitted a favorable report on:</w:t>
      </w:r>
    </w:p>
    <w:p w:rsidR="005955B3" w:rsidRPr="002B3F5C" w:rsidRDefault="005955B3" w:rsidP="005955B3">
      <w:pPr>
        <w:suppressAutoHyphens/>
      </w:pPr>
      <w:r>
        <w:tab/>
      </w:r>
      <w:r w:rsidRPr="002B3F5C">
        <w:t>S. 261</w:t>
      </w:r>
      <w:r w:rsidRPr="002B3F5C">
        <w:fldChar w:fldCharType="begin"/>
      </w:r>
      <w:r w:rsidRPr="002B3F5C">
        <w:instrText xml:space="preserve"> XE "S. 261" \b </w:instrText>
      </w:r>
      <w:r w:rsidRPr="002B3F5C">
        <w:fldChar w:fldCharType="end"/>
      </w:r>
      <w:r w:rsidRPr="002B3F5C">
        <w:t xml:space="preserve"> -- Senator Thurmond:  </w:t>
      </w:r>
      <w:r w:rsidRPr="002B3F5C">
        <w:rPr>
          <w:szCs w:val="30"/>
        </w:rPr>
        <w:t xml:space="preserve">A BILL </w:t>
      </w:r>
      <w:r w:rsidRPr="002B3F5C">
        <w:t>TO AMEND SECTION 59</w:t>
      </w:r>
      <w:r w:rsidRPr="002B3F5C">
        <w:noBreakHyphen/>
        <w:t>111</w:t>
      </w:r>
      <w:r w:rsidRPr="002B3F5C">
        <w:noBreakHyphen/>
        <w:t>320 OF THE 1976 CODE, RELATING TO PERSONS AGE SIXTY AND OVER ATTENDING CLASSES AT STATE</w:t>
      </w:r>
      <w:r w:rsidRPr="002B3F5C">
        <w:noBreakHyphen/>
        <w:t>SUPPORTED COLLEGES, UNIVERSITIES, AND TECHNICAL SCHOOLS WITHOUT PAYMENT OF TUITION, TO DELETE THE PROVISION THAT THESE PERSONS RECEIVING COMPENSATION AS FULL</w:t>
      </w:r>
      <w:r w:rsidRPr="002B3F5C">
        <w:noBreakHyphen/>
        <w:t>TIME EMPLOYEES MUST PAY TUITION.</w:t>
      </w:r>
    </w:p>
    <w:p w:rsidR="005955B3" w:rsidRDefault="005955B3">
      <w:pPr>
        <w:pStyle w:val="Header"/>
        <w:tabs>
          <w:tab w:val="clear" w:pos="8640"/>
          <w:tab w:val="left" w:pos="4320"/>
        </w:tabs>
      </w:pPr>
      <w:r>
        <w:tab/>
        <w:t>Ordered for consideration tomorrow.</w:t>
      </w:r>
    </w:p>
    <w:p w:rsidR="005955B3" w:rsidRDefault="005955B3">
      <w:pPr>
        <w:pStyle w:val="Header"/>
        <w:tabs>
          <w:tab w:val="clear" w:pos="8640"/>
          <w:tab w:val="left" w:pos="4320"/>
        </w:tabs>
      </w:pPr>
    </w:p>
    <w:p w:rsidR="00AE2B30" w:rsidRDefault="00AE2B30">
      <w:pPr>
        <w:pStyle w:val="Header"/>
        <w:tabs>
          <w:tab w:val="clear" w:pos="8640"/>
          <w:tab w:val="left" w:pos="4320"/>
        </w:tabs>
      </w:pPr>
      <w:r>
        <w:tab/>
        <w:t>Senator ALEXANDER from the Committee on Labor, Commerce and Industry submitted a favorable report on:</w:t>
      </w:r>
    </w:p>
    <w:p w:rsidR="00AE2B30" w:rsidRPr="00CF35AD" w:rsidRDefault="00AE2B30" w:rsidP="00AE2B30">
      <w:pPr>
        <w:suppressAutoHyphens/>
      </w:pPr>
      <w:r>
        <w:tab/>
      </w:r>
      <w:r w:rsidRPr="00CF35AD">
        <w:t>S. 480</w:t>
      </w:r>
      <w:r w:rsidRPr="00CF35AD">
        <w:fldChar w:fldCharType="begin"/>
      </w:r>
      <w:r w:rsidRPr="00CF35AD">
        <w:instrText xml:space="preserve"> XE "S. 480" \b </w:instrText>
      </w:r>
      <w:r w:rsidRPr="00CF35AD">
        <w:fldChar w:fldCharType="end"/>
      </w:r>
      <w:r w:rsidRPr="00CF35AD">
        <w:t xml:space="preserve"> -- Senator Davis:  </w:t>
      </w:r>
      <w:r w:rsidRPr="00CF35AD">
        <w:rPr>
          <w:szCs w:val="30"/>
        </w:rPr>
        <w:t xml:space="preserve">A BILL </w:t>
      </w:r>
      <w:r w:rsidRPr="00CF35AD">
        <w:t>TO AMEND SECTION 40</w:t>
      </w:r>
      <w:r w:rsidRPr="00CF35AD">
        <w:noBreakHyphen/>
        <w:t>81</w:t>
      </w:r>
      <w:r w:rsidRPr="00CF35AD">
        <w:noBreakHyphen/>
        <w:t xml:space="preserve">20 OF THE 1976 CODE, RELATING TO DEFINITIONS CONCERNING THE STATE ATHLETICS COMMISSION, TO DEFINE </w:t>
      </w:r>
      <w:r>
        <w:t>“</w:t>
      </w:r>
      <w:r w:rsidRPr="00CF35AD">
        <w:t>COMMISSION DESIGNEE</w:t>
      </w:r>
      <w:r>
        <w:t>”</w:t>
      </w:r>
      <w:r w:rsidRPr="00CF35AD">
        <w:t>; TO AMEND SECTION 40</w:t>
      </w:r>
      <w:r w:rsidRPr="00CF35AD">
        <w:noBreakHyphen/>
        <w:t>81</w:t>
      </w:r>
      <w:r w:rsidRPr="00CF35AD">
        <w:noBreakHyphen/>
        <w:t>260, RELATING TO BOXING LICENSES,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TO AMEND SECTION 40</w:t>
      </w:r>
      <w:r w:rsidRPr="00CF35AD">
        <w:noBreakHyphen/>
        <w:t>81</w:t>
      </w:r>
      <w:r w:rsidRPr="00CF35AD">
        <w:noBreakHyphen/>
        <w:t>265, RELATING TO TOUGHMAN CONTESTANTS AND OFF THE STREET BOXING LICENSES, TO RAISE THE MAXIMUM AGE FOR LICENSURE FROM THIRTY</w:t>
      </w:r>
      <w:r w:rsidRPr="00CF35AD">
        <w:noBreakHyphen/>
        <w:t>FIVE TO FORTY; TO AMEND SECTION 40</w:t>
      </w:r>
      <w:r w:rsidRPr="00CF35AD">
        <w:noBreakHyphen/>
        <w:t>81</w:t>
      </w:r>
      <w:r w:rsidRPr="00CF35AD">
        <w:noBreakHyphen/>
        <w:t>270, RELATING TO REQUIREMENTS FOR PROMOTER</w:t>
      </w:r>
      <w:r>
        <w:t>’</w:t>
      </w:r>
      <w:r w:rsidRPr="00CF35AD">
        <w:t>S REPRESENTATIVES OF FEMALE BOXERS, TO DELETE REQUIREMENTS CONCERNING EXAMINATIONS MANDATED ANNUALLY AND BEFORE EACH CONTEST; TO AMEND SECTION 40</w:t>
      </w:r>
      <w:r w:rsidRPr="00CF35AD">
        <w:noBreakHyphen/>
        <w:t>81</w:t>
      </w:r>
      <w:r w:rsidRPr="00CF35AD">
        <w:noBreakHyphen/>
        <w:t>280, RELATING TO LICENSURE REQUIREMENTS FOR PROFESSIONAL KICKBOXERS AND MIXED MARTIAL ARTS CONTESTANTS, TO RAISE THE MAXIMUM AGE FOR APPLICANTS FROM THIRTY</w:t>
      </w:r>
      <w:r w:rsidRPr="00CF35AD">
        <w:noBreakHyphen/>
        <w:t>FIVE TO FORTY, TO DELETE THE REQUIREMENT THAT A SUPERMAJORITY VOTE OF THE COMMISSION IS NECESSARY TO WAIVE THE AGE REQUIREMENT, AND TO PROVIDE THAT THE COMMISSION DESIGNEE MAY WAIVE THE AGE REQUIREMENT; AND TO AMEND SECTION 40</w:t>
      </w:r>
      <w:r w:rsidRPr="00CF35AD">
        <w:noBreakHyphen/>
        <w:t>81</w:t>
      </w:r>
      <w:r w:rsidRPr="00CF35AD">
        <w:noBreakHyphen/>
        <w:t>290, RELATING TO REQUIREMENTS FOR PROMOTER</w:t>
      </w:r>
      <w:r>
        <w:t>’</w:t>
      </w:r>
      <w:r w:rsidRPr="00CF35AD">
        <w:t>S REPRESENTATIVES OF FEMALE KICK BOXERS, TO DELETE REQUIREMENTS CONCERNING EXAMINATIONS MANDATED ANNUALLY AND BEFORE EACH CONTEST.</w:t>
      </w:r>
    </w:p>
    <w:p w:rsidR="00AE2B30" w:rsidRDefault="00AE2B30">
      <w:pPr>
        <w:pStyle w:val="Header"/>
        <w:tabs>
          <w:tab w:val="clear" w:pos="8640"/>
          <w:tab w:val="left" w:pos="4320"/>
        </w:tabs>
      </w:pPr>
      <w:r>
        <w:tab/>
        <w:t>Ordered for consideration tomorrow.</w:t>
      </w:r>
    </w:p>
    <w:p w:rsidR="00AE2B30" w:rsidRDefault="00AE2B30">
      <w:pPr>
        <w:pStyle w:val="Header"/>
        <w:tabs>
          <w:tab w:val="clear" w:pos="8640"/>
          <w:tab w:val="left" w:pos="4320"/>
        </w:tabs>
      </w:pPr>
    </w:p>
    <w:p w:rsidR="00D261DC" w:rsidRDefault="00D261DC">
      <w:pPr>
        <w:pStyle w:val="Header"/>
        <w:tabs>
          <w:tab w:val="clear" w:pos="8640"/>
          <w:tab w:val="left" w:pos="4320"/>
        </w:tabs>
      </w:pPr>
      <w:r>
        <w:tab/>
        <w:t>Senator LEATHERMAN from the Committee on Finance submitted a majority favorable with amendment and Senators BRYANT and GROOMS a minority unfavorable report on:</w:t>
      </w:r>
    </w:p>
    <w:p w:rsidR="00D261DC" w:rsidRPr="00726A94" w:rsidRDefault="00D261DC" w:rsidP="00D261DC">
      <w:pPr>
        <w:suppressAutoHyphens/>
      </w:pPr>
      <w:r>
        <w:tab/>
      </w:r>
      <w:r w:rsidRPr="00726A94">
        <w:t>S. 523</w:t>
      </w:r>
      <w:r w:rsidRPr="00726A94">
        <w:fldChar w:fldCharType="begin"/>
      </w:r>
      <w:r w:rsidRPr="00726A94">
        <w:instrText xml:space="preserve"> XE "S. 523" \b </w:instrText>
      </w:r>
      <w:r w:rsidRPr="00726A94">
        <w:fldChar w:fldCharType="end"/>
      </w:r>
      <w:r w:rsidRPr="00726A94">
        <w:t xml:space="preserve"> -- Senator Cleary:  </w:t>
      </w:r>
      <w:r w:rsidRPr="00726A94">
        <w:rPr>
          <w:szCs w:val="30"/>
        </w:rPr>
        <w:t xml:space="preserve">A BILL </w:t>
      </w:r>
      <w:r w:rsidRPr="00726A94">
        <w:t xml:space="preserve">TO AMEND CHAPTER 28, TITLE 12 OF THE 1976 CODE, RELATING TO MOTOR FUELS SUBJECT TO USER FEES, SO AS TO ENACT THE </w:t>
      </w:r>
      <w:r>
        <w:t>“</w:t>
      </w:r>
      <w:r w:rsidRPr="00726A94">
        <w:t>SOUTH CAROLINA COLLECTIVE ROAD ACT</w:t>
      </w:r>
      <w:r>
        <w:t>”</w:t>
      </w:r>
      <w:r w:rsidRPr="00726A94">
        <w:t>; TO AMEND SECTION 12</w:t>
      </w:r>
      <w:r w:rsidRPr="00726A94">
        <w:noBreakHyphen/>
        <w:t>28</w:t>
      </w:r>
      <w:r w:rsidRPr="00726A94">
        <w:noBreakHyphen/>
        <w:t>310 OF THE 1976 CODE, RELATING TO USER FEES ON GASOLINE AND DIESEL FUEL, TO PROVIDE FOR INDEXING OF THE MOTOR FUEL USER FEE TO ADJUST FOR INFLATION, BUT NOT TO INCREASE MORE THAN ONE AND ONE</w:t>
      </w:r>
      <w:r w:rsidRPr="00726A94">
        <w:noBreakHyphen/>
        <w:t>HALF CENT IN A SINGLE YEAR, AND TO PROVIDE THAT BEGINNING JULY 1, 2015, THE USER FEE SHALL INCREASE BY TEN CENTS; TO AMEND SECTION 56</w:t>
      </w:r>
      <w:r w:rsidRPr="00726A94">
        <w:noBreakHyphen/>
        <w:t>1</w:t>
      </w:r>
      <w:r w:rsidRPr="00726A94">
        <w:noBreakHyphen/>
        <w:t>140 OF THE 1976 CODE, RELATING TO THE ISSUANCE OF LICENSES AND RELATED FEES, TO INCREASE THE FEE FOR A FIVE</w:t>
      </w:r>
      <w:r w:rsidRPr="00726A94">
        <w:noBreakHyphen/>
        <w:t>YEAR LICENSE TO TWENTY</w:t>
      </w:r>
      <w:r w:rsidRPr="00726A94">
        <w:noBreakHyphen/>
        <w:t>FIVE DOLLARS, AND TO INCREASE THE FEE FOR A TEN</w:t>
      </w:r>
      <w:r w:rsidRPr="00726A94">
        <w:noBreakHyphen/>
        <w:t>YEAR LICENSE TO FIFTY DOLLARS, AND TO PROVIDE FOR THE ALLOCATION OF THE FUNDS RECEIVED; TO AMEND SECTION 56</w:t>
      </w:r>
      <w:r w:rsidRPr="00726A94">
        <w:noBreakHyphen/>
        <w:t>3</w:t>
      </w:r>
      <w:r w:rsidRPr="00726A94">
        <w:noBreakHyphen/>
        <w:t>620 OF THE 1976 CODE, RELATING TO FEES FOR PRIVATE PASSENGER MOTOR VEHICLES, TO INCREASE THE FEE FOR PERSONS SIXTY</w:t>
      </w:r>
      <w:r w:rsidRPr="00726A94">
        <w:noBreakHyphen/>
        <w:t>FIVE YEARS OF AGE OR OLDER WHO ARE HANDICAPPED TO THIRTY</w:t>
      </w:r>
      <w:r w:rsidRPr="00726A94">
        <w:noBreakHyphen/>
        <w:t>SIX DOLLARS, TO INCREASE THE FEE FOR PERSONS UNDER THE AGE OF SIXTY</w:t>
      </w:r>
      <w:r w:rsidRPr="00726A94">
        <w:noBreakHyphen/>
        <w:t>FIVE FOR EVERY PRIVATE PASSENGER MOTOR VEHICLE TO FORTY DOLLARS, TO INCREASE THE FEE FOR PERSONS WHO ARE SIXTY</w:t>
      </w:r>
      <w:r w:rsidRPr="00726A94">
        <w:noBreakHyphen/>
        <w:t>FOUR YEARS OF AGE OR OLDER FOR A PROPERTY</w:t>
      </w:r>
      <w:r w:rsidRPr="00726A94">
        <w:noBreakHyphen/>
        <w:t>CARRYING VEHICLE WITH A GROSS WEIGHT OF SIX THOUSAND POUNDS OR LESS TO FORTY</w:t>
      </w:r>
      <w:r w:rsidRPr="00726A94">
        <w:noBreakHyphen/>
        <w:t>EIGHT DOLLARS, AND TO INCREASE THE FEE FOR PERSONS WHO ARE SIXTY</w:t>
      </w:r>
      <w:r w:rsidRPr="00726A94">
        <w:noBreakHyphen/>
        <w:t>FOUR YEARS OF AGE FOR A PRIVATE PASSENGER MOTOR VEHICLE TO THIRTY</w:t>
      </w:r>
      <w:r w:rsidRPr="00726A94">
        <w:noBreakHyphen/>
        <w:t>EIGHT DOLLARS, AND TO ALLOCATE THE INCREASE IN FUNDS RECEIVED UNDER THIS SECTION; TO AMEND SECTION 56</w:t>
      </w:r>
      <w:r w:rsidRPr="00726A94">
        <w:noBreakHyphen/>
        <w:t>3</w:t>
      </w:r>
      <w:r w:rsidRPr="00726A94">
        <w:noBreakHyphen/>
        <w:t>130, RELATING TO THE EXEMPTION OF CERTAIN TRAILERS, TO PROVIDE THAT BOAT TRAILERS UNDER TWENTY</w:t>
      </w:r>
      <w:r w:rsidRPr="00726A94">
        <w:noBreakHyphen/>
        <w:t>FIVE HUNDRED POUNDS, LANDSCAPING EQUIPMENT TRAILERS, AUTOMOBILE UTILITY TRAILERS, AND OTHER PRIVATELY OWNED UTILITY TRAILERS, BUT NOT INCLUDING FARM TRAILERS, SHALL BE REGISTERED WITH THE DEPARTMENT, TO PROVIDE THAT THE DEPARTMENT SHALL COLLECT A REGISTRATION FEE FOR EACH TRAILER, WHICH SHALL BE CREDITED TO THE STATE HIGHWAY FUND; TO AMEND SECTION 56</w:t>
      </w:r>
      <w:r w:rsidRPr="00726A94">
        <w:noBreakHyphen/>
        <w:t>3</w:t>
      </w:r>
      <w:r w:rsidRPr="00726A94">
        <w:noBreakHyphen/>
        <w:t>400, RELATING TO AUTOMOBILE UTILITY TRAILERS, TO ADD A CODE SECTION; TO AMEND CHAPTER 3, TITLE 56 OF THE 1976 CODE, TO PROVIDE THAT MOTOR VEHICLES POWERED EXCLUSIVELY BY ELECTRICITY, HYDROGEN, OR ANY OTHER FUEL OTHER THAN MOTOR FUEL, SHALL PAY A ROAD USER FEE, TO PROVIDE THAT MOTOR VEHICLES POWERED BY A COMBINATION OF MOTOR FUEL SUBJECT TO MOTOR FUEL USER FEES AND ELECTRICITY, HYDROGEN, OR ANY FUEL OTHER THAN MOTOR FUEL SHALL BE SUBJECT TO A ROAD USER FEE, AND TO PROVIDE FOR THE DIRECTION OF FUNDS RECEIVED PURSUANT TO THIS SECTION; TO AMEND</w:t>
      </w:r>
      <w:r w:rsidR="008E6D2E">
        <w:t xml:space="preserve"> SECTION </w:t>
      </w:r>
      <w:r w:rsidRPr="00726A94">
        <w:t>12</w:t>
      </w:r>
      <w:r w:rsidRPr="00726A94">
        <w:noBreakHyphen/>
        <w:t>37</w:t>
      </w:r>
      <w:r w:rsidRPr="00726A94">
        <w:noBreakHyphen/>
        <w:t>2810, RELATING TO MOTOR CARRIERS, TO ADD DEFINITIONS FOR COMMERCIAL MOTOR VEHICLE, LARGE COMMERCIAL MOTOR VEHICLE, SMALL COMMERCIAL MOTOR VEHICLE, AND SOUTH CAROLINA APPORTIONMENT FACTOR; TO AMEND CHAPTER 37, TITLE 12 OF THE 1976 CODE, RELATING TO MOTOR CARRIERS, TO PROVIDE THAT THE PROVISIONS CONTAINED IN THIS ARTICLE DO NOT APPLY TO SMALL COMMERCIAL MOTOR VEHICLES; TO AMEND SECTION 12</w:t>
      </w:r>
      <w:r w:rsidRPr="00726A94">
        <w:noBreakHyphen/>
        <w:t>37</w:t>
      </w:r>
      <w:r w:rsidRPr="00726A94">
        <w:noBreakHyphen/>
        <w:t>2820 OF THE 1976 CODE, RELATING TO THE ASSESSMENT OF MOTOR VEHICLES, TO PROVIDE THAT THE DEPARTMENT OF MOTOR VEHICLES SHALL ASSESS THE VALUATION OF ALL LARGE COMMERCIAL MOTOR VEHICLES AND BUSES OF MOTOR CARRIERS REGISTERED FOR USE IN THIS STATE; TO AMEND SECTION 12</w:t>
      </w:r>
      <w:r w:rsidRPr="00726A94">
        <w:noBreakHyphen/>
        <w:t>37</w:t>
      </w:r>
      <w:r w:rsidRPr="00726A94">
        <w:noBreakHyphen/>
        <w:t>2830 OF THE 1976 CODE, RELATING TO THE DETERMINATION OF VALUE BASED ON RATIO, TO PROVIDE THAT LARGE COMMERCIAL MOTOR VEHICLES AND BUSES ARE SUBJECT TO A ROAD USER FEE IN LIEU OF A PROPERTY TAX, DETERMINED BY THE APPORTIONMENT FACTOR FOR THE FLEET OF WHICH THE COMMERCIAL VEHICLE IS A PART; TO AMEND SECTION 12</w:t>
      </w:r>
      <w:r w:rsidRPr="00726A94">
        <w:noBreakHyphen/>
        <w:t>37</w:t>
      </w:r>
      <w:r w:rsidRPr="00726A94">
        <w:noBreakHyphen/>
        <w:t>2840 OF THE 1976 CODE, RELATING TO THE FILING OF PROPERTY TAX RETURNS, TO PROVIDE THAT A MOTOR CARRIER REGISTERING A LARGE COMMERCIAL MOTOR VEHICLE OR BUS SHALL PAY THE ROAD USE FEE DUE ON THE VEHICLE AT THE TIME AND IN THE MANNER THE PERSON PAYS A REGISTRATION FEE ON HIS VEHICLE AND A HIGHWAY INFRASTRUCTURE IMPROVEMENT FEE INSTEAD OF FILING PROPERTY TAXES; TO AMEND SECTION 12</w:t>
      </w:r>
      <w:r w:rsidRPr="00726A94">
        <w:noBreakHyphen/>
        <w:t>37</w:t>
      </w:r>
      <w:r w:rsidRPr="00726A94">
        <w:noBreakHyphen/>
        <w:t>2850 OF THE 1976 CODE, RELATING TO THE ASSESSMENT OF TAXES, TO PROVIDE THAT THE DEPARTMENT OF MOTOR VEHICLES SHALL ASSESS ANNUALLY THE ROAD USE FEE DUE ON LARGE COMMERCIAL MOTOR VEHICLES AND BUSES FOR THE PRECEDING YEAR BY JULY FIRST OF EACH YEAR, AND TO PROVIDE FOR THE METHOD OF CALCULATION OF THE FEE; TO AMEND SECTION 12</w:t>
      </w:r>
      <w:r w:rsidRPr="00726A94">
        <w:noBreakHyphen/>
        <w:t>37</w:t>
      </w:r>
      <w:r w:rsidRPr="00726A94">
        <w:noBreakHyphen/>
        <w:t>2860 OF THE 1976 CODE, RELATING TO ONE</w:t>
      </w:r>
      <w:r w:rsidRPr="00726A94">
        <w:noBreakHyphen/>
        <w:t>TIME FEES, TO PROVIDE THAT ONE HUNDRED PERCENT OF THE FAIR MARKET VALUE OF SEMITRAILERS AND TRAILERS IS EXEMPT FROM PROPERTY TAX, TO PROVIDE THAT THE FEE IS IN LIEU OF ANY LOCAL ROAD USE FEE, REGISTRATION FEES, OR ANY OTHER VEHICLE</w:t>
      </w:r>
      <w:r w:rsidRPr="00726A94">
        <w:noBreakHyphen/>
        <w:t xml:space="preserve">RELATED FEE IMPOSED BY A POLITICAL SUBDIVISION OF THIS STATE ON A TRAILER OR SEMITRAILER, AND TO PROVIDE FOR THE MANNER IN WHICH FEES MAY BE PAID; </w:t>
      </w:r>
      <w:r w:rsidRPr="00726A94">
        <w:rPr>
          <w:shd w:val="clear" w:color="auto" w:fill="D2E6E1" w:themeFill="background1"/>
        </w:rPr>
        <w:t>TO AMEND CHAPTER 37, TITLE 12 OF THE 1976</w:t>
      </w:r>
      <w:r w:rsidRPr="00726A94">
        <w:t xml:space="preserve"> CODE, TO PROVIDE FOR THE DISTRIBUTION OF THE FEE REVENUES; TO AMEND SECTION 12</w:t>
      </w:r>
      <w:r w:rsidRPr="00726A94">
        <w:noBreakHyphen/>
        <w:t>37</w:t>
      </w:r>
      <w:r w:rsidRPr="00726A94">
        <w:noBreakHyphen/>
        <w:t>2870, RELATING TO THE DISTRIBUTION FORMULA, TO PROVIDE THAT THE DISTRIBUTION OF FEE REVENUES SHALL BE PURSUANT TO SECTION 12</w:t>
      </w:r>
      <w:r w:rsidRPr="00726A94">
        <w:noBreakHyphen/>
        <w:t>37</w:t>
      </w:r>
      <w:r w:rsidRPr="00726A94">
        <w:noBreakHyphen/>
        <w:t>2865(B); TO AMEND SECTION 12</w:t>
      </w:r>
      <w:r w:rsidRPr="00726A94">
        <w:noBreakHyphen/>
        <w:t>37</w:t>
      </w:r>
      <w:r w:rsidRPr="00726A94">
        <w:noBreakHyphen/>
        <w:t>2880, RELATING TO AD VALOREM TAXES, TO PROVIDE THAT ONE HUNDRED PERCENT OF THE FAIR MARKET VALUE OF ALL LARGE COMMERCIAL MOTOR VEHICLES AND BUSES ARE EXEMPT FROM PROPERTY TAX AND INSTEAD SUBJECT TO THE ROAD USE FEE; TO AMEND SECTION 56</w:t>
      </w:r>
      <w:r w:rsidRPr="00726A94">
        <w:noBreakHyphen/>
        <w:t>3</w:t>
      </w:r>
      <w:r w:rsidRPr="00726A94">
        <w:noBreakHyphen/>
        <w:t>376, RELATING TO THE SYSTEM OF REGISTRATION FOR MOTOR VEHICLES, TO PROVIDE FOR A CLASSIFICATION PERTAINING TO LARGE COMMERCIAL VEHICLES AND BUSES; TO AMEND SECTION 56</w:t>
      </w:r>
      <w:r w:rsidRPr="00726A94">
        <w:noBreakHyphen/>
        <w:t>3</w:t>
      </w:r>
      <w:r w:rsidRPr="00726A94">
        <w:noBreakHyphen/>
        <w:t>120(5) OF THE 1976 CODE, RELATING TO EXEMPTIONS FROM REGISTRATION AND LICENSING, TO PROVIDE THAT A TRAILER OR SEMITRAILER COMMONLY USED IN COMBINATION WITH A LARGE COMMERCIAL MOTOR VEHICLE FOR WHICH THE FEE ON THE TRAILER OR SEMITRAILER HAS BEEN PAID, IS EXEMPT; TO AMEND SECTION 56</w:t>
      </w:r>
      <w:r w:rsidRPr="00726A94">
        <w:noBreakHyphen/>
        <w:t>3</w:t>
      </w:r>
      <w:r w:rsidRPr="00726A94">
        <w:noBreakHyphen/>
        <w:t>610 OF THE 1976 CODE, RELATING TO THE PAYMENT OF BIENNIAL REGISTRATION AND LICENSE FEES, TO PROVIDE THAT A LARGE COMMERCIAL MOTOR VEHICLE OR BUS ON WHICH THE ROAD USE FEE IS IMPOSED IS REQUIRED TO BE REGISTERED AND LICENSED ANNUALLY; TO AMEND SECTION 56</w:t>
      </w:r>
      <w:r w:rsidRPr="00726A94">
        <w:noBreakHyphen/>
        <w:t>3</w:t>
      </w:r>
      <w:r w:rsidRPr="00726A94">
        <w:noBreakHyphen/>
        <w:t>660 OF THE 1976 CODE, RELATING TO FEES FOR SELF</w:t>
      </w:r>
      <w:r w:rsidRPr="00726A94">
        <w:noBreakHyphen/>
        <w:t>PROPELLED PROPERTY CARRYING VEHICLES, TO PROVIDE THAT THE FEES FOR LICENSING AND REGISTRATION MAY BE CREDITED TO THE DEPARTMENT OF MOTOR VEHICLES; TO AMEND SECTION 56</w:t>
      </w:r>
      <w:r w:rsidRPr="00726A94">
        <w:noBreakHyphen/>
        <w:t>3</w:t>
      </w:r>
      <w:r w:rsidRPr="00726A94">
        <w:noBreakHyphen/>
        <w:t>660(E) OF THE 1976 CODE, TO PROVIDE THAT THE DEPARTMENT MAY REGISTER A LARGE COMMERCIAL MOTOR VEHICLE FOR THE PAYMENT OF ONE</w:t>
      </w:r>
      <w:r w:rsidRPr="00726A94">
        <w:noBreakHyphen/>
        <w:t>HALF OF THIS STATE</w:t>
      </w:r>
      <w:r>
        <w:t>’</w:t>
      </w:r>
      <w:r w:rsidRPr="00726A94">
        <w:t>S PORTION OF THE LICENSE AND ROAD FEE; TO AMEND SECTION 58</w:t>
      </w:r>
      <w:r w:rsidRPr="00726A94">
        <w:noBreakHyphen/>
        <w:t>23</w:t>
      </w:r>
      <w:r w:rsidRPr="00726A94">
        <w:noBreakHyphen/>
        <w:t>620, RELATING TO SITUATIONS IN WHICH LOCAL FEES MAY OR MAY NOT BE IMPOSED, TO PROVIDE FOR ALLOCATION IF A MUNICIPALITY OR COUNTY IMPOSES A LICENSE FEE OR TAX; TO AMEND ARTICLE 21, CHAPTER 37, TITLE 12 OF THE 1976 CODE, TO PROVIDE THAT MOTOR CARRIERS ARE EXEMPT FROM AD VALOREM TAXES IMPOSED PURSUANT TO THIS CHAPTER ON LARGE COMMERCIAL MOTOR VEHICLES AND BUSES; TO AMEND SECTION 12</w:t>
      </w:r>
      <w:r w:rsidRPr="00726A94">
        <w:noBreakHyphen/>
        <w:t>37</w:t>
      </w:r>
      <w:r w:rsidRPr="00726A94">
        <w:noBreakHyphen/>
        <w:t>2610 OF THE 1976 CODE, RELATING TO TAX NOTICES AND PAID RECEIPTS, TO PROVIDE THAT LARGE COMMERCIAL MOTOR VEHICLES AND BUSES MUST PAY ROAD USE FEES IN LIEU OF AD VALOREM PROPERTY TAXES; TO AMEND THE FIRST PARAGRAPH OF SECTION 12</w:t>
      </w:r>
      <w:r w:rsidRPr="00726A94">
        <w:noBreakHyphen/>
        <w:t>37</w:t>
      </w:r>
      <w:r w:rsidRPr="00726A94">
        <w:noBreakHyphen/>
        <w:t>2650, TO PROVIDE THAT LARGE COMMERCIAL MOTOR VEHICLES AND BUSES MUST PAY ROAD USE FEES IN LIEU OF AD VALOREM PROPERTY TAXES; TO AMEND SECTION 56</w:t>
      </w:r>
      <w:r w:rsidRPr="00726A94">
        <w:noBreakHyphen/>
        <w:t>3</w:t>
      </w:r>
      <w:r w:rsidRPr="00726A94">
        <w:noBreakHyphen/>
        <w:t>660(A) OF THE 1976 CODE, RELATING TO FEES FOR SELF</w:t>
      </w:r>
      <w:r w:rsidRPr="00726A94">
        <w:noBreakHyphen/>
        <w:t>PROPELLED PROPERTY CARRYING VEHICLES, TO PROVIDE THAT THE DEPARTMENT OF MOTOR VEHICLES MAY REGISTER AND LICENSE SMALL COMMERCIAL MOTOR VEHICLES AND TO PROVIDE FOR THE FEES; TO AMEND CHAPTER 3, TITLE 56 OF THE 1976 CODE, TO DEFINE RECREATION VEHICLE, TO PROVIDE THAT A PERSON REGISTERING A MOTOR VEHICLE, MOTORCYCLE, OR RECREATIONAL VEHICLE MUST PAY AN INITIAL ROAD IMPACT REGISTRATION FEE EQUAL TO FIVE PERCENT OF THE GROSS PROCEEDS OF THE SALE OF THE MOTOR VEHICLE, NOT TO EXCEED FOURTEEN HUNDRED DOLLARS, TO PROVIDE FOR EXCLUSIONS FROM THIS FEE, TO CREATE A TRANSFER FEE APPLICABLE ON THE SALE OF A MOTOR VEHICLE, MOTORCYCLE, OR RECREATION VEHICLE, TO PROVIDE FOR THE ALLOCATION OF THE REVENUE WITH THE FIRST TWENTY MILLION OF REVENUE DISTRIBUTED TO THE EDUCATION IMPROVEMENT ACT FUND AND THE REMAINING FUNDS TO THE DEPARTMENT OF TRANSPORTATION, TO PROVIDE THAT SEVEN HUNDRED FIFTY THOUSAND DOLLARS SHALL BE DISTRIBUTED TO EACH COUNTY TRANSPORTATION COMMITTEE, AND TO PROVIDE FOR A LOCAL MATCH OPTION, AND TO PROVIDE THAT THE DEPARTMENT OF TRANSPORTATION MAY GIVE EACH COUNTY ANY SECONDARY ROADS IT DOES NOT KEEP IN ITS SYSTEM; TO AMEND SECTION 12</w:t>
      </w:r>
      <w:r w:rsidRPr="00726A94">
        <w:noBreakHyphen/>
        <w:t>28</w:t>
      </w:r>
      <w:r w:rsidRPr="00726A94">
        <w:noBreakHyphen/>
        <w:t>2740(B) OF THE 1976 CODE, RELATING TO THE DISTRIBUTION OF GASOLINE USER FEES AMONG COUNTIES, TO PROVIDE THAT A COUNTY TRANSPORTATION COMMITTEE MUST BE APPOINTED HALF BY THE COUNTY LEGISLATIVE DELEGATION AND HALF BY THE CITY COUNCIL; TO AMEND CHAPTER 36, TITLE 12 OF THE 1976 CODE, TO PROVIDE THAT A HIGHWAY IMPROVEMENT AND SAFETY FEE EQUAL TO SIX PERCENT OF THE APPLICABLE CHARGES IS IMPOSED UPON THE REPAIR OR LABOR OF A TRANSPORTATION VEHICLE AND TOWING OF A VEHICLE OR ANCILLARY ROAD SERVICES, AND TO PROVIDE FOR DEFINITIONS FOR PURPOSES OF THAT SECTION; TO AMEND SECTION 12</w:t>
      </w:r>
      <w:r w:rsidRPr="00726A94">
        <w:noBreakHyphen/>
        <w:t>6</w:t>
      </w:r>
      <w:r w:rsidRPr="00726A94">
        <w:noBreakHyphen/>
        <w:t>545(B)(2), BY REDUCING AND THEN ELIMINATING THE INCOME TAX IMPOSED BY THAT SECTION; TO AMEND SECTION 12</w:t>
      </w:r>
      <w:r w:rsidRPr="00726A94">
        <w:noBreakHyphen/>
        <w:t>36</w:t>
      </w:r>
      <w:r w:rsidRPr="00726A94">
        <w:noBreakHyphen/>
        <w:t>2120, TO REPEAL VARIOUS SALES TAX EXEMPTIONS IMPOSED BY THAT SECTION; CHAPTER 11, TITLE 11 OF THE 1976 CODE IS AMENDED BY ADDING SECTION 11</w:t>
      </w:r>
      <w:r w:rsidRPr="00726A94">
        <w:noBreakHyphen/>
        <w:t>11</w:t>
      </w:r>
      <w:r w:rsidRPr="00726A94">
        <w:noBreakHyphen/>
        <w:t>240, TO DIRECT REVENUES RAISED BY THE REPEAL OF VARIOUS SALES TAX EXEMPTIONS IN SECTION 12</w:t>
      </w:r>
      <w:r w:rsidRPr="00726A94">
        <w:noBreakHyphen/>
        <w:t>36</w:t>
      </w:r>
      <w:r w:rsidRPr="00726A94">
        <w:noBreakHyphen/>
        <w:t>2120 TO BE CREDITED TO THE STATE HIGHWAY FUND AND TO REQUIRE THE BOARD OF ECONOMIC ADVISORS TO MAKE ANNUAL ESTIMATES OF THE REVENUE RAISED BY THE REPEAL OF VARIOUS SALES TAX EXEMPTIONS IN SECTION 12</w:t>
      </w:r>
      <w:r w:rsidRPr="00726A94">
        <w:noBreakHyphen/>
        <w:t>36</w:t>
      </w:r>
      <w:r w:rsidRPr="00726A94">
        <w:noBreakHyphen/>
        <w:t>2120; TO AMEND SECTION 12</w:t>
      </w:r>
      <w:r w:rsidRPr="00726A94">
        <w:noBreakHyphen/>
        <w:t>36</w:t>
      </w:r>
      <w:r w:rsidRPr="00726A94">
        <w:noBreakHyphen/>
        <w:t>2110(A) OF THE 1976 CODE, RELATING TO MAXIMUM TAXES ON SALES OR LEASES, TO PROVIDE THAT A TRANSFER FEE OF FIVE PERCENT OF THE FAIR MARKET VALUE, NOT TO EXCEED ONE THOUSAND DOLLARS, MUST BE COLLECTED UPON THE SALE OF AN AIRCRAFT, BOAT, OR SELF</w:t>
      </w:r>
      <w:r w:rsidRPr="00726A94">
        <w:noBreakHyphen/>
        <w:t>PROPELLED LIGHT CONSTRUCTION EQUIPMENT, TO PROVIDE THAT IN THE CASE OF A LEASE, A TOTAL FEE EQUAL TO THE LESSER OF FIVE PERCENT OF THE VALUE OF THE LEASE OR ONE THOUSAND DOLLARS, TO PROVIDE FOR THE MANNER OF COLLECTION OF THE FEE, AND TO PROVIDE FOR THE ALLOCATION OF THE REVENUE GENERATED PURSUANT TO THIS SECTION; TO AMEND SECTION 11</w:t>
      </w:r>
      <w:r w:rsidRPr="00726A94">
        <w:noBreakHyphen/>
        <w:t>43</w:t>
      </w:r>
      <w:r w:rsidRPr="00726A94">
        <w:noBreakHyphen/>
        <w:t>130(6) OF THE 1976 CODE TO CHANGE THE DEFINITION OF ELIGIBLE PROJECT TO CLARIFY ELIGIBLE PROJECTS MUST BE SELECTED FROM THE DEPARTMENT OF TRANSPORTATION</w:t>
      </w:r>
      <w:r>
        <w:t>’</w:t>
      </w:r>
      <w:r w:rsidRPr="00726A94">
        <w:t>S LONG</w:t>
      </w:r>
      <w:r w:rsidRPr="00726A94">
        <w:noBreakHyphen/>
        <w:t>RANGE STATEWIDE TRANSPORTATION PLAN; AND TO AMEND SECTION 57</w:t>
      </w:r>
      <w:r w:rsidRPr="00726A94">
        <w:noBreakHyphen/>
        <w:t>1</w:t>
      </w:r>
      <w:r w:rsidRPr="00726A94">
        <w:noBreakHyphen/>
        <w:t>140 OF THE 1976 CODE, RELATING TO THE APPOINTMENT OF THE SECRETARY OF TRANSPORTATION, TO REPEAL SECTION 6 OF ACT 114 OF 2007 REMOVING THE SUNSET PROVISION FOR THE GOVERNOR</w:t>
      </w:r>
      <w:r>
        <w:t>’</w:t>
      </w:r>
      <w:r w:rsidRPr="00726A94">
        <w:t>S APPOINTMENT AUTHORITY.</w:t>
      </w:r>
    </w:p>
    <w:p w:rsidR="00D261DC" w:rsidRDefault="00D261DC">
      <w:pPr>
        <w:pStyle w:val="Header"/>
        <w:tabs>
          <w:tab w:val="clear" w:pos="8640"/>
          <w:tab w:val="left" w:pos="4320"/>
        </w:tabs>
      </w:pPr>
      <w:r>
        <w:tab/>
        <w:t>Ordered for consideration tomorrow.</w:t>
      </w:r>
    </w:p>
    <w:p w:rsidR="00D261DC" w:rsidRDefault="00D261DC">
      <w:pPr>
        <w:pStyle w:val="Header"/>
        <w:tabs>
          <w:tab w:val="clear" w:pos="8640"/>
          <w:tab w:val="left" w:pos="4320"/>
        </w:tabs>
      </w:pPr>
    </w:p>
    <w:p w:rsidR="005955B3" w:rsidRDefault="005955B3">
      <w:pPr>
        <w:pStyle w:val="Header"/>
        <w:tabs>
          <w:tab w:val="clear" w:pos="8640"/>
          <w:tab w:val="left" w:pos="4320"/>
        </w:tabs>
      </w:pPr>
      <w:r>
        <w:tab/>
        <w:t>Senator COURSON from the Committee on Education submitted a majority favorable with amendment and Senator HUTTO a minority unfavorable report on:</w:t>
      </w:r>
    </w:p>
    <w:p w:rsidR="005955B3" w:rsidRPr="009F7C0C" w:rsidRDefault="005955B3" w:rsidP="005955B3">
      <w:pPr>
        <w:suppressAutoHyphens/>
      </w:pPr>
      <w:r>
        <w:tab/>
      </w:r>
      <w:r w:rsidRPr="009F7C0C">
        <w:t>S. 528</w:t>
      </w:r>
      <w:r w:rsidRPr="009F7C0C">
        <w:fldChar w:fldCharType="begin"/>
      </w:r>
      <w:r w:rsidRPr="009F7C0C">
        <w:instrText xml:space="preserve"> XE "S. 528" \b </w:instrText>
      </w:r>
      <w:r w:rsidRPr="009F7C0C">
        <w:fldChar w:fldCharType="end"/>
      </w:r>
      <w:r w:rsidRPr="009F7C0C">
        <w:t xml:space="preserve"> -- Senators Setzler, Peeler and Bryant:  </w:t>
      </w:r>
      <w:r w:rsidRPr="009F7C0C">
        <w:rPr>
          <w:szCs w:val="30"/>
        </w:rPr>
        <w:t xml:space="preserve">A BILL </w:t>
      </w:r>
      <w:r w:rsidRPr="009F7C0C">
        <w:t>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w:t>
      </w:r>
    </w:p>
    <w:p w:rsidR="005955B3" w:rsidRDefault="005955B3">
      <w:pPr>
        <w:pStyle w:val="Header"/>
        <w:tabs>
          <w:tab w:val="clear" w:pos="8640"/>
          <w:tab w:val="left" w:pos="4320"/>
        </w:tabs>
      </w:pPr>
      <w:r>
        <w:tab/>
        <w:t>Ordered for consideration tomorrow.</w:t>
      </w:r>
    </w:p>
    <w:p w:rsidR="005955B3" w:rsidRDefault="005955B3">
      <w:pPr>
        <w:pStyle w:val="Header"/>
        <w:tabs>
          <w:tab w:val="clear" w:pos="8640"/>
          <w:tab w:val="left" w:pos="4320"/>
        </w:tabs>
      </w:pPr>
    </w:p>
    <w:p w:rsidR="00AE2B30" w:rsidRDefault="00AE2B30" w:rsidP="00AE2B30">
      <w:pPr>
        <w:pStyle w:val="Header"/>
        <w:tabs>
          <w:tab w:val="clear" w:pos="8640"/>
          <w:tab w:val="left" w:pos="4320"/>
        </w:tabs>
      </w:pPr>
      <w:r>
        <w:tab/>
        <w:t>Senator ALEXANDER from the Committee on Labor, Commerce and Industry submitted a favorable report on:</w:t>
      </w:r>
    </w:p>
    <w:p w:rsidR="00AE2B30" w:rsidRPr="00B3055F" w:rsidRDefault="00AE2B30" w:rsidP="00AE2B30">
      <w:r>
        <w:tab/>
      </w:r>
      <w:r w:rsidRPr="00B3055F">
        <w:t>H. 3464</w:t>
      </w:r>
      <w:r w:rsidRPr="00B3055F">
        <w:fldChar w:fldCharType="begin"/>
      </w:r>
      <w:r w:rsidRPr="00B3055F">
        <w:instrText xml:space="preserve"> XE "H. 3464" \b </w:instrText>
      </w:r>
      <w:r w:rsidRPr="00B3055F">
        <w:fldChar w:fldCharType="end"/>
      </w:r>
      <w:r w:rsidRPr="00B3055F">
        <w:t xml:space="preserve"> -- Reps. R.L. Brown, Whipper and G.A. Brown:  </w:t>
      </w:r>
      <w:r w:rsidRPr="00B3055F">
        <w:rPr>
          <w:szCs w:val="30"/>
        </w:rPr>
        <w:t xml:space="preserve">A BILL </w:t>
      </w:r>
      <w:r w:rsidRPr="00B3055F">
        <w:rPr>
          <w:color w:val="000000" w:themeColor="text1"/>
          <w:u w:color="000000" w:themeColor="text1"/>
        </w:rPr>
        <w:t>TO AMEND SECTION 40</w:t>
      </w:r>
      <w:r w:rsidRPr="00B3055F">
        <w:rPr>
          <w:color w:val="000000" w:themeColor="text1"/>
          <w:u w:color="000000" w:themeColor="text1"/>
        </w:rPr>
        <w:noBreakHyphen/>
        <w:t>7</w:t>
      </w:r>
      <w:r w:rsidRPr="00B3055F">
        <w:rPr>
          <w:color w:val="000000" w:themeColor="text1"/>
          <w:u w:color="000000" w:themeColor="text1"/>
        </w:rPr>
        <w:noBreakHyphen/>
        <w:t>350, CODE OF LAWS OF SOUTH CAROLINA, 1976, RELATING TO BARBERS AND BARBERING, SO AS TO DELETE AND REPLACE THE CURRENT LANGUAGE WITH LICENSING REQUIREMENTS FOR BARBER SCHOOLS AND BARBER SCHOOL INSTRUCTORS.</w:t>
      </w:r>
    </w:p>
    <w:p w:rsidR="00AE2B30" w:rsidRDefault="00AE2B30" w:rsidP="00AE2B30">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410E1C" w:rsidRDefault="00410E1C" w:rsidP="00410E1C">
      <w:pPr>
        <w:jc w:val="center"/>
      </w:pPr>
      <w:r>
        <w:rPr>
          <w:b/>
        </w:rPr>
        <w:t>Appointments Reported</w:t>
      </w:r>
    </w:p>
    <w:p w:rsidR="00410E1C" w:rsidRDefault="00410E1C" w:rsidP="00410E1C">
      <w:r>
        <w:tab/>
        <w:t>Senator ALEXANDER from the Committee on Labor, Commerce and Industry submitted a favorable report on:</w:t>
      </w:r>
    </w:p>
    <w:p w:rsidR="00410E1C" w:rsidRPr="00AA636E" w:rsidRDefault="00410E1C" w:rsidP="00410E1C">
      <w:pPr>
        <w:jc w:val="center"/>
        <w:rPr>
          <w:b/>
        </w:rPr>
      </w:pPr>
      <w:r w:rsidRPr="00AA636E">
        <w:rPr>
          <w:b/>
        </w:rPr>
        <w:t>Statewide Appointments</w:t>
      </w:r>
    </w:p>
    <w:p w:rsidR="00410E1C" w:rsidRPr="00154D54" w:rsidRDefault="00410E1C" w:rsidP="00410E1C">
      <w:pPr>
        <w:keepNext/>
        <w:ind w:firstLine="216"/>
        <w:rPr>
          <w:u w:val="single"/>
        </w:rPr>
      </w:pPr>
      <w:r w:rsidRPr="00154D54">
        <w:rPr>
          <w:u w:val="single"/>
        </w:rPr>
        <w:t>Reappointment, South Carolina Panel for Dietetics, with the term to commence May 30, 2015, and to expire May 30, 2017</w:t>
      </w:r>
    </w:p>
    <w:p w:rsidR="00410E1C" w:rsidRPr="00154D54" w:rsidRDefault="00410E1C" w:rsidP="00410E1C">
      <w:pPr>
        <w:keepNext/>
        <w:ind w:firstLine="216"/>
        <w:rPr>
          <w:u w:val="single"/>
        </w:rPr>
      </w:pPr>
      <w:r w:rsidRPr="00154D54">
        <w:rPr>
          <w:u w:val="single"/>
        </w:rPr>
        <w:t>Public Member:</w:t>
      </w:r>
    </w:p>
    <w:p w:rsidR="00410E1C" w:rsidRDefault="00410E1C" w:rsidP="00410E1C">
      <w:pPr>
        <w:ind w:firstLine="216"/>
      </w:pPr>
      <w:r>
        <w:t>Michael C. Greene, 2918 Delano Dr</w:t>
      </w:r>
      <w:r w:rsidR="0048311F">
        <w:t>ive</w:t>
      </w:r>
      <w:r>
        <w:t>, Columbia, SC 29204</w:t>
      </w:r>
    </w:p>
    <w:p w:rsidR="00410E1C" w:rsidRDefault="00410E1C" w:rsidP="00410E1C">
      <w:pPr>
        <w:ind w:firstLine="216"/>
      </w:pPr>
    </w:p>
    <w:p w:rsidR="00410E1C" w:rsidRDefault="00410E1C" w:rsidP="00410E1C">
      <w:pPr>
        <w:ind w:firstLine="216"/>
      </w:pPr>
      <w:r>
        <w:t>Received as information.</w:t>
      </w:r>
    </w:p>
    <w:p w:rsidR="00410E1C" w:rsidRDefault="00410E1C" w:rsidP="00410E1C">
      <w:pPr>
        <w:ind w:firstLine="216"/>
      </w:pPr>
    </w:p>
    <w:p w:rsidR="00410E1C" w:rsidRPr="00154D54" w:rsidRDefault="00410E1C" w:rsidP="00410E1C">
      <w:pPr>
        <w:keepNext/>
        <w:ind w:firstLine="216"/>
        <w:rPr>
          <w:u w:val="single"/>
        </w:rPr>
      </w:pPr>
      <w:r w:rsidRPr="00154D54">
        <w:rPr>
          <w:u w:val="single"/>
        </w:rPr>
        <w:t>Initial Appointment, South Carolina Panel for Dietetics, with the term to commence May 30, 2015, and to expire May 30, 2017</w:t>
      </w:r>
    </w:p>
    <w:p w:rsidR="00410E1C" w:rsidRPr="00154D54" w:rsidRDefault="00410E1C" w:rsidP="00410E1C">
      <w:pPr>
        <w:keepNext/>
        <w:ind w:firstLine="216"/>
        <w:rPr>
          <w:u w:val="single"/>
        </w:rPr>
      </w:pPr>
      <w:r w:rsidRPr="00154D54">
        <w:rPr>
          <w:u w:val="single"/>
        </w:rPr>
        <w:t>Dietician, Clinical:</w:t>
      </w:r>
    </w:p>
    <w:p w:rsidR="00410E1C" w:rsidRDefault="00410E1C" w:rsidP="00410E1C">
      <w:pPr>
        <w:ind w:firstLine="216"/>
      </w:pPr>
      <w:r>
        <w:t>Kay J. MacInnis, 5925 Sylvan Dr</w:t>
      </w:r>
      <w:r w:rsidR="0061126A">
        <w:t>ive</w:t>
      </w:r>
      <w:r>
        <w:t>, Columbia, SC 29206</w:t>
      </w:r>
      <w:r w:rsidRPr="00154D54">
        <w:rPr>
          <w:i/>
        </w:rPr>
        <w:t xml:space="preserve"> VICE </w:t>
      </w:r>
      <w:r w:rsidRPr="00154D54">
        <w:t>Rona Wharton</w:t>
      </w:r>
    </w:p>
    <w:p w:rsidR="00410E1C" w:rsidRDefault="00410E1C" w:rsidP="00410E1C">
      <w:pPr>
        <w:ind w:firstLine="216"/>
      </w:pPr>
    </w:p>
    <w:p w:rsidR="00410E1C" w:rsidRDefault="00410E1C" w:rsidP="00410E1C">
      <w:pPr>
        <w:ind w:firstLine="216"/>
      </w:pPr>
      <w:r>
        <w:t>Received as information.</w:t>
      </w:r>
    </w:p>
    <w:p w:rsidR="00410E1C" w:rsidRDefault="00410E1C" w:rsidP="00410E1C">
      <w:pPr>
        <w:ind w:firstLine="216"/>
      </w:pPr>
    </w:p>
    <w:p w:rsidR="00410E1C" w:rsidRPr="00AA636E" w:rsidRDefault="00410E1C" w:rsidP="00410E1C">
      <w:pPr>
        <w:keepNext/>
        <w:ind w:firstLine="216"/>
        <w:rPr>
          <w:u w:val="single"/>
        </w:rPr>
      </w:pPr>
      <w:r w:rsidRPr="00AA636E">
        <w:rPr>
          <w:u w:val="single"/>
        </w:rPr>
        <w:t>Initial Appointment, Jobs Economic Development Authority, with the term to commence July 27, 2014, and to expire July 27, 2017</w:t>
      </w:r>
    </w:p>
    <w:p w:rsidR="00410E1C" w:rsidRPr="00AA636E" w:rsidRDefault="00410E1C" w:rsidP="00410E1C">
      <w:pPr>
        <w:keepNext/>
        <w:ind w:firstLine="216"/>
        <w:rPr>
          <w:u w:val="single"/>
        </w:rPr>
      </w:pPr>
      <w:r w:rsidRPr="00AA636E">
        <w:rPr>
          <w:u w:val="single"/>
        </w:rPr>
        <w:t>3rd Congressional District:</w:t>
      </w:r>
    </w:p>
    <w:p w:rsidR="00410E1C" w:rsidRDefault="00410E1C" w:rsidP="00410E1C">
      <w:pPr>
        <w:ind w:firstLine="216"/>
      </w:pPr>
      <w:r>
        <w:t>Joseph R. Millender, 319 Hammond R</w:t>
      </w:r>
      <w:r w:rsidR="0048311F">
        <w:t>oa</w:t>
      </w:r>
      <w:r>
        <w:t>d, Greenwood, SC 29646</w:t>
      </w:r>
      <w:r w:rsidRPr="00AA636E">
        <w:rPr>
          <w:i/>
        </w:rPr>
        <w:t xml:space="preserve"> VICE </w:t>
      </w:r>
      <w:r w:rsidRPr="00AA636E">
        <w:t>Michael Nix (resigned)</w:t>
      </w:r>
    </w:p>
    <w:p w:rsidR="00410E1C" w:rsidRDefault="00410E1C" w:rsidP="00410E1C">
      <w:pPr>
        <w:ind w:firstLine="216"/>
      </w:pPr>
    </w:p>
    <w:p w:rsidR="00410E1C" w:rsidRDefault="00410E1C" w:rsidP="00410E1C">
      <w:pPr>
        <w:ind w:firstLine="216"/>
      </w:pPr>
      <w:r>
        <w:t>Received as information.</w:t>
      </w:r>
    </w:p>
    <w:p w:rsidR="00410E1C" w:rsidRDefault="00410E1C" w:rsidP="00410E1C">
      <w:pPr>
        <w:ind w:firstLine="216"/>
      </w:pPr>
    </w:p>
    <w:p w:rsidR="00410E1C" w:rsidRPr="00BA570C" w:rsidRDefault="00410E1C" w:rsidP="00410E1C">
      <w:pPr>
        <w:keepNext/>
        <w:ind w:firstLine="216"/>
        <w:rPr>
          <w:u w:val="single"/>
        </w:rPr>
      </w:pPr>
      <w:r w:rsidRPr="00BA570C">
        <w:rPr>
          <w:u w:val="single"/>
        </w:rPr>
        <w:t>Reappointment, South Carolina Board of Real Estate Appraisers, with the term to commence May 31, 2013, and to expire May 31, 2016</w:t>
      </w:r>
    </w:p>
    <w:p w:rsidR="00410E1C" w:rsidRPr="00BA570C" w:rsidRDefault="00410E1C" w:rsidP="00410E1C">
      <w:pPr>
        <w:keepNext/>
        <w:ind w:firstLine="216"/>
        <w:rPr>
          <w:u w:val="single"/>
        </w:rPr>
      </w:pPr>
      <w:r w:rsidRPr="00BA570C">
        <w:rPr>
          <w:u w:val="single"/>
        </w:rPr>
        <w:t>Licensed or Certified Appraiser:</w:t>
      </w:r>
    </w:p>
    <w:p w:rsidR="00410E1C" w:rsidRDefault="00410E1C" w:rsidP="00410E1C">
      <w:pPr>
        <w:ind w:firstLine="216"/>
      </w:pPr>
      <w:r>
        <w:t>George E. Knight, Jr., 4013 Kenilworth Road, Columbia, SC 29205</w:t>
      </w:r>
    </w:p>
    <w:p w:rsidR="00410E1C" w:rsidRDefault="00410E1C" w:rsidP="00410E1C">
      <w:pPr>
        <w:ind w:firstLine="216"/>
      </w:pPr>
    </w:p>
    <w:p w:rsidR="00410E1C" w:rsidRDefault="00410E1C" w:rsidP="00410E1C">
      <w:pPr>
        <w:ind w:firstLine="216"/>
      </w:pPr>
      <w:r>
        <w:t>Received as information.</w:t>
      </w:r>
    </w:p>
    <w:p w:rsidR="00410E1C" w:rsidRDefault="00410E1C" w:rsidP="008768B1">
      <w:pPr>
        <w:pStyle w:val="Header"/>
        <w:tabs>
          <w:tab w:val="clear" w:pos="8640"/>
          <w:tab w:val="left" w:pos="4320"/>
        </w:tabs>
        <w:jc w:val="center"/>
        <w:rPr>
          <w:b/>
        </w:rPr>
      </w:pPr>
    </w:p>
    <w:p w:rsidR="00A725C3" w:rsidRPr="008768B1" w:rsidRDefault="008768B1" w:rsidP="008768B1">
      <w:pPr>
        <w:pStyle w:val="Header"/>
        <w:tabs>
          <w:tab w:val="clear" w:pos="8640"/>
          <w:tab w:val="left" w:pos="4320"/>
        </w:tabs>
        <w:jc w:val="center"/>
      </w:pPr>
      <w:r>
        <w:rPr>
          <w:b/>
        </w:rPr>
        <w:t>Message from the House</w:t>
      </w:r>
    </w:p>
    <w:p w:rsidR="008768B1" w:rsidRDefault="008768B1">
      <w:pPr>
        <w:pStyle w:val="Header"/>
        <w:tabs>
          <w:tab w:val="clear" w:pos="8640"/>
          <w:tab w:val="left" w:pos="4320"/>
        </w:tabs>
      </w:pPr>
      <w:r>
        <w:t>Columbia, S.C., March 26, 2015</w:t>
      </w:r>
    </w:p>
    <w:p w:rsidR="008768B1" w:rsidRDefault="008768B1">
      <w:pPr>
        <w:pStyle w:val="Header"/>
        <w:tabs>
          <w:tab w:val="clear" w:pos="8640"/>
          <w:tab w:val="left" w:pos="4320"/>
        </w:tabs>
      </w:pPr>
    </w:p>
    <w:p w:rsidR="008768B1" w:rsidRDefault="008768B1">
      <w:pPr>
        <w:pStyle w:val="Header"/>
        <w:tabs>
          <w:tab w:val="clear" w:pos="8640"/>
          <w:tab w:val="left" w:pos="4320"/>
        </w:tabs>
      </w:pPr>
      <w:r>
        <w:t>Mr. President and Senators:</w:t>
      </w:r>
    </w:p>
    <w:p w:rsidR="008768B1" w:rsidRDefault="008768B1">
      <w:pPr>
        <w:pStyle w:val="Header"/>
        <w:tabs>
          <w:tab w:val="clear" w:pos="8640"/>
          <w:tab w:val="left" w:pos="4320"/>
        </w:tabs>
      </w:pPr>
      <w:r>
        <w:tab/>
        <w:t>The House respectfully informs your Honorable Body that it has requested and was granted Free Conference Powers and has appointed Reps. Ott, Hixon and Pitts to the Committee of Free Conference on the part of the House on:</w:t>
      </w:r>
    </w:p>
    <w:p w:rsidR="008768B1" w:rsidRPr="00740642" w:rsidRDefault="008768B1" w:rsidP="008768B1">
      <w:pPr>
        <w:suppressAutoHyphens/>
      </w:pPr>
      <w:r>
        <w:tab/>
      </w:r>
      <w:r w:rsidRPr="00740642">
        <w:t>H. 3118</w:t>
      </w:r>
      <w:r w:rsidRPr="00740642">
        <w:fldChar w:fldCharType="begin"/>
      </w:r>
      <w:r w:rsidRPr="00740642">
        <w:instrText xml:space="preserve"> XE "H. 3118" \b </w:instrText>
      </w:r>
      <w:r w:rsidRPr="00740642">
        <w:fldChar w:fldCharType="end"/>
      </w:r>
      <w:r w:rsidRPr="00740642">
        <w:t xml:space="preserve"> -- </w:t>
      </w:r>
      <w:r>
        <w:t>Reps. Pitts and White</w:t>
      </w:r>
      <w:r w:rsidRPr="00740642">
        <w:t xml:space="preserve">:  </w:t>
      </w:r>
      <w:r w:rsidRPr="00740642">
        <w:rPr>
          <w:szCs w:val="30"/>
        </w:rPr>
        <w:t xml:space="preserve">A BILL </w:t>
      </w:r>
      <w:r w:rsidRPr="00740642">
        <w:t>TO AMEND THE CODE OF LAWS OF SOUTH CAROLINA, 1976, BY ADDING SECTION 50</w:t>
      </w:r>
      <w:r w:rsidRPr="00740642">
        <w:noBreakHyphen/>
        <w:t>11</w:t>
      </w:r>
      <w:r w:rsidRPr="00740642">
        <w:noBreakHyphen/>
        <w:t>525 SO AS TO AUTHORIZE THE DEPARTMENT OF NATURAL RESOURCES TO PROMULGATE REGULATIONS GOVERNING CERTAIN AREAS TO ESTABLISH SEASONS, DATES, AREAS, BAG LIMITS, AND OTHER RESTRICTIONS FOR HUNTING AND TAKING WILD TURKEY; BY ADDING SECTION 50</w:t>
      </w:r>
      <w:r w:rsidRPr="00740642">
        <w:noBreakHyphen/>
        <w:t>11</w:t>
      </w:r>
      <w:r w:rsidRPr="00740642">
        <w:noBreakHyphen/>
        <w:t xml:space="preserve">580 SO AS TO ESTABLISH MALE WILD TURKEY HUNTING SEASON AS MARCH 20 THROUGH MAY 5, DECLARE THE SATURDAY PRECEDING MARCH 20 OF EACH YEAR TO BE </w:t>
      </w:r>
      <w:r>
        <w:t>“</w:t>
      </w:r>
      <w:r w:rsidRPr="00740642">
        <w:t>SOUTH CAROLINA YOUTH TURKEY HUNTING DAY</w:t>
      </w:r>
      <w:r>
        <w:t>”</w:t>
      </w:r>
      <w:r w:rsidRPr="00740642">
        <w:t xml:space="preserve">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40642">
        <w:noBreakHyphen/>
        <w:t>11</w:t>
      </w:r>
      <w:r w:rsidRPr="00740642">
        <w:noBreakHyphen/>
        <w:t>530, 50</w:t>
      </w:r>
      <w:r w:rsidRPr="00740642">
        <w:noBreakHyphen/>
        <w:t>11</w:t>
      </w:r>
      <w:r w:rsidRPr="00740642">
        <w:noBreakHyphen/>
        <w:t>540, AND 50</w:t>
      </w:r>
      <w:r w:rsidRPr="00740642">
        <w:noBreakHyphen/>
        <w:t>11</w:t>
      </w:r>
      <w:r w:rsidRPr="00740642">
        <w:noBreakHyphen/>
        <w:t>544, ALL RELATING TO THE DEPARTMENT OF NATURAL RESOURCES</w:t>
      </w:r>
      <w:r>
        <w:t>’</w:t>
      </w:r>
      <w:r w:rsidRPr="00740642">
        <w:t xml:space="preserve"> REGULATION OF THE HUNTING OF WILD TURKEYS, SO AS TO REVISE  THE DEPARTMENT</w:t>
      </w:r>
      <w:r>
        <w:t>’</w:t>
      </w:r>
      <w:r w:rsidRPr="00740642">
        <w: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40642">
        <w:noBreakHyphen/>
        <w:t>11</w:t>
      </w:r>
      <w:r w:rsidRPr="00740642">
        <w:noBreakHyphen/>
        <w:t>520 UPON THE EFFECTIVE DATE OF THE ACT UNTIL NOVEMBER 7, 2018, WHEN SECTION 50</w:t>
      </w:r>
      <w:r w:rsidRPr="00740642">
        <w:noBreakHyphen/>
        <w:t>11</w:t>
      </w:r>
      <w:r w:rsidRPr="00740642">
        <w:noBreakHyphen/>
        <w:t>580 IS REPEALED.</w:t>
      </w:r>
    </w:p>
    <w:p w:rsidR="008768B1" w:rsidRDefault="008768B1">
      <w:pPr>
        <w:pStyle w:val="Header"/>
        <w:tabs>
          <w:tab w:val="clear" w:pos="8640"/>
          <w:tab w:val="left" w:pos="4320"/>
        </w:tabs>
      </w:pPr>
      <w:r>
        <w:t>Very respectfully,</w:t>
      </w:r>
    </w:p>
    <w:p w:rsidR="008768B1" w:rsidRDefault="008768B1">
      <w:pPr>
        <w:pStyle w:val="Header"/>
        <w:tabs>
          <w:tab w:val="clear" w:pos="8640"/>
          <w:tab w:val="left" w:pos="4320"/>
        </w:tabs>
      </w:pPr>
      <w:r>
        <w:t>Speaker of the House</w:t>
      </w:r>
    </w:p>
    <w:p w:rsidR="008768B1" w:rsidRDefault="008768B1">
      <w:pPr>
        <w:pStyle w:val="Header"/>
        <w:tabs>
          <w:tab w:val="clear" w:pos="8640"/>
          <w:tab w:val="left" w:pos="4320"/>
        </w:tabs>
      </w:pPr>
      <w:r>
        <w:tab/>
        <w:t>Received as information.</w:t>
      </w:r>
    </w:p>
    <w:p w:rsidR="008768B1" w:rsidRDefault="008768B1">
      <w:pPr>
        <w:pStyle w:val="Header"/>
        <w:tabs>
          <w:tab w:val="clear" w:pos="8640"/>
          <w:tab w:val="left" w:pos="4320"/>
        </w:tabs>
      </w:pPr>
    </w:p>
    <w:p w:rsidR="008E7001" w:rsidRPr="008E7001" w:rsidRDefault="008E7001" w:rsidP="0061126A">
      <w:pPr>
        <w:pStyle w:val="Header"/>
        <w:keepNext/>
        <w:tabs>
          <w:tab w:val="clear" w:pos="8640"/>
          <w:tab w:val="left" w:pos="4320"/>
        </w:tabs>
        <w:jc w:val="center"/>
      </w:pPr>
      <w:r>
        <w:rPr>
          <w:b/>
        </w:rPr>
        <w:t>Message from the House</w:t>
      </w:r>
    </w:p>
    <w:p w:rsidR="008E7001" w:rsidRDefault="008E7001" w:rsidP="0061126A">
      <w:pPr>
        <w:pStyle w:val="Header"/>
        <w:keepNext/>
        <w:tabs>
          <w:tab w:val="clear" w:pos="8640"/>
          <w:tab w:val="left" w:pos="4320"/>
        </w:tabs>
      </w:pPr>
      <w:r>
        <w:t>Columbia, S.C., March 26, 2015</w:t>
      </w:r>
    </w:p>
    <w:p w:rsidR="008E7001" w:rsidRDefault="008E7001" w:rsidP="0061126A">
      <w:pPr>
        <w:pStyle w:val="Header"/>
        <w:keepNext/>
        <w:tabs>
          <w:tab w:val="clear" w:pos="8640"/>
          <w:tab w:val="left" w:pos="4320"/>
        </w:tabs>
      </w:pPr>
    </w:p>
    <w:p w:rsidR="008E7001" w:rsidRDefault="008E7001" w:rsidP="0061126A">
      <w:pPr>
        <w:pStyle w:val="Header"/>
        <w:keepNext/>
        <w:tabs>
          <w:tab w:val="clear" w:pos="8640"/>
          <w:tab w:val="left" w:pos="4320"/>
        </w:tabs>
      </w:pPr>
      <w:r>
        <w:t>Mr. President and Senators:</w:t>
      </w:r>
    </w:p>
    <w:p w:rsidR="008E7001" w:rsidRDefault="008E7001">
      <w:pPr>
        <w:pStyle w:val="Header"/>
        <w:tabs>
          <w:tab w:val="clear" w:pos="8640"/>
          <w:tab w:val="left" w:pos="4320"/>
        </w:tabs>
      </w:pPr>
      <w:r>
        <w:tab/>
        <w:t>The House respectfully informs your Honorable Body that it has returned the following Joint Resolution to the Senate with amendments:</w:t>
      </w:r>
    </w:p>
    <w:p w:rsidR="008E7001" w:rsidRPr="00EA6392" w:rsidRDefault="008E7001" w:rsidP="008E7001">
      <w:pPr>
        <w:suppressAutoHyphens/>
      </w:pPr>
      <w:bookmarkStart w:id="1" w:name="StartOfClip"/>
      <w:bookmarkEnd w:id="1"/>
      <w:r>
        <w:tab/>
      </w:r>
      <w:r w:rsidRPr="00EA6392">
        <w:t>S. 382</w:t>
      </w:r>
      <w:r w:rsidRPr="00EA6392">
        <w:fldChar w:fldCharType="begin"/>
      </w:r>
      <w:r w:rsidRPr="00EA6392">
        <w:instrText xml:space="preserve"> XE "S. 382" \b </w:instrText>
      </w:r>
      <w:r w:rsidRPr="00EA6392">
        <w:fldChar w:fldCharType="end"/>
      </w:r>
      <w:r w:rsidRPr="00EA6392">
        <w:t xml:space="preserve"> -- </w:t>
      </w:r>
      <w:r>
        <w:t>Senators Matthews, Hutto, Williams, Courson, Hayes, Nicholson, Malloy, Pinckney, Setzler and Jackson</w:t>
      </w:r>
      <w:r w:rsidRPr="00EA6392">
        <w:t xml:space="preserve">:  </w:t>
      </w:r>
      <w:r w:rsidRPr="00EA6392">
        <w:rPr>
          <w:szCs w:val="30"/>
        </w:rPr>
        <w:t xml:space="preserve">A JOINT RESOLUTION </w:t>
      </w:r>
      <w:r w:rsidRPr="00EA6392">
        <w:t>TO AUTHORIZE THE AGENCY HEAD OF SOUTH CAROLINA STATE UNIVERSITY TO INSTITUTE A MANDATORY FURLOUGH PROGRAM OF UP TO SEVEN DAYS IN FISCAL YEAR 2014</w:t>
      </w:r>
      <w:r w:rsidRPr="00EA6392">
        <w:noBreakHyphen/>
        <w:t>2015, AND TO PROVIDE CERTAIN REQUIREMENTS FOR THE FURLOUGH PROGRAM.</w:t>
      </w:r>
    </w:p>
    <w:p w:rsidR="008E7001" w:rsidRDefault="008E7001">
      <w:pPr>
        <w:pStyle w:val="Header"/>
        <w:tabs>
          <w:tab w:val="clear" w:pos="8640"/>
          <w:tab w:val="left" w:pos="4320"/>
        </w:tabs>
      </w:pPr>
      <w:r>
        <w:t>Very respectfully,</w:t>
      </w:r>
    </w:p>
    <w:p w:rsidR="008E7001" w:rsidRDefault="008E7001">
      <w:pPr>
        <w:pStyle w:val="Header"/>
        <w:tabs>
          <w:tab w:val="clear" w:pos="8640"/>
          <w:tab w:val="left" w:pos="4320"/>
        </w:tabs>
      </w:pPr>
      <w:r>
        <w:t>Speaker of the House</w:t>
      </w:r>
    </w:p>
    <w:p w:rsidR="008E7001" w:rsidRDefault="008E7001">
      <w:pPr>
        <w:pStyle w:val="Header"/>
        <w:tabs>
          <w:tab w:val="clear" w:pos="8640"/>
          <w:tab w:val="left" w:pos="4320"/>
        </w:tabs>
      </w:pPr>
      <w:r>
        <w:tab/>
        <w:t>Received as information.</w:t>
      </w:r>
    </w:p>
    <w:p w:rsidR="00833ED6" w:rsidRDefault="00833ED6">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HOUSE CONCURRENCE</w:t>
      </w:r>
    </w:p>
    <w:p w:rsidR="008768B1" w:rsidRPr="00051F07" w:rsidRDefault="008768B1" w:rsidP="008768B1">
      <w:pPr>
        <w:suppressAutoHyphens/>
      </w:pPr>
      <w:r>
        <w:tab/>
      </w:r>
      <w:r w:rsidRPr="00051F07">
        <w:t>S. 598</w:t>
      </w:r>
      <w:r w:rsidRPr="00051F07">
        <w:fldChar w:fldCharType="begin"/>
      </w:r>
      <w:r w:rsidRPr="00051F07">
        <w:instrText xml:space="preserve"> XE </w:instrText>
      </w:r>
      <w:r>
        <w:instrText>“</w:instrText>
      </w:r>
      <w:r w:rsidRPr="00051F07">
        <w:instrText>S. 598</w:instrText>
      </w:r>
      <w:r>
        <w:instrText>”</w:instrText>
      </w:r>
      <w:r w:rsidRPr="00051F07">
        <w:instrText xml:space="preserve"> \b </w:instrText>
      </w:r>
      <w:r w:rsidRPr="00051F07">
        <w:fldChar w:fldCharType="end"/>
      </w:r>
      <w:r w:rsidRPr="00051F07">
        <w:t xml:space="preserve"> -- Senators Young, Alexander, Allen, Bennett, Bright, Bryant, Campbell, Campsen, Cleary, Coleman, Corbin, Courson, Cromer, Davis, Fair, Gregory, Grooms, Hayes, Hembree, Hutto, Jackson, Johnson, Kimpson, Leatherman, Lourie, Malloy, L. Martin, S. Martin, Massey, Matthews, McElveen, Nicholson, O</w:t>
      </w:r>
      <w:r>
        <w:t>’</w:t>
      </w:r>
      <w:r w:rsidRPr="00051F07">
        <w:t xml:space="preserve">Dell, Peeler, Pinckney, Rankin, Reese, Sabb, Scott, Setzler, Shealy, Sheheen, Thurmond, Turner, Verdin and Williams:  </w:t>
      </w:r>
      <w:r w:rsidRPr="00051F07">
        <w:rPr>
          <w:szCs w:val="30"/>
        </w:rPr>
        <w:t xml:space="preserve">A CONCURRENT RESOLUTION </w:t>
      </w:r>
      <w:r w:rsidRPr="00051F07">
        <w:t xml:space="preserve">TO DESIGNATE THE THIRD FULL WEEK IN APRIL 2015 AS </w:t>
      </w:r>
      <w:r>
        <w:t>“</w:t>
      </w:r>
      <w:r w:rsidRPr="00051F07">
        <w:t>SHAKEN BABY SYNDROME AWARENESS WEEK</w:t>
      </w:r>
      <w:r>
        <w:t>”</w:t>
      </w:r>
      <w:r w:rsidRPr="00051F07">
        <w:t xml:space="preserve"> TO RAISE AWARENESS REGARDING SHAKEN BABY SYNDROME AND TO COMMEND THE HOSPITALS, CHILD CARE COUNCILS, SCHOOLS, AND OTHER ORGANIZATIONS THAT EDUCATE PARENTS AND CAREGIVERS ON HOW TO PROTECT CHILDREN FROM ABUSE.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2E2EDC" w:rsidRPr="002E2EDC" w:rsidRDefault="002E2EDC" w:rsidP="002E2EDC">
      <w:pPr>
        <w:jc w:val="center"/>
        <w:rPr>
          <w:b/>
          <w:color w:val="auto"/>
        </w:rPr>
      </w:pPr>
      <w:r w:rsidRPr="002E2EDC">
        <w:rPr>
          <w:b/>
          <w:color w:val="auto"/>
        </w:rPr>
        <w:t>ORDERED ENROLLED FOR RATIFICATION</w:t>
      </w:r>
    </w:p>
    <w:p w:rsidR="002E2EDC" w:rsidRPr="002E2EDC" w:rsidRDefault="002E2EDC" w:rsidP="002E2EDC">
      <w:pPr>
        <w:rPr>
          <w:color w:val="auto"/>
        </w:rPr>
      </w:pPr>
      <w:r w:rsidRPr="002E2EDC">
        <w:rPr>
          <w:color w:val="auto"/>
        </w:rPr>
        <w:tab/>
        <w:t xml:space="preserve">The </w:t>
      </w:r>
      <w:r w:rsidR="005D3730">
        <w:rPr>
          <w:color w:val="auto"/>
        </w:rPr>
        <w:t>following Joint Resolution</w:t>
      </w:r>
      <w:r w:rsidRPr="002E2EDC">
        <w:rPr>
          <w:color w:val="auto"/>
        </w:rPr>
        <w:t xml:space="preserve"> was read the third time and, having received three readings in both Houses, it was ordered that the title be changed to that of an Act and enrolled for Ratification:</w:t>
      </w:r>
    </w:p>
    <w:p w:rsidR="002E2EDC" w:rsidRPr="002E2EDC" w:rsidRDefault="002E2EDC" w:rsidP="002E2EDC">
      <w:pPr>
        <w:suppressAutoHyphens/>
        <w:rPr>
          <w:color w:val="auto"/>
        </w:rPr>
      </w:pPr>
      <w:r w:rsidRPr="002E2EDC">
        <w:rPr>
          <w:color w:val="auto"/>
        </w:rPr>
        <w:tab/>
        <w:t>H. 3345</w:t>
      </w:r>
      <w:r w:rsidRPr="002E2EDC">
        <w:rPr>
          <w:color w:val="auto"/>
        </w:rPr>
        <w:fldChar w:fldCharType="begin"/>
      </w:r>
      <w:r w:rsidRPr="002E2EDC">
        <w:rPr>
          <w:color w:val="auto"/>
        </w:rPr>
        <w:instrText xml:space="preserve"> XE "H. 3345" \b </w:instrText>
      </w:r>
      <w:r w:rsidRPr="002E2EDC">
        <w:rPr>
          <w:color w:val="auto"/>
        </w:rPr>
        <w:fldChar w:fldCharType="end"/>
      </w:r>
      <w:r w:rsidRPr="002E2EDC">
        <w:rPr>
          <w:color w:val="auto"/>
        </w:rPr>
        <w:t xml:space="preserve"> -- Reps. Lucas and Delleney:  </w:t>
      </w:r>
      <w:r w:rsidRPr="002E2EDC">
        <w:rPr>
          <w:color w:val="auto"/>
          <w:szCs w:val="30"/>
        </w:rPr>
        <w:t xml:space="preserve">A JOINT RESOLUTION </w:t>
      </w:r>
      <w:r w:rsidRPr="002E2EDC">
        <w:rPr>
          <w:bCs/>
          <w:color w:val="auto"/>
        </w:rPr>
        <w:t>TO ADOPT REVISED CODE VOLUMES 13 AND 15 OF THE CODE OF LAWS OF SOUTH CAROLINA, 1976, TO THE EXTENT OF THEIR CONTENTS, AS THE ONLY GENERAL PERMANENT STATUTORY LAW OF THE STATE AS OF JANUARY 1, 2015</w:t>
      </w:r>
      <w:r w:rsidRPr="002E2EDC">
        <w:rPr>
          <w:color w:val="auto"/>
        </w:rPr>
        <w:t>.</w:t>
      </w:r>
    </w:p>
    <w:p w:rsidR="002E2EDC" w:rsidRPr="002E2EDC" w:rsidRDefault="002E2EDC" w:rsidP="002E2EDC">
      <w:pPr>
        <w:rPr>
          <w:color w:val="auto"/>
        </w:rPr>
      </w:pPr>
    </w:p>
    <w:p w:rsidR="002E2EDC" w:rsidRPr="002E2EDC" w:rsidRDefault="002E2EDC" w:rsidP="002E2EDC">
      <w:pPr>
        <w:jc w:val="center"/>
        <w:rPr>
          <w:b/>
          <w:color w:val="auto"/>
        </w:rPr>
      </w:pPr>
      <w:r w:rsidRPr="002E2EDC">
        <w:rPr>
          <w:b/>
          <w:color w:val="auto"/>
        </w:rPr>
        <w:t>SENT TO THE HOUSE</w:t>
      </w:r>
    </w:p>
    <w:p w:rsidR="002E2EDC" w:rsidRDefault="002E2EDC" w:rsidP="002E2EDC">
      <w:pPr>
        <w:pStyle w:val="Header"/>
        <w:tabs>
          <w:tab w:val="left" w:pos="4320"/>
        </w:tabs>
        <w:rPr>
          <w:color w:val="auto"/>
        </w:rPr>
      </w:pPr>
      <w:r w:rsidRPr="002E2EDC">
        <w:rPr>
          <w:b/>
          <w:color w:val="auto"/>
          <w:szCs w:val="22"/>
        </w:rPr>
        <w:tab/>
      </w:r>
      <w:r w:rsidRPr="002E2EDC">
        <w:rPr>
          <w:color w:val="auto"/>
        </w:rPr>
        <w:t>The following Bill and Joint Resolution were read the third time and ordered sent to the House of Representatives:</w:t>
      </w:r>
    </w:p>
    <w:p w:rsidR="0061126A" w:rsidRPr="002E2EDC" w:rsidRDefault="0061126A" w:rsidP="002E2EDC">
      <w:pPr>
        <w:pStyle w:val="Header"/>
        <w:tabs>
          <w:tab w:val="left" w:pos="4320"/>
        </w:tabs>
        <w:rPr>
          <w:color w:val="auto"/>
        </w:rPr>
      </w:pPr>
    </w:p>
    <w:p w:rsidR="002E2EDC" w:rsidRPr="002E2EDC" w:rsidRDefault="002E2EDC" w:rsidP="002E2EDC">
      <w:pPr>
        <w:suppressAutoHyphens/>
        <w:rPr>
          <w:color w:val="auto"/>
        </w:rPr>
      </w:pPr>
      <w:r w:rsidRPr="002E2EDC">
        <w:rPr>
          <w:b/>
          <w:color w:val="auto"/>
        </w:rPr>
        <w:tab/>
      </w:r>
      <w:r w:rsidRPr="002E2EDC">
        <w:rPr>
          <w:color w:val="auto"/>
        </w:rPr>
        <w:t>S. 237</w:t>
      </w:r>
      <w:r w:rsidRPr="002E2EDC">
        <w:rPr>
          <w:color w:val="auto"/>
        </w:rPr>
        <w:fldChar w:fldCharType="begin"/>
      </w:r>
      <w:r w:rsidRPr="002E2EDC">
        <w:rPr>
          <w:color w:val="auto"/>
        </w:rPr>
        <w:instrText xml:space="preserve"> XE "S. 237" \b </w:instrText>
      </w:r>
      <w:r w:rsidRPr="002E2EDC">
        <w:rPr>
          <w:color w:val="auto"/>
        </w:rPr>
        <w:fldChar w:fldCharType="end"/>
      </w:r>
      <w:r w:rsidRPr="002E2EDC">
        <w:rPr>
          <w:color w:val="auto"/>
        </w:rPr>
        <w:t xml:space="preserve"> -- Senators Allen, Corbin and Thurmond:  </w:t>
      </w:r>
      <w:r w:rsidRPr="002E2EDC">
        <w:rPr>
          <w:color w:val="auto"/>
          <w:szCs w:val="30"/>
        </w:rPr>
        <w:t xml:space="preserve">A JOINT RESOLUTION </w:t>
      </w:r>
      <w:r w:rsidRPr="002E2EDC">
        <w:rPr>
          <w:color w:val="auto"/>
          <w:u w:color="000000" w:themeColor="text1"/>
        </w:rPr>
        <w:t>TO CONTINUE THE “STUDY COMMITTEE ON EXPUNGEMENT OF CRIMINAL OFFENSES” UNTIL DECEMBER 31, 2015.</w:t>
      </w:r>
    </w:p>
    <w:p w:rsidR="002E2EDC" w:rsidRPr="002E2EDC" w:rsidRDefault="002E2EDC" w:rsidP="002E2EDC">
      <w:pPr>
        <w:jc w:val="center"/>
        <w:rPr>
          <w:b/>
          <w:color w:val="auto"/>
        </w:rPr>
      </w:pPr>
    </w:p>
    <w:p w:rsidR="002E2EDC" w:rsidRDefault="002E2EDC" w:rsidP="002E2EDC">
      <w:pPr>
        <w:suppressAutoHyphens/>
        <w:rPr>
          <w:color w:val="auto"/>
          <w:u w:color="000000" w:themeColor="text1"/>
        </w:rPr>
      </w:pPr>
      <w:r w:rsidRPr="002E2EDC">
        <w:rPr>
          <w:b/>
          <w:color w:val="auto"/>
        </w:rPr>
        <w:tab/>
      </w:r>
      <w:r w:rsidRPr="002E2EDC">
        <w:rPr>
          <w:color w:val="auto"/>
        </w:rPr>
        <w:t>S. 460</w:t>
      </w:r>
      <w:r w:rsidRPr="002E2EDC">
        <w:rPr>
          <w:color w:val="auto"/>
        </w:rPr>
        <w:fldChar w:fldCharType="begin"/>
      </w:r>
      <w:r w:rsidRPr="002E2EDC">
        <w:rPr>
          <w:color w:val="auto"/>
        </w:rPr>
        <w:instrText xml:space="preserve"> XE "S. 460" \b </w:instrText>
      </w:r>
      <w:r w:rsidRPr="002E2EDC">
        <w:rPr>
          <w:color w:val="auto"/>
        </w:rPr>
        <w:fldChar w:fldCharType="end"/>
      </w:r>
      <w:r w:rsidRPr="002E2EDC">
        <w:rPr>
          <w:color w:val="auto"/>
        </w:rPr>
        <w:t xml:space="preserve"> -- Senator Campsen:  </w:t>
      </w:r>
      <w:r w:rsidRPr="002E2EDC">
        <w:rPr>
          <w:color w:val="auto"/>
          <w:szCs w:val="30"/>
        </w:rPr>
        <w:t xml:space="preserve">A BILL </w:t>
      </w:r>
      <w:r w:rsidRPr="002E2EDC">
        <w:rPr>
          <w:color w:val="auto"/>
          <w:u w:color="000000" w:themeColor="text1"/>
        </w:rPr>
        <w:t>TO AMEND THE CODE OF LAWS OF SOUTH CAROLINA, 1976, BY ADDING SECTION 12</w:t>
      </w:r>
      <w:r w:rsidRPr="002E2EDC">
        <w:rPr>
          <w:color w:val="auto"/>
          <w:u w:color="000000" w:themeColor="text1"/>
        </w:rPr>
        <w:noBreakHyphen/>
        <w:t>43</w:t>
      </w:r>
      <w:r w:rsidRPr="002E2EDC">
        <w:rPr>
          <w:color w:val="auto"/>
          <w:u w:color="000000" w:themeColor="text1"/>
        </w:rPr>
        <w:noBreakHyphen/>
        <w:t>370 SO AS TO PROVIDE THAT A COUNTY IN THIS STATE MAY ALLOW A TAXPAYER THE OPTION TO RECEIVE CERTAIN PROPERTY TAX BILLS AND RECEIPTS IN ELECTRONIC FORM, TO REQUIRE A PARTICIPATING COUNTY TO MAINTAIN PROOF THAT AN EMAIL WAS SENT TO A TAX PAYER, AND TO REQUIRE A PARTICIPATING COUNTY TO CREATE AN APPLICATION PROCESS AND TO PUBLISH THE APPLICATION PROCESS.</w:t>
      </w:r>
    </w:p>
    <w:p w:rsidR="0061126A" w:rsidRPr="002E2EDC" w:rsidRDefault="0061126A" w:rsidP="002E2EDC">
      <w:pPr>
        <w:suppressAutoHyphens/>
        <w:rPr>
          <w:color w:val="auto"/>
        </w:rPr>
      </w:pPr>
    </w:p>
    <w:p w:rsidR="00DB5C15" w:rsidRPr="00E729D5" w:rsidRDefault="00DB5C15" w:rsidP="00DB5C15">
      <w:pPr>
        <w:pStyle w:val="Header"/>
        <w:jc w:val="center"/>
        <w:rPr>
          <w:b/>
          <w:bCs/>
          <w:color w:val="auto"/>
        </w:rPr>
      </w:pPr>
      <w:r w:rsidRPr="00E729D5">
        <w:rPr>
          <w:b/>
          <w:bCs/>
          <w:color w:val="auto"/>
        </w:rPr>
        <w:t>READ THE SECOND TIME</w:t>
      </w:r>
    </w:p>
    <w:p w:rsidR="00DB5C15" w:rsidRPr="00E729D5" w:rsidRDefault="00DB5C15" w:rsidP="00DB5C15">
      <w:pPr>
        <w:suppressAutoHyphens/>
        <w:rPr>
          <w:color w:val="auto"/>
        </w:rPr>
      </w:pPr>
      <w:r w:rsidRPr="00E729D5">
        <w:rPr>
          <w:b/>
          <w:bCs/>
          <w:color w:val="auto"/>
        </w:rPr>
        <w:tab/>
      </w:r>
      <w:r w:rsidRPr="00E729D5">
        <w:rPr>
          <w:color w:val="auto"/>
        </w:rPr>
        <w:t>S. 437</w:t>
      </w:r>
      <w:r w:rsidRPr="00E729D5">
        <w:rPr>
          <w:color w:val="auto"/>
        </w:rPr>
        <w:fldChar w:fldCharType="begin"/>
      </w:r>
      <w:r w:rsidRPr="00E729D5">
        <w:rPr>
          <w:color w:val="auto"/>
        </w:rPr>
        <w:instrText xml:space="preserve"> XE "S. 437" \b </w:instrText>
      </w:r>
      <w:r w:rsidRPr="00E729D5">
        <w:rPr>
          <w:color w:val="auto"/>
        </w:rPr>
        <w:fldChar w:fldCharType="end"/>
      </w:r>
      <w:r w:rsidRPr="00E729D5">
        <w:rPr>
          <w:color w:val="auto"/>
        </w:rPr>
        <w:t xml:space="preserve"> -- Senators Campsen, Reese, Gregory, Hutto, Cleary, Campbell, Cromer, Young, Bryant, Williams, Bennett, Johnson, Hembree, O’Dell, Davis, Fair, Hayes and Verdin:  </w:t>
      </w:r>
      <w:r w:rsidRPr="00E729D5">
        <w:rPr>
          <w:color w:val="auto"/>
          <w:szCs w:val="30"/>
        </w:rPr>
        <w:t xml:space="preserve">A BILL </w:t>
      </w:r>
      <w:r w:rsidRPr="00E729D5">
        <w:rPr>
          <w:color w:val="auto"/>
        </w:rPr>
        <w:t>TO AMEND THE CODE OF LAWS OF SOUTH CAROLINA, 1976, BY ADDING SECTION 59</w:t>
      </w:r>
      <w:r w:rsidRPr="00E729D5">
        <w:rPr>
          <w:color w:val="auto"/>
        </w:rPr>
        <w:noBreakHyphen/>
        <w:t>29</w:t>
      </w:r>
      <w:r w:rsidRPr="00E729D5">
        <w:rPr>
          <w:color w:val="auto"/>
        </w:rPr>
        <w:noBreakHyphen/>
        <w:t>240 SO AS TO ENACT THE “JAMES B. EDWARDS CIVICS EDUCATION INITIATIVE”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DB5C15" w:rsidRPr="00E729D5" w:rsidRDefault="00DB5C15" w:rsidP="00DB5C15">
      <w:pPr>
        <w:pStyle w:val="Header"/>
        <w:rPr>
          <w:bCs/>
          <w:color w:val="auto"/>
        </w:rPr>
      </w:pPr>
      <w:r w:rsidRPr="00E729D5">
        <w:rPr>
          <w:bCs/>
          <w:color w:val="auto"/>
        </w:rPr>
        <w:tab/>
        <w:t>The Senate proceeded to a consideration of the Bill, the question being the second reading of the Bill.</w:t>
      </w:r>
    </w:p>
    <w:p w:rsidR="00DB5C15" w:rsidRPr="00E729D5" w:rsidRDefault="00DB5C15" w:rsidP="00DB5C15">
      <w:pPr>
        <w:pStyle w:val="Header"/>
        <w:rPr>
          <w:bCs/>
          <w:color w:val="auto"/>
        </w:rPr>
      </w:pPr>
    </w:p>
    <w:p w:rsidR="00DB5C15" w:rsidRPr="00E729D5" w:rsidRDefault="00DB5C15" w:rsidP="00DB5C15">
      <w:pPr>
        <w:pStyle w:val="Header"/>
        <w:rPr>
          <w:bCs/>
          <w:color w:val="auto"/>
        </w:rPr>
      </w:pPr>
      <w:r w:rsidRPr="00E729D5">
        <w:rPr>
          <w:bCs/>
          <w:color w:val="auto"/>
        </w:rPr>
        <w:tab/>
        <w:t>Senator HAYES explained the Bill.</w:t>
      </w:r>
    </w:p>
    <w:p w:rsidR="00DB5C15" w:rsidRPr="00E729D5" w:rsidRDefault="00DB5C15" w:rsidP="00DB5C15">
      <w:pPr>
        <w:pStyle w:val="Header"/>
        <w:rPr>
          <w:bCs/>
          <w:color w:val="auto"/>
        </w:rPr>
      </w:pPr>
    </w:p>
    <w:p w:rsidR="00DB5C15" w:rsidRPr="00E729D5" w:rsidRDefault="00DB5C15" w:rsidP="00DB5C15">
      <w:pPr>
        <w:pStyle w:val="Header"/>
        <w:rPr>
          <w:bCs/>
          <w:color w:val="auto"/>
        </w:rPr>
      </w:pPr>
      <w:r w:rsidRPr="00E729D5">
        <w:rPr>
          <w:bCs/>
          <w:color w:val="auto"/>
        </w:rPr>
        <w:tab/>
        <w:t>The "ayes" and "nays" were demanded and taken, resulting as follows:</w:t>
      </w:r>
    </w:p>
    <w:p w:rsidR="00DB5C15" w:rsidRPr="00E729D5" w:rsidRDefault="00DB5C15" w:rsidP="00DB5C15">
      <w:pPr>
        <w:pStyle w:val="Header"/>
        <w:jc w:val="center"/>
        <w:rPr>
          <w:b/>
          <w:bCs/>
          <w:color w:val="auto"/>
        </w:rPr>
      </w:pPr>
      <w:r w:rsidRPr="00E729D5">
        <w:rPr>
          <w:b/>
          <w:bCs/>
          <w:color w:val="auto"/>
        </w:rPr>
        <w:t>Ayes 44; Nays 0</w:t>
      </w:r>
    </w:p>
    <w:p w:rsidR="00DB5C15" w:rsidRPr="00E729D5" w:rsidRDefault="00DB5C15" w:rsidP="00DB5C15">
      <w:pPr>
        <w:pStyle w:val="Header"/>
        <w:rPr>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AYES</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Alexander</w:t>
      </w:r>
      <w:r w:rsidRPr="00E729D5">
        <w:rPr>
          <w:bCs/>
          <w:color w:val="auto"/>
        </w:rPr>
        <w:tab/>
        <w:t>Allen</w:t>
      </w:r>
      <w:r w:rsidRPr="00E729D5">
        <w:rPr>
          <w:bCs/>
          <w:color w:val="auto"/>
        </w:rPr>
        <w:tab/>
        <w:t>Bennett</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Bright</w:t>
      </w:r>
      <w:r w:rsidRPr="00E729D5">
        <w:rPr>
          <w:bCs/>
          <w:color w:val="auto"/>
        </w:rPr>
        <w:tab/>
        <w:t>Bryant</w:t>
      </w:r>
      <w:r w:rsidRPr="00E729D5">
        <w:rPr>
          <w:bCs/>
          <w:color w:val="auto"/>
        </w:rPr>
        <w:tab/>
        <w:t>Campbell</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Campsen</w:t>
      </w:r>
      <w:r w:rsidRPr="00E729D5">
        <w:rPr>
          <w:bCs/>
          <w:color w:val="auto"/>
        </w:rPr>
        <w:tab/>
        <w:t>Cleary</w:t>
      </w:r>
      <w:r w:rsidRPr="00E729D5">
        <w:rPr>
          <w:bCs/>
          <w:color w:val="auto"/>
        </w:rPr>
        <w:tab/>
        <w:t>Coleman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Corbin</w:t>
      </w:r>
      <w:r w:rsidRPr="00E729D5">
        <w:rPr>
          <w:bCs/>
          <w:color w:val="auto"/>
        </w:rPr>
        <w:tab/>
        <w:t>Courson</w:t>
      </w:r>
      <w:r w:rsidRPr="00E729D5">
        <w:rPr>
          <w:bCs/>
          <w:color w:val="auto"/>
        </w:rPr>
        <w:tab/>
        <w:t>Cromer</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Davis</w:t>
      </w:r>
      <w:r w:rsidRPr="00E729D5">
        <w:rPr>
          <w:bCs/>
          <w:color w:val="auto"/>
        </w:rPr>
        <w:tab/>
        <w:t>Fair</w:t>
      </w:r>
      <w:r w:rsidRPr="00E729D5">
        <w:rPr>
          <w:bCs/>
          <w:color w:val="auto"/>
        </w:rPr>
        <w:tab/>
        <w:t>Gregory</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Grooms</w:t>
      </w:r>
      <w:r w:rsidRPr="00E729D5">
        <w:rPr>
          <w:bCs/>
          <w:color w:val="auto"/>
        </w:rPr>
        <w:tab/>
        <w:t>Hayes</w:t>
      </w:r>
      <w:r w:rsidRPr="00E729D5">
        <w:rPr>
          <w:bCs/>
          <w:color w:val="auto"/>
        </w:rPr>
        <w:tab/>
        <w:t>Hembree</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Jackson</w:t>
      </w:r>
      <w:r w:rsidRPr="00E729D5">
        <w:rPr>
          <w:bCs/>
          <w:color w:val="auto"/>
        </w:rPr>
        <w:tab/>
        <w:t>Johnson</w:t>
      </w:r>
      <w:r w:rsidRPr="00E729D5">
        <w:rPr>
          <w:bCs/>
          <w:color w:val="auto"/>
        </w:rPr>
        <w:tab/>
        <w:t>Kimpson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Leatherman</w:t>
      </w:r>
      <w:r w:rsidRPr="00E729D5">
        <w:rPr>
          <w:bCs/>
          <w:color w:val="auto"/>
        </w:rPr>
        <w:tab/>
        <w:t>Lourie</w:t>
      </w:r>
      <w:r w:rsidRPr="00E729D5">
        <w:rPr>
          <w:bCs/>
          <w:color w:val="auto"/>
        </w:rPr>
        <w:tab/>
        <w:t>Malloy</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i/>
          <w:color w:val="auto"/>
        </w:rPr>
        <w:t>Martin, Larry</w:t>
      </w:r>
      <w:r w:rsidRPr="00E729D5">
        <w:rPr>
          <w:bCs/>
          <w:i/>
          <w:color w:val="auto"/>
        </w:rPr>
        <w:tab/>
        <w:t>Martin, Shane</w:t>
      </w:r>
      <w:r w:rsidRPr="00E729D5">
        <w:rPr>
          <w:bCs/>
          <w:i/>
          <w:color w:val="auto"/>
        </w:rPr>
        <w:tab/>
      </w:r>
      <w:r w:rsidRPr="00E729D5">
        <w:rPr>
          <w:bCs/>
          <w:color w:val="auto"/>
        </w:rPr>
        <w:t>Massey</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Matthews</w:t>
      </w:r>
      <w:r w:rsidRPr="00E729D5">
        <w:rPr>
          <w:bCs/>
          <w:color w:val="auto"/>
        </w:rPr>
        <w:tab/>
        <w:t>McElveen</w:t>
      </w:r>
      <w:r w:rsidRPr="00E729D5">
        <w:rPr>
          <w:bCs/>
          <w:color w:val="auto"/>
        </w:rPr>
        <w:tab/>
        <w:t>Nicholson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O'Dell</w:t>
      </w:r>
      <w:r w:rsidRPr="00E729D5">
        <w:rPr>
          <w:bCs/>
          <w:color w:val="auto"/>
        </w:rPr>
        <w:tab/>
        <w:t>Peeler</w:t>
      </w:r>
      <w:r w:rsidRPr="00E729D5">
        <w:rPr>
          <w:bCs/>
          <w:color w:val="auto"/>
        </w:rPr>
        <w:tab/>
        <w:t>Rankin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Reese</w:t>
      </w:r>
      <w:r w:rsidRPr="00E729D5">
        <w:rPr>
          <w:bCs/>
          <w:color w:val="auto"/>
        </w:rPr>
        <w:tab/>
        <w:t>Sabb</w:t>
      </w:r>
      <w:r w:rsidRPr="00E729D5">
        <w:rPr>
          <w:bCs/>
          <w:color w:val="auto"/>
        </w:rPr>
        <w:tab/>
        <w:t>Scott</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Setzler</w:t>
      </w:r>
      <w:r w:rsidRPr="00E729D5">
        <w:rPr>
          <w:bCs/>
          <w:color w:val="auto"/>
        </w:rPr>
        <w:tab/>
        <w:t>Shealy</w:t>
      </w:r>
      <w:r w:rsidRPr="00E729D5">
        <w:rPr>
          <w:bCs/>
          <w:color w:val="auto"/>
        </w:rPr>
        <w:tab/>
        <w:t>Sheheen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Thurmond</w:t>
      </w:r>
      <w:r w:rsidRPr="00E729D5">
        <w:rPr>
          <w:bCs/>
          <w:color w:val="auto"/>
        </w:rPr>
        <w:tab/>
        <w:t>Turner</w:t>
      </w:r>
      <w:r w:rsidRPr="00E729D5">
        <w:rPr>
          <w:bCs/>
          <w:color w:val="auto"/>
        </w:rPr>
        <w:tab/>
        <w:t>Verdin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Williams</w:t>
      </w:r>
      <w:r w:rsidRPr="00E729D5">
        <w:rPr>
          <w:bCs/>
          <w:color w:val="auto"/>
        </w:rPr>
        <w:tab/>
        <w:t>Young</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729D5">
        <w:rPr>
          <w:b/>
          <w:bCs/>
          <w:color w:val="auto"/>
        </w:rPr>
        <w:t>Total--44</w:t>
      </w:r>
    </w:p>
    <w:p w:rsidR="00DB5C15" w:rsidRPr="00E729D5" w:rsidRDefault="00DB5C15" w:rsidP="00DB5C15">
      <w:pPr>
        <w:pStyle w:val="Header"/>
        <w:tabs>
          <w:tab w:val="clear" w:pos="8640"/>
          <w:tab w:val="left" w:pos="4320"/>
        </w:tabs>
        <w:rPr>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NAYS</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Total--0</w:t>
      </w:r>
    </w:p>
    <w:p w:rsidR="00DB5C15" w:rsidRPr="00E729D5" w:rsidRDefault="00DB5C15" w:rsidP="00DB5C15">
      <w:pPr>
        <w:pStyle w:val="Header"/>
        <w:tabs>
          <w:tab w:val="clear" w:pos="8640"/>
          <w:tab w:val="left" w:pos="4320"/>
        </w:tabs>
        <w:rPr>
          <w:bCs/>
          <w:color w:val="auto"/>
        </w:rPr>
      </w:pPr>
    </w:p>
    <w:p w:rsidR="00DB5C15" w:rsidRPr="00E729D5" w:rsidRDefault="00DB5C15" w:rsidP="00DB5C15">
      <w:pPr>
        <w:pStyle w:val="Header"/>
        <w:rPr>
          <w:bCs/>
          <w:color w:val="auto"/>
        </w:rPr>
      </w:pPr>
      <w:r w:rsidRPr="00E729D5">
        <w:rPr>
          <w:bCs/>
          <w:color w:val="auto"/>
        </w:rPr>
        <w:tab/>
        <w:t>The Bill was read the second time, passed and ordered to a third reading.</w:t>
      </w:r>
    </w:p>
    <w:p w:rsidR="0059526F" w:rsidRPr="00E729D5" w:rsidRDefault="0059526F">
      <w:pPr>
        <w:pStyle w:val="Header"/>
        <w:tabs>
          <w:tab w:val="clear" w:pos="8640"/>
          <w:tab w:val="left" w:pos="4320"/>
        </w:tabs>
        <w:rPr>
          <w:color w:val="auto"/>
        </w:rPr>
      </w:pPr>
    </w:p>
    <w:p w:rsidR="00DB5C15" w:rsidRPr="00E729D5" w:rsidRDefault="00DB5C15" w:rsidP="0061126A">
      <w:pPr>
        <w:pStyle w:val="Header"/>
        <w:keepNext/>
        <w:jc w:val="center"/>
        <w:rPr>
          <w:b/>
          <w:color w:val="auto"/>
        </w:rPr>
      </w:pPr>
      <w:r w:rsidRPr="00E729D5">
        <w:rPr>
          <w:b/>
          <w:color w:val="auto"/>
        </w:rPr>
        <w:t>COMMITTEE AMENDMENT ADOPTED</w:t>
      </w:r>
    </w:p>
    <w:p w:rsidR="00DB5C15" w:rsidRPr="00E729D5" w:rsidRDefault="00DB5C15" w:rsidP="0061126A">
      <w:pPr>
        <w:pStyle w:val="Header"/>
        <w:keepNext/>
        <w:tabs>
          <w:tab w:val="clear" w:pos="8640"/>
          <w:tab w:val="left" w:pos="4320"/>
        </w:tabs>
        <w:jc w:val="center"/>
        <w:rPr>
          <w:b/>
          <w:color w:val="auto"/>
        </w:rPr>
      </w:pPr>
      <w:r w:rsidRPr="00E729D5">
        <w:rPr>
          <w:b/>
          <w:color w:val="auto"/>
        </w:rPr>
        <w:t>READ THE SECOND TIME</w:t>
      </w:r>
    </w:p>
    <w:p w:rsidR="00DB5C15" w:rsidRPr="00E729D5" w:rsidRDefault="00DB5C15" w:rsidP="0061126A">
      <w:pPr>
        <w:keepNext/>
        <w:suppressAutoHyphens/>
        <w:rPr>
          <w:color w:val="auto"/>
        </w:rPr>
      </w:pPr>
      <w:r w:rsidRPr="00E729D5">
        <w:rPr>
          <w:color w:val="auto"/>
        </w:rPr>
        <w:tab/>
        <w:t>S. 426</w:t>
      </w:r>
      <w:r w:rsidRPr="00E729D5">
        <w:rPr>
          <w:color w:val="auto"/>
        </w:rPr>
        <w:fldChar w:fldCharType="begin"/>
      </w:r>
      <w:r w:rsidRPr="00E729D5">
        <w:rPr>
          <w:color w:val="auto"/>
        </w:rPr>
        <w:instrText xml:space="preserve"> XE "S. 426" \b </w:instrText>
      </w:r>
      <w:r w:rsidRPr="00E729D5">
        <w:rPr>
          <w:color w:val="auto"/>
        </w:rPr>
        <w:fldChar w:fldCharType="end"/>
      </w:r>
      <w:r w:rsidRPr="00E729D5">
        <w:rPr>
          <w:color w:val="auto"/>
        </w:rPr>
        <w:t xml:space="preserve"> -- Senator</w:t>
      </w:r>
      <w:r w:rsidR="00216F91">
        <w:rPr>
          <w:color w:val="auto"/>
        </w:rPr>
        <w:t>s</w:t>
      </w:r>
      <w:r w:rsidRPr="00E729D5">
        <w:rPr>
          <w:color w:val="auto"/>
        </w:rPr>
        <w:t xml:space="preserve"> Sheheen</w:t>
      </w:r>
      <w:r w:rsidR="00216F91">
        <w:rPr>
          <w:color w:val="auto"/>
        </w:rPr>
        <w:t>, Hayes and Malloy</w:t>
      </w:r>
      <w:r w:rsidRPr="00E729D5">
        <w:rPr>
          <w:color w:val="auto"/>
        </w:rPr>
        <w:t xml:space="preserve">:  </w:t>
      </w:r>
      <w:r w:rsidRPr="00E729D5">
        <w:rPr>
          <w:color w:val="auto"/>
          <w:szCs w:val="30"/>
        </w:rPr>
        <w:t xml:space="preserve">A BILL </w:t>
      </w:r>
      <w:r w:rsidRPr="00E729D5">
        <w:rPr>
          <w:color w:val="auto"/>
        </w:rPr>
        <w:t>TO AMEND TITLE 14 OF THE 1976 CODE, RELATING TO COURTS, BY ADDING CHAPTER 31, TO ESTABLISH A MENTAL HEALTH COURT PROGRAM, TO PROVIDE FOR A SYSTEM THAT DIVERTS MENTALLY ILL OFFENDERS TO APPROPRIATE TREATMENT PROGRAMS RATHER THAN INCARCERATION, TO PROVIDE FOR ELIGIBILITY TO PARTICIPATE IN MENTAL HEALTH COURT, TO PROVIDE THAT EXISTING MENTAL HEALTH COURTS ESTABLISHED PURSUANT TO AN ADMINISTRATIVE ORDER OF THE SUPREME COURT SHALL CONTINUE IN EXISTENCE, TO PROVIDE THAT EACH SOLICITOR MUST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IT WITHIN ONE HUNDRED EIGHTY DAYS.</w:t>
      </w:r>
    </w:p>
    <w:p w:rsidR="00DB5C15" w:rsidRPr="00E729D5" w:rsidRDefault="00DB5C15" w:rsidP="00DB5C15">
      <w:pPr>
        <w:pStyle w:val="Header"/>
        <w:rPr>
          <w:bCs/>
          <w:color w:val="auto"/>
        </w:rPr>
      </w:pPr>
      <w:r w:rsidRPr="00E729D5">
        <w:rPr>
          <w:bCs/>
          <w:color w:val="auto"/>
        </w:rPr>
        <w:tab/>
        <w:t>The Senate proceeded to a consideration of the Bill.</w:t>
      </w:r>
    </w:p>
    <w:p w:rsidR="00DB5C15" w:rsidRPr="00E729D5" w:rsidRDefault="00DB5C15" w:rsidP="00DB5C15">
      <w:pPr>
        <w:pStyle w:val="Header"/>
        <w:tabs>
          <w:tab w:val="clear" w:pos="8640"/>
          <w:tab w:val="left" w:pos="4320"/>
        </w:tabs>
        <w:jc w:val="left"/>
        <w:rPr>
          <w:b/>
          <w:color w:val="auto"/>
        </w:rPr>
      </w:pPr>
    </w:p>
    <w:p w:rsidR="00DB5C15" w:rsidRPr="00E729D5" w:rsidRDefault="00DB5C15" w:rsidP="00DB5C15">
      <w:pPr>
        <w:rPr>
          <w:snapToGrid w:val="0"/>
          <w:color w:val="auto"/>
        </w:rPr>
      </w:pPr>
      <w:r w:rsidRPr="00E729D5">
        <w:rPr>
          <w:snapToGrid w:val="0"/>
          <w:color w:val="auto"/>
        </w:rPr>
        <w:tab/>
        <w:t>The Committee on Judiciary proposed the following amendment (JUD0426.002), which was adopted:</w:t>
      </w:r>
    </w:p>
    <w:p w:rsidR="00DB5C15" w:rsidRPr="00E729D5" w:rsidRDefault="00DB5C15" w:rsidP="00DB5C15">
      <w:pPr>
        <w:rPr>
          <w:snapToGrid w:val="0"/>
          <w:color w:val="auto"/>
        </w:rPr>
      </w:pPr>
      <w:r w:rsidRPr="00E729D5">
        <w:rPr>
          <w:snapToGrid w:val="0"/>
          <w:color w:val="auto"/>
        </w:rPr>
        <w:tab/>
        <w:t>Amend the bill, as and if amended, by striking all after the enacting words and inserting the following:</w:t>
      </w:r>
    </w:p>
    <w:p w:rsidR="00DB5C15" w:rsidRPr="00E729D5" w:rsidRDefault="00DB5C15" w:rsidP="00DB5C15">
      <w:pPr>
        <w:rPr>
          <w:color w:val="auto"/>
          <w:u w:color="000000" w:themeColor="text1"/>
        </w:rPr>
      </w:pPr>
      <w:r w:rsidRPr="00E729D5">
        <w:rPr>
          <w:snapToGrid w:val="0"/>
          <w:color w:val="auto"/>
        </w:rPr>
        <w:tab/>
        <w:t>/</w:t>
      </w:r>
      <w:r w:rsidRPr="00E729D5">
        <w:rPr>
          <w:snapToGrid w:val="0"/>
          <w:color w:val="auto"/>
        </w:rPr>
        <w:tab/>
      </w:r>
      <w:r w:rsidRPr="00E729D5">
        <w:rPr>
          <w:snapToGrid w:val="0"/>
          <w:color w:val="auto"/>
        </w:rPr>
        <w:tab/>
      </w:r>
      <w:r w:rsidRPr="00E729D5">
        <w:rPr>
          <w:color w:val="auto"/>
          <w:u w:color="000000" w:themeColor="text1"/>
        </w:rPr>
        <w:t>SECTION</w:t>
      </w:r>
      <w:r w:rsidRPr="00E729D5">
        <w:rPr>
          <w:color w:val="auto"/>
          <w:u w:color="000000" w:themeColor="text1"/>
        </w:rPr>
        <w:tab/>
        <w:t>1.</w:t>
      </w:r>
      <w:r w:rsidRPr="00E729D5">
        <w:rPr>
          <w:color w:val="auto"/>
          <w:u w:color="000000" w:themeColor="text1"/>
        </w:rPr>
        <w:tab/>
        <w:t>Title 14 of the 1976 Code is amended by adding:</w:t>
      </w:r>
    </w:p>
    <w:p w:rsidR="00DB5C15" w:rsidRPr="00E729D5" w:rsidRDefault="00DB5C15" w:rsidP="00DB5C15">
      <w:pPr>
        <w:jc w:val="center"/>
        <w:rPr>
          <w:color w:val="auto"/>
          <w:u w:color="000000" w:themeColor="text1"/>
        </w:rPr>
      </w:pPr>
      <w:r w:rsidRPr="00E729D5">
        <w:rPr>
          <w:color w:val="auto"/>
          <w:u w:color="000000" w:themeColor="text1"/>
        </w:rPr>
        <w:tab/>
        <w:t>“CHAPTER 31</w:t>
      </w:r>
    </w:p>
    <w:p w:rsidR="00DB5C15" w:rsidRPr="00E729D5" w:rsidRDefault="00DB5C15" w:rsidP="00DB5C15">
      <w:pPr>
        <w:jc w:val="center"/>
        <w:rPr>
          <w:color w:val="auto"/>
          <w:u w:color="000000" w:themeColor="text1"/>
        </w:rPr>
      </w:pPr>
      <w:r w:rsidRPr="00E729D5">
        <w:rPr>
          <w:color w:val="auto"/>
          <w:u w:color="000000" w:themeColor="text1"/>
        </w:rPr>
        <w:tab/>
        <w:t>Mental Health Court Program</w:t>
      </w:r>
    </w:p>
    <w:p w:rsidR="00DB5C15" w:rsidRPr="00E729D5" w:rsidRDefault="00DB5C15" w:rsidP="00DB5C15">
      <w:pPr>
        <w:rPr>
          <w:color w:val="auto"/>
          <w:u w:color="000000" w:themeColor="text1"/>
        </w:rPr>
      </w:pPr>
      <w:r w:rsidRPr="00E729D5">
        <w:rPr>
          <w:color w:val="auto"/>
          <w:u w:color="000000" w:themeColor="text1"/>
        </w:rPr>
        <w:tab/>
        <w:t>Section 14</w:t>
      </w:r>
      <w:r w:rsidRPr="00E729D5">
        <w:rPr>
          <w:color w:val="auto"/>
          <w:u w:color="000000" w:themeColor="text1"/>
        </w:rPr>
        <w:noBreakHyphen/>
        <w:t>31</w:t>
      </w:r>
      <w:r w:rsidRPr="00E729D5">
        <w:rPr>
          <w:color w:val="auto"/>
          <w:u w:color="000000" w:themeColor="text1"/>
        </w:rPr>
        <w:noBreakHyphen/>
        <w:t>10.</w:t>
      </w:r>
      <w:r w:rsidRPr="00E729D5">
        <w:rPr>
          <w:color w:val="auto"/>
          <w:u w:color="000000" w:themeColor="text1"/>
        </w:rPr>
        <w:tab/>
        <w:t>This chapter may be cited as the ‘Mental Health Court Program Act’.</w:t>
      </w:r>
    </w:p>
    <w:p w:rsidR="00DB5C15" w:rsidRPr="00E729D5" w:rsidRDefault="00DB5C15" w:rsidP="00DB5C15">
      <w:pPr>
        <w:rPr>
          <w:color w:val="auto"/>
          <w:u w:color="000000" w:themeColor="text1"/>
        </w:rPr>
      </w:pPr>
      <w:r w:rsidRPr="00E729D5">
        <w:rPr>
          <w:color w:val="auto"/>
          <w:u w:color="000000" w:themeColor="text1"/>
        </w:rPr>
        <w:tab/>
        <w:t>Section 14</w:t>
      </w:r>
      <w:r w:rsidRPr="00E729D5">
        <w:rPr>
          <w:color w:val="auto"/>
          <w:u w:color="000000" w:themeColor="text1"/>
        </w:rPr>
        <w:noBreakHyphen/>
        <w:t>31</w:t>
      </w:r>
      <w:r w:rsidRPr="00E729D5">
        <w:rPr>
          <w:color w:val="auto"/>
          <w:u w:color="000000" w:themeColor="text1"/>
        </w:rPr>
        <w:noBreakHyphen/>
        <w:t>20.</w:t>
      </w:r>
      <w:r w:rsidRPr="00E729D5">
        <w:rPr>
          <w:color w:val="auto"/>
          <w:u w:color="000000" w:themeColor="text1"/>
        </w:rPr>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DB5C15" w:rsidRPr="00E729D5" w:rsidRDefault="00DB5C15" w:rsidP="00DB5C15">
      <w:pPr>
        <w:rPr>
          <w:color w:val="auto"/>
          <w:u w:color="000000" w:themeColor="text1"/>
        </w:rPr>
      </w:pPr>
      <w:r w:rsidRPr="00E729D5">
        <w:rPr>
          <w:color w:val="auto"/>
          <w:u w:color="000000" w:themeColor="text1"/>
        </w:rPr>
        <w:tab/>
        <w:t>Section 14-31-30.</w:t>
      </w:r>
      <w:r w:rsidRPr="00E729D5">
        <w:rPr>
          <w:color w:val="auto"/>
          <w:u w:color="000000" w:themeColor="text1"/>
        </w:rPr>
        <w:tab/>
        <w:t>The following definitions shall apply to this chapter:</w:t>
      </w:r>
    </w:p>
    <w:p w:rsidR="00DB5C15" w:rsidRPr="00E729D5" w:rsidRDefault="00DB5C15" w:rsidP="00DB5C15">
      <w:pPr>
        <w:rPr>
          <w:color w:val="auto"/>
          <w:u w:color="000000" w:themeColor="text1"/>
        </w:rPr>
      </w:pPr>
      <w:r w:rsidRPr="00E729D5">
        <w:rPr>
          <w:color w:val="auto"/>
          <w:u w:color="000000" w:themeColor="text1"/>
        </w:rPr>
        <w:tab/>
        <w:t>(1)</w:t>
      </w:r>
      <w:r w:rsidRPr="00E729D5">
        <w:rPr>
          <w:color w:val="auto"/>
          <w:u w:color="000000" w:themeColor="text1"/>
        </w:rPr>
        <w:tab/>
        <w:t>‘Pre-adjudicatory mental health court program’ means a program that allows an offender to expedite the offender’s criminal case before conviction and requires successful completion of the mental health court program as part of the agreement.</w:t>
      </w:r>
    </w:p>
    <w:p w:rsidR="00DB5C15" w:rsidRPr="00E729D5" w:rsidRDefault="00DB5C15" w:rsidP="00DB5C15">
      <w:pPr>
        <w:rPr>
          <w:color w:val="auto"/>
          <w:u w:color="000000" w:themeColor="text1"/>
        </w:rPr>
      </w:pPr>
      <w:r w:rsidRPr="00E729D5">
        <w:rPr>
          <w:color w:val="auto"/>
          <w:u w:color="000000" w:themeColor="text1"/>
        </w:rPr>
        <w:tab/>
        <w:t>(2)</w:t>
      </w:r>
      <w:r w:rsidRPr="00E729D5">
        <w:rPr>
          <w:color w:val="auto"/>
          <w:u w:color="000000" w:themeColor="text1"/>
        </w:rPr>
        <w:tab/>
        <w:t>‘Post-adjudicatory mental health court program’ means a program in which an offender has admitted guilt or has been found guilty and agrees to enter a mental health court program as part of the offender’s sentence.</w:t>
      </w:r>
    </w:p>
    <w:p w:rsidR="00DB5C15" w:rsidRPr="00E729D5" w:rsidRDefault="00DB5C15" w:rsidP="00DB5C15">
      <w:pPr>
        <w:rPr>
          <w:color w:val="auto"/>
          <w:u w:color="000000" w:themeColor="text1"/>
        </w:rPr>
      </w:pPr>
      <w:r w:rsidRPr="00E729D5">
        <w:rPr>
          <w:color w:val="auto"/>
          <w:u w:color="000000" w:themeColor="text1"/>
        </w:rPr>
        <w:tab/>
        <w:t>(3)</w:t>
      </w:r>
      <w:r w:rsidRPr="00E729D5">
        <w:rPr>
          <w:color w:val="auto"/>
          <w:u w:color="000000" w:themeColor="text1"/>
        </w:rPr>
        <w:tab/>
        <w:t>‘Combination mental health court program’ means a mental health court program that includes a pre-adjudicatory mental health court program and a post-adjudicatory mental health court program.</w:t>
      </w:r>
      <w:r w:rsidRPr="00E729D5">
        <w:rPr>
          <w:color w:val="auto"/>
          <w:u w:color="000000" w:themeColor="text1"/>
        </w:rPr>
        <w:tab/>
      </w:r>
      <w:r w:rsidRPr="00E729D5">
        <w:rPr>
          <w:color w:val="auto"/>
          <w:u w:color="000000" w:themeColor="text1"/>
        </w:rPr>
        <w:tab/>
      </w:r>
    </w:p>
    <w:p w:rsidR="00DB5C15" w:rsidRPr="00E729D5" w:rsidRDefault="00DB5C15" w:rsidP="00DB5C15">
      <w:pPr>
        <w:rPr>
          <w:color w:val="auto"/>
          <w:u w:color="000000" w:themeColor="text1"/>
        </w:rPr>
      </w:pPr>
      <w:r w:rsidRPr="00E729D5">
        <w:rPr>
          <w:color w:val="auto"/>
          <w:u w:color="000000" w:themeColor="text1"/>
        </w:rPr>
        <w:tab/>
        <w:t>Section 14</w:t>
      </w:r>
      <w:r w:rsidRPr="00E729D5">
        <w:rPr>
          <w:color w:val="auto"/>
          <w:u w:color="000000" w:themeColor="text1"/>
        </w:rPr>
        <w:noBreakHyphen/>
        <w:t>31</w:t>
      </w:r>
      <w:r w:rsidRPr="00E729D5">
        <w:rPr>
          <w:color w:val="auto"/>
          <w:u w:color="000000" w:themeColor="text1"/>
        </w:rPr>
        <w:noBreakHyphen/>
        <w:t>40.</w:t>
      </w:r>
      <w:r w:rsidRPr="00E729D5">
        <w:rPr>
          <w:color w:val="auto"/>
          <w:u w:color="000000" w:themeColor="text1"/>
        </w:rPr>
        <w:tab/>
        <w:t>(A)(1)(a)</w:t>
      </w:r>
      <w:r w:rsidRPr="00E729D5">
        <w:rPr>
          <w:color w:val="auto"/>
          <w:u w:color="000000" w:themeColor="text1"/>
        </w:rPr>
        <w:tab/>
        <w:t>Except as provided in item (2), each circuit solicitor may establish a mental health court program under one of the formats defined in Section 14-31-30.  An offender arrested or convicted for any charges, except those excluded under the provisions of Section 16-1-130, who are suffering from a diagnosed or diagnosable mental illness, including those with a co-concurring disorder of substance abuse, may be eligible for referral to a mental health court program.  In cases involving victims, proper notice shall be given to victims pursuant to Section 16-3-1525.  Proper notice to a victim is not achieved unless reasonable attempts are made to contact the victim and the victim is either nonresponsive or cannot be located after a reasonable search.</w:t>
      </w:r>
    </w:p>
    <w:p w:rsidR="00DB5C15" w:rsidRPr="00E729D5" w:rsidRDefault="00DB5C15" w:rsidP="00DB5C15">
      <w:pPr>
        <w:rPr>
          <w:color w:val="auto"/>
          <w:u w:color="000000" w:themeColor="text1"/>
        </w:rPr>
      </w:pPr>
      <w:r w:rsidRPr="00E729D5">
        <w:rPr>
          <w:color w:val="auto"/>
          <w:u w:color="000000" w:themeColor="text1"/>
        </w:rPr>
        <w:tab/>
      </w:r>
      <w:r w:rsidRPr="00E729D5">
        <w:rPr>
          <w:color w:val="auto"/>
          <w:u w:color="000000" w:themeColor="text1"/>
        </w:rPr>
        <w:tab/>
      </w:r>
      <w:r w:rsidRPr="00E729D5">
        <w:rPr>
          <w:color w:val="auto"/>
          <w:u w:color="000000" w:themeColor="text1"/>
        </w:rPr>
        <w:tab/>
        <w:t>(b)</w:t>
      </w:r>
      <w:r w:rsidRPr="00E729D5">
        <w:rPr>
          <w:color w:val="auto"/>
          <w:u w:color="000000" w:themeColor="text1"/>
        </w:rPr>
        <w:tab/>
        <w:t>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DB5C15" w:rsidRPr="00E729D5" w:rsidRDefault="00DB5C15" w:rsidP="00DB5C15">
      <w:pPr>
        <w:rPr>
          <w:color w:val="auto"/>
          <w:u w:color="000000" w:themeColor="text1"/>
        </w:rPr>
      </w:pPr>
      <w:r w:rsidRPr="00E729D5">
        <w:rPr>
          <w:color w:val="auto"/>
          <w:u w:color="000000" w:themeColor="text1"/>
        </w:rPr>
        <w:tab/>
      </w:r>
      <w:r w:rsidRPr="00E729D5">
        <w:rPr>
          <w:color w:val="auto"/>
          <w:u w:color="000000" w:themeColor="text1"/>
        </w:rPr>
        <w:tab/>
        <w:t>(2)</w:t>
      </w:r>
      <w:r w:rsidRPr="00E729D5">
        <w:rPr>
          <w:color w:val="auto"/>
          <w:u w:color="000000" w:themeColor="text1"/>
        </w:rPr>
        <w:tab/>
        <w:t>Mental health court programs established pursuant to an Administrative Order issued by the Chief Justice of the South Carolina Supreme Court shall continue to operate pursuant to the terms and conditions of the court’s orders pertaining to that mental health court program.  To the extent that provisions contained in this chapter conflict with provisions contained in those Supreme Court Administrative Orders, the provisions of the administrative orders shall control.</w:t>
      </w:r>
    </w:p>
    <w:p w:rsidR="00DB5C15" w:rsidRPr="00E729D5" w:rsidRDefault="00DB5C15" w:rsidP="00DB5C15">
      <w:pPr>
        <w:rPr>
          <w:color w:val="auto"/>
          <w:u w:color="000000" w:themeColor="text1"/>
        </w:rPr>
      </w:pPr>
      <w:r w:rsidRPr="00E729D5">
        <w:rPr>
          <w:color w:val="auto"/>
          <w:u w:color="000000" w:themeColor="text1"/>
        </w:rPr>
        <w:tab/>
        <w:t>(B)</w:t>
      </w:r>
      <w:r w:rsidRPr="00E729D5">
        <w:rPr>
          <w:color w:val="auto"/>
          <w:u w:color="000000" w:themeColor="text1"/>
        </w:rPr>
        <w:tab/>
        <w:t>The Chief Justice of the South Carolina Supreme Court shall appoint all mental health court judges for mental health courts operating pursuant to (A)(1) and (2).  Service as a mental health court 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state’s unified judicial system.  Service as a mental health court judge is voluntary.</w:t>
      </w:r>
    </w:p>
    <w:p w:rsidR="00DB5C15" w:rsidRPr="00E729D5" w:rsidRDefault="00DB5C15" w:rsidP="00DB5C15">
      <w:pPr>
        <w:rPr>
          <w:color w:val="auto"/>
          <w:u w:color="000000" w:themeColor="text1"/>
        </w:rPr>
      </w:pPr>
      <w:r w:rsidRPr="00E729D5">
        <w:rPr>
          <w:color w:val="auto"/>
          <w:u w:color="000000" w:themeColor="text1"/>
        </w:rPr>
        <w:tab/>
        <w:t>(C)</w:t>
      </w:r>
      <w:r w:rsidRPr="00E729D5">
        <w:rPr>
          <w:color w:val="auto"/>
          <w:u w:color="000000" w:themeColor="text1"/>
        </w:rPr>
        <w:tab/>
        <w:t>Mental health court judges are entitled to the same protections from civil liability and immunities as judicial office holders in this State.”</w:t>
      </w:r>
    </w:p>
    <w:p w:rsidR="00DB5C15" w:rsidRPr="00E729D5" w:rsidRDefault="00DB5C15" w:rsidP="00DB5C15">
      <w:pPr>
        <w:rPr>
          <w:color w:val="auto"/>
          <w:u w:color="000000" w:themeColor="text1"/>
        </w:rPr>
      </w:pPr>
      <w:r w:rsidRPr="00E729D5">
        <w:rPr>
          <w:color w:val="auto"/>
          <w:u w:color="000000" w:themeColor="text1"/>
        </w:rPr>
        <w:tab/>
        <w:t>SECTION</w:t>
      </w:r>
      <w:r w:rsidRPr="00E729D5">
        <w:rPr>
          <w:color w:val="auto"/>
          <w:u w:color="000000" w:themeColor="text1"/>
        </w:rPr>
        <w:tab/>
        <w:t>2.</w:t>
      </w:r>
      <w:r w:rsidRPr="00E729D5">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B5C15" w:rsidRPr="00E729D5" w:rsidRDefault="00DB5C15" w:rsidP="00DB5C15">
      <w:pPr>
        <w:rPr>
          <w:color w:val="auto"/>
          <w:u w:color="000000" w:themeColor="text1"/>
        </w:rPr>
      </w:pPr>
      <w:r w:rsidRPr="00E729D5">
        <w:rPr>
          <w:color w:val="auto"/>
          <w:u w:color="000000" w:themeColor="text1"/>
        </w:rPr>
        <w:tab/>
        <w:t>SECTION</w:t>
      </w:r>
      <w:r w:rsidRPr="00E729D5">
        <w:rPr>
          <w:color w:val="auto"/>
          <w:u w:color="000000" w:themeColor="text1"/>
        </w:rPr>
        <w:tab/>
        <w:t>3.</w:t>
      </w:r>
      <w:r w:rsidRPr="00E729D5">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B5C15" w:rsidRPr="00E729D5" w:rsidRDefault="00DB5C15" w:rsidP="00DB5C15">
      <w:pPr>
        <w:rPr>
          <w:color w:val="auto"/>
          <w:u w:color="000000" w:themeColor="text1"/>
        </w:rPr>
      </w:pPr>
      <w:r w:rsidRPr="00E729D5">
        <w:rPr>
          <w:color w:val="auto"/>
          <w:u w:color="000000" w:themeColor="text1"/>
        </w:rPr>
        <w:tab/>
        <w:t>SECTION</w:t>
      </w:r>
      <w:r w:rsidRPr="00E729D5">
        <w:rPr>
          <w:color w:val="auto"/>
          <w:u w:color="000000" w:themeColor="text1"/>
        </w:rPr>
        <w:tab/>
        <w:t>4.</w:t>
      </w:r>
      <w:r w:rsidRPr="00E729D5">
        <w:rPr>
          <w:color w:val="auto"/>
          <w:u w:color="000000" w:themeColor="text1"/>
        </w:rPr>
        <w:tab/>
        <w:t>This act takes effect upon approval by the Governor.</w:t>
      </w:r>
      <w:r w:rsidRPr="00E729D5">
        <w:rPr>
          <w:color w:val="auto"/>
          <w:u w:color="000000" w:themeColor="text1"/>
        </w:rPr>
        <w:tab/>
      </w:r>
      <w:r w:rsidRPr="00E729D5">
        <w:rPr>
          <w:color w:val="auto"/>
          <w:u w:color="000000" w:themeColor="text1"/>
        </w:rPr>
        <w:tab/>
        <w:t>/</w:t>
      </w:r>
    </w:p>
    <w:p w:rsidR="00DB5C15" w:rsidRPr="00E729D5" w:rsidRDefault="00DB5C15" w:rsidP="00DB5C15">
      <w:pPr>
        <w:rPr>
          <w:snapToGrid w:val="0"/>
          <w:color w:val="auto"/>
        </w:rPr>
      </w:pPr>
      <w:r w:rsidRPr="00E729D5">
        <w:rPr>
          <w:snapToGrid w:val="0"/>
          <w:color w:val="auto"/>
        </w:rPr>
        <w:tab/>
        <w:t>Renumber sections to conform.</w:t>
      </w:r>
    </w:p>
    <w:p w:rsidR="00DB5C15" w:rsidRPr="00E729D5" w:rsidRDefault="00DB5C15" w:rsidP="00DB5C15">
      <w:pPr>
        <w:rPr>
          <w:snapToGrid w:val="0"/>
          <w:color w:val="auto"/>
        </w:rPr>
      </w:pPr>
      <w:r w:rsidRPr="00E729D5">
        <w:rPr>
          <w:snapToGrid w:val="0"/>
          <w:color w:val="auto"/>
        </w:rPr>
        <w:tab/>
        <w:t>Amend title to conform.</w:t>
      </w:r>
    </w:p>
    <w:p w:rsidR="00DB5C15" w:rsidRPr="00E729D5" w:rsidRDefault="00DB5C15" w:rsidP="00DB5C15">
      <w:pPr>
        <w:rPr>
          <w:snapToGrid w:val="0"/>
          <w:color w:val="auto"/>
        </w:rPr>
      </w:pPr>
    </w:p>
    <w:p w:rsidR="00DB5C15" w:rsidRPr="00E729D5" w:rsidRDefault="00DB5C15" w:rsidP="00DB5C15">
      <w:pPr>
        <w:pStyle w:val="Header"/>
        <w:tabs>
          <w:tab w:val="clear" w:pos="8640"/>
          <w:tab w:val="left" w:pos="4320"/>
        </w:tabs>
        <w:jc w:val="left"/>
        <w:rPr>
          <w:color w:val="auto"/>
        </w:rPr>
      </w:pPr>
      <w:r w:rsidRPr="00E729D5">
        <w:rPr>
          <w:color w:val="auto"/>
        </w:rPr>
        <w:tab/>
        <w:t>Senator MASSEY explained the Bill.</w:t>
      </w:r>
    </w:p>
    <w:p w:rsidR="00DB5C15" w:rsidRPr="00E729D5" w:rsidRDefault="00DB5C15" w:rsidP="00DB5C15">
      <w:pPr>
        <w:pStyle w:val="Header"/>
        <w:tabs>
          <w:tab w:val="clear" w:pos="8640"/>
          <w:tab w:val="left" w:pos="4320"/>
        </w:tabs>
        <w:jc w:val="left"/>
        <w:rPr>
          <w:b/>
          <w:color w:val="auto"/>
        </w:rPr>
      </w:pPr>
    </w:p>
    <w:p w:rsidR="00DB5C15" w:rsidRPr="00E729D5" w:rsidRDefault="00DB5C15" w:rsidP="00DB5C15">
      <w:pPr>
        <w:pStyle w:val="Header"/>
        <w:rPr>
          <w:bCs/>
          <w:color w:val="auto"/>
          <w:szCs w:val="22"/>
        </w:rPr>
      </w:pPr>
      <w:r w:rsidRPr="00E729D5">
        <w:rPr>
          <w:bCs/>
          <w:color w:val="auto"/>
          <w:szCs w:val="22"/>
        </w:rPr>
        <w:tab/>
        <w:t>The question then was second reading of the Bill.</w:t>
      </w:r>
    </w:p>
    <w:p w:rsidR="00DB5C15" w:rsidRPr="00E729D5" w:rsidRDefault="00DB5C15" w:rsidP="00DB5C15">
      <w:pPr>
        <w:pStyle w:val="Header"/>
        <w:jc w:val="left"/>
        <w:rPr>
          <w:bCs/>
          <w:color w:val="auto"/>
          <w:szCs w:val="22"/>
        </w:rPr>
      </w:pPr>
    </w:p>
    <w:p w:rsidR="00DB5C15" w:rsidRPr="00E729D5" w:rsidRDefault="00DB5C15" w:rsidP="00DB5C15">
      <w:pPr>
        <w:pStyle w:val="Header"/>
        <w:rPr>
          <w:bCs/>
          <w:color w:val="auto"/>
          <w:szCs w:val="22"/>
        </w:rPr>
      </w:pPr>
      <w:r w:rsidRPr="00E729D5">
        <w:rPr>
          <w:bCs/>
          <w:color w:val="auto"/>
          <w:szCs w:val="22"/>
        </w:rPr>
        <w:tab/>
        <w:t>The "ayes" and "nays" were demanded and taken, resulting as follows:</w:t>
      </w:r>
    </w:p>
    <w:p w:rsidR="00DB5C15" w:rsidRPr="00E729D5" w:rsidRDefault="00DB5C15" w:rsidP="00DB5C15">
      <w:pPr>
        <w:pStyle w:val="Header"/>
        <w:jc w:val="center"/>
        <w:rPr>
          <w:b/>
          <w:bCs/>
          <w:color w:val="auto"/>
        </w:rPr>
      </w:pPr>
      <w:r w:rsidRPr="00E729D5">
        <w:rPr>
          <w:b/>
          <w:bCs/>
          <w:color w:val="auto"/>
        </w:rPr>
        <w:t>Ayes 41; Nays 0</w:t>
      </w:r>
    </w:p>
    <w:p w:rsidR="00DB5C15" w:rsidRPr="00E729D5" w:rsidRDefault="00DB5C15" w:rsidP="00DB5C15">
      <w:pPr>
        <w:pStyle w:val="Header"/>
        <w:jc w:val="left"/>
        <w:rPr>
          <w:bCs/>
          <w:color w:val="auto"/>
          <w:sz w:val="20"/>
        </w:rPr>
      </w:pPr>
    </w:p>
    <w:p w:rsidR="00DB5C15" w:rsidRPr="00E729D5" w:rsidRDefault="00DB5C15" w:rsidP="00DC4A2D">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AYES</w:t>
      </w:r>
    </w:p>
    <w:p w:rsidR="00DB5C15" w:rsidRPr="00E729D5" w:rsidRDefault="00DB5C15" w:rsidP="00DC4A2D">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Alexander</w:t>
      </w:r>
      <w:r w:rsidRPr="00E729D5">
        <w:rPr>
          <w:bCs/>
          <w:color w:val="auto"/>
        </w:rPr>
        <w:tab/>
        <w:t>Bennett</w:t>
      </w:r>
      <w:r w:rsidRPr="00E729D5">
        <w:rPr>
          <w:bCs/>
          <w:color w:val="auto"/>
        </w:rPr>
        <w:tab/>
        <w:t>Bright</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Bryant</w:t>
      </w:r>
      <w:r w:rsidRPr="00E729D5">
        <w:rPr>
          <w:bCs/>
          <w:color w:val="auto"/>
        </w:rPr>
        <w:tab/>
        <w:t>Campbell</w:t>
      </w:r>
      <w:r w:rsidRPr="00E729D5">
        <w:rPr>
          <w:bCs/>
          <w:color w:val="auto"/>
        </w:rPr>
        <w:tab/>
        <w:t>Campsen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Cleary</w:t>
      </w:r>
      <w:r w:rsidRPr="00E729D5">
        <w:rPr>
          <w:bCs/>
          <w:color w:val="auto"/>
        </w:rPr>
        <w:tab/>
        <w:t>Corbin</w:t>
      </w:r>
      <w:r w:rsidRPr="00E729D5">
        <w:rPr>
          <w:bCs/>
          <w:color w:val="auto"/>
        </w:rPr>
        <w:tab/>
        <w:t>Courson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Cromer</w:t>
      </w:r>
      <w:r w:rsidRPr="00E729D5">
        <w:rPr>
          <w:bCs/>
          <w:color w:val="auto"/>
        </w:rPr>
        <w:tab/>
        <w:t>Davis</w:t>
      </w:r>
      <w:r w:rsidRPr="00E729D5">
        <w:rPr>
          <w:bCs/>
          <w:color w:val="auto"/>
        </w:rPr>
        <w:tab/>
        <w:t>Fair</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Gregory</w:t>
      </w:r>
      <w:r w:rsidRPr="00E729D5">
        <w:rPr>
          <w:bCs/>
          <w:color w:val="auto"/>
        </w:rPr>
        <w:tab/>
        <w:t>Grooms</w:t>
      </w:r>
      <w:r w:rsidRPr="00E729D5">
        <w:rPr>
          <w:bCs/>
          <w:color w:val="auto"/>
        </w:rPr>
        <w:tab/>
        <w:t>Hayes</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Hembree</w:t>
      </w:r>
      <w:r w:rsidRPr="00E729D5">
        <w:rPr>
          <w:bCs/>
          <w:color w:val="auto"/>
        </w:rPr>
        <w:tab/>
        <w:t>Jackson</w:t>
      </w:r>
      <w:r w:rsidRPr="00E729D5">
        <w:rPr>
          <w:bCs/>
          <w:color w:val="auto"/>
        </w:rPr>
        <w:tab/>
        <w:t>Johnson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Kimpson</w:t>
      </w:r>
      <w:r w:rsidRPr="00E729D5">
        <w:rPr>
          <w:bCs/>
          <w:color w:val="auto"/>
        </w:rPr>
        <w:tab/>
        <w:t>Leatherman</w:t>
      </w:r>
      <w:r w:rsidRPr="00E729D5">
        <w:rPr>
          <w:bCs/>
          <w:color w:val="auto"/>
        </w:rPr>
        <w:tab/>
        <w:t>Lourie</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729D5">
        <w:rPr>
          <w:bCs/>
          <w:color w:val="auto"/>
        </w:rPr>
        <w:t>Malloy</w:t>
      </w:r>
      <w:r w:rsidRPr="00E729D5">
        <w:rPr>
          <w:bCs/>
          <w:color w:val="auto"/>
        </w:rPr>
        <w:tab/>
      </w:r>
      <w:r w:rsidRPr="00E729D5">
        <w:rPr>
          <w:bCs/>
          <w:i/>
          <w:color w:val="auto"/>
        </w:rPr>
        <w:t>Martin, Larry</w:t>
      </w:r>
      <w:r w:rsidRPr="00E729D5">
        <w:rPr>
          <w:bCs/>
          <w:i/>
          <w:color w:val="auto"/>
        </w:rPr>
        <w:tab/>
        <w:t>Martin, Shane</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Massey</w:t>
      </w:r>
      <w:r w:rsidRPr="00E729D5">
        <w:rPr>
          <w:bCs/>
          <w:color w:val="auto"/>
        </w:rPr>
        <w:tab/>
        <w:t>McElveen</w:t>
      </w:r>
      <w:r w:rsidRPr="00E729D5">
        <w:rPr>
          <w:bCs/>
          <w:color w:val="auto"/>
        </w:rPr>
        <w:tab/>
        <w:t>Nicholson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O'Dell</w:t>
      </w:r>
      <w:r w:rsidRPr="00E729D5">
        <w:rPr>
          <w:bCs/>
          <w:color w:val="auto"/>
        </w:rPr>
        <w:tab/>
        <w:t>Peeler</w:t>
      </w:r>
      <w:r w:rsidRPr="00E729D5">
        <w:rPr>
          <w:bCs/>
          <w:color w:val="auto"/>
        </w:rPr>
        <w:tab/>
        <w:t>Rankin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Reese</w:t>
      </w:r>
      <w:r w:rsidRPr="00E729D5">
        <w:rPr>
          <w:bCs/>
          <w:color w:val="auto"/>
        </w:rPr>
        <w:tab/>
        <w:t>Sabb</w:t>
      </w:r>
      <w:r w:rsidRPr="00E729D5">
        <w:rPr>
          <w:bCs/>
          <w:color w:val="auto"/>
        </w:rPr>
        <w:tab/>
        <w:t>Scott</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Setzler</w:t>
      </w:r>
      <w:r w:rsidRPr="00E729D5">
        <w:rPr>
          <w:bCs/>
          <w:color w:val="auto"/>
        </w:rPr>
        <w:tab/>
        <w:t>Shealy</w:t>
      </w:r>
      <w:r w:rsidRPr="00E729D5">
        <w:rPr>
          <w:bCs/>
          <w:color w:val="auto"/>
        </w:rPr>
        <w:tab/>
        <w:t>Sheheen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Thurmond</w:t>
      </w:r>
      <w:r w:rsidRPr="00E729D5">
        <w:rPr>
          <w:bCs/>
          <w:color w:val="auto"/>
        </w:rPr>
        <w:tab/>
        <w:t>Turner</w:t>
      </w:r>
      <w:r w:rsidRPr="00E729D5">
        <w:rPr>
          <w:bCs/>
          <w:color w:val="auto"/>
        </w:rPr>
        <w:tab/>
        <w:t>Verdin</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Williams</w:t>
      </w:r>
      <w:r w:rsidRPr="00E729D5">
        <w:rPr>
          <w:bCs/>
          <w:color w:val="auto"/>
        </w:rPr>
        <w:tab/>
        <w:t>Young</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729D5">
        <w:rPr>
          <w:b/>
          <w:bCs/>
          <w:color w:val="auto"/>
        </w:rPr>
        <w:t>Total--41</w:t>
      </w:r>
    </w:p>
    <w:p w:rsidR="00DB5C15" w:rsidRPr="00E729D5" w:rsidRDefault="00DB5C15" w:rsidP="00DB5C15">
      <w:pPr>
        <w:pStyle w:val="Header"/>
        <w:tabs>
          <w:tab w:val="clear" w:pos="8640"/>
          <w:tab w:val="left" w:pos="4320"/>
        </w:tabs>
        <w:rPr>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NAYS</w:t>
      </w: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DB5C15" w:rsidRPr="00E729D5" w:rsidRDefault="00DB5C15" w:rsidP="00DB5C1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Total--0</w:t>
      </w:r>
    </w:p>
    <w:p w:rsidR="00DB5C15" w:rsidRPr="00E729D5" w:rsidRDefault="00DB5C15" w:rsidP="00DB5C15">
      <w:pPr>
        <w:pStyle w:val="Header"/>
        <w:tabs>
          <w:tab w:val="clear" w:pos="8640"/>
          <w:tab w:val="left" w:pos="4320"/>
        </w:tabs>
        <w:rPr>
          <w:bCs/>
          <w:color w:val="auto"/>
        </w:rPr>
      </w:pPr>
    </w:p>
    <w:p w:rsidR="00DB5C15" w:rsidRDefault="00DB5C15" w:rsidP="00DB5C15">
      <w:pPr>
        <w:pStyle w:val="Header"/>
        <w:tabs>
          <w:tab w:val="clear" w:pos="8640"/>
          <w:tab w:val="left" w:pos="4320"/>
        </w:tabs>
        <w:rPr>
          <w:color w:val="auto"/>
        </w:rPr>
      </w:pPr>
      <w:r w:rsidRPr="00E729D5">
        <w:rPr>
          <w:color w:val="auto"/>
        </w:rPr>
        <w:tab/>
        <w:t>There being no further amendments, the Bill was read the second time, passed and ordered to a third reading.</w:t>
      </w:r>
    </w:p>
    <w:p w:rsidR="005D3730" w:rsidRDefault="005D3730" w:rsidP="00DB5C15">
      <w:pPr>
        <w:pStyle w:val="Header"/>
        <w:tabs>
          <w:tab w:val="clear" w:pos="8640"/>
          <w:tab w:val="left" w:pos="4320"/>
        </w:tabs>
        <w:rPr>
          <w:color w:val="auto"/>
        </w:rPr>
      </w:pPr>
    </w:p>
    <w:p w:rsidR="005D3730" w:rsidRPr="005D3730" w:rsidRDefault="005D3730" w:rsidP="005D3730">
      <w:pPr>
        <w:pStyle w:val="Header"/>
        <w:tabs>
          <w:tab w:val="clear" w:pos="8640"/>
          <w:tab w:val="left" w:pos="4320"/>
        </w:tabs>
        <w:jc w:val="center"/>
        <w:rPr>
          <w:color w:val="auto"/>
        </w:rPr>
      </w:pPr>
      <w:r>
        <w:rPr>
          <w:b/>
          <w:color w:val="auto"/>
        </w:rPr>
        <w:t>Recorded Vote</w:t>
      </w:r>
    </w:p>
    <w:p w:rsidR="005D3730" w:rsidRDefault="005D3730" w:rsidP="00DB5C15">
      <w:pPr>
        <w:pStyle w:val="Header"/>
        <w:tabs>
          <w:tab w:val="clear" w:pos="8640"/>
          <w:tab w:val="left" w:pos="4320"/>
        </w:tabs>
        <w:rPr>
          <w:color w:val="auto"/>
        </w:rPr>
      </w:pPr>
      <w:r>
        <w:rPr>
          <w:color w:val="auto"/>
        </w:rPr>
        <w:tab/>
        <w:t xml:space="preserve">Senator ALLEN desired to be recorded as voting in favor of </w:t>
      </w:r>
      <w:r w:rsidR="007B5A26">
        <w:rPr>
          <w:color w:val="auto"/>
        </w:rPr>
        <w:t>the</w:t>
      </w:r>
      <w:r>
        <w:rPr>
          <w:color w:val="auto"/>
        </w:rPr>
        <w:t xml:space="preserve"> second reading of the Bill.</w:t>
      </w:r>
    </w:p>
    <w:p w:rsidR="005D3730" w:rsidRDefault="005D3730" w:rsidP="00DB5C15">
      <w:pPr>
        <w:pStyle w:val="Header"/>
        <w:tabs>
          <w:tab w:val="clear" w:pos="8640"/>
          <w:tab w:val="left" w:pos="4320"/>
        </w:tabs>
        <w:rPr>
          <w:color w:val="auto"/>
        </w:rPr>
      </w:pPr>
    </w:p>
    <w:p w:rsidR="00B02C58" w:rsidRPr="00E729D5" w:rsidRDefault="00B02C58" w:rsidP="00B02C58">
      <w:pPr>
        <w:pStyle w:val="Header"/>
        <w:tabs>
          <w:tab w:val="clear" w:pos="8640"/>
          <w:tab w:val="left" w:pos="4320"/>
        </w:tabs>
        <w:jc w:val="center"/>
        <w:rPr>
          <w:b/>
          <w:color w:val="auto"/>
        </w:rPr>
      </w:pPr>
      <w:r w:rsidRPr="00E729D5">
        <w:rPr>
          <w:b/>
          <w:color w:val="auto"/>
        </w:rPr>
        <w:t>READ THE SECOND TIME</w:t>
      </w:r>
    </w:p>
    <w:p w:rsidR="00B02C58" w:rsidRPr="00E729D5" w:rsidRDefault="00B02C58" w:rsidP="00B02C58">
      <w:pPr>
        <w:suppressAutoHyphens/>
        <w:rPr>
          <w:color w:val="auto"/>
        </w:rPr>
      </w:pPr>
      <w:r w:rsidRPr="00E729D5">
        <w:rPr>
          <w:bCs/>
          <w:color w:val="auto"/>
        </w:rPr>
        <w:tab/>
      </w:r>
      <w:r w:rsidRPr="00E729D5">
        <w:rPr>
          <w:color w:val="auto"/>
        </w:rPr>
        <w:t>H. 3035</w:t>
      </w:r>
      <w:r w:rsidRPr="00E729D5">
        <w:rPr>
          <w:color w:val="auto"/>
        </w:rPr>
        <w:fldChar w:fldCharType="begin"/>
      </w:r>
      <w:r w:rsidRPr="00E729D5">
        <w:rPr>
          <w:color w:val="auto"/>
        </w:rPr>
        <w:instrText xml:space="preserve"> XE "H. 3035" \b </w:instrText>
      </w:r>
      <w:r w:rsidRPr="00E729D5">
        <w:rPr>
          <w:color w:val="auto"/>
        </w:rPr>
        <w:fldChar w:fldCharType="end"/>
      </w:r>
      <w:r w:rsidRPr="00E729D5">
        <w:rPr>
          <w:color w:val="auto"/>
        </w:rPr>
        <w:t xml:space="preserve"> -- Reps. Cobb</w:t>
      </w:r>
      <w:r w:rsidRPr="00E729D5">
        <w:rPr>
          <w:color w:val="auto"/>
        </w:rPr>
        <w:noBreakHyphen/>
        <w:t xml:space="preserve">Hunter, Long, Burns, Chumley, Kirby, Hixon, Toole, Corley, Gagnon, Duckworth, Hardee, Johnson, Clemmons, Douglas, Ballentine, Tallon, Hodges, Henegan, Hiott, V.S. Moss, Dillard, Knight, Jefferson, Gilliard, Erickson and Riley:  </w:t>
      </w:r>
      <w:r w:rsidRPr="00E729D5">
        <w:rPr>
          <w:color w:val="auto"/>
          <w:szCs w:val="30"/>
        </w:rPr>
        <w:t xml:space="preserve">A BILL </w:t>
      </w:r>
      <w:r w:rsidRPr="00E729D5">
        <w:rPr>
          <w:color w:val="auto"/>
        </w:rPr>
        <w:t>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E729D5">
        <w:rPr>
          <w:color w:val="auto"/>
        </w:rPr>
        <w:noBreakHyphen/>
        <w:t>23</w:t>
      </w:r>
      <w:r w:rsidRPr="00E729D5">
        <w:rPr>
          <w:color w:val="auto"/>
        </w:rPr>
        <w:noBreakHyphen/>
        <w:t>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B02C58" w:rsidRDefault="00B02C58" w:rsidP="00B02C58">
      <w:pPr>
        <w:pStyle w:val="Header"/>
        <w:rPr>
          <w:bCs/>
          <w:color w:val="auto"/>
        </w:rPr>
      </w:pPr>
      <w:r w:rsidRPr="00E729D5">
        <w:rPr>
          <w:bCs/>
          <w:color w:val="auto"/>
        </w:rPr>
        <w:tab/>
        <w:t>The Senate proceeded to a consideration of the Bill, the question being the second reading of the Bill.</w:t>
      </w:r>
    </w:p>
    <w:p w:rsidR="005D3730" w:rsidRDefault="005D3730" w:rsidP="00B02C58">
      <w:pPr>
        <w:pStyle w:val="Header"/>
        <w:rPr>
          <w:bCs/>
          <w:color w:val="auto"/>
        </w:rPr>
      </w:pPr>
    </w:p>
    <w:p w:rsidR="005D3730" w:rsidRDefault="005D3730" w:rsidP="00B02C58">
      <w:pPr>
        <w:pStyle w:val="Header"/>
        <w:rPr>
          <w:bCs/>
          <w:color w:val="auto"/>
        </w:rPr>
      </w:pPr>
      <w:r>
        <w:rPr>
          <w:bCs/>
          <w:color w:val="auto"/>
        </w:rPr>
        <w:tab/>
        <w:t>Senator CAMPSEN explained the Bill.</w:t>
      </w:r>
    </w:p>
    <w:p w:rsidR="00B02C58" w:rsidRPr="00E729D5" w:rsidRDefault="00B02C58" w:rsidP="00B02C58">
      <w:pPr>
        <w:pStyle w:val="Header"/>
        <w:rPr>
          <w:bCs/>
          <w:color w:val="auto"/>
        </w:rPr>
      </w:pPr>
    </w:p>
    <w:p w:rsidR="00B02C58" w:rsidRPr="00E729D5" w:rsidRDefault="00B02C58" w:rsidP="0048311F">
      <w:pPr>
        <w:pStyle w:val="Header"/>
        <w:keepNext/>
        <w:rPr>
          <w:bCs/>
          <w:color w:val="auto"/>
        </w:rPr>
      </w:pPr>
      <w:r w:rsidRPr="00E729D5">
        <w:rPr>
          <w:bCs/>
          <w:color w:val="auto"/>
        </w:rPr>
        <w:tab/>
        <w:t>The "ayes" and "nays" were demanded and taken, resulting as follows:</w:t>
      </w:r>
    </w:p>
    <w:p w:rsidR="00B02C58" w:rsidRPr="00E729D5" w:rsidRDefault="00B02C58" w:rsidP="0048311F">
      <w:pPr>
        <w:pStyle w:val="Header"/>
        <w:keepNext/>
        <w:jc w:val="center"/>
        <w:rPr>
          <w:b/>
          <w:bCs/>
          <w:color w:val="auto"/>
        </w:rPr>
      </w:pPr>
      <w:r w:rsidRPr="00E729D5">
        <w:rPr>
          <w:b/>
          <w:bCs/>
          <w:color w:val="auto"/>
        </w:rPr>
        <w:t>Ayes 38; Nays 0</w:t>
      </w:r>
    </w:p>
    <w:p w:rsidR="00B02C58" w:rsidRPr="00E729D5" w:rsidRDefault="00B02C58" w:rsidP="00B02C58">
      <w:pPr>
        <w:pStyle w:val="Header"/>
        <w:rPr>
          <w:bCs/>
          <w:color w:val="auto"/>
        </w:rPr>
      </w:pP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AYES</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Alexander</w:t>
      </w:r>
      <w:r w:rsidRPr="00E729D5">
        <w:rPr>
          <w:bCs/>
          <w:color w:val="auto"/>
        </w:rPr>
        <w:tab/>
        <w:t>Allen</w:t>
      </w:r>
      <w:r w:rsidRPr="00E729D5">
        <w:rPr>
          <w:bCs/>
          <w:color w:val="auto"/>
        </w:rPr>
        <w:tab/>
        <w:t>Bennett</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Bright</w:t>
      </w:r>
      <w:r w:rsidRPr="00E729D5">
        <w:rPr>
          <w:bCs/>
          <w:color w:val="auto"/>
        </w:rPr>
        <w:tab/>
        <w:t>Bryant</w:t>
      </w:r>
      <w:r w:rsidRPr="00E729D5">
        <w:rPr>
          <w:bCs/>
          <w:color w:val="auto"/>
        </w:rPr>
        <w:tab/>
        <w:t>Campbell</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Campsen</w:t>
      </w:r>
      <w:r w:rsidRPr="00E729D5">
        <w:rPr>
          <w:bCs/>
          <w:color w:val="auto"/>
        </w:rPr>
        <w:tab/>
        <w:t>Cleary</w:t>
      </w:r>
      <w:r w:rsidRPr="00E729D5">
        <w:rPr>
          <w:bCs/>
          <w:color w:val="auto"/>
        </w:rPr>
        <w:tab/>
        <w:t>Corbin</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Courson</w:t>
      </w:r>
      <w:r w:rsidRPr="00E729D5">
        <w:rPr>
          <w:bCs/>
          <w:color w:val="auto"/>
        </w:rPr>
        <w:tab/>
        <w:t>Cromer</w:t>
      </w:r>
      <w:r w:rsidRPr="00E729D5">
        <w:rPr>
          <w:bCs/>
          <w:color w:val="auto"/>
        </w:rPr>
        <w:tab/>
        <w:t>Davis</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Fair</w:t>
      </w:r>
      <w:r w:rsidRPr="00E729D5">
        <w:rPr>
          <w:bCs/>
          <w:color w:val="auto"/>
        </w:rPr>
        <w:tab/>
        <w:t>Gregory</w:t>
      </w:r>
      <w:r w:rsidRPr="00E729D5">
        <w:rPr>
          <w:bCs/>
          <w:color w:val="auto"/>
        </w:rPr>
        <w:tab/>
        <w:t>Grooms</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Hayes</w:t>
      </w:r>
      <w:r w:rsidRPr="00E729D5">
        <w:rPr>
          <w:bCs/>
          <w:color w:val="auto"/>
        </w:rPr>
        <w:tab/>
        <w:t>Johnson</w:t>
      </w:r>
      <w:r w:rsidRPr="00E729D5">
        <w:rPr>
          <w:bCs/>
          <w:color w:val="auto"/>
        </w:rPr>
        <w:tab/>
        <w:t>Kimpson</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Leatherman</w:t>
      </w:r>
      <w:r w:rsidRPr="00E729D5">
        <w:rPr>
          <w:bCs/>
          <w:color w:val="auto"/>
        </w:rPr>
        <w:tab/>
        <w:t>Lourie</w:t>
      </w:r>
      <w:r w:rsidRPr="00E729D5">
        <w:rPr>
          <w:bCs/>
          <w:color w:val="auto"/>
        </w:rPr>
        <w:tab/>
        <w:t>Malloy</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i/>
          <w:color w:val="auto"/>
        </w:rPr>
        <w:t>Martin, Larry</w:t>
      </w:r>
      <w:r w:rsidRPr="00E729D5">
        <w:rPr>
          <w:bCs/>
          <w:i/>
          <w:color w:val="auto"/>
        </w:rPr>
        <w:tab/>
        <w:t>Martin, Shane</w:t>
      </w:r>
      <w:r w:rsidRPr="00E729D5">
        <w:rPr>
          <w:bCs/>
          <w:i/>
          <w:color w:val="auto"/>
        </w:rPr>
        <w:tab/>
      </w:r>
      <w:r w:rsidRPr="00E729D5">
        <w:rPr>
          <w:bCs/>
          <w:color w:val="auto"/>
        </w:rPr>
        <w:t>Massey</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McElveen</w:t>
      </w:r>
      <w:r w:rsidRPr="00E729D5">
        <w:rPr>
          <w:bCs/>
          <w:color w:val="auto"/>
        </w:rPr>
        <w:tab/>
        <w:t>Nicholson</w:t>
      </w:r>
      <w:r w:rsidRPr="00E729D5">
        <w:rPr>
          <w:bCs/>
          <w:color w:val="auto"/>
        </w:rPr>
        <w:tab/>
        <w:t>O'Dell</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Peeler</w:t>
      </w:r>
      <w:r w:rsidRPr="00E729D5">
        <w:rPr>
          <w:bCs/>
          <w:color w:val="auto"/>
        </w:rPr>
        <w:tab/>
        <w:t>Rankin</w:t>
      </w:r>
      <w:r w:rsidRPr="00E729D5">
        <w:rPr>
          <w:bCs/>
          <w:color w:val="auto"/>
        </w:rPr>
        <w:tab/>
        <w:t>Reese</w:t>
      </w:r>
    </w:p>
    <w:p w:rsidR="00DC4A2D"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Sabb</w:t>
      </w:r>
      <w:r w:rsidRPr="00E729D5">
        <w:rPr>
          <w:bCs/>
          <w:color w:val="auto"/>
        </w:rPr>
        <w:tab/>
        <w:t>Scott</w:t>
      </w:r>
      <w:r w:rsidRPr="00E729D5">
        <w:rPr>
          <w:bCs/>
          <w:color w:val="auto"/>
        </w:rPr>
        <w:tab/>
        <w:t>Setzler</w:t>
      </w:r>
    </w:p>
    <w:p w:rsidR="00DC4A2D" w:rsidRDefault="00DC4A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Shealy</w:t>
      </w:r>
      <w:r w:rsidRPr="00E729D5">
        <w:rPr>
          <w:bCs/>
          <w:color w:val="auto"/>
        </w:rPr>
        <w:tab/>
        <w:t>Thurmond</w:t>
      </w:r>
      <w:r w:rsidRPr="00E729D5">
        <w:rPr>
          <w:bCs/>
          <w:color w:val="auto"/>
        </w:rPr>
        <w:tab/>
        <w:t>Turner</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Williams</w:t>
      </w:r>
      <w:r w:rsidRPr="00E729D5">
        <w:rPr>
          <w:bCs/>
          <w:color w:val="auto"/>
        </w:rPr>
        <w:tab/>
        <w:t>Young</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729D5">
        <w:rPr>
          <w:b/>
          <w:bCs/>
          <w:color w:val="auto"/>
        </w:rPr>
        <w:t>Total--38</w:t>
      </w:r>
    </w:p>
    <w:p w:rsidR="00B02C58" w:rsidRPr="00E729D5" w:rsidRDefault="00B02C58" w:rsidP="00B02C58">
      <w:pPr>
        <w:pStyle w:val="Header"/>
        <w:tabs>
          <w:tab w:val="clear" w:pos="8640"/>
          <w:tab w:val="left" w:pos="4320"/>
        </w:tabs>
        <w:rPr>
          <w:bCs/>
          <w:color w:val="auto"/>
        </w:rPr>
      </w:pP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NAYS</w:t>
      </w: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B02C58" w:rsidRPr="00E729D5" w:rsidRDefault="00B02C58" w:rsidP="00B02C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Total--0</w:t>
      </w:r>
    </w:p>
    <w:p w:rsidR="00B02C58" w:rsidRPr="00E729D5" w:rsidRDefault="00B02C58" w:rsidP="00B02C58">
      <w:pPr>
        <w:pStyle w:val="Header"/>
        <w:tabs>
          <w:tab w:val="clear" w:pos="8640"/>
          <w:tab w:val="left" w:pos="4320"/>
        </w:tabs>
        <w:rPr>
          <w:bCs/>
          <w:color w:val="auto"/>
        </w:rPr>
      </w:pPr>
    </w:p>
    <w:p w:rsidR="00B02C58" w:rsidRPr="00E729D5" w:rsidRDefault="00B02C58" w:rsidP="00B02C58">
      <w:pPr>
        <w:pStyle w:val="Header"/>
        <w:rPr>
          <w:bCs/>
          <w:color w:val="auto"/>
        </w:rPr>
      </w:pPr>
      <w:r w:rsidRPr="00E729D5">
        <w:rPr>
          <w:bCs/>
          <w:color w:val="auto"/>
        </w:rPr>
        <w:tab/>
        <w:t>The Bill was read the second time, passed and ordered to a third reading.</w:t>
      </w:r>
    </w:p>
    <w:p w:rsidR="00B02C58" w:rsidRPr="00E729D5" w:rsidRDefault="00B02C58" w:rsidP="00B02C58">
      <w:pPr>
        <w:pStyle w:val="Header"/>
        <w:jc w:val="center"/>
        <w:rPr>
          <w:bCs/>
          <w:color w:val="auto"/>
        </w:rPr>
      </w:pPr>
    </w:p>
    <w:p w:rsidR="00491A66" w:rsidRPr="00BD3160" w:rsidRDefault="00491A66" w:rsidP="00491A66">
      <w:pPr>
        <w:pStyle w:val="Header"/>
        <w:jc w:val="center"/>
        <w:rPr>
          <w:b/>
          <w:bCs/>
          <w:color w:val="auto"/>
        </w:rPr>
      </w:pPr>
      <w:r w:rsidRPr="00BD3160">
        <w:rPr>
          <w:b/>
          <w:bCs/>
          <w:color w:val="auto"/>
        </w:rPr>
        <w:t>COMMITTEE AMENDMENT ADOPTED</w:t>
      </w:r>
    </w:p>
    <w:p w:rsidR="00491A66" w:rsidRPr="00E729D5" w:rsidRDefault="00491A66" w:rsidP="00491A66">
      <w:pPr>
        <w:pStyle w:val="Header"/>
        <w:jc w:val="center"/>
        <w:rPr>
          <w:b/>
          <w:bCs/>
          <w:color w:val="auto"/>
        </w:rPr>
      </w:pPr>
      <w:r w:rsidRPr="00BD3160">
        <w:rPr>
          <w:b/>
          <w:bCs/>
          <w:color w:val="auto"/>
        </w:rPr>
        <w:t>READ THE SECOND TIME</w:t>
      </w:r>
    </w:p>
    <w:p w:rsidR="00491A66" w:rsidRPr="00E729D5" w:rsidRDefault="00491A66" w:rsidP="00491A66">
      <w:pPr>
        <w:suppressAutoHyphens/>
        <w:rPr>
          <w:color w:val="auto"/>
        </w:rPr>
      </w:pPr>
      <w:r w:rsidRPr="00E729D5">
        <w:rPr>
          <w:bCs/>
          <w:color w:val="auto"/>
        </w:rPr>
        <w:tab/>
      </w:r>
      <w:r w:rsidRPr="00E729D5">
        <w:rPr>
          <w:color w:val="auto"/>
        </w:rPr>
        <w:t>S. 358</w:t>
      </w:r>
      <w:r w:rsidRPr="00E729D5">
        <w:rPr>
          <w:color w:val="auto"/>
        </w:rPr>
        <w:fldChar w:fldCharType="begin"/>
      </w:r>
      <w:r w:rsidRPr="00E729D5">
        <w:rPr>
          <w:color w:val="auto"/>
        </w:rPr>
        <w:instrText xml:space="preserve"> XE "S. 358" \b </w:instrText>
      </w:r>
      <w:r w:rsidRPr="00E729D5">
        <w:rPr>
          <w:color w:val="auto"/>
        </w:rPr>
        <w:fldChar w:fldCharType="end"/>
      </w:r>
      <w:r w:rsidRPr="00E729D5">
        <w:rPr>
          <w:color w:val="auto"/>
        </w:rPr>
        <w:t xml:space="preserve"> -- Senators Verdin and Campsen:  </w:t>
      </w:r>
      <w:r w:rsidRPr="00E729D5">
        <w:rPr>
          <w:color w:val="auto"/>
          <w:szCs w:val="30"/>
        </w:rPr>
        <w:t xml:space="preserve">A BILL </w:t>
      </w:r>
      <w:r w:rsidRPr="00E729D5">
        <w:rPr>
          <w:color w:val="auto"/>
        </w:rPr>
        <w:t>TO AMEND SECTION 56</w:t>
      </w:r>
      <w:r w:rsidRPr="00E729D5">
        <w:rPr>
          <w:color w:val="auto"/>
        </w:rPr>
        <w:noBreakHyphen/>
        <w:t>5</w:t>
      </w:r>
      <w:r w:rsidRPr="00E729D5">
        <w:rPr>
          <w:color w:val="auto"/>
        </w:rPr>
        <w:noBreakHyphen/>
        <w:t>70(A) OF THE 1976 CODE, RELATING TO THE SUSPENSION OF VEHICULAR REQUIREMENTS DURING A DECLARED STATE OF EMERGENCY, TO PROVIDE FOR AN EXTENSION OF THE TIME PERIOD FOR UP TO ONE HUNDRED TWENTY DAYS RELATING TO SUSPENSIONS OF REGISTRATION, PERMITTING, LENGTH, WIDTH, WEIGHT, AND LOAD ON NON</w:t>
      </w:r>
      <w:r w:rsidRPr="00E729D5">
        <w:rPr>
          <w:color w:val="auto"/>
        </w:rPr>
        <w:noBreakHyphen/>
        <w:t>INTERSTATE ROUTES, AND TO MAKE SUSPENSIONS OF TIME OF SERVICE REQUIREMENTS FOR THIRTY DAYS UNLESS EXTENDED BY FEDERAL REGULATION FOR BOTH INTERSTATE AND NON</w:t>
      </w:r>
      <w:r w:rsidRPr="00E729D5">
        <w:rPr>
          <w:color w:val="auto"/>
        </w:rPr>
        <w:noBreakHyphen/>
        <w:t>INTERSTATE ROUTES.</w:t>
      </w:r>
    </w:p>
    <w:p w:rsidR="00491A66" w:rsidRPr="00E729D5" w:rsidRDefault="00491A66" w:rsidP="00491A66">
      <w:pPr>
        <w:suppressAutoHyphens/>
        <w:rPr>
          <w:color w:val="auto"/>
        </w:rPr>
      </w:pPr>
      <w:r w:rsidRPr="00E729D5">
        <w:rPr>
          <w:color w:val="auto"/>
        </w:rPr>
        <w:tab/>
        <w:t xml:space="preserve">The Senate proceeded to </w:t>
      </w:r>
      <w:r w:rsidR="001E6AFD">
        <w:rPr>
          <w:color w:val="auto"/>
        </w:rPr>
        <w:t>a</w:t>
      </w:r>
      <w:r w:rsidRPr="00E729D5">
        <w:rPr>
          <w:color w:val="auto"/>
        </w:rPr>
        <w:t xml:space="preserve"> consideration of the Bill.</w:t>
      </w:r>
    </w:p>
    <w:p w:rsidR="00491A66" w:rsidRPr="00E729D5" w:rsidRDefault="00491A66" w:rsidP="00491A66">
      <w:pPr>
        <w:suppressAutoHyphens/>
        <w:rPr>
          <w:color w:val="auto"/>
        </w:rPr>
      </w:pPr>
    </w:p>
    <w:p w:rsidR="00491A66" w:rsidRPr="005D3730" w:rsidRDefault="00491A66" w:rsidP="00491A66">
      <w:pPr>
        <w:rPr>
          <w:color w:val="auto"/>
        </w:rPr>
      </w:pPr>
      <w:r w:rsidRPr="00E729D5">
        <w:rPr>
          <w:snapToGrid w:val="0"/>
          <w:color w:val="auto"/>
        </w:rPr>
        <w:tab/>
        <w:t>The Committee on Transportation proposed the following amendment (358R003.KM.GEC), which was adopted:</w:t>
      </w:r>
    </w:p>
    <w:p w:rsidR="00491A66" w:rsidRPr="00E729D5" w:rsidRDefault="00491A66" w:rsidP="00491A66">
      <w:pPr>
        <w:rPr>
          <w:snapToGrid w:val="0"/>
          <w:color w:val="auto"/>
        </w:rPr>
      </w:pPr>
      <w:r w:rsidRPr="00E729D5">
        <w:rPr>
          <w:snapToGrid w:val="0"/>
          <w:color w:val="auto"/>
        </w:rPr>
        <w:tab/>
        <w:t>Amend the bill, as and if amended, by striking all after the enacting words and inserting:</w:t>
      </w:r>
    </w:p>
    <w:p w:rsidR="00491A66" w:rsidRPr="00E729D5" w:rsidRDefault="00491A66" w:rsidP="00491A66">
      <w:pPr>
        <w:rPr>
          <w:snapToGrid w:val="0"/>
          <w:color w:val="auto"/>
        </w:rPr>
      </w:pPr>
      <w:r w:rsidRPr="00E729D5">
        <w:rPr>
          <w:snapToGrid w:val="0"/>
          <w:color w:val="auto"/>
        </w:rPr>
        <w:tab/>
        <w:t>/</w:t>
      </w:r>
      <w:r w:rsidRPr="00E729D5">
        <w:rPr>
          <w:snapToGrid w:val="0"/>
          <w:color w:val="auto"/>
        </w:rPr>
        <w:tab/>
        <w:t>SECTION</w:t>
      </w:r>
      <w:r w:rsidRPr="00E729D5">
        <w:rPr>
          <w:snapToGrid w:val="0"/>
          <w:color w:val="auto"/>
        </w:rPr>
        <w:tab/>
        <w:t>1.</w:t>
      </w:r>
      <w:r w:rsidRPr="00E729D5">
        <w:rPr>
          <w:snapToGrid w:val="0"/>
          <w:color w:val="auto"/>
        </w:rPr>
        <w:tab/>
        <w:t>Section 56</w:t>
      </w:r>
      <w:r w:rsidRPr="00E729D5">
        <w:rPr>
          <w:snapToGrid w:val="0"/>
          <w:color w:val="auto"/>
        </w:rPr>
        <w:noBreakHyphen/>
        <w:t>5</w:t>
      </w:r>
      <w:r w:rsidRPr="00E729D5">
        <w:rPr>
          <w:snapToGrid w:val="0"/>
          <w:color w:val="auto"/>
        </w:rPr>
        <w:noBreakHyphen/>
        <w:t>70(A) of the 1976 Code is amended to read:</w:t>
      </w:r>
    </w:p>
    <w:p w:rsidR="00491A66" w:rsidRPr="00E729D5" w:rsidRDefault="00491A66" w:rsidP="00491A66">
      <w:pPr>
        <w:rPr>
          <w:strike/>
          <w:snapToGrid w:val="0"/>
          <w:color w:val="auto"/>
        </w:rPr>
      </w:pPr>
      <w:r w:rsidRPr="00E729D5">
        <w:rPr>
          <w:snapToGrid w:val="0"/>
          <w:color w:val="auto"/>
        </w:rPr>
        <w:tab/>
      </w:r>
      <w:r w:rsidRPr="00E729D5">
        <w:rPr>
          <w:snapToGrid w:val="0"/>
          <w:color w:val="auto"/>
        </w:rPr>
        <w:tab/>
        <w:t>“</w:t>
      </w:r>
      <w:r w:rsidRPr="00E729D5">
        <w:rPr>
          <w:color w:val="auto"/>
        </w:rPr>
        <w:t>Section 56</w:t>
      </w:r>
      <w:r w:rsidRPr="00E729D5">
        <w:rPr>
          <w:color w:val="auto"/>
        </w:rPr>
        <w:noBreakHyphen/>
        <w:t>5</w:t>
      </w:r>
      <w:r w:rsidRPr="00E729D5">
        <w:rPr>
          <w:color w:val="auto"/>
        </w:rPr>
        <w:noBreakHyphen/>
        <w:t>70.</w:t>
      </w:r>
      <w:r w:rsidRPr="00E729D5">
        <w:rPr>
          <w:color w:val="auto"/>
        </w:rPr>
        <w:tab/>
      </w:r>
      <w:r w:rsidRPr="00E729D5">
        <w:rPr>
          <w:snapToGrid w:val="0"/>
          <w:color w:val="auto"/>
        </w:rPr>
        <w:t>(A)</w:t>
      </w:r>
      <w:r w:rsidRPr="00E729D5">
        <w:rPr>
          <w:snapToGrid w:val="0"/>
          <w:color w:val="auto"/>
          <w:u w:val="single"/>
        </w:rPr>
        <w:t>(1)</w:t>
      </w:r>
      <w:r w:rsidRPr="00E729D5">
        <w:rPr>
          <w:snapToGrid w:val="0"/>
          <w:color w:val="auto"/>
        </w:rPr>
        <w:tab/>
        <w:t xml:space="preserve">Notwithstanding any provision of this chapter or any other provision of law, during a state of emergency declared by the Governor and </w:t>
      </w:r>
      <w:r w:rsidRPr="00E729D5">
        <w:rPr>
          <w:strike/>
          <w:snapToGrid w:val="0"/>
          <w:color w:val="auto"/>
        </w:rPr>
        <w:t>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w:t>
      </w:r>
      <w:r w:rsidRPr="00E729D5">
        <w:rPr>
          <w:snapToGrid w:val="0"/>
          <w:color w:val="auto"/>
        </w:rPr>
        <w:t xml:space="preserve"> in the course of responding to the state of emergency</w:t>
      </w:r>
      <w:r w:rsidRPr="00DC4A2D">
        <w:rPr>
          <w:snapToGrid w:val="0"/>
          <w:color w:val="auto"/>
          <w:u w:val="single"/>
        </w:rPr>
        <w:t>:</w:t>
      </w:r>
    </w:p>
    <w:p w:rsidR="00491A66" w:rsidRPr="00E729D5" w:rsidRDefault="00491A66" w:rsidP="00491A66">
      <w:pPr>
        <w:rPr>
          <w:snapToGrid w:val="0"/>
          <w:color w:val="auto"/>
          <w:u w:val="single"/>
        </w:rPr>
      </w:pPr>
      <w:r w:rsidRPr="00E729D5">
        <w:rPr>
          <w:snapToGrid w:val="0"/>
          <w:color w:val="auto"/>
        </w:rPr>
        <w:tab/>
      </w:r>
      <w:r w:rsidRPr="00E729D5">
        <w:rPr>
          <w:snapToGrid w:val="0"/>
          <w:color w:val="auto"/>
        </w:rPr>
        <w:tab/>
      </w:r>
      <w:r w:rsidRPr="00E729D5">
        <w:rPr>
          <w:snapToGrid w:val="0"/>
          <w:color w:val="auto"/>
          <w:u w:val="single"/>
        </w:rPr>
        <w:t>(a)</w:t>
      </w:r>
      <w:r w:rsidRPr="00E729D5">
        <w:rPr>
          <w:snapToGrid w:val="0"/>
          <w:color w:val="auto"/>
        </w:rPr>
        <w:tab/>
      </w:r>
      <w:r w:rsidRPr="00E729D5">
        <w:rPr>
          <w:snapToGrid w:val="0"/>
          <w:color w:val="auto"/>
          <w:u w:val="single"/>
        </w:rPr>
        <w:t>requirements relating to registration, permitting, length, width, weight, and load are suspended for commercial and utility vehicles traveling on non</w:t>
      </w:r>
      <w:r w:rsidR="00DC4A2D">
        <w:rPr>
          <w:snapToGrid w:val="0"/>
          <w:color w:val="auto"/>
          <w:u w:val="single"/>
        </w:rPr>
        <w:t>-</w:t>
      </w:r>
      <w:r w:rsidRPr="00E729D5">
        <w:rPr>
          <w:snapToGrid w:val="0"/>
          <w:color w:val="auto"/>
          <w:u w:val="single"/>
        </w:rPr>
        <w:t>interstate routes for up to one hundred twenty days, provided the vehicles do not exceed a gross weight of ninety thousand pounds and do not exceed a width of twelve feet;</w:t>
      </w:r>
    </w:p>
    <w:p w:rsidR="00491A66" w:rsidRPr="00E729D5" w:rsidRDefault="00491A66" w:rsidP="00491A66">
      <w:pPr>
        <w:rPr>
          <w:snapToGrid w:val="0"/>
          <w:color w:val="auto"/>
        </w:rPr>
      </w:pPr>
      <w:r w:rsidRPr="00E729D5">
        <w:rPr>
          <w:snapToGrid w:val="0"/>
          <w:color w:val="auto"/>
        </w:rPr>
        <w:tab/>
      </w:r>
      <w:r w:rsidRPr="00E729D5">
        <w:rPr>
          <w:snapToGrid w:val="0"/>
          <w:color w:val="auto"/>
        </w:rPr>
        <w:tab/>
      </w:r>
      <w:r w:rsidRPr="00E729D5">
        <w:rPr>
          <w:snapToGrid w:val="0"/>
          <w:color w:val="auto"/>
          <w:u w:val="single"/>
        </w:rPr>
        <w:t>(b)</w:t>
      </w:r>
      <w:r w:rsidRPr="00E729D5">
        <w:rPr>
          <w:snapToGrid w:val="0"/>
          <w:color w:val="auto"/>
        </w:rPr>
        <w:tab/>
      </w:r>
      <w:r w:rsidRPr="00E729D5">
        <w:rPr>
          <w:snapToGrid w:val="0"/>
          <w:color w:val="auto"/>
          <w:u w:val="single"/>
        </w:rPr>
        <w:t>requirements relating to time of service suspensions for commercial and utility vehicles traveling on interstate and non</w:t>
      </w:r>
      <w:r w:rsidR="00DC4A2D">
        <w:rPr>
          <w:snapToGrid w:val="0"/>
          <w:color w:val="auto"/>
          <w:u w:val="single"/>
        </w:rPr>
        <w:t>-</w:t>
      </w:r>
      <w:r w:rsidRPr="00E729D5">
        <w:rPr>
          <w:snapToGrid w:val="0"/>
          <w:color w:val="auto"/>
          <w:u w:val="single"/>
        </w:rPr>
        <w:t>interstate routes are suspended for up to thirty days, unless extended for additional periods in accordance with 49 C.F.R. 390</w:t>
      </w:r>
      <w:r w:rsidRPr="00E729D5">
        <w:rPr>
          <w:snapToGrid w:val="0"/>
          <w:color w:val="auto"/>
          <w:u w:val="single"/>
        </w:rPr>
        <w:noBreakHyphen/>
        <w:t>399.</w:t>
      </w:r>
    </w:p>
    <w:p w:rsidR="00491A66" w:rsidRPr="00E729D5" w:rsidRDefault="00491A66" w:rsidP="00491A66">
      <w:pPr>
        <w:rPr>
          <w:snapToGrid w:val="0"/>
          <w:color w:val="auto"/>
        </w:rPr>
      </w:pPr>
      <w:r w:rsidRPr="00E729D5">
        <w:rPr>
          <w:snapToGrid w:val="0"/>
          <w:color w:val="auto"/>
        </w:rPr>
        <w:tab/>
      </w:r>
      <w:r w:rsidRPr="00E729D5">
        <w:rPr>
          <w:snapToGrid w:val="0"/>
          <w:color w:val="auto"/>
          <w:u w:val="single"/>
        </w:rPr>
        <w:t>(2)</w:t>
      </w:r>
      <w:r w:rsidRPr="00E729D5">
        <w:rPr>
          <w:snapToGrid w:val="0"/>
          <w:color w:val="auto"/>
        </w:rPr>
        <w:tab/>
        <w:t>All vehicles operated upon the public highways of this State under the authority of this section must:</w:t>
      </w:r>
    </w:p>
    <w:p w:rsidR="00491A66" w:rsidRPr="00E729D5" w:rsidRDefault="00491A66" w:rsidP="00491A66">
      <w:pPr>
        <w:rPr>
          <w:snapToGrid w:val="0"/>
          <w:color w:val="auto"/>
        </w:rPr>
      </w:pPr>
      <w:r w:rsidRPr="00E729D5">
        <w:rPr>
          <w:snapToGrid w:val="0"/>
          <w:color w:val="auto"/>
        </w:rPr>
        <w:tab/>
      </w:r>
      <w:r w:rsidRPr="00E729D5">
        <w:rPr>
          <w:snapToGrid w:val="0"/>
          <w:color w:val="auto"/>
        </w:rPr>
        <w:tab/>
        <w:t>(a)</w:t>
      </w:r>
      <w:r w:rsidRPr="00E729D5">
        <w:rPr>
          <w:snapToGrid w:val="0"/>
          <w:color w:val="auto"/>
        </w:rPr>
        <w:tab/>
        <w:t>be operated in a safe manner;</w:t>
      </w:r>
    </w:p>
    <w:p w:rsidR="00491A66" w:rsidRPr="00E729D5" w:rsidRDefault="00491A66" w:rsidP="00491A66">
      <w:pPr>
        <w:rPr>
          <w:snapToGrid w:val="0"/>
          <w:color w:val="auto"/>
        </w:rPr>
      </w:pPr>
      <w:r w:rsidRPr="00E729D5">
        <w:rPr>
          <w:snapToGrid w:val="0"/>
          <w:color w:val="auto"/>
        </w:rPr>
        <w:tab/>
      </w:r>
      <w:r w:rsidRPr="00E729D5">
        <w:rPr>
          <w:snapToGrid w:val="0"/>
          <w:color w:val="auto"/>
        </w:rPr>
        <w:tab/>
        <w:t>(b)</w:t>
      </w:r>
      <w:r w:rsidRPr="00E729D5">
        <w:rPr>
          <w:snapToGrid w:val="0"/>
          <w:color w:val="auto"/>
        </w:rPr>
        <w:tab/>
        <w:t>maintain required limits of insurance; and</w:t>
      </w:r>
    </w:p>
    <w:p w:rsidR="00491A66" w:rsidRPr="00E729D5" w:rsidRDefault="00491A66" w:rsidP="00491A66">
      <w:pPr>
        <w:rPr>
          <w:snapToGrid w:val="0"/>
          <w:color w:val="auto"/>
        </w:rPr>
      </w:pPr>
      <w:r w:rsidRPr="00E729D5">
        <w:rPr>
          <w:snapToGrid w:val="0"/>
          <w:color w:val="auto"/>
        </w:rPr>
        <w:tab/>
      </w:r>
      <w:r w:rsidRPr="00E729D5">
        <w:rPr>
          <w:snapToGrid w:val="0"/>
          <w:color w:val="auto"/>
        </w:rPr>
        <w:tab/>
        <w:t>(c)</w:t>
      </w:r>
      <w:r w:rsidRPr="00E729D5">
        <w:rPr>
          <w:snapToGrid w:val="0"/>
          <w:color w:val="auto"/>
        </w:rPr>
        <w:tab/>
        <w:t>be clearly identified as a utility vehicle or provide appropriate documentation indicating it is a commercial vehicle responding to the emergency.”</w:t>
      </w:r>
    </w:p>
    <w:p w:rsidR="00491A66" w:rsidRPr="00E729D5" w:rsidRDefault="00491A66" w:rsidP="00491A66">
      <w:pPr>
        <w:rPr>
          <w:snapToGrid w:val="0"/>
          <w:color w:val="auto"/>
        </w:rPr>
      </w:pPr>
      <w:r w:rsidRPr="00E729D5">
        <w:rPr>
          <w:snapToGrid w:val="0"/>
          <w:color w:val="auto"/>
        </w:rPr>
        <w:tab/>
        <w:t>SECTION</w:t>
      </w:r>
      <w:r w:rsidRPr="00E729D5">
        <w:rPr>
          <w:snapToGrid w:val="0"/>
          <w:color w:val="auto"/>
        </w:rPr>
        <w:tab/>
        <w:t>2.</w:t>
      </w:r>
      <w:r w:rsidRPr="00E729D5">
        <w:rPr>
          <w:snapToGrid w:val="0"/>
          <w:color w:val="auto"/>
        </w:rPr>
        <w:tab/>
        <w:t>This act takes effect upon approval by the Governor.</w:t>
      </w:r>
      <w:r w:rsidRPr="00E729D5">
        <w:rPr>
          <w:snapToGrid w:val="0"/>
          <w:color w:val="auto"/>
        </w:rPr>
        <w:tab/>
      </w:r>
      <w:r w:rsidRPr="00E729D5">
        <w:rPr>
          <w:snapToGrid w:val="0"/>
          <w:color w:val="auto"/>
        </w:rPr>
        <w:tab/>
      </w:r>
      <w:r w:rsidRPr="00E729D5">
        <w:rPr>
          <w:snapToGrid w:val="0"/>
          <w:color w:val="auto"/>
        </w:rPr>
        <w:tab/>
      </w:r>
      <w:r w:rsidRPr="00E729D5">
        <w:rPr>
          <w:snapToGrid w:val="0"/>
          <w:color w:val="auto"/>
        </w:rPr>
        <w:tab/>
      </w:r>
      <w:r w:rsidRPr="00E729D5">
        <w:rPr>
          <w:snapToGrid w:val="0"/>
          <w:color w:val="auto"/>
        </w:rPr>
        <w:tab/>
        <w:t>/</w:t>
      </w:r>
    </w:p>
    <w:p w:rsidR="00491A66" w:rsidRPr="00E729D5" w:rsidRDefault="00491A66" w:rsidP="00491A66">
      <w:pPr>
        <w:rPr>
          <w:snapToGrid w:val="0"/>
          <w:color w:val="auto"/>
        </w:rPr>
      </w:pPr>
      <w:r w:rsidRPr="00E729D5">
        <w:rPr>
          <w:snapToGrid w:val="0"/>
          <w:color w:val="auto"/>
        </w:rPr>
        <w:tab/>
        <w:t>Renumber sections to conform.</w:t>
      </w:r>
    </w:p>
    <w:p w:rsidR="00491A66" w:rsidRPr="00E729D5" w:rsidRDefault="00491A66" w:rsidP="00491A66">
      <w:pPr>
        <w:rPr>
          <w:snapToGrid w:val="0"/>
          <w:color w:val="auto"/>
        </w:rPr>
      </w:pPr>
      <w:r w:rsidRPr="00E729D5">
        <w:rPr>
          <w:snapToGrid w:val="0"/>
          <w:color w:val="auto"/>
        </w:rPr>
        <w:tab/>
        <w:t>Amend title to conform.</w:t>
      </w:r>
    </w:p>
    <w:p w:rsidR="00491A66" w:rsidRPr="00E729D5" w:rsidRDefault="00491A66" w:rsidP="00491A66">
      <w:pPr>
        <w:rPr>
          <w:snapToGrid w:val="0"/>
          <w:color w:val="auto"/>
        </w:rPr>
      </w:pPr>
    </w:p>
    <w:p w:rsidR="00491A66" w:rsidRDefault="00491A66" w:rsidP="00491A66">
      <w:pPr>
        <w:pStyle w:val="Header"/>
        <w:rPr>
          <w:bCs/>
          <w:color w:val="auto"/>
          <w:szCs w:val="22"/>
        </w:rPr>
      </w:pPr>
      <w:r w:rsidRPr="00E729D5">
        <w:rPr>
          <w:bCs/>
          <w:color w:val="auto"/>
          <w:szCs w:val="22"/>
        </w:rPr>
        <w:tab/>
        <w:t>The question then was second reading of the Bill.</w:t>
      </w:r>
    </w:p>
    <w:p w:rsidR="007437F4" w:rsidRPr="00E729D5" w:rsidRDefault="007437F4" w:rsidP="00491A66">
      <w:pPr>
        <w:pStyle w:val="Header"/>
        <w:rPr>
          <w:bCs/>
          <w:color w:val="auto"/>
          <w:szCs w:val="22"/>
        </w:rPr>
      </w:pPr>
    </w:p>
    <w:p w:rsidR="00491A66" w:rsidRPr="00E729D5" w:rsidRDefault="00491A66" w:rsidP="00491A66">
      <w:pPr>
        <w:pStyle w:val="Header"/>
        <w:rPr>
          <w:bCs/>
          <w:color w:val="auto"/>
          <w:szCs w:val="22"/>
        </w:rPr>
      </w:pPr>
      <w:r w:rsidRPr="00E729D5">
        <w:rPr>
          <w:bCs/>
          <w:color w:val="auto"/>
          <w:szCs w:val="22"/>
        </w:rPr>
        <w:tab/>
        <w:t>The "ayes" and "nays" were demanded and taken, resulting as follows:</w:t>
      </w:r>
    </w:p>
    <w:p w:rsidR="00491A66" w:rsidRPr="00E729D5" w:rsidRDefault="00491A66" w:rsidP="00491A66">
      <w:pPr>
        <w:pStyle w:val="Header"/>
        <w:jc w:val="center"/>
        <w:rPr>
          <w:b/>
          <w:bCs/>
          <w:color w:val="auto"/>
        </w:rPr>
      </w:pPr>
      <w:r w:rsidRPr="00E729D5">
        <w:rPr>
          <w:b/>
          <w:bCs/>
          <w:color w:val="auto"/>
        </w:rPr>
        <w:t>Ayes 40; Nays 0</w:t>
      </w:r>
    </w:p>
    <w:p w:rsidR="00491A66" w:rsidRPr="00E729D5" w:rsidRDefault="00491A66" w:rsidP="00491A66">
      <w:pPr>
        <w:pStyle w:val="Header"/>
        <w:jc w:val="left"/>
        <w:rPr>
          <w:bCs/>
          <w:color w:val="auto"/>
          <w:sz w:val="20"/>
        </w:rPr>
      </w:pP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AYES</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Alexander</w:t>
      </w:r>
      <w:r w:rsidRPr="00E729D5">
        <w:rPr>
          <w:bCs/>
          <w:color w:val="auto"/>
        </w:rPr>
        <w:tab/>
        <w:t>Allen</w:t>
      </w:r>
      <w:r w:rsidRPr="00E729D5">
        <w:rPr>
          <w:bCs/>
          <w:color w:val="auto"/>
        </w:rPr>
        <w:tab/>
        <w:t>Bennett</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Bright</w:t>
      </w:r>
      <w:r w:rsidRPr="00E729D5">
        <w:rPr>
          <w:bCs/>
          <w:color w:val="auto"/>
        </w:rPr>
        <w:tab/>
        <w:t>Bryant</w:t>
      </w:r>
      <w:r w:rsidRPr="00E729D5">
        <w:rPr>
          <w:bCs/>
          <w:color w:val="auto"/>
        </w:rPr>
        <w:tab/>
        <w:t>Campbell</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Campsen</w:t>
      </w:r>
      <w:r w:rsidRPr="00E729D5">
        <w:rPr>
          <w:bCs/>
          <w:color w:val="auto"/>
        </w:rPr>
        <w:tab/>
        <w:t>Cleary</w:t>
      </w:r>
      <w:r w:rsidRPr="00E729D5">
        <w:rPr>
          <w:bCs/>
          <w:color w:val="auto"/>
        </w:rPr>
        <w:tab/>
        <w:t>Coleman</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Corbin</w:t>
      </w:r>
      <w:r w:rsidRPr="00E729D5">
        <w:rPr>
          <w:bCs/>
          <w:color w:val="auto"/>
        </w:rPr>
        <w:tab/>
        <w:t>Courson</w:t>
      </w:r>
      <w:r w:rsidRPr="00E729D5">
        <w:rPr>
          <w:bCs/>
          <w:color w:val="auto"/>
        </w:rPr>
        <w:tab/>
        <w:t>Cromer</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Davis</w:t>
      </w:r>
      <w:r w:rsidRPr="00E729D5">
        <w:rPr>
          <w:bCs/>
          <w:color w:val="auto"/>
        </w:rPr>
        <w:tab/>
        <w:t>Fair</w:t>
      </w:r>
      <w:r w:rsidRPr="00E729D5">
        <w:rPr>
          <w:bCs/>
          <w:color w:val="auto"/>
        </w:rPr>
        <w:tab/>
        <w:t>Gregory</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Grooms</w:t>
      </w:r>
      <w:r w:rsidRPr="00E729D5">
        <w:rPr>
          <w:bCs/>
          <w:color w:val="auto"/>
        </w:rPr>
        <w:tab/>
        <w:t>Hayes</w:t>
      </w:r>
      <w:r w:rsidRPr="00E729D5">
        <w:rPr>
          <w:bCs/>
          <w:color w:val="auto"/>
        </w:rPr>
        <w:tab/>
        <w:t>Hembree</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Jackson</w:t>
      </w:r>
      <w:r w:rsidRPr="00E729D5">
        <w:rPr>
          <w:bCs/>
          <w:color w:val="auto"/>
        </w:rPr>
        <w:tab/>
        <w:t>Johnson</w:t>
      </w:r>
      <w:r w:rsidRPr="00E729D5">
        <w:rPr>
          <w:bCs/>
          <w:color w:val="auto"/>
        </w:rPr>
        <w:tab/>
        <w:t>Kimpson</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E729D5">
        <w:rPr>
          <w:bCs/>
          <w:color w:val="auto"/>
        </w:rPr>
        <w:t>Leatherman</w:t>
      </w:r>
      <w:r w:rsidRPr="00E729D5">
        <w:rPr>
          <w:bCs/>
          <w:color w:val="auto"/>
        </w:rPr>
        <w:tab/>
        <w:t>Malloy</w:t>
      </w:r>
      <w:r w:rsidRPr="00E729D5">
        <w:rPr>
          <w:bCs/>
          <w:color w:val="auto"/>
        </w:rPr>
        <w:tab/>
      </w:r>
      <w:r w:rsidRPr="00E729D5">
        <w:rPr>
          <w:bCs/>
          <w:i/>
          <w:color w:val="auto"/>
        </w:rPr>
        <w:t>Martin, Larry</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i/>
          <w:color w:val="auto"/>
        </w:rPr>
        <w:t>Martin, Shane</w:t>
      </w:r>
      <w:r w:rsidRPr="00E729D5">
        <w:rPr>
          <w:bCs/>
          <w:i/>
          <w:color w:val="auto"/>
        </w:rPr>
        <w:tab/>
      </w:r>
      <w:r w:rsidRPr="00E729D5">
        <w:rPr>
          <w:bCs/>
          <w:color w:val="auto"/>
        </w:rPr>
        <w:t>Massey</w:t>
      </w:r>
      <w:r w:rsidRPr="00E729D5">
        <w:rPr>
          <w:bCs/>
          <w:color w:val="auto"/>
        </w:rPr>
        <w:tab/>
        <w:t>McElveen</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Nicholson</w:t>
      </w:r>
      <w:r w:rsidRPr="00E729D5">
        <w:rPr>
          <w:bCs/>
          <w:color w:val="auto"/>
        </w:rPr>
        <w:tab/>
        <w:t>O'Dell</w:t>
      </w:r>
      <w:r w:rsidRPr="00E729D5">
        <w:rPr>
          <w:bCs/>
          <w:color w:val="auto"/>
        </w:rPr>
        <w:tab/>
        <w:t>Peeler</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Reese</w:t>
      </w:r>
      <w:r w:rsidRPr="00E729D5">
        <w:rPr>
          <w:bCs/>
          <w:color w:val="auto"/>
        </w:rPr>
        <w:tab/>
        <w:t>Sabb</w:t>
      </w:r>
      <w:r w:rsidRPr="00E729D5">
        <w:rPr>
          <w:bCs/>
          <w:color w:val="auto"/>
        </w:rPr>
        <w:tab/>
        <w:t>Scott</w:t>
      </w:r>
    </w:p>
    <w:p w:rsidR="007437F4"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Setzler</w:t>
      </w:r>
      <w:r w:rsidRPr="00E729D5">
        <w:rPr>
          <w:bCs/>
          <w:color w:val="auto"/>
        </w:rPr>
        <w:tab/>
        <w:t>Shealy</w:t>
      </w:r>
      <w:r w:rsidRPr="00E729D5">
        <w:rPr>
          <w:bCs/>
          <w:color w:val="auto"/>
        </w:rPr>
        <w:tab/>
        <w:t>Sheheen</w:t>
      </w:r>
    </w:p>
    <w:p w:rsidR="007437F4" w:rsidRDefault="007437F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rPr>
      </w:pPr>
      <w:r>
        <w:rPr>
          <w:bCs/>
          <w:color w:val="auto"/>
        </w:rPr>
        <w:br w:type="page"/>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Thurmond</w:t>
      </w:r>
      <w:r w:rsidRPr="00E729D5">
        <w:rPr>
          <w:bCs/>
          <w:color w:val="auto"/>
        </w:rPr>
        <w:tab/>
        <w:t>Turner</w:t>
      </w:r>
      <w:r w:rsidRPr="00E729D5">
        <w:rPr>
          <w:bCs/>
          <w:color w:val="auto"/>
        </w:rPr>
        <w:tab/>
        <w:t>Williams</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E729D5">
        <w:rPr>
          <w:bCs/>
          <w:color w:val="auto"/>
        </w:rPr>
        <w:t>Young</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E729D5">
        <w:rPr>
          <w:b/>
          <w:bCs/>
          <w:color w:val="auto"/>
        </w:rPr>
        <w:t>Total--40</w:t>
      </w:r>
    </w:p>
    <w:p w:rsidR="00491A66" w:rsidRPr="00E729D5" w:rsidRDefault="00491A66" w:rsidP="00491A66">
      <w:pPr>
        <w:pStyle w:val="Header"/>
        <w:tabs>
          <w:tab w:val="clear" w:pos="8640"/>
          <w:tab w:val="left" w:pos="4320"/>
        </w:tabs>
        <w:rPr>
          <w:bCs/>
          <w:color w:val="auto"/>
        </w:rPr>
      </w:pP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NAYS</w:t>
      </w: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491A66" w:rsidRPr="00E729D5" w:rsidRDefault="00491A66" w:rsidP="00491A6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E729D5">
        <w:rPr>
          <w:b/>
          <w:bCs/>
          <w:color w:val="auto"/>
        </w:rPr>
        <w:t>Total--0</w:t>
      </w:r>
    </w:p>
    <w:p w:rsidR="00491A66" w:rsidRPr="00E729D5" w:rsidRDefault="00491A66" w:rsidP="00491A66">
      <w:pPr>
        <w:pStyle w:val="Header"/>
        <w:tabs>
          <w:tab w:val="clear" w:pos="8640"/>
          <w:tab w:val="left" w:pos="4320"/>
        </w:tabs>
        <w:rPr>
          <w:bCs/>
          <w:color w:val="auto"/>
        </w:rPr>
      </w:pPr>
    </w:p>
    <w:p w:rsidR="00491A66" w:rsidRDefault="00491A66" w:rsidP="00491A66">
      <w:pPr>
        <w:pStyle w:val="Header"/>
        <w:tabs>
          <w:tab w:val="clear" w:pos="8640"/>
          <w:tab w:val="left" w:pos="4320"/>
        </w:tabs>
        <w:rPr>
          <w:color w:val="auto"/>
        </w:rPr>
      </w:pPr>
      <w:r w:rsidRPr="00E729D5">
        <w:rPr>
          <w:color w:val="auto"/>
        </w:rPr>
        <w:tab/>
        <w:t>There being no further amendments, the Bill was read the second time, passed and ordered to a third reading.</w:t>
      </w:r>
    </w:p>
    <w:p w:rsidR="00E729D5" w:rsidRPr="00E729D5" w:rsidRDefault="00E729D5" w:rsidP="00491A66">
      <w:pPr>
        <w:pStyle w:val="Header"/>
        <w:tabs>
          <w:tab w:val="clear" w:pos="8640"/>
          <w:tab w:val="left" w:pos="4320"/>
        </w:tabs>
        <w:rPr>
          <w:color w:val="auto"/>
        </w:rPr>
      </w:pPr>
    </w:p>
    <w:p w:rsidR="00491A66" w:rsidRDefault="00E729D5" w:rsidP="00E729D5">
      <w:pPr>
        <w:pStyle w:val="Header"/>
        <w:tabs>
          <w:tab w:val="clear" w:pos="8640"/>
          <w:tab w:val="left" w:pos="4320"/>
        </w:tabs>
        <w:jc w:val="center"/>
        <w:rPr>
          <w:b/>
          <w:color w:val="auto"/>
        </w:rPr>
      </w:pPr>
      <w:r w:rsidRPr="00E729D5">
        <w:rPr>
          <w:b/>
          <w:color w:val="auto"/>
        </w:rPr>
        <w:t>POINT OF ORDER</w:t>
      </w:r>
    </w:p>
    <w:p w:rsidR="00E729D5" w:rsidRDefault="00E729D5" w:rsidP="00E729D5">
      <w:r>
        <w:rPr>
          <w:color w:val="auto"/>
        </w:rPr>
        <w:tab/>
      </w:r>
      <w:r w:rsidRPr="00CF054E">
        <w:t>S. 389</w:t>
      </w:r>
      <w:r w:rsidRPr="00CF054E">
        <w:fldChar w:fldCharType="begin"/>
      </w:r>
      <w:r w:rsidRPr="00CF054E">
        <w:instrText xml:space="preserve"> XE "S. 389" \b </w:instrText>
      </w:r>
      <w:r w:rsidRPr="00CF054E">
        <w:fldChar w:fldCharType="end"/>
      </w:r>
      <w:r w:rsidRPr="00CF054E">
        <w:t xml:space="preserve"> -- Senator Lourie:  </w:t>
      </w:r>
      <w:r w:rsidRPr="00CF054E">
        <w:rPr>
          <w:szCs w:val="30"/>
        </w:rPr>
        <w:t xml:space="preserve">A BILL </w:t>
      </w:r>
      <w:r w:rsidRPr="00CF054E">
        <w:t>TO AMEND CHAPTER 37, TITLE 33, CODE OF LAWS OF SOUTH CAROLINA, 1976, RELATING TO SOUTH CAROLINA BUSINESS DEVELOPMENT CORPORATIONS, SO AS TO FURTHER PROVIDE FOR THE MANNER IN WHICH THESE CORPORATIONS ARE ORGANIZED, REGULATED, AND PERMITTED TO OPERATE.</w:t>
      </w:r>
    </w:p>
    <w:p w:rsidR="006A2915" w:rsidRPr="00CF054E" w:rsidRDefault="006A2915" w:rsidP="00E729D5"/>
    <w:p w:rsidR="00E729D5" w:rsidRDefault="005D3730" w:rsidP="0048311F">
      <w:pPr>
        <w:pStyle w:val="Header"/>
        <w:tabs>
          <w:tab w:val="left" w:pos="4320"/>
        </w:tabs>
      </w:pPr>
      <w:r>
        <w:tab/>
      </w:r>
      <w:r w:rsidR="00E729D5" w:rsidRPr="002B7F35">
        <w:t>Senator</w:t>
      </w:r>
      <w:r w:rsidR="00E729D5">
        <w:t xml:space="preserve"> SHANE MARTIN </w:t>
      </w:r>
      <w:r w:rsidR="00E729D5" w:rsidRPr="002B7F35">
        <w:t>raised a Point of Order under Rule 39 that the Bill had not been on the desks of the members at least one day prior to second reading.</w:t>
      </w:r>
    </w:p>
    <w:p w:rsidR="00E729D5" w:rsidRDefault="00E729D5" w:rsidP="00E729D5">
      <w:pPr>
        <w:pStyle w:val="Header"/>
        <w:tabs>
          <w:tab w:val="left" w:pos="4320"/>
        </w:tabs>
        <w:jc w:val="left"/>
      </w:pPr>
      <w:r>
        <w:tab/>
        <w:t>The PRESIDENT sustained the Point of Order.</w:t>
      </w:r>
    </w:p>
    <w:p w:rsidR="007437F4" w:rsidRDefault="007437F4" w:rsidP="00E729D5">
      <w:pPr>
        <w:pStyle w:val="Header"/>
        <w:tabs>
          <w:tab w:val="left" w:pos="4320"/>
        </w:tabs>
        <w:jc w:val="left"/>
        <w:rPr>
          <w:color w:val="auto"/>
        </w:rPr>
      </w:pPr>
    </w:p>
    <w:p w:rsidR="00E729D5" w:rsidRDefault="00E729D5" w:rsidP="00E729D5">
      <w:pPr>
        <w:pStyle w:val="Header"/>
        <w:tabs>
          <w:tab w:val="clear" w:pos="8640"/>
          <w:tab w:val="left" w:pos="4320"/>
        </w:tabs>
        <w:jc w:val="center"/>
        <w:rPr>
          <w:b/>
          <w:color w:val="auto"/>
        </w:rPr>
      </w:pPr>
      <w:r w:rsidRPr="00E729D5">
        <w:rPr>
          <w:b/>
          <w:color w:val="auto"/>
        </w:rPr>
        <w:t>POINT OF ORDER</w:t>
      </w:r>
    </w:p>
    <w:p w:rsidR="00E729D5" w:rsidRPr="00514A31" w:rsidRDefault="00E729D5" w:rsidP="00E729D5">
      <w:pPr>
        <w:suppressAutoHyphens/>
      </w:pPr>
      <w:r>
        <w:rPr>
          <w:color w:val="auto"/>
        </w:rPr>
        <w:tab/>
      </w:r>
      <w:r w:rsidRPr="00514A31">
        <w:t>S. 427</w:t>
      </w:r>
      <w:r w:rsidRPr="00514A31">
        <w:fldChar w:fldCharType="begin"/>
      </w:r>
      <w:r w:rsidRPr="00514A31">
        <w:instrText xml:space="preserve"> XE "S. 427" \b </w:instrText>
      </w:r>
      <w:r w:rsidRPr="00514A31">
        <w:fldChar w:fldCharType="end"/>
      </w:r>
      <w:r w:rsidRPr="00514A31">
        <w:t xml:space="preserve"> -- </w:t>
      </w:r>
      <w:r>
        <w:t>Senators Hutto, Rankin, O’Dell and Williams</w:t>
      </w:r>
      <w:r w:rsidRPr="00514A31">
        <w:t xml:space="preserve">:  </w:t>
      </w:r>
      <w:r w:rsidRPr="00514A31">
        <w:rPr>
          <w:szCs w:val="30"/>
        </w:rPr>
        <w:t xml:space="preserve">A BILL </w:t>
      </w:r>
      <w:r w:rsidRPr="00514A31">
        <w:rPr>
          <w:color w:val="000000" w:themeColor="text1"/>
          <w:u w:color="000000" w:themeColor="text1"/>
        </w:rPr>
        <w:t>TO AMEND SECTION 12</w:t>
      </w:r>
      <w:r w:rsidRPr="00514A31">
        <w:rPr>
          <w:color w:val="000000" w:themeColor="text1"/>
          <w:u w:color="000000" w:themeColor="text1"/>
        </w:rPr>
        <w:noBreakHyphen/>
        <w:t>6</w:t>
      </w:r>
      <w:r w:rsidRPr="00514A31">
        <w:rPr>
          <w:color w:val="000000" w:themeColor="text1"/>
          <w:u w:color="000000" w:themeColor="text1"/>
        </w:rPr>
        <w:noBreakHyphen/>
        <w:t>3360, CODE OF LAWS OF SOUTH CAROLINA, 1976, RELATING TO THE JOBS TAX CREDIT, SO AS TO ALLOW A TAXPAYER OPERATING AN AGRICULTURAL PACKAGING OPERATION TO CLAIM THE CREDIT, TO ALLOW CERTAIN AGRICULTURAL OPERATIONS TO CLAIM SEASONAL WORKERS AS A CERTAIN FRACTION OF A FULL</w:t>
      </w:r>
      <w:r w:rsidRPr="00514A31">
        <w:rPr>
          <w:color w:val="000000" w:themeColor="text1"/>
          <w:u w:color="000000" w:themeColor="text1"/>
        </w:rPr>
        <w:noBreakHyphen/>
        <w:t>TIME JOB, AND TO DEFINE AGRICULTURAL PACKAGING; TO AMEND SECTION 12</w:t>
      </w:r>
      <w:r w:rsidRPr="00514A31">
        <w:rPr>
          <w:color w:val="000000" w:themeColor="text1"/>
          <w:u w:color="000000" w:themeColor="text1"/>
        </w:rPr>
        <w:noBreakHyphen/>
        <w:t>36</w:t>
      </w:r>
      <w:r w:rsidRPr="00514A31">
        <w:rPr>
          <w:color w:val="000000" w:themeColor="text1"/>
          <w:u w:color="000000" w:themeColor="text1"/>
        </w:rPr>
        <w:noBreakHyphen/>
        <w:t>2120, RELATING TO EXEMPTIONS FROM THE STATE SALES TAX, SO AS TO EXEMPT MACHINES USED IN AGRICULTURAL PACKAGING; AND BY ADDING SECTION 13</w:t>
      </w:r>
      <w:r w:rsidRPr="00514A31">
        <w:rPr>
          <w:color w:val="000000" w:themeColor="text1"/>
          <w:u w:color="000000" w:themeColor="text1"/>
        </w:rPr>
        <w:noBreakHyphen/>
        <w:t>1</w:t>
      </w:r>
      <w:r w:rsidRPr="00514A31">
        <w:rPr>
          <w:color w:val="000000" w:themeColor="text1"/>
          <w:u w:color="000000" w:themeColor="text1"/>
        </w:rPr>
        <w:noBreakHyphen/>
        <w:t>780 SO AS TO REQUIRE THE DEPARTMENT OF COMMERCE AND THE COORDINATING COUNCIL TO CONSIDER AGRICULTURAL BUSINESSES IN AWARDING ECONOMIC DEVELOPMENT BENEFITS.</w:t>
      </w:r>
    </w:p>
    <w:p w:rsidR="00E729D5" w:rsidRDefault="00E729D5" w:rsidP="0048311F">
      <w:pPr>
        <w:pStyle w:val="Header"/>
        <w:tabs>
          <w:tab w:val="left" w:pos="4320"/>
        </w:tabs>
      </w:pPr>
      <w:r w:rsidRPr="002B7F35">
        <w:tab/>
        <w:t>Senator</w:t>
      </w:r>
      <w:r>
        <w:t xml:space="preserve"> SHANE MARTIN </w:t>
      </w:r>
      <w:r w:rsidRPr="002B7F35">
        <w:t>raised a Point of Order under Rule 39 that the Bill had not been on the desks of the members at least one day prior to second reading.</w:t>
      </w:r>
    </w:p>
    <w:p w:rsidR="00E729D5" w:rsidRDefault="00E729D5" w:rsidP="00E729D5">
      <w:pPr>
        <w:pStyle w:val="Header"/>
        <w:tabs>
          <w:tab w:val="left" w:pos="4320"/>
        </w:tabs>
        <w:jc w:val="left"/>
        <w:rPr>
          <w:color w:val="auto"/>
        </w:rPr>
      </w:pPr>
      <w:r>
        <w:tab/>
        <w:t>The PRESIDENT sustained the Point of Order.</w:t>
      </w:r>
    </w:p>
    <w:p w:rsidR="005D3730" w:rsidRDefault="005D3730" w:rsidP="00E729D5">
      <w:pPr>
        <w:pStyle w:val="Header"/>
        <w:tabs>
          <w:tab w:val="clear" w:pos="8640"/>
          <w:tab w:val="left" w:pos="4320"/>
        </w:tabs>
        <w:jc w:val="center"/>
        <w:rPr>
          <w:b/>
          <w:color w:val="auto"/>
        </w:rPr>
      </w:pPr>
    </w:p>
    <w:p w:rsidR="00E729D5" w:rsidRDefault="00E729D5" w:rsidP="00E729D5">
      <w:pPr>
        <w:pStyle w:val="Header"/>
        <w:tabs>
          <w:tab w:val="clear" w:pos="8640"/>
          <w:tab w:val="left" w:pos="4320"/>
        </w:tabs>
        <w:jc w:val="center"/>
        <w:rPr>
          <w:b/>
          <w:color w:val="auto"/>
        </w:rPr>
      </w:pPr>
      <w:r w:rsidRPr="00E729D5">
        <w:rPr>
          <w:b/>
          <w:color w:val="auto"/>
        </w:rPr>
        <w:t>POINT OF ORDER</w:t>
      </w:r>
    </w:p>
    <w:p w:rsidR="00E729D5" w:rsidRDefault="00E729D5" w:rsidP="00E729D5">
      <w:r>
        <w:rPr>
          <w:color w:val="auto"/>
        </w:rPr>
        <w:tab/>
      </w:r>
      <w:r w:rsidRPr="007C1AB0">
        <w:t>S. 441</w:t>
      </w:r>
      <w:r w:rsidRPr="007C1AB0">
        <w:fldChar w:fldCharType="begin"/>
      </w:r>
      <w:r w:rsidRPr="007C1AB0">
        <w:instrText xml:space="preserve"> XE "S. 441" \b </w:instrText>
      </w:r>
      <w:r w:rsidRPr="007C1AB0">
        <w:fldChar w:fldCharType="end"/>
      </w:r>
      <w:r w:rsidRPr="007C1AB0">
        <w:t xml:space="preserve"> -- </w:t>
      </w:r>
      <w:r>
        <w:t>Senators Hayes and Hutto</w:t>
      </w:r>
      <w:r w:rsidRPr="007C1AB0">
        <w:t xml:space="preserve">:  </w:t>
      </w:r>
      <w:r w:rsidRPr="007C1AB0">
        <w:rPr>
          <w:szCs w:val="30"/>
        </w:rPr>
        <w:t xml:space="preserve">A BILL </w:t>
      </w:r>
      <w:r w:rsidRPr="007C1AB0">
        <w:t xml:space="preserve">TO AMEND THE CODE OF LAWS OF SOUTH CAROLINA, 1976, BY ADDING CHAPTER 30 TO TITLE 37 SO AS TO ENACT THE </w:t>
      </w:r>
      <w:r>
        <w:t>“</w:t>
      </w:r>
      <w:r w:rsidRPr="007C1AB0">
        <w:t>GUARANTEED ASSET PROTECTION ACT</w:t>
      </w:r>
      <w:r>
        <w:t>”</w:t>
      </w:r>
      <w:r w:rsidRPr="007C1AB0">
        <w: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AND TO PROVIDE FOR ENFORCEMENT OF THIS CHAPTER.</w:t>
      </w:r>
    </w:p>
    <w:p w:rsidR="006A2915" w:rsidRPr="007C1AB0" w:rsidRDefault="006A2915" w:rsidP="00E729D5"/>
    <w:p w:rsidR="00E729D5" w:rsidRDefault="00E729D5" w:rsidP="0048311F">
      <w:pPr>
        <w:pStyle w:val="Header"/>
        <w:tabs>
          <w:tab w:val="left" w:pos="4320"/>
        </w:tabs>
      </w:pPr>
      <w:r w:rsidRPr="002B7F35">
        <w:tab/>
        <w:t>Senator</w:t>
      </w:r>
      <w:r>
        <w:t xml:space="preserve"> SHANE MARTIN </w:t>
      </w:r>
      <w:r w:rsidRPr="002B7F35">
        <w:t>raised a Point of Order under Rule 39 that the Bill had not been on the desks of the members at least one day prior to second reading.</w:t>
      </w:r>
    </w:p>
    <w:p w:rsidR="00E729D5" w:rsidRDefault="00E729D5" w:rsidP="00E729D5">
      <w:pPr>
        <w:pStyle w:val="Header"/>
        <w:tabs>
          <w:tab w:val="left" w:pos="4320"/>
        </w:tabs>
        <w:jc w:val="left"/>
      </w:pPr>
      <w:r>
        <w:tab/>
        <w:t>The PRESIDENT sustained the Point of Order.</w:t>
      </w:r>
    </w:p>
    <w:p w:rsidR="007437F4" w:rsidRDefault="007437F4" w:rsidP="00E729D5">
      <w:pPr>
        <w:pStyle w:val="Header"/>
        <w:tabs>
          <w:tab w:val="left" w:pos="4320"/>
        </w:tabs>
        <w:jc w:val="left"/>
        <w:rPr>
          <w:color w:val="auto"/>
        </w:rPr>
      </w:pPr>
    </w:p>
    <w:p w:rsidR="00E729D5" w:rsidRDefault="00E729D5" w:rsidP="00E729D5">
      <w:pPr>
        <w:pStyle w:val="Header"/>
        <w:tabs>
          <w:tab w:val="clear" w:pos="8640"/>
          <w:tab w:val="left" w:pos="4320"/>
        </w:tabs>
        <w:jc w:val="center"/>
        <w:rPr>
          <w:b/>
          <w:color w:val="auto"/>
        </w:rPr>
      </w:pPr>
      <w:r w:rsidRPr="00E729D5">
        <w:rPr>
          <w:b/>
          <w:color w:val="auto"/>
        </w:rPr>
        <w:t>POINT OF ORDER</w:t>
      </w:r>
    </w:p>
    <w:p w:rsidR="00E729D5" w:rsidRDefault="00E729D5" w:rsidP="00E729D5">
      <w:pPr>
        <w:suppressAutoHyphens/>
      </w:pPr>
      <w:r>
        <w:rPr>
          <w:color w:val="auto"/>
        </w:rPr>
        <w:tab/>
      </w:r>
      <w:r w:rsidRPr="002670D5">
        <w:t>S. 512</w:t>
      </w:r>
      <w:r w:rsidRPr="002670D5">
        <w:fldChar w:fldCharType="begin"/>
      </w:r>
      <w:r w:rsidRPr="002670D5">
        <w:instrText xml:space="preserve"> XE "S. 512" \b </w:instrText>
      </w:r>
      <w:r w:rsidRPr="002670D5">
        <w:fldChar w:fldCharType="end"/>
      </w:r>
      <w:r w:rsidRPr="002670D5">
        <w:t xml:space="preserve"> -- </w:t>
      </w:r>
      <w:r>
        <w:t>Senators Sheheen, McElveen, Lourie and L. Martin</w:t>
      </w:r>
      <w:r w:rsidRPr="002670D5">
        <w:t xml:space="preserve">:  </w:t>
      </w:r>
      <w:r w:rsidRPr="002670D5">
        <w:rPr>
          <w:szCs w:val="30"/>
        </w:rPr>
        <w:t xml:space="preserve">A BILL </w:t>
      </w:r>
      <w:r w:rsidRPr="002670D5">
        <w:t>TO AMEND SECTION 6</w:t>
      </w:r>
      <w:r w:rsidRPr="002670D5">
        <w:noBreakHyphen/>
        <w:t>13</w:t>
      </w:r>
      <w:r w:rsidRPr="002670D5">
        <w:noBreakHyphen/>
        <w:t>90 OF THE 1976 CODE, RELATING TO WILFUL DAMAGE TO A WATER SYSTEM, TO PROVIDE DIFFERENT PENALTIES FOR VIOLATIONS OF THE SECTION BASED UPON THE AMOUNT OF PROPERTY DAMAGE; AND TO PROVIDE THAT ALL OFFENSES OF THIS NATURE SHALL BE SUBJECT TO THIS PENALTY.</w:t>
      </w:r>
    </w:p>
    <w:p w:rsidR="006A2915" w:rsidRPr="002670D5" w:rsidRDefault="006A2915" w:rsidP="00E729D5">
      <w:pPr>
        <w:suppressAutoHyphens/>
      </w:pPr>
    </w:p>
    <w:p w:rsidR="00E729D5" w:rsidRPr="002B7F35" w:rsidRDefault="00E729D5" w:rsidP="006A2915">
      <w:pPr>
        <w:pStyle w:val="Header"/>
        <w:tabs>
          <w:tab w:val="left" w:pos="4320"/>
        </w:tabs>
      </w:pPr>
      <w:r w:rsidRPr="002B7F35">
        <w:tab/>
        <w:t>Senator</w:t>
      </w:r>
      <w:r>
        <w:t xml:space="preserve"> SHANE MARTIN </w:t>
      </w:r>
      <w:r w:rsidRPr="002B7F35">
        <w:t>raised a Point of Order under Rule 39 that the Bill had not been on the desks of the members at least one day prior to seco</w:t>
      </w:r>
    </w:p>
    <w:p w:rsidR="00E729D5" w:rsidRDefault="00E729D5" w:rsidP="00E729D5">
      <w:pPr>
        <w:pStyle w:val="Header"/>
        <w:tabs>
          <w:tab w:val="left" w:pos="4320"/>
        </w:tabs>
        <w:jc w:val="left"/>
      </w:pPr>
      <w:r>
        <w:tab/>
        <w:t>The PRESIDENT sustained the Point of Order.</w:t>
      </w:r>
    </w:p>
    <w:p w:rsidR="009B5ACB" w:rsidRDefault="009B5ACB" w:rsidP="00E729D5">
      <w:pPr>
        <w:pStyle w:val="Header"/>
        <w:tabs>
          <w:tab w:val="clear" w:pos="8640"/>
          <w:tab w:val="left" w:pos="4320"/>
        </w:tabs>
        <w:jc w:val="center"/>
        <w:rPr>
          <w:b/>
          <w:color w:val="auto"/>
        </w:rPr>
      </w:pPr>
    </w:p>
    <w:p w:rsidR="00E729D5" w:rsidRDefault="00E729D5" w:rsidP="007437F4">
      <w:pPr>
        <w:pStyle w:val="Header"/>
        <w:keepNext/>
        <w:tabs>
          <w:tab w:val="clear" w:pos="8640"/>
          <w:tab w:val="left" w:pos="4320"/>
        </w:tabs>
        <w:jc w:val="center"/>
        <w:rPr>
          <w:b/>
          <w:color w:val="auto"/>
        </w:rPr>
      </w:pPr>
      <w:r w:rsidRPr="00E729D5">
        <w:rPr>
          <w:b/>
          <w:color w:val="auto"/>
        </w:rPr>
        <w:t>POINT OF ORDER</w:t>
      </w:r>
    </w:p>
    <w:p w:rsidR="00E729D5" w:rsidRDefault="00E729D5" w:rsidP="007437F4">
      <w:pPr>
        <w:keepNext/>
        <w:suppressAutoHyphens/>
      </w:pPr>
      <w:r>
        <w:rPr>
          <w:color w:val="auto"/>
        </w:rPr>
        <w:tab/>
      </w:r>
      <w:r w:rsidRPr="006B3E51">
        <w:t>S. 526</w:t>
      </w:r>
      <w:r w:rsidRPr="006B3E51">
        <w:fldChar w:fldCharType="begin"/>
      </w:r>
      <w:r w:rsidRPr="006B3E51">
        <w:instrText xml:space="preserve"> XE "S. 526" \b </w:instrText>
      </w:r>
      <w:r w:rsidRPr="006B3E51">
        <w:fldChar w:fldCharType="end"/>
      </w:r>
      <w:r w:rsidRPr="006B3E51">
        <w:t xml:space="preserve"> -- Senator Leatherman:  </w:t>
      </w:r>
      <w:r w:rsidRPr="006B3E51">
        <w:rPr>
          <w:szCs w:val="30"/>
        </w:rPr>
        <w:t xml:space="preserve">A BILL </w:t>
      </w:r>
      <w:r w:rsidRPr="006B3E51">
        <w:t>TO AMEND THE CODE OF LAWS OF SOUTH CAROLINA, 1976, BY ADDING SECTION 12</w:t>
      </w:r>
      <w:r w:rsidRPr="006B3E51">
        <w:noBreakHyphen/>
        <w:t>4</w:t>
      </w:r>
      <w:r w:rsidRPr="006B3E51">
        <w:noBreakHyphen/>
        <w:t>397 SO AS TO AUTHORIZE THE DEPARTMENT OF REVENUE TO DESIGNATE A THREE</w:t>
      </w:r>
      <w:r w:rsidRPr="006B3E51">
        <w:noBreakHyphen/>
        <w:t>MONTH AMNESTY PERIOD DURING WHICH THE DEPARTMENT SHALL WAIVE DELINQUENT TAX PENALTIES AND INTEREST AND SHALL NOT INITIATE A CRIMINAL INVESTIGATION, TO SPECIFY TAXPAYERS THAT MAY PARTICIPATE IN THE PROGRAM, AND TO SET FORTH THE MANNER IN WHICH THE DEPARTMENT SHALL ADMINISTER THE PROGRAM.</w:t>
      </w:r>
    </w:p>
    <w:p w:rsidR="006A2915" w:rsidRPr="006B3E51" w:rsidRDefault="006A2915" w:rsidP="007437F4">
      <w:pPr>
        <w:keepNext/>
        <w:suppressAutoHyphens/>
      </w:pPr>
    </w:p>
    <w:p w:rsidR="00E729D5" w:rsidRDefault="00E729D5" w:rsidP="0048311F">
      <w:pPr>
        <w:pStyle w:val="Header"/>
        <w:tabs>
          <w:tab w:val="left" w:pos="4320"/>
        </w:tabs>
      </w:pPr>
      <w:r w:rsidRPr="002B7F35">
        <w:tab/>
        <w:t>Senator</w:t>
      </w:r>
      <w:r>
        <w:t xml:space="preserve"> SHANE MARTIN </w:t>
      </w:r>
      <w:r w:rsidRPr="002B7F35">
        <w:t>raised a Point of Order under Rule 39 that the Bill had not been on the desks of the members at least one day prior to second reading.</w:t>
      </w:r>
    </w:p>
    <w:p w:rsidR="00E729D5" w:rsidRDefault="00E729D5" w:rsidP="00E729D5">
      <w:pPr>
        <w:pStyle w:val="Header"/>
        <w:tabs>
          <w:tab w:val="left" w:pos="4320"/>
        </w:tabs>
        <w:jc w:val="left"/>
        <w:rPr>
          <w:color w:val="auto"/>
        </w:rPr>
      </w:pPr>
      <w:r>
        <w:tab/>
        <w:t>The PRESIDENT sustained the Point of Order.</w:t>
      </w:r>
    </w:p>
    <w:p w:rsidR="00E729D5" w:rsidRDefault="00E729D5" w:rsidP="00E729D5">
      <w:pPr>
        <w:pStyle w:val="Header"/>
        <w:tabs>
          <w:tab w:val="left" w:pos="4320"/>
        </w:tabs>
        <w:jc w:val="left"/>
        <w:rPr>
          <w:color w:val="auto"/>
        </w:rPr>
      </w:pPr>
    </w:p>
    <w:p w:rsidR="00E729D5" w:rsidRDefault="00E729D5" w:rsidP="00E729D5">
      <w:pPr>
        <w:pStyle w:val="Header"/>
        <w:tabs>
          <w:tab w:val="clear" w:pos="8640"/>
          <w:tab w:val="left" w:pos="4320"/>
        </w:tabs>
        <w:jc w:val="center"/>
        <w:rPr>
          <w:b/>
          <w:color w:val="auto"/>
        </w:rPr>
      </w:pPr>
      <w:r w:rsidRPr="00E729D5">
        <w:rPr>
          <w:b/>
          <w:color w:val="auto"/>
        </w:rPr>
        <w:t>POINT OF ORDER</w:t>
      </w:r>
    </w:p>
    <w:p w:rsidR="00E729D5" w:rsidRDefault="00E729D5" w:rsidP="00E729D5">
      <w:pPr>
        <w:suppressAutoHyphens/>
      </w:pPr>
      <w:r>
        <w:rPr>
          <w:color w:val="auto"/>
        </w:rPr>
        <w:tab/>
      </w:r>
      <w:r w:rsidRPr="006374B5">
        <w:t>S. 593</w:t>
      </w:r>
      <w:r w:rsidRPr="006374B5">
        <w:fldChar w:fldCharType="begin"/>
      </w:r>
      <w:r w:rsidRPr="006374B5">
        <w:instrText xml:space="preserve"> XE </w:instrText>
      </w:r>
      <w:r>
        <w:instrText>“</w:instrText>
      </w:r>
      <w:r w:rsidRPr="006374B5">
        <w:instrText>S. 593</w:instrText>
      </w:r>
      <w:r>
        <w:instrText>”</w:instrText>
      </w:r>
      <w:r w:rsidRPr="006374B5">
        <w:instrText xml:space="preserve"> \b </w:instrText>
      </w:r>
      <w:r w:rsidRPr="006374B5">
        <w:fldChar w:fldCharType="end"/>
      </w:r>
      <w:r w:rsidRPr="006374B5">
        <w:t xml:space="preserve"> -- Judiciary Committee:  </w:t>
      </w:r>
      <w:r w:rsidRPr="006374B5">
        <w:rPr>
          <w:szCs w:val="30"/>
        </w:rPr>
        <w:t xml:space="preserve">A JOINT RESOLUTION </w:t>
      </w:r>
      <w:r w:rsidRPr="006374B5">
        <w:t>TO APPROVE REGULATIONS OF THE PUBLIC SERVICE COMMISSION, RELATING TO COMMISSIONERS, DESIGNATED AS REGULATION DOCUMENT NUMBER 4454, PURSUANT TO THE PROVISIONS OF ARTICLE 1, CHAPTER 23, TITLE 1 OF THE 1976 CODE.</w:t>
      </w:r>
    </w:p>
    <w:p w:rsidR="006A2915" w:rsidRPr="006374B5" w:rsidRDefault="006A2915" w:rsidP="00E729D5">
      <w:pPr>
        <w:suppressAutoHyphens/>
      </w:pPr>
    </w:p>
    <w:p w:rsidR="00E729D5" w:rsidRDefault="00E729D5" w:rsidP="0048311F">
      <w:pPr>
        <w:pStyle w:val="Header"/>
        <w:tabs>
          <w:tab w:val="left" w:pos="4320"/>
        </w:tabs>
      </w:pPr>
      <w:r w:rsidRPr="002B7F35">
        <w:tab/>
        <w:t>Senator</w:t>
      </w:r>
      <w:r>
        <w:t xml:space="preserve"> SHANE MARTIN </w:t>
      </w:r>
      <w:r w:rsidRPr="002B7F35">
        <w:t xml:space="preserve">raised a Point of Order under Rule 39 that the </w:t>
      </w:r>
      <w:r w:rsidR="007437F4">
        <w:t>Joint Resolution</w:t>
      </w:r>
      <w:r w:rsidRPr="002B7F35">
        <w:t xml:space="preserve"> had not been on the desks of the members at least one day prior to second reading.</w:t>
      </w:r>
    </w:p>
    <w:p w:rsidR="00E729D5" w:rsidRDefault="00E729D5" w:rsidP="00E729D5">
      <w:pPr>
        <w:pStyle w:val="Header"/>
        <w:tabs>
          <w:tab w:val="left" w:pos="4320"/>
        </w:tabs>
        <w:jc w:val="left"/>
        <w:rPr>
          <w:color w:val="auto"/>
        </w:rPr>
      </w:pPr>
      <w:r>
        <w:tab/>
        <w:t>The PRESIDENT sustained the Point of Order.</w:t>
      </w:r>
    </w:p>
    <w:p w:rsidR="00E729D5" w:rsidRDefault="00E729D5" w:rsidP="00E729D5">
      <w:pPr>
        <w:pStyle w:val="Header"/>
        <w:tabs>
          <w:tab w:val="left" w:pos="4320"/>
        </w:tabs>
        <w:jc w:val="left"/>
        <w:rPr>
          <w:color w:val="auto"/>
        </w:rPr>
      </w:pPr>
    </w:p>
    <w:p w:rsidR="002E2EDC" w:rsidRPr="00E729D5" w:rsidRDefault="002E2EDC" w:rsidP="002E2EDC">
      <w:pPr>
        <w:pStyle w:val="Header"/>
        <w:tabs>
          <w:tab w:val="clear" w:pos="8640"/>
          <w:tab w:val="left" w:pos="4320"/>
        </w:tabs>
        <w:jc w:val="center"/>
        <w:rPr>
          <w:b/>
          <w:color w:val="auto"/>
        </w:rPr>
      </w:pPr>
      <w:r w:rsidRPr="00E729D5">
        <w:rPr>
          <w:b/>
          <w:color w:val="auto"/>
        </w:rPr>
        <w:t>CARRIED OVER</w:t>
      </w:r>
    </w:p>
    <w:p w:rsidR="002E2EDC" w:rsidRDefault="002E2EDC" w:rsidP="0059526F">
      <w:pPr>
        <w:suppressAutoHyphens/>
      </w:pPr>
      <w:r w:rsidRPr="00E729D5">
        <w:rPr>
          <w:color w:val="auto"/>
        </w:rPr>
        <w:tab/>
        <w:t>S. 277</w:t>
      </w:r>
      <w:r w:rsidRPr="00E729D5">
        <w:rPr>
          <w:color w:val="auto"/>
        </w:rPr>
        <w:fldChar w:fldCharType="begin"/>
      </w:r>
      <w:r w:rsidRPr="00E729D5">
        <w:rPr>
          <w:color w:val="auto"/>
        </w:rPr>
        <w:instrText xml:space="preserve"> XE "S. 277" \b </w:instrText>
      </w:r>
      <w:r w:rsidRPr="00E729D5">
        <w:rPr>
          <w:color w:val="auto"/>
        </w:rPr>
        <w:fldChar w:fldCharType="end"/>
      </w:r>
      <w:r w:rsidRPr="00E729D5">
        <w:rPr>
          <w:color w:val="auto"/>
        </w:rPr>
        <w:t xml:space="preserve"> -- Senators Alexander, Rankin and Hutto:  </w:t>
      </w:r>
      <w:r w:rsidRPr="00E729D5">
        <w:rPr>
          <w:color w:val="auto"/>
          <w:szCs w:val="30"/>
        </w:rPr>
        <w:t xml:space="preserve">A BILL </w:t>
      </w:r>
      <w:r w:rsidRPr="00E729D5">
        <w:rPr>
          <w:color w:val="auto"/>
        </w:rPr>
        <w:t>TO AMEND THE CODE OF LAWS OF SOUTH CAROLINA, 1976, SO AS TO ENACT THE “STATE TELECOM EQUITY IN FUNDING ACT” BY ADDING SECTION 58</w:t>
      </w:r>
      <w:r w:rsidRPr="00E729D5">
        <w:rPr>
          <w:color w:val="auto"/>
        </w:rPr>
        <w:noBreakHyphen/>
        <w:t>9</w:t>
      </w:r>
      <w:r w:rsidRPr="00E729D5">
        <w:rPr>
          <w:color w:val="auto"/>
        </w:rPr>
        <w:noBreakHyphen/>
        <w:t>2515 SO AS TO CLARIFY THE JURISDICTION OF THE PUBLIC SERVICE COMMISSION OVER CERTAIN PROVIDERS REGARDING TELEPHONE SERVICE FOR HEARING AND SPEECH IMPAIRED PEOPLE; BY ADDING SECTION 58</w:t>
      </w:r>
      <w:r w:rsidRPr="00E729D5">
        <w:rPr>
          <w:color w:val="auto"/>
        </w:rPr>
        <w:noBreakHyphen/>
        <w:t>9</w:t>
      </w:r>
      <w:r w:rsidRPr="00E729D5">
        <w:rPr>
          <w:color w:val="auto"/>
        </w:rPr>
        <w:noBreakHyphen/>
        <w:t>2535 SO AS TO PROVIDE FOR THE MANNER OF ASSESSING AND COLLECTING DUAL PARTY RELAY CHARGES BY LOCAL EXCHANGE PROVIDERS, COMMERCIAL MOBILE RADIO SERVICE PROVIDERS, AND VOICE OVER INTERNET PROTOCOL SERVICE PROVIDERS, AMONG OTHER THINGS; TO AMEND SECTION 58</w:t>
      </w:r>
      <w:r w:rsidRPr="00E729D5">
        <w:rPr>
          <w:color w:val="auto"/>
        </w:rPr>
        <w:noBreakHyphen/>
        <w:t>9</w:t>
      </w:r>
      <w:r w:rsidRPr="00E729D5">
        <w:rPr>
          <w:color w:val="auto"/>
        </w:rPr>
        <w:noBreakHyphen/>
        <w:t>10, AS AMENDED, RELATING TO DEFINITIONS CONCERNING THE REGULATION OF TELEPHONE SERVICE, SO AS TO REVISE THE DEFINITIONS OF “BASIC LOCAL EXCHANGE TELEPHONE SERVICE” AND “CARRIER OF LAST RESORT”; TO AMEND SECTION 58</w:t>
      </w:r>
      <w:r w:rsidRPr="00E729D5">
        <w:rPr>
          <w:color w:val="auto"/>
        </w:rPr>
        <w:noBreakHyphen/>
        <w:t>9</w:t>
      </w:r>
      <w:r w:rsidRPr="00E729D5">
        <w:rPr>
          <w:color w:val="auto"/>
        </w:rPr>
        <w:noBreakHyphen/>
        <w:t>280, AS AMENDED, RELATING TO THE UNIVERSAL SERVICE FUND FOR CARRIERS OF LAST RESORT, SO AS TO PROVIDE FOR THE TRANSITION OF THE INTERIM LOCAL EXCHANGE CARRIER FUND INTO THE UNIVERSAL SERVICE FUND, TO LIMIT THE SIZE OF THE UNIVERSAL SERVICE FUND, AND TO REQUIRE VOICE OVER INTERNET PROTOCOL PROVIDERS, COMMERCIAL MOBILE RADIO SERVICE PROVI</w:t>
      </w:r>
      <w:r w:rsidRPr="00B75915">
        <w:t>DERS, AND PREPAID WIRELESS SERVICE PROVIDERS TO CONTRIBUTE TO THE UNIVERSAL SERVICE FUND; TO AMEND SECTION 58</w:t>
      </w:r>
      <w:r w:rsidRPr="00B75915">
        <w:noBreakHyphen/>
        <w:t>9</w:t>
      </w:r>
      <w:r w:rsidRPr="00B75915">
        <w:noBreakHyphen/>
        <w:t>576, AS AMENDED, RELATING TO CERTAIN STAND</w:t>
      </w:r>
      <w:r w:rsidRPr="00B75915">
        <w:noBreakHyphen/>
        <w:t>ALONE BASIC RESIDENTIAL LINE RATES, SO AS TO PROVIDE FOR THE TERMINATION OF THE RATES FIVE YEARS AFTER THEY BECOME EFFECTIVE; TO AMEND SECTION 58</w:t>
      </w:r>
      <w:r w:rsidRPr="00B75915">
        <w:noBreakHyphen/>
        <w:t>9</w:t>
      </w:r>
      <w:r w:rsidRPr="00B75915">
        <w:noBreakHyphen/>
        <w:t>2510, AS AMENDED, RELATING TO DEFINITIONS CONCERNING THE TELEPHONE SERVICE FOR HEARING AND SPEECH IMPAIRED PEOPLE, SO AS TO REVISE THESE DEFINITIONS AND PROVIDE ADDITIONAL NECESSARY DEFINITIONS; TO AMEND SECTION 58</w:t>
      </w:r>
      <w:r w:rsidRPr="00B75915">
        <w:noBreakHyphen/>
        <w:t>9</w:t>
      </w:r>
      <w:r w:rsidRPr="00B75915">
        <w:noBreakHyphen/>
        <w:t>2530, AS AMENDED, RELATING TO THE OPERATING FUND FOR A SYSTEM OF DUAL PARTY RELAY DEVICES AND RELATED TELECOMMUNICATIONS DEVICES, SO AS TO IMPOSE CERTAIN UNIFORM-RELATED SURCHARGES ON LOCAL EXCHANGE PROVIDERS; AND TO REPEAL SECTION 58</w:t>
      </w:r>
      <w:r w:rsidRPr="00B75915">
        <w:noBreakHyphen/>
        <w:t>9</w:t>
      </w:r>
      <w:r w:rsidRPr="00B75915">
        <w:noBreakHyphen/>
        <w:t>2540 RELATING TO AN ADVISORY COMMITTEE CONCERNING STATEWIDE TELECOMMUNICATIONS RELAY ACCESS SERVICE.</w:t>
      </w:r>
    </w:p>
    <w:p w:rsidR="0059526F" w:rsidRDefault="0059526F" w:rsidP="0059526F">
      <w:pPr>
        <w:suppressAutoHyphens/>
      </w:pPr>
      <w:r>
        <w:tab/>
        <w:t>Senator RANKIN explained the Bill.</w:t>
      </w:r>
    </w:p>
    <w:p w:rsidR="0059526F" w:rsidRDefault="0059526F" w:rsidP="0059526F">
      <w:pPr>
        <w:suppressAutoHyphens/>
      </w:pPr>
    </w:p>
    <w:p w:rsidR="0059526F" w:rsidRDefault="0059526F" w:rsidP="0059526F">
      <w:pPr>
        <w:suppressAutoHyphens/>
      </w:pPr>
      <w:r>
        <w:tab/>
        <w:t>On motion of Senator RANKIN, the Bill was carried over.</w:t>
      </w:r>
    </w:p>
    <w:p w:rsidR="0059526F" w:rsidRDefault="0059526F" w:rsidP="0059526F">
      <w:pPr>
        <w:suppressAutoHyphens/>
      </w:pPr>
    </w:p>
    <w:p w:rsidR="002E2EDC" w:rsidRPr="00F1272E" w:rsidRDefault="002E2EDC" w:rsidP="002E2EDC">
      <w:r>
        <w:tab/>
      </w:r>
      <w:r w:rsidRPr="00F1272E">
        <w:t>S. 278</w:t>
      </w:r>
      <w:r w:rsidRPr="00F1272E">
        <w:fldChar w:fldCharType="begin"/>
      </w:r>
      <w:r w:rsidRPr="00F1272E">
        <w:instrText xml:space="preserve"> XE "S. 278" \b </w:instrText>
      </w:r>
      <w:r w:rsidRPr="00F1272E">
        <w:fldChar w:fldCharType="end"/>
      </w:r>
      <w:r w:rsidRPr="00F1272E">
        <w:t xml:space="preserve"> -- </w:t>
      </w:r>
      <w:r>
        <w:t>Senators Hutto, Johnson, Lourie and Scott</w:t>
      </w:r>
      <w:r w:rsidRPr="00F1272E">
        <w:t xml:space="preserve">:  </w:t>
      </w:r>
      <w:r w:rsidRPr="00F1272E">
        <w:rPr>
          <w:szCs w:val="30"/>
        </w:rPr>
        <w:t xml:space="preserve">A BILL </w:t>
      </w:r>
      <w:r w:rsidRPr="00F1272E">
        <w:t>TO AMEND THE CODE OF LAWS OF SOUTH CAROLINA, 1976, BY ADDING SECTION 44</w:t>
      </w:r>
      <w:r w:rsidRPr="00F1272E">
        <w:noBreakHyphen/>
        <w:t>29</w:t>
      </w:r>
      <w:r w:rsidRPr="00F1272E">
        <w:noBreakHyphen/>
        <w:t xml:space="preserve">185 SO AS TO ENACT THE </w:t>
      </w:r>
      <w:r>
        <w:t>“</w:t>
      </w:r>
      <w:r w:rsidRPr="00F1272E">
        <w:t>CERVICAL CANCER PREVENTION ACT</w:t>
      </w:r>
      <w:r>
        <w:t>”</w:t>
      </w:r>
      <w:r w:rsidRPr="00F1272E">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F1272E">
        <w:t>CERVICAL CANCER VACCINATION SERIES</w:t>
      </w:r>
      <w:r>
        <w:t>”</w:t>
      </w:r>
      <w:r w:rsidRPr="00F1272E">
        <w:t>, AND TO PROVIDE THAT IMPLEMENTATION OF THIS ACT IS CONTINGENT UPON RECEIPT OF FULL FUNDING BY STATE AND FEDERAL FUNDS.</w:t>
      </w:r>
      <w:bookmarkStart w:id="2" w:name="titleend"/>
      <w:bookmarkEnd w:id="2"/>
    </w:p>
    <w:p w:rsidR="002E2EDC" w:rsidRDefault="0059526F" w:rsidP="0059526F">
      <w:pPr>
        <w:pStyle w:val="Header"/>
        <w:tabs>
          <w:tab w:val="clear" w:pos="8640"/>
          <w:tab w:val="left" w:pos="4320"/>
        </w:tabs>
      </w:pPr>
      <w:r>
        <w:tab/>
        <w:t>Senator CLEARY explained the Bill.</w:t>
      </w:r>
    </w:p>
    <w:p w:rsidR="0059526F" w:rsidRDefault="0059526F" w:rsidP="0059526F">
      <w:pPr>
        <w:pStyle w:val="Header"/>
        <w:tabs>
          <w:tab w:val="clear" w:pos="8640"/>
          <w:tab w:val="left" w:pos="4320"/>
        </w:tabs>
      </w:pPr>
    </w:p>
    <w:p w:rsidR="0059526F" w:rsidRDefault="0059526F" w:rsidP="0059526F">
      <w:pPr>
        <w:pStyle w:val="Header"/>
        <w:tabs>
          <w:tab w:val="clear" w:pos="8640"/>
          <w:tab w:val="left" w:pos="4320"/>
        </w:tabs>
      </w:pPr>
      <w:r>
        <w:tab/>
        <w:t>On motion of Senator CLEARY, the Bill was carried over.</w:t>
      </w:r>
    </w:p>
    <w:p w:rsidR="0059526F" w:rsidRDefault="0059526F" w:rsidP="0059526F">
      <w:pPr>
        <w:pStyle w:val="Header"/>
        <w:tabs>
          <w:tab w:val="clear" w:pos="8640"/>
          <w:tab w:val="left" w:pos="4320"/>
        </w:tabs>
      </w:pPr>
    </w:p>
    <w:p w:rsidR="006008E7" w:rsidRDefault="006008E7" w:rsidP="006008E7">
      <w:pPr>
        <w:suppressAutoHyphens/>
      </w:pPr>
      <w:r>
        <w:tab/>
      </w:r>
      <w:r w:rsidRPr="00340E6F">
        <w:t>S. 276</w:t>
      </w:r>
      <w:r w:rsidRPr="00340E6F">
        <w:fldChar w:fldCharType="begin"/>
      </w:r>
      <w:r w:rsidRPr="00340E6F">
        <w:instrText xml:space="preserve"> XE "S. 276" \b </w:instrText>
      </w:r>
      <w:r w:rsidRPr="00340E6F">
        <w:fldChar w:fldCharType="end"/>
      </w:r>
      <w:r w:rsidRPr="00340E6F">
        <w:t xml:space="preserve"> -- Senator Alexander:  </w:t>
      </w:r>
      <w:r w:rsidRPr="00340E6F">
        <w:rPr>
          <w:szCs w:val="30"/>
        </w:rPr>
        <w:t xml:space="preserve">A BILL </w:t>
      </w:r>
      <w:r w:rsidRPr="00340E6F">
        <w:t>TO AMEND THE CODE OF LAWS OF SOUTH CAROLINA, 1976, BY ADDING SECTION 40</w:t>
      </w:r>
      <w:r w:rsidRPr="00340E6F">
        <w:noBreakHyphen/>
        <w:t>59</w:t>
      </w:r>
      <w:r w:rsidRPr="00340E6F">
        <w:noBreakHyphen/>
        <w:t>135 SO AS TO REQUIRE APPLICANTS APPLYING TO THE DEPARTMENT OF LABOR, LICENSING AND REGULATION FOR LICENSURE AS A RESIDENTIAL BUILDER OR REGISTRATION AS A RESIDENTIAL SPECIALTY CONTRACTOR TO DISCLOSE AND DESCRIBE ANY CRIMINAL CONVICTIONS, EXCEPT FOR MINOR TRAFFIC VIOLATIONS, ON HIS APPLICATION, TO PROVIDE THE COMMISSION SHALL REQUIRE AN APPLICANT FOR INITIAL LICENSURE TO SUBMIT TO A FINGERPRINT</w:t>
      </w:r>
      <w:r w:rsidRPr="00340E6F">
        <w:noBreakHyphen/>
        <w:t>BASED CRIMINAL BACKGROUND CHECK IN THIS STATE AND IN ANY STATE WHERE HE DISCLOSES HAVING A CONVICTION, TO PROVIDE SIMILAR REQUIREMENTS FOR APPLICANTS SEEKING RENEWALS, TO IMPOSE RELATED ADMINISTRATIVE REQUIREMENTS ON THE COMMISSION, TO PROVIDE PENALTIES FOR VIOLATIONS, AND TO PROVIDE AN ADDITIONAL PENALTY FOR FAILING TO DISCLOSE CONVICTIONS REQUIRING REGISTRATION AS A SEX OFFENDER.</w:t>
      </w:r>
    </w:p>
    <w:p w:rsidR="0059526F" w:rsidRDefault="00E61F9B" w:rsidP="006008E7">
      <w:pPr>
        <w:suppressAutoHyphens/>
      </w:pPr>
      <w:r>
        <w:tab/>
        <w:t>On motion of Senator O’</w:t>
      </w:r>
      <w:r w:rsidR="0059526F">
        <w:t>DELL, the Bill was carried over.</w:t>
      </w:r>
    </w:p>
    <w:p w:rsidR="00B76784" w:rsidRDefault="00B76784" w:rsidP="006008E7">
      <w:pPr>
        <w:suppressAutoHyphens/>
      </w:pPr>
    </w:p>
    <w:p w:rsidR="00B76784" w:rsidRPr="00C17BAC" w:rsidRDefault="00B76784" w:rsidP="00B76784">
      <w:pPr>
        <w:suppressAutoHyphens/>
      </w:pPr>
      <w:r>
        <w:tab/>
      </w:r>
      <w:r w:rsidRPr="00C17BAC">
        <w:t>S. 458</w:t>
      </w:r>
      <w:r w:rsidRPr="00C17BAC">
        <w:fldChar w:fldCharType="begin"/>
      </w:r>
      <w:r w:rsidRPr="00C17BAC">
        <w:instrText xml:space="preserve"> XE "S. 458" \b </w:instrText>
      </w:r>
      <w:r w:rsidRPr="00C17BAC">
        <w:fldChar w:fldCharType="end"/>
      </w:r>
      <w:r w:rsidRPr="00C17BAC">
        <w:t xml:space="preserve"> -- Senator Alexander:  </w:t>
      </w:r>
      <w:r w:rsidRPr="00C17BAC">
        <w:rPr>
          <w:szCs w:val="30"/>
        </w:rPr>
        <w:t xml:space="preserve">A BILL </w:t>
      </w:r>
      <w:r w:rsidRPr="00C17BAC">
        <w:t>TO AMEND SECTION 6</w:t>
      </w:r>
      <w:r w:rsidRPr="00C17BAC">
        <w:noBreakHyphen/>
        <w:t>9</w:t>
      </w:r>
      <w:r w:rsidRPr="00C17BAC">
        <w:noBreakHyphen/>
        <w:t>55(C) OF THE 1976 CODE, RELATING TO THE ENFORCEMENT DATE OF SECTION 501.3 OF THE 2012 INTERNATIONAL RESIDENTIAL CODE, TO PROVIDE THAT THE ENFORCEMENT DATE IS CHANGED TO JULY 1, 2016, FROM JULY 1, 2015.</w:t>
      </w:r>
    </w:p>
    <w:p w:rsidR="00B76784" w:rsidRDefault="00B76784" w:rsidP="00B76784">
      <w:pPr>
        <w:suppressAutoHyphens/>
      </w:pPr>
      <w:r>
        <w:tab/>
        <w:t>On motion of Senator ALEXANDER, the Bill was carried over.</w:t>
      </w:r>
    </w:p>
    <w:p w:rsidR="0059526F" w:rsidRDefault="0059526F" w:rsidP="006008E7">
      <w:pPr>
        <w:suppressAutoHyphens/>
      </w:pPr>
    </w:p>
    <w:p w:rsidR="00B76784" w:rsidRDefault="00B76784" w:rsidP="00B76784">
      <w:pPr>
        <w:rPr>
          <w:color w:val="000000" w:themeColor="text1"/>
          <w:u w:color="000000" w:themeColor="text1"/>
        </w:rPr>
      </w:pPr>
      <w:r>
        <w:tab/>
      </w:r>
      <w:r w:rsidRPr="00337FD7">
        <w:t>S. 170</w:t>
      </w:r>
      <w:r w:rsidRPr="00337FD7">
        <w:fldChar w:fldCharType="begin"/>
      </w:r>
      <w:r w:rsidRPr="00337FD7">
        <w:instrText xml:space="preserve"> XE "S. 170" \b </w:instrText>
      </w:r>
      <w:r w:rsidRPr="00337FD7">
        <w:fldChar w:fldCharType="end"/>
      </w:r>
      <w:r w:rsidRPr="00337FD7">
        <w:t xml:space="preserve"> -- Senator Kimpson:  </w:t>
      </w:r>
      <w:r w:rsidRPr="00337FD7">
        <w:rPr>
          <w:szCs w:val="30"/>
        </w:rPr>
        <w:t xml:space="preserve">A BILL </w:t>
      </w:r>
      <w:r w:rsidRPr="00337FD7">
        <w:rPr>
          <w:color w:val="000000" w:themeColor="text1"/>
          <w:u w:color="000000" w:themeColor="text1"/>
        </w:rPr>
        <w:t>TO AMEND CHAPTER 36, TITLE 12 OF THE 1976 CODE, RELATING TO THE SOUTH CAROLINA SALES AND USE TAX ACT, BY ADDING SECTION 12</w:t>
      </w:r>
      <w:r w:rsidRPr="00337FD7">
        <w:rPr>
          <w:color w:val="000000" w:themeColor="text1"/>
          <w:u w:color="000000" w:themeColor="text1"/>
        </w:rPr>
        <w:noBreakHyphen/>
        <w:t>36</w:t>
      </w:r>
      <w:r w:rsidRPr="00337FD7">
        <w:rPr>
          <w:color w:val="000000" w:themeColor="text1"/>
          <w:u w:color="000000" w:themeColor="text1"/>
        </w:rPr>
        <w:noBreakHyphen/>
        <w:t>71, TO PROVIDE THAT A RETAILER IS PRESUMED TO BE LIABLE FOR THE SALES TAX OR RESPONSIBLE FOR COLLECTING AND REMITTING THE USE TAX IF THE RETAILER ENTERS INTO AN AGREEMENT WITH A RESIDENT OF THIS STATE UNDER WHICH THE RESIDENT, FOR CONSIDERATION, REFERS POTENTIAL CUSTOMERS, WHETHER BY AN INTERNET LINK OR OTHERWISE, TO REQUIRE SUCH RETAILERS TO OBTAIN A RETAIL LICENSE AND REMIT SALES AND USE TAX ON ALL TAXABLE RETAIL SALES, AND TO PROVIDE EXCEPTIONS.</w:t>
      </w:r>
    </w:p>
    <w:p w:rsidR="00B76784" w:rsidRDefault="00B76784" w:rsidP="00B76784">
      <w:pPr>
        <w:rPr>
          <w:color w:val="000000" w:themeColor="text1"/>
          <w:u w:color="000000" w:themeColor="text1"/>
        </w:rPr>
      </w:pPr>
      <w:r>
        <w:rPr>
          <w:color w:val="000000" w:themeColor="text1"/>
          <w:u w:color="000000" w:themeColor="text1"/>
        </w:rPr>
        <w:tab/>
        <w:t>Senator O'DELL explained the Bill.</w:t>
      </w:r>
    </w:p>
    <w:p w:rsidR="00B76784" w:rsidRPr="00337FD7" w:rsidRDefault="00B76784" w:rsidP="00B76784"/>
    <w:p w:rsidR="00B76784" w:rsidRDefault="00B76784" w:rsidP="00B76784">
      <w:pPr>
        <w:suppressAutoHyphens/>
      </w:pPr>
      <w:r>
        <w:tab/>
        <w:t>On motion of Senator YOUNG, the Bill was carried over.</w:t>
      </w:r>
    </w:p>
    <w:p w:rsidR="00B76784" w:rsidRDefault="00B76784" w:rsidP="00B76784">
      <w:pPr>
        <w:suppressAutoHyphens/>
      </w:pPr>
    </w:p>
    <w:p w:rsidR="00B76784" w:rsidRPr="00877781" w:rsidRDefault="00B76784" w:rsidP="00B76784">
      <w:pPr>
        <w:suppressAutoHyphens/>
      </w:pPr>
      <w:r>
        <w:tab/>
      </w:r>
      <w:r w:rsidRPr="00877781">
        <w:t>S. 320</w:t>
      </w:r>
      <w:r w:rsidRPr="00877781">
        <w:fldChar w:fldCharType="begin"/>
      </w:r>
      <w:r w:rsidRPr="00877781">
        <w:instrText xml:space="preserve"> XE </w:instrText>
      </w:r>
      <w:r>
        <w:instrText>“</w:instrText>
      </w:r>
      <w:r w:rsidRPr="00877781">
        <w:instrText>S. 320</w:instrText>
      </w:r>
      <w:r>
        <w:instrText>”</w:instrText>
      </w:r>
      <w:r w:rsidRPr="00877781">
        <w:instrText xml:space="preserve"> \b </w:instrText>
      </w:r>
      <w:r w:rsidRPr="00877781">
        <w:fldChar w:fldCharType="end"/>
      </w:r>
      <w:r w:rsidRPr="00877781">
        <w:t xml:space="preserve"> -- </w:t>
      </w:r>
      <w:r>
        <w:t>Senators Malloy, Hutto, Hayes, L. Martin, Shealy, Turner and Alexander</w:t>
      </w:r>
      <w:r w:rsidRPr="00877781">
        <w:t xml:space="preserve">:  </w:t>
      </w:r>
      <w:r w:rsidRPr="00877781">
        <w:rPr>
          <w:szCs w:val="30"/>
        </w:rPr>
        <w:t xml:space="preserve">A BILL </w:t>
      </w:r>
      <w:r w:rsidRPr="00877781">
        <w:t>TO AMEND CHAPTER 32, TITLE 59 OF THE 1976 CODE, RELATING TO THE COMPREHENSIVE HEALTH EDUCATION PROGRAM, BY AMENDING SECTION 59</w:t>
      </w:r>
      <w:r w:rsidRPr="00877781">
        <w:noBreakHyphen/>
        <w:t>32</w:t>
      </w:r>
      <w:r w:rsidRPr="00877781">
        <w:noBreakHyphen/>
        <w:t xml:space="preserve">30 TO REQUIRE INSTRUCTION IN CARDIOPULMONARY RESUSCITATION AND THE USE OF AN AUTOMATED EXTERNAL DEFIBRILLATOR </w:t>
      </w:r>
      <w:r w:rsidRPr="00877781">
        <w:rPr>
          <w:color w:val="000000" w:themeColor="text1"/>
          <w:u w:color="000000" w:themeColor="text1"/>
        </w:rPr>
        <w:t>TO ALL STUDENTS ENROLLED IN THE SCHOOL DISTRICT AS A REQUIREMENT FOR GRADUATION FROM HIGH SCHOOL.</w:t>
      </w:r>
    </w:p>
    <w:p w:rsidR="00B76784" w:rsidRDefault="00B76784" w:rsidP="00B76784">
      <w:pPr>
        <w:suppressAutoHyphens/>
      </w:pPr>
      <w:r>
        <w:tab/>
        <w:t>On motion of Senator HAYES, the Bill was carried over.</w:t>
      </w:r>
    </w:p>
    <w:p w:rsidR="00B76784" w:rsidRDefault="00B76784" w:rsidP="006008E7">
      <w:pPr>
        <w:suppressAutoHyphens/>
      </w:pPr>
    </w:p>
    <w:p w:rsidR="00DB5C15" w:rsidRPr="00EA09CC" w:rsidRDefault="00DB5C15" w:rsidP="00DB5C15">
      <w:pPr>
        <w:suppressAutoHyphens/>
      </w:pPr>
      <w:r>
        <w:tab/>
      </w:r>
      <w:r w:rsidRPr="00EA09CC">
        <w:t>S. 255</w:t>
      </w:r>
      <w:r w:rsidRPr="00EA09CC">
        <w:fldChar w:fldCharType="begin"/>
      </w:r>
      <w:r w:rsidRPr="00EA09CC">
        <w:instrText xml:space="preserve"> XE "S. 255" \b </w:instrText>
      </w:r>
      <w:r w:rsidRPr="00EA09CC">
        <w:fldChar w:fldCharType="end"/>
      </w:r>
      <w:r w:rsidRPr="00EA09CC">
        <w:t xml:space="preserve"> -- Senator Thurmond:  </w:t>
      </w:r>
      <w:r w:rsidRPr="00EA09CC">
        <w:rPr>
          <w:szCs w:val="30"/>
        </w:rPr>
        <w:t xml:space="preserve">A BILL </w:t>
      </w:r>
      <w:r w:rsidRPr="00EA09CC">
        <w:rPr>
          <w:color w:val="000000" w:themeColor="text1"/>
          <w:u w:color="000000" w:themeColor="text1"/>
        </w:rPr>
        <w:t>TO AMEND SECTION 17</w:t>
      </w:r>
      <w:r w:rsidRPr="00EA09CC">
        <w:rPr>
          <w:color w:val="000000" w:themeColor="text1"/>
          <w:u w:color="000000" w:themeColor="text1"/>
        </w:rPr>
        <w:noBreakHyphen/>
        <w:t>1</w:t>
      </w:r>
      <w:r w:rsidRPr="00EA09CC">
        <w:rPr>
          <w:color w:val="000000" w:themeColor="text1"/>
          <w:u w:color="000000" w:themeColor="text1"/>
        </w:rPr>
        <w:noBreakHyphen/>
        <w:t>40, CODE OF LAWS OF SOUTH CAROLINA, 1976, RELATING TO THE DESTRUCTION OF ARREST AND BOOKING RECORDS, SO AS TO PROVIDE THAT A PERSON OR ENTITY WHO PUBLISHES ON THE PERSON OR ENTITY</w:t>
      </w:r>
      <w:r>
        <w:rPr>
          <w:color w:val="000000" w:themeColor="text1"/>
          <w:u w:color="000000" w:themeColor="text1"/>
        </w:rPr>
        <w:t>’</w:t>
      </w:r>
      <w:r w:rsidRPr="00EA09CC">
        <w:rPr>
          <w:color w:val="000000" w:themeColor="text1"/>
          <w:u w:color="000000" w:themeColor="text1"/>
        </w:rPr>
        <w:t>S WEBSITE THE ARREST AND BOOKING RECORDS OF A PERSON WHOSE CHARGES HAVE BEEN DISCHARGED OR DISMISSED, OR OF A PERSON WHO IS FOUND NOT GUILTY OF A CHARGE, SHALL, WITHOUT FEE OR COMPENSATION, REMOVE THE ARREST AND BOOKING RECORDS WITHIN THIRTY DAYS OF A WRITTEN REQUEST, AND TO PROVIDE THE PENALTIES FOR A PERSON OR ENTITY WHO FAILS TO REMOVE THE ARREST AND BOOKING RECORDS.</w:t>
      </w:r>
    </w:p>
    <w:p w:rsidR="00DB5C15" w:rsidRDefault="00DB5C15" w:rsidP="00DB5C15">
      <w:pPr>
        <w:suppressAutoHyphens/>
      </w:pPr>
      <w:r>
        <w:tab/>
        <w:t>On motion of Senator MASSEY, the Bill was carried over.</w:t>
      </w:r>
    </w:p>
    <w:p w:rsidR="00B76784" w:rsidRDefault="00B76784" w:rsidP="006008E7">
      <w:pPr>
        <w:suppressAutoHyphen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E614C" w:rsidRPr="00AE614C" w:rsidRDefault="00AE614C" w:rsidP="00AE614C">
      <w:pPr>
        <w:suppressAutoHyphens/>
        <w:jc w:val="center"/>
        <w:rPr>
          <w:b/>
        </w:rPr>
      </w:pPr>
      <w:r>
        <w:rPr>
          <w:b/>
        </w:rPr>
        <w:t xml:space="preserve">MOTION FOR </w:t>
      </w:r>
      <w:r w:rsidRPr="00AE614C">
        <w:rPr>
          <w:b/>
        </w:rPr>
        <w:t>SPECIAL ORDER FAILED</w:t>
      </w:r>
    </w:p>
    <w:p w:rsidR="00AE614C" w:rsidRPr="00033181" w:rsidRDefault="00AE614C" w:rsidP="00AE614C">
      <w:pPr>
        <w:suppressAutoHyphens/>
      </w:pPr>
      <w:r>
        <w:tab/>
      </w:r>
      <w:r w:rsidRPr="00033181">
        <w:t>S. 523</w:t>
      </w:r>
      <w:r w:rsidRPr="00033181">
        <w:fldChar w:fldCharType="begin"/>
      </w:r>
      <w:r w:rsidRPr="00033181">
        <w:instrText xml:space="preserve"> XE "S. 523" \b </w:instrText>
      </w:r>
      <w:r w:rsidRPr="00033181">
        <w:fldChar w:fldCharType="end"/>
      </w:r>
      <w:r w:rsidRPr="00033181">
        <w:t xml:space="preserve"> -- Senator Cleary:  </w:t>
      </w:r>
      <w:r w:rsidRPr="00033181">
        <w:rPr>
          <w:szCs w:val="30"/>
        </w:rPr>
        <w:t xml:space="preserve">A BILL </w:t>
      </w:r>
      <w:r w:rsidRPr="00033181">
        <w:t>TO AMEND CHAPTER 28, TITLE 12 OF THE 1976 CODE, RELATING TO MOTOR FUELS SUBJECT TO USER FEES, SO AS TO ENACT THE “SOUTH CAROLINA COLLECTIVE ROAD ACT”; TO AMEND SECTION 12</w:t>
      </w:r>
      <w:r w:rsidRPr="00033181">
        <w:noBreakHyphen/>
        <w:t>28</w:t>
      </w:r>
      <w:r w:rsidRPr="00033181">
        <w:noBreakHyphen/>
        <w:t>310 OF THE 1976 CODE, RELATING TO USER FEES ON GASOLINE AND DIESEL FUEL, TO PROVIDE FOR INDEXING OF THE MOTOR FUEL USER FEE TO ADJUST FOR INFLATION, BUT NOT TO INCREASE MORE THAN ONE AND ONE</w:t>
      </w:r>
      <w:r w:rsidRPr="00033181">
        <w:noBreakHyphen/>
        <w:t>HALF CENT IN A SINGLE YEAR, AND TO PROVIDE THAT BEGINNING JULY 1, 2015, THE USER FEE SHALL INCREASE BY TEN CENTS; TO AMEND SECTION 56</w:t>
      </w:r>
      <w:r w:rsidRPr="00033181">
        <w:noBreakHyphen/>
        <w:t>1</w:t>
      </w:r>
      <w:r w:rsidRPr="00033181">
        <w:noBreakHyphen/>
        <w:t>140 OF THE 1976 CODE, RELATING TO THE ISSUANCE OF LICENSES AND RELATED FEES, TO INCREASE THE FEE FOR A FIVE</w:t>
      </w:r>
      <w:r w:rsidRPr="00033181">
        <w:noBreakHyphen/>
        <w:t>YEAR LICENSE TO TWENTY</w:t>
      </w:r>
      <w:r w:rsidRPr="00033181">
        <w:noBreakHyphen/>
        <w:t>FIVE DOLLARS, AND TO INCREASE THE FEE FOR A TEN</w:t>
      </w:r>
      <w:r w:rsidRPr="00033181">
        <w:noBreakHyphen/>
        <w:t>YEAR LICENSE TO FIFTY DOLLARS, AND TO PROVIDE FOR THE ALLOCATION OF THE FUNDS RECEIVED; TO AMEND SECTION 56</w:t>
      </w:r>
      <w:r w:rsidRPr="00033181">
        <w:noBreakHyphen/>
        <w:t>3</w:t>
      </w:r>
      <w:r w:rsidRPr="00033181">
        <w:noBreakHyphen/>
        <w:t>620 OF THE 1976 CODE, RELATING TO FEES FOR PRIVATE PASSENGER MOTOR VEHICLES, TO INCREASE THE FEE FOR PERSONS SIXTY</w:t>
      </w:r>
      <w:r w:rsidRPr="00033181">
        <w:noBreakHyphen/>
        <w:t>FIVE YEARS OF AGE OR OLDER WHO ARE HANDICAPPED TO THIRTY</w:t>
      </w:r>
      <w:r w:rsidRPr="00033181">
        <w:noBreakHyphen/>
        <w:t>SIX DOLLARS, TO INCREASE THE FEE FOR PERSONS UNDER THE AGE OF SIXTY</w:t>
      </w:r>
      <w:r w:rsidRPr="00033181">
        <w:noBreakHyphen/>
        <w:t>FIVE FOR EVERY PRIVATE PASSENGER MOTOR VEHICLE TO FORTY DOLLARS, TO INCREASE THE FEE FOR PERSONS WHO ARE SIXTY</w:t>
      </w:r>
      <w:r w:rsidRPr="00033181">
        <w:noBreakHyphen/>
        <w:t>FOUR YEARS OF AGE OR OLDER FOR A PROPERTY</w:t>
      </w:r>
      <w:r w:rsidRPr="00033181">
        <w:noBreakHyphen/>
        <w:t>CARRYING VEHICLE WITH A GROSS WEIGHT OF SIX THOUSAND POUNDS OR LESS TO FORTY</w:t>
      </w:r>
      <w:r w:rsidRPr="00033181">
        <w:noBreakHyphen/>
        <w:t>EIGHT DOLLARS, AND TO INCREASE THE FEE FOR PERSONS WHO ARE SIXTY</w:t>
      </w:r>
      <w:r w:rsidRPr="00033181">
        <w:noBreakHyphen/>
        <w:t>FOUR YEARS OF AGE FOR A PRIVATE PASSENGER MOTOR VEHICLE TO THIRTY</w:t>
      </w:r>
      <w:r w:rsidRPr="00033181">
        <w:noBreakHyphen/>
        <w:t>EIGHT DOLLARS, AND TO ALLOCATE THE INCREASE IN FUNDS RECEIVED UNDER THIS SECTION; TO AMEND SECTION 56</w:t>
      </w:r>
      <w:r w:rsidRPr="00033181">
        <w:noBreakHyphen/>
        <w:t>3</w:t>
      </w:r>
      <w:r w:rsidRPr="00033181">
        <w:noBreakHyphen/>
        <w:t>130, RELATING TO THE EXEMPTION OF CERTAIN TRAILERS, TO PROVIDE THAT BOAT TRAILERS UNDER TWENTY</w:t>
      </w:r>
      <w:r w:rsidRPr="00033181">
        <w:noBreakHyphen/>
        <w:t>FIVE HUNDRED POUNDS, LANDSCAPING EQUIPMENT TRAILERS, AUTOMOBILE UTILITY TRAILERS, AND OTHER PRIVATELY OWNED UTILITY TRAILERS, BUT NOT INCLUDING FARM TRAILERS, SHALL BE REGISTERED WITH THE DEPARTMENT, TO PROVIDE THAT THE DEPARTMENT SHALL COLLECT A REGISTRATION FEE FOR EACH TRAILER, WHICH SHALL BE CREDITED TO THE STATE HIGHWAY FUND; TO AMEND SECTION 56</w:t>
      </w:r>
      <w:r w:rsidRPr="00033181">
        <w:noBreakHyphen/>
        <w:t>3</w:t>
      </w:r>
      <w:r w:rsidRPr="00033181">
        <w:noBreakHyphen/>
        <w:t>400, RELATING TO AUTOMOBILE UTILITY TRAILERS, TO ADD A CODE SECTION; TO AMEND CHAPTER 3, TITLE 56 OF THE 1976 CODE, TO PROVIDE THAT MOTOR VEHICLES POWERED EXCLUSIVELY BY ELECTRICITY, HYDROGEN, OR ANY OTHER FUEL OTHER THAN MOTOR FUEL, SHALL PAY A ROAD USER FEE, TO PROVIDE THAT MOTOR VEHICLES POWERED BY A COMBINATION OF MOTOR FUEL SUBJECT TO MOTOR FUEL USER FEES AND ELECTRICITY, HYDROGEN, OR ANY FUEL OTHER THAN MOTOR FUEL SHALL BE SUBJECT TO A ROAD USER FEE, AND TO PROVIDE FOR THE DIRECTION OF FUNDS RECEIVED PURSUANT TO THIS SECTION; TO AMEND</w:t>
      </w:r>
      <w:r w:rsidR="00971D4E">
        <w:t xml:space="preserve"> SECTION </w:t>
      </w:r>
      <w:r w:rsidRPr="00033181">
        <w:t>12</w:t>
      </w:r>
      <w:r w:rsidRPr="00033181">
        <w:noBreakHyphen/>
        <w:t>37</w:t>
      </w:r>
      <w:r w:rsidRPr="00033181">
        <w:noBreakHyphen/>
        <w:t>2810, RELATING TO MOTOR CARRIERS, TO ADD DEFINITIONS FOR COMMERCIAL MOTOR VEHICLE, LARGE COMMERCIAL MOTOR VEHICLE, SMALL COMMERCIAL MOTOR VEHICLE, AND SOUTH CAROLINA APPORTIONMENT FACTOR; TO AMEND CHAPTER 37, TITLE 12 OF THE 1976 CODE, RELATING TO MOTOR CARRIERS, TO PROVIDE THAT THE PROVISIONS CONTAINED IN THIS ARTICLE DO NOT APPLY TO SMALL COMMERCIAL MOTOR VEHICLES; TO AMEND SECTION 12</w:t>
      </w:r>
      <w:r w:rsidRPr="00033181">
        <w:noBreakHyphen/>
        <w:t>37</w:t>
      </w:r>
      <w:r w:rsidRPr="00033181">
        <w:noBreakHyphen/>
        <w:t>2820 OF THE 1976 CODE, RELATING TO THE ASSESSMENT OF MOTOR VEHICLES, TO PROVIDE THAT THE DEPARTMENT OF MOTOR VEHICLES SHALL ASSESS THE VALUATION OF ALL LARGE COMMERCIAL MOTOR VEHICLES AND BUSES OF MOTOR CARRIERS REGISTERED FOR USE IN THIS STATE; TO AMEND SECTION 12</w:t>
      </w:r>
      <w:r w:rsidRPr="00033181">
        <w:noBreakHyphen/>
        <w:t>37</w:t>
      </w:r>
      <w:r w:rsidRPr="00033181">
        <w:noBreakHyphen/>
        <w:t>2830 OF THE 1976 CODE, RELATING TO THE DETERMINATION OF VALUE BASED ON RATIO, TO PROVIDE THAT LARGE COMMERCIAL MOTOR VEHICLES AND BUSES ARE SUBJECT TO A ROAD USER FEE IN LIEU OF A PROPERTY TAX, DETERMINED BY THE APPORTIONMENT FACTOR FOR THE FLEET OF WHICH THE COMMERCIAL VEHICLE IS A PART; TO AMEND SECTION 12</w:t>
      </w:r>
      <w:r w:rsidRPr="00033181">
        <w:noBreakHyphen/>
        <w:t>37</w:t>
      </w:r>
      <w:r w:rsidRPr="00033181">
        <w:noBreakHyphen/>
        <w:t>2840 OF THE 1976 CODE, RELATING TO THE FILING OF PROPERTY TAX RETURNS, TO PROVIDE THAT A MOTOR CARRIER REGISTERING A LARGE COMMERCIAL MOTOR VEHICLE OR BUS SHALL PAY THE ROAD USE FEE DUE ON THE VEHICLE AT THE TIME AND IN THE MANNER THE PERSON PAYS A REGISTRATION FEE ON HIS VEHICLE AND A HIGHWAY INFRASTRUCTURE IMPROVEMENT FEE INSTEAD OF FILING PROPERTY TAXES; TO AMEND SECTION 12</w:t>
      </w:r>
      <w:r w:rsidRPr="00033181">
        <w:noBreakHyphen/>
        <w:t>37</w:t>
      </w:r>
      <w:r w:rsidRPr="00033181">
        <w:noBreakHyphen/>
        <w:t>2850 OF THE 1976 CODE, RELATING TO THE ASSESSMENT OF TAXES, TO PROVIDE THAT THE DEPARTMENT OF MOTOR VEHICLES SHALL ASSESS ANNUALLY THE ROAD USE FEE DUE ON LARGE COMMERCIAL MOTOR VEHICLES AND BUSES FOR THE PRECEDING YEAR BY JULY FIRST OF EACH YEAR, AND TO PROVIDE FOR THE METHOD OF CALCULATION OF THE FEE; TO AMEND SECTION 12</w:t>
      </w:r>
      <w:r w:rsidRPr="00033181">
        <w:noBreakHyphen/>
        <w:t>37</w:t>
      </w:r>
      <w:r w:rsidRPr="00033181">
        <w:noBreakHyphen/>
        <w:t>2860 OF THE 1976 CODE, RELATING TO ONE</w:t>
      </w:r>
      <w:r w:rsidRPr="00033181">
        <w:noBreakHyphen/>
        <w:t>TIME FEES, TO PROVIDE THAT ONE HUNDRED PERCENT OF THE FAIR MARKET VALUE OF SEMITRAILERS AND TRAILERS IS EXEMPT FROM PROPERTY TAX, TO PROVIDE THAT THE FEE IS IN LIEU OF ANY LOCAL ROAD USE FEE, REGISTRATION FEES, OR ANY OTHER VEHICLE</w:t>
      </w:r>
      <w:r w:rsidRPr="00033181">
        <w:noBreakHyphen/>
        <w:t xml:space="preserve">RELATED FEE IMPOSED BY A POLITICAL SUBDIVISION OF THIS STATE ON A TRAILER OR SEMITRAILER, AND TO PROVIDE FOR THE MANNER IN WHICH FEES MAY BE PAID; </w:t>
      </w:r>
      <w:r w:rsidRPr="00033181">
        <w:rPr>
          <w:shd w:val="clear" w:color="auto" w:fill="D2E6E1" w:themeFill="background1"/>
        </w:rPr>
        <w:t>TO AMEND CHAPTER 37, TITLE 12 OF THE 1976</w:t>
      </w:r>
      <w:r w:rsidRPr="00033181">
        <w:t xml:space="preserve"> CODE, TO PROVIDE FOR THE DISTRIBUTION OF THE FEE REVENUES; TO AMEND SECTION 12</w:t>
      </w:r>
      <w:r w:rsidRPr="00033181">
        <w:noBreakHyphen/>
        <w:t>37</w:t>
      </w:r>
      <w:r w:rsidRPr="00033181">
        <w:noBreakHyphen/>
        <w:t>2870, RELATING TO THE DISTRIBUTION FORMULA, TO PROVIDE THAT THE DISTRIBUTION OF FEE REVENUES SHALL BE PURSUANT TO SECTION 12</w:t>
      </w:r>
      <w:r w:rsidRPr="00033181">
        <w:noBreakHyphen/>
        <w:t>37</w:t>
      </w:r>
      <w:r w:rsidRPr="00033181">
        <w:noBreakHyphen/>
        <w:t>2865(B); TO AMEND SECTION 12</w:t>
      </w:r>
      <w:r w:rsidRPr="00033181">
        <w:noBreakHyphen/>
        <w:t>37</w:t>
      </w:r>
      <w:r w:rsidRPr="00033181">
        <w:noBreakHyphen/>
        <w:t>2880, RELATING TO AD VALOREM TAXES, TO PROVIDE THAT ONE HUNDRED PERCENT OF THE FAIR MARKET VALUE OF ALL LARGE COMMERCIAL MOTOR VEHICLES AND BUSES ARE EXEMPT FROM PROPERTY TAX AND INSTEAD SUBJECT TO THE ROAD USE FEE; TO AMEND SECTION 56</w:t>
      </w:r>
      <w:r w:rsidRPr="00033181">
        <w:noBreakHyphen/>
        <w:t>3</w:t>
      </w:r>
      <w:r w:rsidRPr="00033181">
        <w:noBreakHyphen/>
        <w:t>376, RELATING TO THE SYSTEM OF REGISTRATION FOR MOTOR VEHICLES, TO PROVIDE FOR A CLASSIFICATION PERTAINING TO LARGE COMMERCIAL VEHICLES AND BUSES; TO AMEND SECTION 56</w:t>
      </w:r>
      <w:r w:rsidRPr="00033181">
        <w:noBreakHyphen/>
        <w:t>3</w:t>
      </w:r>
      <w:r w:rsidRPr="00033181">
        <w:noBreakHyphen/>
        <w:t>120(5) OF THE 1976 CODE, RELATING TO EXEMPTIONS FROM REGISTRATION AND LICENSING, TO PROVIDE THAT A TRAILER OR SEMITRAILER COMMONLY USED IN COMBINATION WITH A LARGE COMMERCIAL MOTOR VEHICLE FOR WHICH THE FEE ON THE TRAILER OR SEMITRAILER HAS BEEN PAID, IS EXEMPT; TO AMEND SECTION 56</w:t>
      </w:r>
      <w:r w:rsidRPr="00033181">
        <w:noBreakHyphen/>
        <w:t>3</w:t>
      </w:r>
      <w:r w:rsidRPr="00033181">
        <w:noBreakHyphen/>
        <w:t>610 OF THE 1976 CODE, RELATING TO THE PAYMENT OF BIENNIAL REGISTRATION AND LICENSE FEES, TO PROVIDE THAT A LARGE COMMERCIAL MOTOR VEHICLE OR BUS ON WHICH THE ROAD USE FEE IS IMPOSED IS REQUIRED TO BE REGISTERED AND LICENSED ANNUALLY; TO AMEND SECTION 56</w:t>
      </w:r>
      <w:r w:rsidRPr="00033181">
        <w:noBreakHyphen/>
        <w:t>3</w:t>
      </w:r>
      <w:r w:rsidRPr="00033181">
        <w:noBreakHyphen/>
        <w:t>660 OF THE 1976 CODE, RELATING TO FEES FOR SELF</w:t>
      </w:r>
      <w:r w:rsidRPr="00033181">
        <w:noBreakHyphen/>
        <w:t>PROPELLED PROPERTY CARRYING VEHICLES, TO PROVIDE THAT THE FEES FOR LICENSING AND REGISTRATION MAY BE CREDITED TO THE DEPARTMENT OF MOTOR VEHICLES; TO AMEND SECTION 56</w:t>
      </w:r>
      <w:r w:rsidRPr="00033181">
        <w:noBreakHyphen/>
        <w:t>3</w:t>
      </w:r>
      <w:r w:rsidRPr="00033181">
        <w:noBreakHyphen/>
        <w:t>660(E) OF THE 1976 CODE, TO PROVIDE THAT THE DEPARTMENT MAY REGISTER A LARGE COMMERCIAL MOTOR VEHICLE FOR THE PAYMENT OF ONE</w:t>
      </w:r>
      <w:r w:rsidRPr="00033181">
        <w:noBreakHyphen/>
        <w:t>HALF OF THIS STATE’S PORTION OF THE LICENSE AND ROAD FEE; TO AMEND SECTION 58</w:t>
      </w:r>
      <w:r w:rsidRPr="00033181">
        <w:noBreakHyphen/>
        <w:t>23</w:t>
      </w:r>
      <w:r w:rsidRPr="00033181">
        <w:noBreakHyphen/>
        <w:t>620, RELATING TO SITUATIONS IN WHICH LOCAL FEES MAY OR MAY NOT BE IMPOSED, TO PROVIDE FOR ALLOCATION IF A MUNICIPALITY OR COUNTY IMPOSES A LICENSE FEE OR TAX; TO AMEND ARTICLE 21, CHAPTER 37, TITLE 12 OF THE 1976 CODE, TO PROVIDE THAT MOTOR CARRIERS ARE EXEMPT FROM AD VALOREM TAXES IMPOSED PURSUANT TO THIS CHAPTER ON LARGE COMMERCIAL MOTOR VEHICLES AND BUSES; TO AMEND SECTION 12</w:t>
      </w:r>
      <w:r w:rsidRPr="00033181">
        <w:noBreakHyphen/>
        <w:t>37</w:t>
      </w:r>
      <w:r w:rsidRPr="00033181">
        <w:noBreakHyphen/>
        <w:t>2610 OF THE 1976 CODE, RELATING TO TAX NOTICES AND PAID RECEIPTS, TO PROVIDE THAT LARGE COMMERCIAL MOTOR VEHICLES AND BUSES MUST PAY ROAD USE FEES IN LIEU OF AD VALOREM PROPERTY TAXES; TO AMEND THE FIRST PARAGRAPH OF SECTION 12</w:t>
      </w:r>
      <w:r w:rsidRPr="00033181">
        <w:noBreakHyphen/>
        <w:t>37</w:t>
      </w:r>
      <w:r w:rsidRPr="00033181">
        <w:noBreakHyphen/>
        <w:t>2650, TO PROVIDE THAT LARGE COMMERCIAL MOTOR VEHICLES AND BUSES MUST PAY ROAD USE FEES IN LIEU OF AD VALOREM PROPERTY TAXES; TO AMEND SECTION 56</w:t>
      </w:r>
      <w:r w:rsidRPr="00033181">
        <w:noBreakHyphen/>
        <w:t>3</w:t>
      </w:r>
      <w:r w:rsidRPr="00033181">
        <w:noBreakHyphen/>
        <w:t>660(A) OF THE 1976 CODE, RELATING TO FEES FOR SELF</w:t>
      </w:r>
      <w:r w:rsidRPr="00033181">
        <w:noBreakHyphen/>
        <w:t>PROPELLED PROPERTY CARRYING VEHICLES, TO PROVIDE THAT THE DEPARTMENT OF MOTOR VEHICLES MAY REGISTER AND LICENSE SMALL COMMERCIAL MOTOR VEHICLES AND TO PROVIDE FOR THE FEES; TO AMEND CHAPTER 3, TITLE 56 OF THE 1976 CODE, TO DEFINE RECREATION VEHICLE, TO PROVIDE THAT A PERSON REGISTERING A MOTOR VEHICLE, MOTORCYCLE, OR RECREATIONAL VEHICLE MUST PAY AN INITIAL ROAD IMPACT REGISTRATION FEE EQUAL TO FIVE PERCENT OF THE GROSS PROCEEDS OF THE SALE OF THE MOTOR VEHICLE, NOT TO EXCEED FOURTEEN HUNDRED DOLLARS, TO PROVIDE FOR EXCLUSIONS FROM THIS FEE, TO CREATE A TRANSFER FEE APPLICABLE ON THE SALE OF A MOTOR VEHICLE, MOTORCYCLE, OR RECREATION VEHICLE, TO PROVIDE FOR THE ALLOCATION OF THE REVENUE WITH THE FIRST TWENTY MILLION OF REVENUE DISTRIBUTED TO THE EDUCATION IMPROVEMENT ACT FUND AND THE REMAINING FUNDS TO THE DEPARTMENT OF TRANSPORTATION, TO PROVIDE THAT SEVEN HUNDRED FIFTY THOUSAND DOLLARS SHALL BE DISTRIBUTED TO EACH COUNTY TRANSPORTATION COMMITTEE, AND TO PROVIDE FOR A LOCAL MATCH OPTION, AND TO PROVIDE THAT THE DEPARTMENT OF TRANSPORTATION MAY GIVE EACH COUNTY ANY SECONDARY ROADS IT DOES NOT KEEP IN ITS SYSTEM; TO AMEND SECTION 12</w:t>
      </w:r>
      <w:r w:rsidRPr="00033181">
        <w:noBreakHyphen/>
        <w:t>28</w:t>
      </w:r>
      <w:r w:rsidRPr="00033181">
        <w:noBreakHyphen/>
        <w:t>2740(B) OF THE 1976 CODE, RELATING TO THE DISTRIBUTION OF GASOLINE USER FEES AMONG COUNTIES, TO PROVIDE THAT A COUNTY TRANSPORTATION COMMITTEE MUST BE APPOINTED HALF BY THE COUNTY LEGISLATIVE DELEGATION AND HALF BY THE CITY COUNCIL; TO AMEND CHAPTER 36, TITLE 12 OF THE 1976 CODE, TO PROVIDE THAT A HIGHWAY IMPROVEMENT AND SAFETY FEE EQUAL TO SIX PERCENT OF THE APPLICABLE CHARGES IS IMPOSED UPON THE REPAIR OR LABOR OF A TRANSPORTATION VEHICLE AND TOWING OF A VEHICLE OR ANCILLARY ROAD SERVICES, AND TO PROVIDE FOR DEFINITIONS FOR PURPOSES OF THAT SECTION; TO AMEND SECTION 12</w:t>
      </w:r>
      <w:r w:rsidRPr="00033181">
        <w:noBreakHyphen/>
        <w:t>6</w:t>
      </w:r>
      <w:r w:rsidRPr="00033181">
        <w:noBreakHyphen/>
        <w:t>545(B)(2), BY REDUCING AND THEN ELIMINATING THE INCOME TAX IMPOSED BY THAT SECTION; TO AMEND SECTION 12</w:t>
      </w:r>
      <w:r w:rsidRPr="00033181">
        <w:noBreakHyphen/>
        <w:t>36</w:t>
      </w:r>
      <w:r w:rsidRPr="00033181">
        <w:noBreakHyphen/>
        <w:t>2120, TO REPEAL VARIOUS SALES TAX EXEMPTIONS IMPOSED BY THAT SECTION; CHAPTER 11, TITLE 11 OF THE 1976 CODE IS AMENDED BY ADDING SECTION 11</w:t>
      </w:r>
      <w:r w:rsidRPr="00033181">
        <w:noBreakHyphen/>
        <w:t>11</w:t>
      </w:r>
      <w:r w:rsidRPr="00033181">
        <w:noBreakHyphen/>
        <w:t>240, TO DIRECT REVENUES RAISED BY THE REPEAL OF VARIOUS SALES TAX EXEMPTIONS IN SECTION 12</w:t>
      </w:r>
      <w:r w:rsidRPr="00033181">
        <w:noBreakHyphen/>
        <w:t>36</w:t>
      </w:r>
      <w:r w:rsidRPr="00033181">
        <w:noBreakHyphen/>
        <w:t>2120 TO BE CREDITED TO THE STATE HIGHWAY FUND AND TO REQUIRE THE BOARD OF ECONOMIC ADVISORS TO MAKE ANNUAL ESTIMATES OF THE REVENUE RAISED BY THE REPEAL OF VARIOUS SALES TAX EXEMPTIONS IN SECTION 12</w:t>
      </w:r>
      <w:r w:rsidRPr="00033181">
        <w:noBreakHyphen/>
        <w:t>36</w:t>
      </w:r>
      <w:r w:rsidRPr="00033181">
        <w:noBreakHyphen/>
        <w:t>2120; TO AMEND SECTION 12</w:t>
      </w:r>
      <w:r w:rsidRPr="00033181">
        <w:noBreakHyphen/>
        <w:t>36</w:t>
      </w:r>
      <w:r w:rsidRPr="00033181">
        <w:noBreakHyphen/>
        <w:t>2110(A) OF THE 1976 CODE, RELATING TO MAXIMUM TAXES ON SALES OR LEASES, TO PROVIDE THAT A TRANSFER FEE OF FIVE PERCENT OF THE FAIR MARKET VALUE, NOT TO EXCEED ONE THOUSAND DOLLARS, MUST BE COLLECTED UPON THE SALE OF AN AIRCRAFT, BOAT, OR SELF</w:t>
      </w:r>
      <w:r w:rsidRPr="00033181">
        <w:noBreakHyphen/>
        <w:t>PROPELLED LIGHT CONSTRUCTION EQUIPMENT, TO PROVIDE THAT IN THE CASE OF A LEASE, A TOTAL FEE EQUAL TO THE LESSER OF FIVE PERCENT OF THE VALUE OF THE LEASE OR ONE THOUSAND DOLLARS, TO PROVIDE FOR THE MANNER OF COLLECTION OF THE FEE, AND TO PROVIDE FOR THE ALLOCATION OF THE REVENUE GENERATED PURSUANT TO THIS SECTION; TO AMEND SECTION 11</w:t>
      </w:r>
      <w:r w:rsidRPr="00033181">
        <w:noBreakHyphen/>
        <w:t>43</w:t>
      </w:r>
      <w:r w:rsidRPr="00033181">
        <w:noBreakHyphen/>
        <w:t>130(6) OF THE 1976 CODE TO CHANGE THE DEFINITION OF ELIGIBLE PROJECT TO CLARIFY ELIGIBLE PROJECTS MUST BE SELECTED FROM THE DEPARTMENT OF TRANSPORTATION’S LONG</w:t>
      </w:r>
      <w:r w:rsidRPr="00033181">
        <w:noBreakHyphen/>
        <w:t>RANGE STATEWIDE TRANSPORTATION PLAN; AND TO AMEND SECTION 57</w:t>
      </w:r>
      <w:r w:rsidRPr="00033181">
        <w:noBreakHyphen/>
        <w:t>1</w:t>
      </w:r>
      <w:r w:rsidRPr="00033181">
        <w:noBreakHyphen/>
        <w:t>140 OF THE 1976 CODE, RELATING TO THE APPOINTMENT OF THE SECRETARY OF TRANSPORTATION, TO REPEAL SECTION 6 OF ACT 114 OF 2007 REMOVING THE SUNSET PROVISION FOR THE GOVERNOR’S APPOINTMENT AUTHORITY.</w:t>
      </w:r>
    </w:p>
    <w:p w:rsidR="00AE614C" w:rsidRPr="00033181" w:rsidRDefault="00AE614C" w:rsidP="00AE614C">
      <w:pPr>
        <w:pStyle w:val="Header"/>
        <w:tabs>
          <w:tab w:val="left" w:pos="4320"/>
        </w:tabs>
      </w:pPr>
      <w:r w:rsidRPr="00033181">
        <w:rPr>
          <w:szCs w:val="22"/>
        </w:rPr>
        <w:tab/>
      </w:r>
      <w:r w:rsidRPr="00033181">
        <w:t>Senator LEATHERMAN moved that the Bill be made a Special Order.</w:t>
      </w:r>
    </w:p>
    <w:p w:rsidR="00AE614C" w:rsidRPr="00033181" w:rsidRDefault="00AE614C" w:rsidP="00AE614C">
      <w:pPr>
        <w:pStyle w:val="Header"/>
        <w:tabs>
          <w:tab w:val="left" w:pos="4320"/>
        </w:tabs>
        <w:rPr>
          <w:sz w:val="20"/>
        </w:rPr>
      </w:pPr>
    </w:p>
    <w:p w:rsidR="00AE614C" w:rsidRPr="00033181" w:rsidRDefault="00AE614C" w:rsidP="00AE614C">
      <w:pPr>
        <w:pStyle w:val="Header"/>
        <w:tabs>
          <w:tab w:val="left" w:pos="4320"/>
        </w:tabs>
      </w:pPr>
      <w:r w:rsidRPr="00033181">
        <w:rPr>
          <w:szCs w:val="22"/>
        </w:rPr>
        <w:tab/>
      </w:r>
      <w:r w:rsidRPr="00033181">
        <w:t xml:space="preserve">Senator LARRY MARTIN argued </w:t>
      </w:r>
      <w:r w:rsidR="00E247E8">
        <w:t>against</w:t>
      </w:r>
      <w:r w:rsidRPr="00033181">
        <w:t xml:space="preserve"> the motion.  </w:t>
      </w:r>
    </w:p>
    <w:p w:rsidR="00AE614C" w:rsidRPr="00033181" w:rsidRDefault="00AE614C" w:rsidP="00AE614C">
      <w:pPr>
        <w:pStyle w:val="Header"/>
        <w:tabs>
          <w:tab w:val="left" w:pos="4320"/>
        </w:tabs>
      </w:pPr>
      <w:r w:rsidRPr="00033181">
        <w:rPr>
          <w:i/>
          <w:szCs w:val="22"/>
        </w:rPr>
        <w:tab/>
      </w:r>
      <w:r w:rsidRPr="00033181">
        <w:t xml:space="preserve">Senator </w:t>
      </w:r>
      <w:r>
        <w:t>CLEARY</w:t>
      </w:r>
      <w:r w:rsidRPr="00033181">
        <w:t xml:space="preserve"> argued in favor of the motion.  </w:t>
      </w:r>
    </w:p>
    <w:p w:rsidR="00AE614C" w:rsidRDefault="00AE614C" w:rsidP="00A407B4">
      <w:pPr>
        <w:pStyle w:val="Header"/>
        <w:tabs>
          <w:tab w:val="clear" w:pos="8640"/>
          <w:tab w:val="left" w:pos="4320"/>
        </w:tabs>
        <w:jc w:val="center"/>
        <w:rPr>
          <w:b/>
        </w:rPr>
      </w:pPr>
    </w:p>
    <w:p w:rsidR="00AE614C" w:rsidRDefault="00AE614C" w:rsidP="00A407B4">
      <w:pPr>
        <w:pStyle w:val="Header"/>
        <w:tabs>
          <w:tab w:val="clear" w:pos="8640"/>
          <w:tab w:val="left" w:pos="4320"/>
        </w:tabs>
        <w:jc w:val="center"/>
        <w:rPr>
          <w:b/>
        </w:rPr>
      </w:pPr>
      <w:r>
        <w:rPr>
          <w:b/>
        </w:rPr>
        <w:t>Motion Failed</w:t>
      </w:r>
    </w:p>
    <w:p w:rsidR="00AE614C" w:rsidRDefault="00AE614C" w:rsidP="00AE614C">
      <w:pPr>
        <w:pStyle w:val="Header"/>
        <w:tabs>
          <w:tab w:val="clear" w:pos="8640"/>
          <w:tab w:val="left" w:pos="4320"/>
        </w:tabs>
      </w:pPr>
      <w:r>
        <w:tab/>
        <w:t>Senator THURMOND moved that the Senate</w:t>
      </w:r>
      <w:r w:rsidR="00BD3160">
        <w:t xml:space="preserve"> stand</w:t>
      </w:r>
      <w:r>
        <w:t xml:space="preserve"> adjourn</w:t>
      </w:r>
      <w:r w:rsidR="00BD3160">
        <w:t>ed</w:t>
      </w:r>
      <w:r>
        <w:t xml:space="preserve">. </w:t>
      </w:r>
    </w:p>
    <w:p w:rsidR="00BD3160" w:rsidRDefault="00BD3160" w:rsidP="00AE614C">
      <w:pPr>
        <w:pStyle w:val="Header"/>
        <w:tabs>
          <w:tab w:val="clear" w:pos="8640"/>
          <w:tab w:val="left" w:pos="4320"/>
        </w:tabs>
      </w:pPr>
    </w:p>
    <w:p w:rsidR="00AE614C" w:rsidRDefault="00AE614C" w:rsidP="00AE614C">
      <w:pPr>
        <w:pStyle w:val="Header"/>
        <w:tabs>
          <w:tab w:val="clear" w:pos="8640"/>
          <w:tab w:val="left" w:pos="4320"/>
        </w:tabs>
      </w:pPr>
      <w:r>
        <w:tab/>
        <w:t>The "ayes" and "nays" were demanded and taken, resulting as follows:</w:t>
      </w:r>
    </w:p>
    <w:p w:rsidR="00AE614C" w:rsidRPr="00AE614C" w:rsidRDefault="00AE614C" w:rsidP="00AE614C">
      <w:pPr>
        <w:pStyle w:val="Header"/>
        <w:tabs>
          <w:tab w:val="clear" w:pos="8640"/>
          <w:tab w:val="left" w:pos="4320"/>
        </w:tabs>
        <w:jc w:val="center"/>
        <w:rPr>
          <w:b/>
        </w:rPr>
      </w:pPr>
      <w:r w:rsidRPr="00AE614C">
        <w:rPr>
          <w:b/>
        </w:rPr>
        <w:t>Ayes 5; Nays 39</w:t>
      </w:r>
    </w:p>
    <w:p w:rsidR="00AE614C" w:rsidRDefault="00AE614C" w:rsidP="00AE614C">
      <w:pPr>
        <w:pStyle w:val="Header"/>
        <w:tabs>
          <w:tab w:val="clear" w:pos="8640"/>
          <w:tab w:val="left" w:pos="4320"/>
        </w:tabs>
      </w:pP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614C">
        <w:rPr>
          <w:b/>
        </w:rPr>
        <w:t>AYES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Campsen</w:t>
      </w:r>
      <w:r>
        <w:tab/>
      </w:r>
      <w:r w:rsidRPr="00AE614C">
        <w:t>Fair</w:t>
      </w:r>
      <w:r>
        <w:tab/>
      </w:r>
      <w:r w:rsidRPr="00AE614C">
        <w:t>Grooms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Hembree</w:t>
      </w:r>
      <w:r>
        <w:tab/>
      </w:r>
      <w:r w:rsidRPr="00AE614C">
        <w:t>Thurmond</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614C" w:rsidRP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614C">
        <w:rPr>
          <w:b/>
        </w:rPr>
        <w:t>Total--5</w:t>
      </w:r>
    </w:p>
    <w:p w:rsidR="00AE614C" w:rsidRPr="00AE614C" w:rsidRDefault="00AE614C" w:rsidP="00AE614C">
      <w:pPr>
        <w:pStyle w:val="Header"/>
        <w:tabs>
          <w:tab w:val="clear" w:pos="8640"/>
          <w:tab w:val="left" w:pos="4320"/>
        </w:tabs>
      </w:pPr>
    </w:p>
    <w:p w:rsidR="00AE614C" w:rsidRDefault="00AE614C" w:rsidP="00E61F9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614C">
        <w:rPr>
          <w:b/>
        </w:rPr>
        <w:t>NAYS</w:t>
      </w:r>
    </w:p>
    <w:p w:rsidR="00AE614C" w:rsidRDefault="00AE614C" w:rsidP="00E61F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Alexander</w:t>
      </w:r>
      <w:r>
        <w:tab/>
      </w:r>
      <w:r w:rsidRPr="00AE614C">
        <w:t>Allen</w:t>
      </w:r>
      <w:r>
        <w:tab/>
      </w:r>
      <w:r w:rsidRPr="00AE614C">
        <w:t>Bennett</w:t>
      </w:r>
    </w:p>
    <w:p w:rsidR="00AE614C" w:rsidRDefault="00AE614C" w:rsidP="00E61F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Bright</w:t>
      </w:r>
      <w:r>
        <w:tab/>
      </w:r>
      <w:r w:rsidRPr="00AE614C">
        <w:t>Bryant</w:t>
      </w:r>
      <w:r>
        <w:tab/>
      </w:r>
      <w:r w:rsidRPr="00AE614C">
        <w:t>Campbell</w:t>
      </w:r>
    </w:p>
    <w:p w:rsidR="00AE614C" w:rsidRDefault="00AE614C" w:rsidP="00E61F9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Cleary</w:t>
      </w:r>
      <w:r>
        <w:tab/>
      </w:r>
      <w:r w:rsidRPr="00AE614C">
        <w:t>Coleman</w:t>
      </w:r>
      <w:r>
        <w:tab/>
      </w:r>
      <w:r w:rsidRPr="00AE614C">
        <w:t>Corbin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Courson</w:t>
      </w:r>
      <w:r>
        <w:tab/>
      </w:r>
      <w:r w:rsidRPr="00AE614C">
        <w:t>Cromer</w:t>
      </w:r>
      <w:r>
        <w:tab/>
      </w:r>
      <w:r w:rsidRPr="00AE614C">
        <w:t>Davis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Gregory</w:t>
      </w:r>
      <w:r>
        <w:tab/>
      </w:r>
      <w:r w:rsidRPr="00AE614C">
        <w:t>Hayes</w:t>
      </w:r>
      <w:r>
        <w:tab/>
      </w:r>
      <w:r w:rsidRPr="00AE614C">
        <w:t>Jackson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Johnson</w:t>
      </w:r>
      <w:r>
        <w:tab/>
      </w:r>
      <w:r w:rsidRPr="00AE614C">
        <w:t>Kimpson</w:t>
      </w:r>
      <w:r>
        <w:tab/>
      </w:r>
      <w:r w:rsidRPr="00AE614C">
        <w:t>Leatherman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614C">
        <w:t>Lourie</w:t>
      </w:r>
      <w:r>
        <w:tab/>
      </w:r>
      <w:r w:rsidRPr="00AE614C">
        <w:t>Malloy</w:t>
      </w:r>
      <w:r>
        <w:tab/>
      </w:r>
      <w:r w:rsidRPr="00AE614C">
        <w:rPr>
          <w:i/>
        </w:rPr>
        <w:t>Martin, Larry</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rPr>
          <w:i/>
        </w:rPr>
        <w:t>Martin, Shane</w:t>
      </w:r>
      <w:r>
        <w:rPr>
          <w:i/>
        </w:rPr>
        <w:tab/>
      </w:r>
      <w:r w:rsidRPr="00AE614C">
        <w:t>Massey</w:t>
      </w:r>
      <w:r>
        <w:tab/>
      </w:r>
      <w:r w:rsidRPr="00AE614C">
        <w:t>Matthews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McElveen</w:t>
      </w:r>
      <w:r>
        <w:tab/>
      </w:r>
      <w:r w:rsidRPr="00AE614C">
        <w:t>Nicholson</w:t>
      </w:r>
      <w:r>
        <w:tab/>
      </w:r>
      <w:r w:rsidRPr="00AE614C">
        <w:t>O'Dell</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Peeler</w:t>
      </w:r>
      <w:r>
        <w:tab/>
      </w:r>
      <w:r w:rsidRPr="00AE614C">
        <w:t>Rankin</w:t>
      </w:r>
      <w:r>
        <w:tab/>
      </w:r>
      <w:r w:rsidRPr="00AE614C">
        <w:t>Reese</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Sabb</w:t>
      </w:r>
      <w:r>
        <w:tab/>
      </w:r>
      <w:r w:rsidRPr="00AE614C">
        <w:t>Scott</w:t>
      </w:r>
      <w:r>
        <w:tab/>
      </w:r>
      <w:r w:rsidRPr="00AE614C">
        <w:t>Setzler</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Shealy</w:t>
      </w:r>
      <w:r>
        <w:tab/>
      </w:r>
      <w:r w:rsidRPr="00AE614C">
        <w:t>Sheheen</w:t>
      </w:r>
      <w:r>
        <w:tab/>
      </w:r>
      <w:r w:rsidRPr="00AE614C">
        <w:t>Turner</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Verdin</w:t>
      </w:r>
      <w:r>
        <w:tab/>
      </w:r>
      <w:r w:rsidRPr="00AE614C">
        <w:t>Williams</w:t>
      </w:r>
      <w:r>
        <w:tab/>
      </w:r>
      <w:r w:rsidRPr="00AE614C">
        <w:t>Young</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614C" w:rsidRP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614C">
        <w:rPr>
          <w:b/>
        </w:rPr>
        <w:t>Total--39</w:t>
      </w:r>
    </w:p>
    <w:p w:rsidR="00AE614C" w:rsidRPr="00AE614C" w:rsidRDefault="00AE614C" w:rsidP="00AE614C">
      <w:pPr>
        <w:pStyle w:val="Header"/>
        <w:tabs>
          <w:tab w:val="clear" w:pos="8640"/>
          <w:tab w:val="left" w:pos="4320"/>
        </w:tabs>
      </w:pPr>
    </w:p>
    <w:p w:rsidR="00AE614C" w:rsidRPr="00AE614C" w:rsidRDefault="00AE614C" w:rsidP="00AE614C">
      <w:pPr>
        <w:pStyle w:val="Header"/>
        <w:tabs>
          <w:tab w:val="clear" w:pos="8640"/>
          <w:tab w:val="left" w:pos="4320"/>
        </w:tabs>
      </w:pPr>
      <w:r>
        <w:tab/>
        <w:t xml:space="preserve">The Senate refused to adjourn. </w:t>
      </w:r>
    </w:p>
    <w:p w:rsidR="00AE614C" w:rsidRDefault="00AE614C" w:rsidP="00A407B4">
      <w:pPr>
        <w:pStyle w:val="Header"/>
        <w:tabs>
          <w:tab w:val="clear" w:pos="8640"/>
          <w:tab w:val="left" w:pos="4320"/>
        </w:tabs>
        <w:jc w:val="center"/>
        <w:rPr>
          <w:b/>
        </w:rPr>
      </w:pPr>
    </w:p>
    <w:p w:rsidR="00AE614C" w:rsidRDefault="00AE614C" w:rsidP="00AE614C">
      <w:pPr>
        <w:pStyle w:val="Header"/>
        <w:tabs>
          <w:tab w:val="clear" w:pos="8640"/>
          <w:tab w:val="left" w:pos="4320"/>
        </w:tabs>
      </w:pPr>
      <w:r>
        <w:rPr>
          <w:b/>
        </w:rPr>
        <w:tab/>
      </w:r>
      <w:r w:rsidRPr="00AE614C">
        <w:t xml:space="preserve">The question then was the </w:t>
      </w:r>
      <w:r>
        <w:t xml:space="preserve">motion to set S. 523 for Special Order. </w:t>
      </w:r>
    </w:p>
    <w:p w:rsidR="00AE614C" w:rsidRDefault="00AE614C" w:rsidP="00AE614C">
      <w:pPr>
        <w:pStyle w:val="Header"/>
        <w:tabs>
          <w:tab w:val="clear" w:pos="8640"/>
          <w:tab w:val="left" w:pos="4320"/>
        </w:tabs>
      </w:pPr>
    </w:p>
    <w:p w:rsidR="00AE614C" w:rsidRDefault="00AE614C" w:rsidP="00AE614C">
      <w:pPr>
        <w:pStyle w:val="Header"/>
        <w:tabs>
          <w:tab w:val="clear" w:pos="8640"/>
          <w:tab w:val="left" w:pos="4320"/>
        </w:tabs>
      </w:pPr>
      <w:r>
        <w:tab/>
        <w:t>The "ayes" and "nays" were demanded and taken, resulting as follows:</w:t>
      </w:r>
    </w:p>
    <w:p w:rsidR="00AE614C" w:rsidRPr="00AE614C" w:rsidRDefault="00AE614C" w:rsidP="00AE614C">
      <w:pPr>
        <w:pStyle w:val="Header"/>
        <w:tabs>
          <w:tab w:val="clear" w:pos="8640"/>
          <w:tab w:val="left" w:pos="4320"/>
        </w:tabs>
        <w:jc w:val="center"/>
        <w:rPr>
          <w:b/>
        </w:rPr>
      </w:pPr>
      <w:r w:rsidRPr="00AE614C">
        <w:rPr>
          <w:b/>
        </w:rPr>
        <w:t>Ayes 23; Nays 22</w:t>
      </w:r>
    </w:p>
    <w:p w:rsidR="00AE614C" w:rsidRDefault="00AE614C" w:rsidP="00AE614C">
      <w:pPr>
        <w:pStyle w:val="Header"/>
        <w:tabs>
          <w:tab w:val="clear" w:pos="8640"/>
          <w:tab w:val="left" w:pos="4320"/>
        </w:tabs>
        <w:rPr>
          <w:b/>
        </w:rPr>
      </w:pP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614C">
        <w:rPr>
          <w:b/>
        </w:rPr>
        <w:t>AYES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Alexander</w:t>
      </w:r>
      <w:r>
        <w:tab/>
      </w:r>
      <w:r w:rsidRPr="00AE614C">
        <w:t>Allen</w:t>
      </w:r>
      <w:r>
        <w:tab/>
      </w:r>
      <w:r w:rsidRPr="00AE614C">
        <w:t>Campbell</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Cleary</w:t>
      </w:r>
      <w:r>
        <w:tab/>
      </w:r>
      <w:r w:rsidRPr="00AE614C">
        <w:t>Coleman</w:t>
      </w:r>
      <w:r>
        <w:tab/>
      </w:r>
      <w:r w:rsidRPr="00AE614C">
        <w:t>Jackson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Johnson</w:t>
      </w:r>
      <w:r>
        <w:tab/>
      </w:r>
      <w:r w:rsidRPr="00AE614C">
        <w:t>Kimpson</w:t>
      </w:r>
      <w:r>
        <w:tab/>
      </w:r>
      <w:r w:rsidRPr="00AE614C">
        <w:t>Leatherman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Lourie</w:t>
      </w:r>
      <w:r>
        <w:tab/>
      </w:r>
      <w:r w:rsidRPr="00AE614C">
        <w:t>Malloy</w:t>
      </w:r>
      <w:r>
        <w:tab/>
      </w:r>
      <w:r w:rsidRPr="00AE614C">
        <w:t>Matthews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McElveen</w:t>
      </w:r>
      <w:r>
        <w:tab/>
      </w:r>
      <w:r w:rsidRPr="00AE614C">
        <w:t>Nicholson</w:t>
      </w:r>
      <w:r>
        <w:tab/>
      </w:r>
      <w:r w:rsidRPr="00AE614C">
        <w:t>O'Dell</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Pinckney</w:t>
      </w:r>
      <w:r>
        <w:tab/>
      </w:r>
      <w:r w:rsidRPr="00AE614C">
        <w:t>Rankin</w:t>
      </w:r>
      <w:r>
        <w:tab/>
      </w:r>
      <w:r w:rsidRPr="00AE614C">
        <w:t>Reese</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Sabb</w:t>
      </w:r>
      <w:r>
        <w:tab/>
      </w:r>
      <w:r w:rsidRPr="00AE614C">
        <w:t>Scott</w:t>
      </w:r>
      <w:r>
        <w:tab/>
      </w:r>
      <w:r w:rsidRPr="00AE614C">
        <w:t>Setzler</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Sheheen</w:t>
      </w:r>
      <w:r>
        <w:tab/>
      </w:r>
      <w:r w:rsidRPr="00AE614C">
        <w:t>Williams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614C" w:rsidRP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614C">
        <w:rPr>
          <w:b/>
        </w:rPr>
        <w:t>Total--23</w:t>
      </w:r>
    </w:p>
    <w:p w:rsidR="00AE614C" w:rsidRPr="00AE614C" w:rsidRDefault="00AE614C" w:rsidP="00AE614C">
      <w:pPr>
        <w:pStyle w:val="Header"/>
        <w:tabs>
          <w:tab w:val="clear" w:pos="8640"/>
          <w:tab w:val="left" w:pos="4320"/>
        </w:tabs>
      </w:pP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614C">
        <w:rPr>
          <w:b/>
        </w:rPr>
        <w:t>NAYS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Bennett</w:t>
      </w:r>
      <w:r>
        <w:tab/>
      </w:r>
      <w:r w:rsidRPr="00AE614C">
        <w:t>Bright</w:t>
      </w:r>
      <w:r>
        <w:tab/>
      </w:r>
      <w:r w:rsidRPr="00AE614C">
        <w:t>Bryant</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Campsen</w:t>
      </w:r>
      <w:r>
        <w:tab/>
      </w:r>
      <w:r w:rsidRPr="00AE614C">
        <w:t>Corbin</w:t>
      </w:r>
      <w:r>
        <w:tab/>
      </w:r>
      <w:r w:rsidRPr="00AE614C">
        <w:t>Courson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Cromer</w:t>
      </w:r>
      <w:r>
        <w:tab/>
      </w:r>
      <w:r w:rsidRPr="00AE614C">
        <w:t>Davis</w:t>
      </w:r>
      <w:r>
        <w:tab/>
      </w:r>
      <w:r w:rsidRPr="00AE614C">
        <w:t>Fair</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Gregory</w:t>
      </w:r>
      <w:r>
        <w:tab/>
      </w:r>
      <w:r w:rsidRPr="00AE614C">
        <w:t>Grooms</w:t>
      </w:r>
      <w:r>
        <w:tab/>
      </w:r>
      <w:r w:rsidRPr="00AE614C">
        <w:t>Hayes</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E614C">
        <w:t>Hembree</w:t>
      </w:r>
      <w:r>
        <w:tab/>
      </w:r>
      <w:r w:rsidRPr="00AE614C">
        <w:rPr>
          <w:i/>
        </w:rPr>
        <w:t>Martin, Larry</w:t>
      </w:r>
      <w:r>
        <w:rPr>
          <w:i/>
        </w:rPr>
        <w:tab/>
      </w:r>
      <w:r w:rsidRPr="00AE614C">
        <w:rPr>
          <w:i/>
        </w:rPr>
        <w:t>Martin, Shane</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Massey</w:t>
      </w:r>
      <w:r>
        <w:tab/>
      </w:r>
      <w:r w:rsidRPr="00AE614C">
        <w:t>Peeler</w:t>
      </w:r>
      <w:r>
        <w:tab/>
      </w:r>
      <w:r w:rsidRPr="00AE614C">
        <w:t>Shealy</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Thurmond</w:t>
      </w:r>
      <w:r>
        <w:tab/>
      </w:r>
      <w:r w:rsidRPr="00AE614C">
        <w:t>Turner</w:t>
      </w:r>
      <w:r>
        <w:tab/>
      </w:r>
      <w:r w:rsidRPr="00AE614C">
        <w:t>Verdin</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614C">
        <w:t>Young</w:t>
      </w:r>
    </w:p>
    <w:p w:rsid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E614C" w:rsidRPr="00AE614C" w:rsidRDefault="00AE614C" w:rsidP="00AE614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614C">
        <w:rPr>
          <w:b/>
        </w:rPr>
        <w:t>Total--22</w:t>
      </w:r>
    </w:p>
    <w:p w:rsidR="00AE614C" w:rsidRPr="00AE614C" w:rsidRDefault="00AE614C" w:rsidP="00AE614C">
      <w:pPr>
        <w:pStyle w:val="Header"/>
        <w:tabs>
          <w:tab w:val="clear" w:pos="8640"/>
          <w:tab w:val="left" w:pos="4320"/>
        </w:tabs>
      </w:pPr>
    </w:p>
    <w:p w:rsidR="00AE614C" w:rsidRDefault="003B119E" w:rsidP="00AE614C">
      <w:pPr>
        <w:pStyle w:val="Header"/>
        <w:tabs>
          <w:tab w:val="left" w:pos="4320"/>
        </w:tabs>
      </w:pPr>
      <w:r>
        <w:tab/>
      </w:r>
      <w:r w:rsidR="00AE614C">
        <w:t>Having failed to receive the necessary vote, the motion to make the Bill a Special Order failed.</w:t>
      </w:r>
    </w:p>
    <w:p w:rsidR="00AE614C" w:rsidRDefault="00AE614C" w:rsidP="00A407B4">
      <w:pPr>
        <w:pStyle w:val="Header"/>
        <w:tabs>
          <w:tab w:val="clear" w:pos="8640"/>
          <w:tab w:val="left" w:pos="4320"/>
        </w:tabs>
        <w:jc w:val="center"/>
        <w:rPr>
          <w:b/>
        </w:rPr>
      </w:pPr>
    </w:p>
    <w:p w:rsidR="00BD3160" w:rsidRDefault="00BD3160" w:rsidP="00BD3160">
      <w:pPr>
        <w:pStyle w:val="Header"/>
        <w:tabs>
          <w:tab w:val="clear" w:pos="8640"/>
          <w:tab w:val="left" w:pos="4320"/>
        </w:tabs>
        <w:jc w:val="center"/>
      </w:pPr>
      <w:r>
        <w:rPr>
          <w:b/>
        </w:rPr>
        <w:t>MOTION ADOPTED</w:t>
      </w:r>
    </w:p>
    <w:p w:rsidR="004F795B" w:rsidRPr="005920CC" w:rsidRDefault="004F795B" w:rsidP="004F795B">
      <w:pPr>
        <w:pStyle w:val="Header"/>
        <w:tabs>
          <w:tab w:val="clear" w:pos="8640"/>
          <w:tab w:val="left" w:pos="4320"/>
        </w:tabs>
      </w:pPr>
      <w:r w:rsidRPr="005920CC">
        <w:tab/>
      </w:r>
      <w:r>
        <w:t xml:space="preserve">At  12:50 P.M., </w:t>
      </w:r>
      <w:r w:rsidRPr="005920CC">
        <w:t xml:space="preserve">Senator </w:t>
      </w:r>
      <w:r>
        <w:t>LEATHERMAN moved</w:t>
      </w:r>
      <w:r w:rsidRPr="005920CC">
        <w:t xml:space="preserve"> to dispense with the balance of the Motion Period.</w:t>
      </w:r>
    </w:p>
    <w:p w:rsidR="004F795B" w:rsidRDefault="004F795B" w:rsidP="004F795B">
      <w:pPr>
        <w:pStyle w:val="Header"/>
        <w:tabs>
          <w:tab w:val="clear" w:pos="8640"/>
          <w:tab w:val="left" w:pos="4320"/>
        </w:tabs>
      </w:pPr>
    </w:p>
    <w:p w:rsidR="004F795B" w:rsidRDefault="004F795B" w:rsidP="004F795B">
      <w:pPr>
        <w:pStyle w:val="Header"/>
        <w:tabs>
          <w:tab w:val="clear" w:pos="8640"/>
          <w:tab w:val="left" w:pos="4320"/>
        </w:tabs>
      </w:pPr>
      <w:r>
        <w:tab/>
        <w:t xml:space="preserve">Senator LARRY MARTIN moved to table the motion to dispense with the balance of the Motion Period. </w:t>
      </w:r>
    </w:p>
    <w:p w:rsidR="004F795B" w:rsidRDefault="004F795B" w:rsidP="004F795B">
      <w:pPr>
        <w:pStyle w:val="Header"/>
        <w:tabs>
          <w:tab w:val="clear" w:pos="8640"/>
          <w:tab w:val="left" w:pos="4320"/>
        </w:tabs>
      </w:pPr>
    </w:p>
    <w:p w:rsidR="004F795B" w:rsidRDefault="004F795B" w:rsidP="004F795B">
      <w:pPr>
        <w:pStyle w:val="Header"/>
        <w:tabs>
          <w:tab w:val="clear" w:pos="8640"/>
          <w:tab w:val="left" w:pos="4320"/>
        </w:tabs>
      </w:pPr>
      <w:r>
        <w:tab/>
        <w:t>The "ayes" and "nays" were demanded and taken, resulting as follows:</w:t>
      </w:r>
    </w:p>
    <w:p w:rsidR="004F795B" w:rsidRPr="004F795B" w:rsidRDefault="004F795B" w:rsidP="004F795B">
      <w:pPr>
        <w:pStyle w:val="Header"/>
        <w:tabs>
          <w:tab w:val="clear" w:pos="8640"/>
          <w:tab w:val="left" w:pos="4320"/>
        </w:tabs>
        <w:jc w:val="center"/>
        <w:rPr>
          <w:b/>
        </w:rPr>
      </w:pPr>
      <w:r w:rsidRPr="004F795B">
        <w:rPr>
          <w:b/>
        </w:rPr>
        <w:t>Ayes 20; Nays 24</w:t>
      </w:r>
    </w:p>
    <w:p w:rsidR="004F795B" w:rsidRDefault="004F795B" w:rsidP="004F795B">
      <w:pPr>
        <w:pStyle w:val="Header"/>
        <w:tabs>
          <w:tab w:val="clear" w:pos="8640"/>
          <w:tab w:val="left" w:pos="4320"/>
        </w:tabs>
      </w:pP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795B">
        <w:rPr>
          <w:b/>
        </w:rPr>
        <w:t>AYES</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Bennett</w:t>
      </w:r>
      <w:r>
        <w:tab/>
      </w:r>
      <w:r w:rsidRPr="004F795B">
        <w:t>Campsen</w:t>
      </w:r>
      <w:r>
        <w:tab/>
      </w:r>
      <w:r w:rsidRPr="004F795B">
        <w:t>Corbin</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Courson</w:t>
      </w:r>
      <w:r>
        <w:tab/>
      </w:r>
      <w:r w:rsidRPr="004F795B">
        <w:t>Cromer</w:t>
      </w:r>
      <w:r>
        <w:tab/>
      </w:r>
      <w:r w:rsidRPr="004F795B">
        <w:t>Davis</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Fair</w:t>
      </w:r>
      <w:r>
        <w:tab/>
      </w:r>
      <w:r w:rsidRPr="004F795B">
        <w:t>Gregory</w:t>
      </w:r>
      <w:r>
        <w:tab/>
      </w:r>
      <w:r w:rsidRPr="004F795B">
        <w:t>Grooms</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F795B">
        <w:t>Hayes</w:t>
      </w:r>
      <w:r>
        <w:tab/>
      </w:r>
      <w:r w:rsidRPr="004F795B">
        <w:t>Hembree</w:t>
      </w:r>
      <w:r>
        <w:tab/>
      </w:r>
      <w:r w:rsidRPr="004F795B">
        <w:rPr>
          <w:i/>
        </w:rPr>
        <w:t>Martin, Larry</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rPr>
          <w:i/>
        </w:rPr>
        <w:t>Martin, Shane</w:t>
      </w:r>
      <w:r>
        <w:rPr>
          <w:i/>
        </w:rPr>
        <w:tab/>
      </w:r>
      <w:r w:rsidRPr="004F795B">
        <w:t>Massey</w:t>
      </w:r>
      <w:r>
        <w:tab/>
      </w:r>
      <w:r w:rsidRPr="004F795B">
        <w:t>Peeler</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Shealy</w:t>
      </w:r>
      <w:r>
        <w:tab/>
      </w:r>
      <w:r w:rsidRPr="004F795B">
        <w:t>Thurmond</w:t>
      </w:r>
      <w:r>
        <w:tab/>
      </w:r>
      <w:r w:rsidRPr="004F795B">
        <w:t>Turner</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Verdin</w:t>
      </w:r>
      <w:r>
        <w:tab/>
      </w:r>
      <w:r w:rsidRPr="004F795B">
        <w:t>Young</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F795B" w:rsidRP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795B">
        <w:rPr>
          <w:b/>
        </w:rPr>
        <w:t>Total--20</w:t>
      </w:r>
    </w:p>
    <w:p w:rsidR="004F795B" w:rsidRPr="004F795B" w:rsidRDefault="004F795B" w:rsidP="004F795B">
      <w:pPr>
        <w:pStyle w:val="Header"/>
        <w:tabs>
          <w:tab w:val="clear" w:pos="8640"/>
          <w:tab w:val="left" w:pos="4320"/>
        </w:tabs>
      </w:pP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F795B">
        <w:rPr>
          <w:b/>
        </w:rPr>
        <w:t>NAYS</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Alexander</w:t>
      </w:r>
      <w:r>
        <w:tab/>
      </w:r>
      <w:r w:rsidRPr="004F795B">
        <w:t>Allen</w:t>
      </w:r>
      <w:r>
        <w:tab/>
      </w:r>
      <w:r w:rsidRPr="004F795B">
        <w:t>Bright</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Bryant</w:t>
      </w:r>
      <w:r>
        <w:tab/>
      </w:r>
      <w:r w:rsidRPr="004F795B">
        <w:t>Campbell</w:t>
      </w:r>
      <w:r>
        <w:tab/>
      </w:r>
      <w:r w:rsidRPr="004F795B">
        <w:t>Cleary</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Coleman</w:t>
      </w:r>
      <w:r>
        <w:tab/>
      </w:r>
      <w:r w:rsidRPr="004F795B">
        <w:t>Jackson</w:t>
      </w:r>
      <w:r>
        <w:tab/>
      </w:r>
      <w:r w:rsidRPr="004F795B">
        <w:t>Johnson</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Kimpson</w:t>
      </w:r>
      <w:r>
        <w:tab/>
      </w:r>
      <w:r w:rsidRPr="004F795B">
        <w:t>Leatherman</w:t>
      </w:r>
      <w:r>
        <w:tab/>
      </w:r>
      <w:r w:rsidRPr="004F795B">
        <w:t>Lourie</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Malloy</w:t>
      </w:r>
      <w:r>
        <w:tab/>
      </w:r>
      <w:r w:rsidRPr="004F795B">
        <w:t>Matthews</w:t>
      </w:r>
      <w:r>
        <w:tab/>
      </w:r>
      <w:r w:rsidRPr="004F795B">
        <w:t>McElveen</w:t>
      </w:r>
    </w:p>
    <w:p w:rsidR="009216F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Nicholson</w:t>
      </w:r>
      <w:r>
        <w:tab/>
      </w:r>
      <w:r w:rsidRPr="004F795B">
        <w:t>O'Dell</w:t>
      </w:r>
      <w:r>
        <w:tab/>
      </w:r>
      <w:r w:rsidRPr="004F795B">
        <w:t>Pinckney</w:t>
      </w:r>
    </w:p>
    <w:p w:rsidR="009216FB" w:rsidRDefault="009216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Rankin</w:t>
      </w:r>
      <w:r>
        <w:tab/>
      </w:r>
      <w:r w:rsidRPr="004F795B">
        <w:t>Reese</w:t>
      </w:r>
      <w:r>
        <w:tab/>
      </w:r>
      <w:r w:rsidRPr="004F795B">
        <w:t>Sabb</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F795B">
        <w:t>Scott</w:t>
      </w:r>
      <w:r>
        <w:tab/>
      </w:r>
      <w:r w:rsidRPr="004F795B">
        <w:t>Setzler</w:t>
      </w:r>
      <w:r>
        <w:tab/>
      </w:r>
      <w:r w:rsidRPr="004F795B">
        <w:t>Williams</w:t>
      </w:r>
    </w:p>
    <w:p w:rsid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F795B" w:rsidRPr="004F795B" w:rsidRDefault="004F795B" w:rsidP="004F79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F795B">
        <w:rPr>
          <w:b/>
        </w:rPr>
        <w:t>Total--24</w:t>
      </w:r>
    </w:p>
    <w:p w:rsidR="004F795B" w:rsidRPr="004F795B" w:rsidRDefault="004F795B" w:rsidP="004F795B">
      <w:pPr>
        <w:pStyle w:val="Header"/>
        <w:tabs>
          <w:tab w:val="clear" w:pos="8640"/>
          <w:tab w:val="left" w:pos="4320"/>
        </w:tabs>
      </w:pPr>
    </w:p>
    <w:p w:rsidR="004F795B" w:rsidRDefault="004F795B" w:rsidP="004F795B">
      <w:pPr>
        <w:pStyle w:val="Header"/>
        <w:tabs>
          <w:tab w:val="clear" w:pos="8640"/>
          <w:tab w:val="left" w:pos="4320"/>
        </w:tabs>
      </w:pPr>
      <w:r>
        <w:tab/>
        <w:t>The Senate refused to table the motion to dispense</w:t>
      </w:r>
      <w:r w:rsidR="00BD3160">
        <w:t xml:space="preserve"> with</w:t>
      </w:r>
      <w:r>
        <w:t xml:space="preserve"> the balance of the </w:t>
      </w:r>
      <w:r w:rsidR="00BD3160">
        <w:t>M</w:t>
      </w:r>
      <w:r>
        <w:t xml:space="preserve">otion </w:t>
      </w:r>
      <w:r w:rsidR="00BD3160">
        <w:t>P</w:t>
      </w:r>
      <w:r>
        <w:t xml:space="preserve">eriod. </w:t>
      </w:r>
    </w:p>
    <w:p w:rsidR="004F795B" w:rsidRDefault="004F795B" w:rsidP="004F795B">
      <w:pPr>
        <w:pStyle w:val="Header"/>
        <w:tabs>
          <w:tab w:val="clear" w:pos="8640"/>
          <w:tab w:val="left" w:pos="4320"/>
        </w:tabs>
      </w:pPr>
    </w:p>
    <w:p w:rsidR="004F795B" w:rsidRDefault="004F795B" w:rsidP="004F795B">
      <w:pPr>
        <w:pStyle w:val="Header"/>
        <w:tabs>
          <w:tab w:val="clear" w:pos="8640"/>
          <w:tab w:val="left" w:pos="4320"/>
        </w:tabs>
      </w:pPr>
      <w:r>
        <w:tab/>
        <w:t xml:space="preserve">The question then was the motion to dispense with the balance of the </w:t>
      </w:r>
      <w:r w:rsidR="00BD3160">
        <w:t>M</w:t>
      </w:r>
      <w:r>
        <w:t xml:space="preserve">otion </w:t>
      </w:r>
      <w:r w:rsidR="00BD3160">
        <w:t>P</w:t>
      </w:r>
      <w:r>
        <w:t>eriod.</w:t>
      </w:r>
    </w:p>
    <w:p w:rsidR="004F795B" w:rsidRPr="005920CC" w:rsidRDefault="004F795B" w:rsidP="004F795B">
      <w:pPr>
        <w:pStyle w:val="Header"/>
        <w:tabs>
          <w:tab w:val="clear" w:pos="8640"/>
          <w:tab w:val="left" w:pos="4320"/>
        </w:tabs>
      </w:pPr>
    </w:p>
    <w:p w:rsidR="004F795B" w:rsidRPr="005920CC" w:rsidRDefault="004F795B" w:rsidP="004F795B">
      <w:pPr>
        <w:pStyle w:val="Header"/>
        <w:tabs>
          <w:tab w:val="clear" w:pos="8640"/>
          <w:tab w:val="left" w:pos="4320"/>
        </w:tabs>
      </w:pPr>
      <w:r w:rsidRPr="005920CC">
        <w:tab/>
        <w:t xml:space="preserve">The Senate agreed to dispense the balance of the Motion Period. </w:t>
      </w:r>
    </w:p>
    <w:p w:rsidR="00AE614C" w:rsidRDefault="00AE614C" w:rsidP="00A407B4">
      <w:pPr>
        <w:pStyle w:val="Header"/>
        <w:tabs>
          <w:tab w:val="clear" w:pos="8640"/>
          <w:tab w:val="left" w:pos="4320"/>
        </w:tabs>
        <w:jc w:val="center"/>
        <w:rPr>
          <w:b/>
        </w:rPr>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DB74A4" w:rsidRDefault="00A41DD0" w:rsidP="00A41DD0">
      <w:pPr>
        <w:pStyle w:val="Header"/>
        <w:tabs>
          <w:tab w:val="clear" w:pos="8640"/>
          <w:tab w:val="left" w:pos="4320"/>
        </w:tabs>
        <w:jc w:val="center"/>
        <w:rPr>
          <w:b/>
          <w:color w:val="auto"/>
        </w:rPr>
      </w:pPr>
      <w:r w:rsidRPr="00BD3160">
        <w:rPr>
          <w:b/>
          <w:color w:val="auto"/>
        </w:rPr>
        <w:t>FREE CONFERENCE POWERS GRANTED</w:t>
      </w:r>
    </w:p>
    <w:p w:rsidR="00AD4A65" w:rsidRPr="00BD3160" w:rsidRDefault="00AD4A65" w:rsidP="00A41DD0">
      <w:pPr>
        <w:pStyle w:val="Header"/>
        <w:tabs>
          <w:tab w:val="clear" w:pos="8640"/>
          <w:tab w:val="left" w:pos="4320"/>
        </w:tabs>
        <w:jc w:val="center"/>
        <w:rPr>
          <w:b/>
          <w:color w:val="auto"/>
        </w:rPr>
      </w:pPr>
      <w:r w:rsidRPr="00BD3160">
        <w:rPr>
          <w:b/>
          <w:color w:val="auto"/>
        </w:rPr>
        <w:t xml:space="preserve">FREE CONFERENCE </w:t>
      </w:r>
      <w:r>
        <w:rPr>
          <w:b/>
          <w:color w:val="auto"/>
        </w:rPr>
        <w:t>REPORT ADOPTED</w:t>
      </w:r>
    </w:p>
    <w:p w:rsidR="00A41DD0" w:rsidRPr="00740642" w:rsidRDefault="00A41DD0" w:rsidP="00A41DD0">
      <w:pPr>
        <w:suppressAutoHyphens/>
      </w:pPr>
      <w:r>
        <w:rPr>
          <w:b/>
        </w:rPr>
        <w:tab/>
      </w:r>
      <w:r w:rsidRPr="00740642">
        <w:t>H. 3118</w:t>
      </w:r>
      <w:r w:rsidRPr="00740642">
        <w:fldChar w:fldCharType="begin"/>
      </w:r>
      <w:r w:rsidRPr="00740642">
        <w:instrText xml:space="preserve"> XE "H. 3118" \b </w:instrText>
      </w:r>
      <w:r w:rsidRPr="00740642">
        <w:fldChar w:fldCharType="end"/>
      </w:r>
      <w:r w:rsidRPr="00740642">
        <w:t xml:space="preserve"> -- </w:t>
      </w:r>
      <w:r>
        <w:t>Reps. Pitts and White</w:t>
      </w:r>
      <w:r w:rsidRPr="00740642">
        <w:t xml:space="preserve">:  </w:t>
      </w:r>
      <w:r w:rsidRPr="00740642">
        <w:rPr>
          <w:szCs w:val="30"/>
        </w:rPr>
        <w:t xml:space="preserve">A BILL </w:t>
      </w:r>
      <w:r w:rsidRPr="00740642">
        <w:t>TO AMEND THE CODE OF LAWS OF SOUTH CAROLINA, 1976, BY ADDING SECTION 50</w:t>
      </w:r>
      <w:r w:rsidRPr="00740642">
        <w:noBreakHyphen/>
        <w:t>11</w:t>
      </w:r>
      <w:r w:rsidRPr="00740642">
        <w:noBreakHyphen/>
        <w:t>525 SO AS TO AUTHORIZE THE DEPARTMENT OF NATURAL RESOURCES TO PROMULGATE REGULATIONS GOVERNING CERTAIN AREAS TO ESTABLISH SEASONS, DATES, AREAS, BAG LIMITS, AND OTHER RESTRICTIONS FOR HUNTING AND TAKING WILD TURKEY; BY ADDING SECTION 50</w:t>
      </w:r>
      <w:r w:rsidRPr="00740642">
        <w:noBreakHyphen/>
        <w:t>11</w:t>
      </w:r>
      <w:r w:rsidRPr="00740642">
        <w:noBreakHyphen/>
        <w:t xml:space="preserve">580 SO AS TO ESTABLISH MALE WILD TURKEY HUNTING SEASON AS MARCH 20 THROUGH MAY 5, DECLARE THE SATURDAY PRECEDING MARCH 20 OF EACH YEAR TO BE </w:t>
      </w:r>
      <w:r>
        <w:t>“</w:t>
      </w:r>
      <w:r w:rsidRPr="00740642">
        <w:t>SOUTH CAROLINA YOUTH TURKEY HUNTING DAY</w:t>
      </w:r>
      <w:r>
        <w:t>”</w:t>
      </w:r>
      <w:r w:rsidRPr="00740642">
        <w:t xml:space="preserve">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40642">
        <w:noBreakHyphen/>
        <w:t>11</w:t>
      </w:r>
      <w:r w:rsidRPr="00740642">
        <w:noBreakHyphen/>
        <w:t>530, 50</w:t>
      </w:r>
      <w:r w:rsidRPr="00740642">
        <w:noBreakHyphen/>
        <w:t>11</w:t>
      </w:r>
      <w:r w:rsidRPr="00740642">
        <w:noBreakHyphen/>
        <w:t>540, AND 50</w:t>
      </w:r>
      <w:r w:rsidRPr="00740642">
        <w:noBreakHyphen/>
        <w:t>11</w:t>
      </w:r>
      <w:r w:rsidRPr="00740642">
        <w:noBreakHyphen/>
        <w:t>544, ALL RELATING TO THE DEPARTMENT OF NATURAL RESOURCES</w:t>
      </w:r>
      <w:r>
        <w:t>’</w:t>
      </w:r>
      <w:r w:rsidRPr="00740642">
        <w:t xml:space="preserve"> REGULATION OF THE HUNTING OF WILD TURKEYS, SO AS TO REVISE  THE DEPARTMENT</w:t>
      </w:r>
      <w:r>
        <w:t>’</w:t>
      </w:r>
      <w:r w:rsidRPr="00740642">
        <w: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40642">
        <w:noBreakHyphen/>
        <w:t>11</w:t>
      </w:r>
      <w:r w:rsidRPr="00740642">
        <w:noBreakHyphen/>
        <w:t>520 UPON THE EFFECTIVE DATE OF THE ACT UNTIL NOVEMBER 7, 2018, WHEN SECTION 50</w:t>
      </w:r>
      <w:r w:rsidRPr="00740642">
        <w:noBreakHyphen/>
        <w:t>11</w:t>
      </w:r>
      <w:r w:rsidRPr="00740642">
        <w:noBreakHyphen/>
        <w:t>580 IS REPEALED.</w:t>
      </w:r>
    </w:p>
    <w:p w:rsidR="002E5337" w:rsidRDefault="002E5337" w:rsidP="00AE614C">
      <w:pPr>
        <w:pStyle w:val="Header"/>
        <w:tabs>
          <w:tab w:val="clear" w:pos="8640"/>
          <w:tab w:val="left" w:pos="4320"/>
        </w:tabs>
      </w:pPr>
      <w:r>
        <w:tab/>
        <w:t xml:space="preserve">On motion of Senator </w:t>
      </w:r>
      <w:r w:rsidR="004464DC">
        <w:t>CAMPSEN</w:t>
      </w:r>
      <w:r>
        <w:t>, with unanimous consent, the Report of the Committee of Conference was taken up for immediate consideration.</w:t>
      </w:r>
    </w:p>
    <w:p w:rsidR="002E5337" w:rsidRDefault="002E5337" w:rsidP="00AE614C">
      <w:pPr>
        <w:pStyle w:val="Header"/>
        <w:tabs>
          <w:tab w:val="clear" w:pos="8640"/>
          <w:tab w:val="left" w:pos="4320"/>
        </w:tabs>
      </w:pPr>
    </w:p>
    <w:p w:rsidR="002E5337" w:rsidRDefault="002E5337" w:rsidP="00AE614C">
      <w:pPr>
        <w:pStyle w:val="Header"/>
        <w:tabs>
          <w:tab w:val="clear" w:pos="8640"/>
          <w:tab w:val="left" w:pos="4320"/>
        </w:tabs>
      </w:pPr>
      <w:r>
        <w:tab/>
        <w:t xml:space="preserve">Senator </w:t>
      </w:r>
      <w:r w:rsidR="004464DC">
        <w:t>CAMPSEN</w:t>
      </w:r>
      <w:r>
        <w:t xml:space="preserve"> spoke on the report.</w:t>
      </w:r>
    </w:p>
    <w:p w:rsidR="002E5337" w:rsidRDefault="002E5337" w:rsidP="00AE614C">
      <w:pPr>
        <w:pStyle w:val="Header"/>
        <w:tabs>
          <w:tab w:val="clear" w:pos="8640"/>
          <w:tab w:val="left" w:pos="4320"/>
        </w:tabs>
        <w:jc w:val="center"/>
        <w:rPr>
          <w:b/>
        </w:rPr>
      </w:pPr>
    </w:p>
    <w:p w:rsidR="002E5337" w:rsidRDefault="002E5337" w:rsidP="00AE614C">
      <w:pPr>
        <w:pStyle w:val="Header"/>
        <w:tabs>
          <w:tab w:val="clear" w:pos="8640"/>
          <w:tab w:val="left" w:pos="4320"/>
        </w:tabs>
        <w:jc w:val="center"/>
        <w:rPr>
          <w:b/>
        </w:rPr>
      </w:pPr>
      <w:r>
        <w:rPr>
          <w:b/>
        </w:rPr>
        <w:t>H. 3118--Free Conference Powers Granted</w:t>
      </w:r>
    </w:p>
    <w:p w:rsidR="002E5337" w:rsidRDefault="002E5337" w:rsidP="00AE614C">
      <w:pPr>
        <w:pStyle w:val="Header"/>
        <w:tabs>
          <w:tab w:val="clear" w:pos="8640"/>
          <w:tab w:val="left" w:pos="4320"/>
        </w:tabs>
      </w:pPr>
      <w:r>
        <w:tab/>
      </w:r>
      <w:r w:rsidR="00686341">
        <w:t xml:space="preserve">On motion of </w:t>
      </w:r>
      <w:r>
        <w:t xml:space="preserve">Senator </w:t>
      </w:r>
      <w:r w:rsidR="004464DC">
        <w:t>CAMPSEN</w:t>
      </w:r>
      <w:r w:rsidR="00BD3160">
        <w:t>,</w:t>
      </w:r>
      <w:r>
        <w:t xml:space="preserve"> </w:t>
      </w:r>
      <w:r w:rsidR="00686341">
        <w:t>with</w:t>
      </w:r>
      <w:r>
        <w:t xml:space="preserve"> unanimous consent</w:t>
      </w:r>
      <w:r w:rsidR="00BD3160">
        <w:t>, Free Conference Powers were granted on</w:t>
      </w:r>
      <w:r>
        <w:t xml:space="preserve"> </w:t>
      </w:r>
      <w:r w:rsidR="00686341">
        <w:t>H. 3118</w:t>
      </w:r>
      <w:r w:rsidR="00BD3160">
        <w:t>.</w:t>
      </w:r>
    </w:p>
    <w:p w:rsidR="00686341" w:rsidRPr="004464DC" w:rsidRDefault="00686341" w:rsidP="00686341">
      <w:pPr>
        <w:pStyle w:val="Header"/>
        <w:tabs>
          <w:tab w:val="clear" w:pos="8640"/>
          <w:tab w:val="left" w:pos="4320"/>
        </w:tabs>
      </w:pPr>
    </w:p>
    <w:p w:rsidR="00686341" w:rsidRPr="00AD4A65" w:rsidRDefault="00686341" w:rsidP="00686341">
      <w:pPr>
        <w:pStyle w:val="Header"/>
        <w:tabs>
          <w:tab w:val="clear" w:pos="8640"/>
          <w:tab w:val="left" w:pos="4320"/>
        </w:tabs>
        <w:rPr>
          <w:color w:val="auto"/>
        </w:rPr>
      </w:pPr>
      <w:r w:rsidRPr="00AD4A65">
        <w:rPr>
          <w:color w:val="auto"/>
        </w:rPr>
        <w:tab/>
        <w:t>Whereupon, Senators CAMPSEN, COLEMAN and SHANE MARTIN were appointed to the Committee of Free Conference on the part of the Senate and a message was sent to the House accordingly.</w:t>
      </w:r>
    </w:p>
    <w:p w:rsidR="00686341" w:rsidRPr="00AD4A65" w:rsidRDefault="00686341" w:rsidP="00686341">
      <w:pPr>
        <w:pStyle w:val="Header"/>
        <w:tabs>
          <w:tab w:val="clear" w:pos="8640"/>
          <w:tab w:val="left" w:pos="4320"/>
        </w:tabs>
        <w:rPr>
          <w:color w:val="auto"/>
        </w:rPr>
      </w:pPr>
    </w:p>
    <w:p w:rsidR="00686341" w:rsidRDefault="00686341" w:rsidP="00686341">
      <w:pPr>
        <w:pStyle w:val="Header"/>
        <w:tabs>
          <w:tab w:val="clear" w:pos="8640"/>
          <w:tab w:val="left" w:pos="4320"/>
        </w:tabs>
        <w:rPr>
          <w:color w:val="auto"/>
        </w:rPr>
      </w:pPr>
      <w:r w:rsidRPr="00AD4A65">
        <w:rPr>
          <w:color w:val="auto"/>
        </w:rPr>
        <w:tab/>
        <w:t>The question then was adoption of the Report of the Committee of Free Conference.</w:t>
      </w:r>
    </w:p>
    <w:p w:rsidR="00AD4A65" w:rsidRDefault="00AD4A65" w:rsidP="00686341">
      <w:pPr>
        <w:pStyle w:val="Header"/>
        <w:tabs>
          <w:tab w:val="clear" w:pos="8640"/>
          <w:tab w:val="left" w:pos="4320"/>
        </w:tabs>
        <w:rPr>
          <w:color w:val="auto"/>
        </w:rPr>
      </w:pPr>
    </w:p>
    <w:p w:rsidR="00AD4A65" w:rsidRDefault="00AD4A65" w:rsidP="00686341">
      <w:pPr>
        <w:pStyle w:val="Header"/>
        <w:tabs>
          <w:tab w:val="clear" w:pos="8640"/>
          <w:tab w:val="left" w:pos="4320"/>
        </w:tabs>
        <w:rPr>
          <w:color w:val="auto"/>
        </w:rPr>
      </w:pPr>
      <w:r>
        <w:rPr>
          <w:color w:val="auto"/>
        </w:rPr>
        <w:tab/>
        <w:t>The "ayes" and "nays" were demanded and taken, resulting as follows:</w:t>
      </w:r>
    </w:p>
    <w:p w:rsidR="00AD4A65" w:rsidRPr="00AD4A65" w:rsidRDefault="00AD4A65" w:rsidP="00AD4A65">
      <w:pPr>
        <w:pStyle w:val="Header"/>
        <w:tabs>
          <w:tab w:val="clear" w:pos="8640"/>
          <w:tab w:val="left" w:pos="4320"/>
        </w:tabs>
        <w:jc w:val="center"/>
        <w:rPr>
          <w:b/>
          <w:color w:val="auto"/>
        </w:rPr>
      </w:pPr>
      <w:r w:rsidRPr="00AD4A65">
        <w:rPr>
          <w:b/>
          <w:color w:val="auto"/>
        </w:rPr>
        <w:t>Ayes 43; Nays 1</w:t>
      </w:r>
    </w:p>
    <w:p w:rsidR="00AD4A65" w:rsidRDefault="00AD4A65" w:rsidP="00686341">
      <w:pPr>
        <w:pStyle w:val="Header"/>
        <w:tabs>
          <w:tab w:val="clear" w:pos="8640"/>
          <w:tab w:val="left" w:pos="4320"/>
        </w:tabs>
        <w:rPr>
          <w:color w:val="auto"/>
        </w:rPr>
      </w:pP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D4A65">
        <w:rPr>
          <w:b/>
          <w:color w:val="auto"/>
        </w:rPr>
        <w:t>AYES</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Alexander</w:t>
      </w:r>
      <w:r>
        <w:rPr>
          <w:color w:val="auto"/>
        </w:rPr>
        <w:tab/>
      </w:r>
      <w:r w:rsidRPr="00AD4A65">
        <w:rPr>
          <w:color w:val="auto"/>
        </w:rPr>
        <w:t>Allen</w:t>
      </w:r>
      <w:r>
        <w:rPr>
          <w:color w:val="auto"/>
        </w:rPr>
        <w:tab/>
      </w:r>
      <w:r w:rsidRPr="00AD4A65">
        <w:rPr>
          <w:color w:val="auto"/>
        </w:rPr>
        <w:t>Bennett</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Bryant</w:t>
      </w:r>
      <w:r>
        <w:rPr>
          <w:color w:val="auto"/>
        </w:rPr>
        <w:tab/>
      </w:r>
      <w:r w:rsidRPr="00AD4A65">
        <w:rPr>
          <w:color w:val="auto"/>
        </w:rPr>
        <w:t>Campbell</w:t>
      </w:r>
      <w:r>
        <w:rPr>
          <w:color w:val="auto"/>
        </w:rPr>
        <w:tab/>
      </w:r>
      <w:r w:rsidRPr="00AD4A65">
        <w:rPr>
          <w:color w:val="auto"/>
        </w:rPr>
        <w:t>Campsen</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Cleary</w:t>
      </w:r>
      <w:r>
        <w:rPr>
          <w:color w:val="auto"/>
        </w:rPr>
        <w:tab/>
      </w:r>
      <w:r w:rsidRPr="00AD4A65">
        <w:rPr>
          <w:color w:val="auto"/>
        </w:rPr>
        <w:t>Coleman</w:t>
      </w:r>
      <w:r>
        <w:rPr>
          <w:color w:val="auto"/>
        </w:rPr>
        <w:tab/>
      </w:r>
      <w:r w:rsidRPr="00AD4A65">
        <w:rPr>
          <w:color w:val="auto"/>
        </w:rPr>
        <w:t>Corbin</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Courson</w:t>
      </w:r>
      <w:r>
        <w:rPr>
          <w:color w:val="auto"/>
        </w:rPr>
        <w:tab/>
      </w:r>
      <w:r w:rsidRPr="00AD4A65">
        <w:rPr>
          <w:color w:val="auto"/>
        </w:rPr>
        <w:t>Cromer</w:t>
      </w:r>
      <w:r>
        <w:rPr>
          <w:color w:val="auto"/>
        </w:rPr>
        <w:tab/>
      </w:r>
      <w:r w:rsidRPr="00AD4A65">
        <w:rPr>
          <w:color w:val="auto"/>
        </w:rPr>
        <w:t>Davis</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Fair</w:t>
      </w:r>
      <w:r>
        <w:rPr>
          <w:color w:val="auto"/>
        </w:rPr>
        <w:tab/>
      </w:r>
      <w:r w:rsidRPr="00AD4A65">
        <w:rPr>
          <w:color w:val="auto"/>
        </w:rPr>
        <w:t>Gregory</w:t>
      </w:r>
      <w:r>
        <w:rPr>
          <w:color w:val="auto"/>
        </w:rPr>
        <w:tab/>
      </w:r>
      <w:r w:rsidRPr="00AD4A65">
        <w:rPr>
          <w:color w:val="auto"/>
        </w:rPr>
        <w:t>Grooms</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Hayes</w:t>
      </w:r>
      <w:r>
        <w:rPr>
          <w:color w:val="auto"/>
        </w:rPr>
        <w:tab/>
      </w:r>
      <w:r w:rsidRPr="00AD4A65">
        <w:rPr>
          <w:color w:val="auto"/>
        </w:rPr>
        <w:t>Hembree</w:t>
      </w:r>
      <w:r>
        <w:rPr>
          <w:color w:val="auto"/>
        </w:rPr>
        <w:tab/>
      </w:r>
      <w:r w:rsidRPr="00AD4A65">
        <w:rPr>
          <w:color w:val="auto"/>
        </w:rPr>
        <w:t>Jackson</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Johnson</w:t>
      </w:r>
      <w:r>
        <w:rPr>
          <w:color w:val="auto"/>
        </w:rPr>
        <w:tab/>
      </w:r>
      <w:r w:rsidRPr="00AD4A65">
        <w:rPr>
          <w:color w:val="auto"/>
        </w:rPr>
        <w:t>Kimpson</w:t>
      </w:r>
      <w:r>
        <w:rPr>
          <w:color w:val="auto"/>
        </w:rPr>
        <w:tab/>
      </w:r>
      <w:r w:rsidRPr="00AD4A65">
        <w:rPr>
          <w:color w:val="auto"/>
        </w:rPr>
        <w:t>Leatherman</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AD4A65">
        <w:rPr>
          <w:color w:val="auto"/>
        </w:rPr>
        <w:t>Lourie</w:t>
      </w:r>
      <w:r>
        <w:rPr>
          <w:color w:val="auto"/>
        </w:rPr>
        <w:tab/>
      </w:r>
      <w:r w:rsidRPr="00AD4A65">
        <w:rPr>
          <w:color w:val="auto"/>
        </w:rPr>
        <w:t>Malloy</w:t>
      </w:r>
      <w:r>
        <w:rPr>
          <w:color w:val="auto"/>
        </w:rPr>
        <w:tab/>
      </w:r>
      <w:r w:rsidRPr="00AD4A65">
        <w:rPr>
          <w:i/>
          <w:color w:val="auto"/>
        </w:rPr>
        <w:t>Martin, Larry</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i/>
          <w:color w:val="auto"/>
        </w:rPr>
        <w:t>Martin, Shane</w:t>
      </w:r>
      <w:r>
        <w:rPr>
          <w:i/>
          <w:color w:val="auto"/>
        </w:rPr>
        <w:tab/>
      </w:r>
      <w:r w:rsidRPr="00AD4A65">
        <w:rPr>
          <w:color w:val="auto"/>
        </w:rPr>
        <w:t>Massey</w:t>
      </w:r>
      <w:r>
        <w:rPr>
          <w:color w:val="auto"/>
        </w:rPr>
        <w:tab/>
      </w:r>
      <w:r w:rsidRPr="00AD4A65">
        <w:rPr>
          <w:color w:val="auto"/>
        </w:rPr>
        <w:t>Matthews</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McElveen</w:t>
      </w:r>
      <w:r>
        <w:rPr>
          <w:color w:val="auto"/>
        </w:rPr>
        <w:tab/>
      </w:r>
      <w:r w:rsidRPr="00AD4A65">
        <w:rPr>
          <w:color w:val="auto"/>
        </w:rPr>
        <w:t>Nicholson</w:t>
      </w:r>
      <w:r>
        <w:rPr>
          <w:color w:val="auto"/>
        </w:rPr>
        <w:tab/>
      </w:r>
      <w:r w:rsidRPr="00AD4A65">
        <w:rPr>
          <w:color w:val="auto"/>
        </w:rPr>
        <w:t>O'Dell</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Peeler</w:t>
      </w:r>
      <w:r>
        <w:rPr>
          <w:color w:val="auto"/>
        </w:rPr>
        <w:tab/>
      </w:r>
      <w:r w:rsidRPr="00AD4A65">
        <w:rPr>
          <w:color w:val="auto"/>
        </w:rPr>
        <w:t>Rankin</w:t>
      </w:r>
      <w:r>
        <w:rPr>
          <w:color w:val="auto"/>
        </w:rPr>
        <w:tab/>
      </w:r>
      <w:r w:rsidRPr="00AD4A65">
        <w:rPr>
          <w:color w:val="auto"/>
        </w:rPr>
        <w:t>Reese</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Sabb</w:t>
      </w:r>
      <w:r>
        <w:rPr>
          <w:color w:val="auto"/>
        </w:rPr>
        <w:tab/>
      </w:r>
      <w:r w:rsidRPr="00AD4A65">
        <w:rPr>
          <w:color w:val="auto"/>
        </w:rPr>
        <w:t>Scott</w:t>
      </w:r>
      <w:r>
        <w:rPr>
          <w:color w:val="auto"/>
        </w:rPr>
        <w:tab/>
      </w:r>
      <w:r w:rsidRPr="00AD4A65">
        <w:rPr>
          <w:color w:val="auto"/>
        </w:rPr>
        <w:t>Setzler</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Shealy</w:t>
      </w:r>
      <w:r>
        <w:rPr>
          <w:color w:val="auto"/>
        </w:rPr>
        <w:tab/>
      </w:r>
      <w:r w:rsidRPr="00AD4A65">
        <w:rPr>
          <w:color w:val="auto"/>
        </w:rPr>
        <w:t>Sheheen</w:t>
      </w:r>
      <w:r>
        <w:rPr>
          <w:color w:val="auto"/>
        </w:rPr>
        <w:tab/>
      </w:r>
      <w:r w:rsidRPr="00AD4A65">
        <w:rPr>
          <w:color w:val="auto"/>
        </w:rPr>
        <w:t>Thurmond</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Turner</w:t>
      </w:r>
      <w:r>
        <w:rPr>
          <w:color w:val="auto"/>
        </w:rPr>
        <w:tab/>
      </w:r>
      <w:r w:rsidRPr="00AD4A65">
        <w:rPr>
          <w:color w:val="auto"/>
        </w:rPr>
        <w:t>Verdin</w:t>
      </w:r>
      <w:r>
        <w:rPr>
          <w:color w:val="auto"/>
        </w:rPr>
        <w:tab/>
      </w:r>
      <w:r w:rsidRPr="00AD4A65">
        <w:rPr>
          <w:color w:val="auto"/>
        </w:rPr>
        <w:t>Williams</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Young</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D4A65" w:rsidRP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AD4A65">
        <w:rPr>
          <w:b/>
          <w:color w:val="auto"/>
        </w:rPr>
        <w:t>Total--43</w:t>
      </w:r>
    </w:p>
    <w:p w:rsidR="00AD4A65" w:rsidRPr="00AD4A65" w:rsidRDefault="00AD4A65" w:rsidP="00AD4A65">
      <w:pPr>
        <w:pStyle w:val="Header"/>
        <w:tabs>
          <w:tab w:val="clear" w:pos="8640"/>
          <w:tab w:val="left" w:pos="4320"/>
        </w:tabs>
        <w:rPr>
          <w:color w:val="auto"/>
        </w:rPr>
      </w:pPr>
    </w:p>
    <w:p w:rsidR="00AD4A65" w:rsidRDefault="00AD4A65" w:rsidP="0048311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D4A65">
        <w:rPr>
          <w:b/>
          <w:color w:val="auto"/>
        </w:rPr>
        <w:t>NAYS</w:t>
      </w:r>
    </w:p>
    <w:p w:rsidR="00AD4A65" w:rsidRDefault="00AD4A65" w:rsidP="0048311F">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D4A65">
        <w:rPr>
          <w:color w:val="auto"/>
        </w:rPr>
        <w:t>Bright</w:t>
      </w:r>
    </w:p>
    <w:p w:rsid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D4A65" w:rsidRPr="00AD4A65" w:rsidRDefault="00AD4A65" w:rsidP="00AD4A6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AD4A65">
        <w:rPr>
          <w:b/>
          <w:color w:val="auto"/>
        </w:rPr>
        <w:t>Total--1</w:t>
      </w:r>
    </w:p>
    <w:p w:rsidR="00AD4A65" w:rsidRPr="00AD4A65" w:rsidRDefault="00AD4A65" w:rsidP="00AD4A65">
      <w:pPr>
        <w:pStyle w:val="Header"/>
        <w:tabs>
          <w:tab w:val="clear" w:pos="8640"/>
          <w:tab w:val="left" w:pos="4320"/>
        </w:tabs>
        <w:rPr>
          <w:color w:val="auto"/>
        </w:rPr>
      </w:pPr>
    </w:p>
    <w:p w:rsidR="002E5337" w:rsidRPr="005F0D50" w:rsidRDefault="002E5337" w:rsidP="00AE614C">
      <w:pPr>
        <w:pStyle w:val="Header"/>
        <w:tabs>
          <w:tab w:val="clear" w:pos="8640"/>
          <w:tab w:val="left" w:pos="4320"/>
        </w:tabs>
        <w:rPr>
          <w:color w:val="FF0000"/>
        </w:rPr>
      </w:pPr>
      <w:r w:rsidRPr="00AD4A65">
        <w:rPr>
          <w:color w:val="auto"/>
        </w:rPr>
        <w:tab/>
      </w:r>
      <w:r w:rsidR="00AD4A65">
        <w:rPr>
          <w:color w:val="auto"/>
        </w:rPr>
        <w:t>T</w:t>
      </w:r>
      <w:r w:rsidRPr="00AD4A65">
        <w:rPr>
          <w:color w:val="auto"/>
        </w:rPr>
        <w:t xml:space="preserve">he Report of the Committee of Free Conference to H. 3118 was adopted as follows:  </w:t>
      </w:r>
    </w:p>
    <w:p w:rsidR="002E5337" w:rsidRDefault="002E5337" w:rsidP="00AE614C">
      <w:pPr>
        <w:pStyle w:val="Header"/>
        <w:tabs>
          <w:tab w:val="clear" w:pos="8640"/>
          <w:tab w:val="left" w:pos="4320"/>
        </w:tabs>
      </w:pPr>
    </w:p>
    <w:p w:rsidR="00E07D82" w:rsidRPr="007B5051" w:rsidRDefault="00E07D82" w:rsidP="00E07D82">
      <w:pPr>
        <w:jc w:val="center"/>
        <w:rPr>
          <w:b/>
        </w:rPr>
      </w:pPr>
      <w:r w:rsidRPr="007B5051">
        <w:rPr>
          <w:b/>
        </w:rPr>
        <w:t>H. 3118--Free Conference Report</w:t>
      </w:r>
    </w:p>
    <w:p w:rsidR="00E07D82" w:rsidRDefault="00E07D82" w:rsidP="00E07D82">
      <w:pPr>
        <w:jc w:val="center"/>
      </w:pPr>
      <w:r w:rsidRPr="00741CAB">
        <w:t>The General Assembly, Columbia, S.C.,</w:t>
      </w:r>
      <w:r>
        <w:t xml:space="preserve"> March 25, 2015</w:t>
      </w:r>
    </w:p>
    <w:p w:rsidR="00E07D82" w:rsidRDefault="00E07D82" w:rsidP="00E07D82"/>
    <w:p w:rsidR="00E07D82" w:rsidRPr="00741CAB" w:rsidRDefault="00E07D82" w:rsidP="00E07D82">
      <w:r>
        <w:tab/>
      </w:r>
      <w:r w:rsidRPr="00741CAB">
        <w:t>The COMMITTEE OF CONFERENCE, to whom was referred:</w:t>
      </w:r>
    </w:p>
    <w:p w:rsidR="00E07D82" w:rsidRDefault="00E07D82" w:rsidP="00E07D82">
      <w:pPr>
        <w:suppressAutoHyphens/>
      </w:pPr>
      <w:r>
        <w:tab/>
      </w:r>
      <w:r w:rsidRPr="00740642">
        <w:t>H. 3118</w:t>
      </w:r>
      <w:r w:rsidRPr="00740642">
        <w:fldChar w:fldCharType="begin"/>
      </w:r>
      <w:r w:rsidRPr="00740642">
        <w:instrText xml:space="preserve"> XE "H. 3118" \b </w:instrText>
      </w:r>
      <w:r w:rsidRPr="00740642">
        <w:fldChar w:fldCharType="end"/>
      </w:r>
      <w:r w:rsidRPr="00740642">
        <w:t xml:space="preserve"> -- </w:t>
      </w:r>
      <w:r>
        <w:t>Reps. Pitts and White</w:t>
      </w:r>
      <w:r w:rsidRPr="00740642">
        <w:t xml:space="preserve">:  </w:t>
      </w:r>
      <w:r w:rsidRPr="00740642">
        <w:rPr>
          <w:szCs w:val="30"/>
        </w:rPr>
        <w:t xml:space="preserve">A BILL </w:t>
      </w:r>
      <w:r w:rsidRPr="00740642">
        <w:t>TO AMEND THE CODE OF LAWS OF SOUTH CAROLINA, 1976, BY ADDING SECTION 50</w:t>
      </w:r>
      <w:r w:rsidRPr="00740642">
        <w:noBreakHyphen/>
        <w:t>11</w:t>
      </w:r>
      <w:r w:rsidRPr="00740642">
        <w:noBreakHyphen/>
        <w:t>525 SO AS TO AUTHORIZE THE DEPARTMENT OF NATURAL RESOURCES TO PROMULGATE REGULATIONS GOVERNING CERTAIN AREAS TO ESTABLISH SEASONS, DATES, AREAS, BAG LIMITS, AND OTHER RESTRICTIONS FOR HUNTING AND TAKING WILD TURKEY; BY ADDING SECTION 50</w:t>
      </w:r>
      <w:r w:rsidRPr="00740642">
        <w:noBreakHyphen/>
        <w:t>11</w:t>
      </w:r>
      <w:r w:rsidRPr="00740642">
        <w:noBreakHyphen/>
        <w:t xml:space="preserve">580 SO AS TO ESTABLISH MALE WILD TURKEY HUNTING SEASON AS MARCH 20 THROUGH MAY 5, DECLARE THE SATURDAY PRECEDING MARCH 20 OF EACH YEAR TO BE </w:t>
      </w:r>
      <w:r>
        <w:t>“</w:t>
      </w:r>
      <w:r w:rsidRPr="00740642">
        <w:t>SOUTH CAROLINA YOUTH TURKEY HUNTING DAY</w:t>
      </w:r>
      <w:r>
        <w:t>”</w:t>
      </w:r>
      <w:r w:rsidRPr="00740642">
        <w:t xml:space="preserve"> AND PROVIDE A PROCEDURE FOR YOUTH TURKEY HUNTING ON THIS DAY, TO PROVIDE A WILD TURKEY BAG LIMIT, TO REQUIRE THE DEPARTMENT OF NATURAL RESOURCES TO REPORT TO THE GENERAL ASSEMBLY CERTAIN WILD TURKEY RESOURCES INFORMATION INCLUDING RECOMMENDATIONS REGARDING THE SEASON AND THE BAG LIMITS; TO AMEND SECTIONS 50</w:t>
      </w:r>
      <w:r w:rsidRPr="00740642">
        <w:noBreakHyphen/>
        <w:t>11</w:t>
      </w:r>
      <w:r w:rsidRPr="00740642">
        <w:noBreakHyphen/>
        <w:t>530, 50</w:t>
      </w:r>
      <w:r w:rsidRPr="00740642">
        <w:noBreakHyphen/>
        <w:t>11</w:t>
      </w:r>
      <w:r w:rsidRPr="00740642">
        <w:noBreakHyphen/>
        <w:t>540, AND 50</w:t>
      </w:r>
      <w:r w:rsidRPr="00740642">
        <w:noBreakHyphen/>
        <w:t>11</w:t>
      </w:r>
      <w:r w:rsidRPr="00740642">
        <w:noBreakHyphen/>
        <w:t>544, ALL RELATING TO THE DEPARTMENT OF NATURAL RESOURCES</w:t>
      </w:r>
      <w:r>
        <w:t>’</w:t>
      </w:r>
      <w:r w:rsidRPr="00740642">
        <w:t xml:space="preserve"> REGULATION OF THE HUNTING OF WILD TURKEYS, SO AS TO REVISE  THE DEPARTMENT</w:t>
      </w:r>
      <w:r>
        <w:t>’</w:t>
      </w:r>
      <w:r w:rsidRPr="00740642">
        <w: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740642">
        <w:noBreakHyphen/>
        <w:t>11</w:t>
      </w:r>
      <w:r w:rsidRPr="00740642">
        <w:noBreakHyphen/>
        <w:t>520 UPON THE EFFECTIVE DATE OF THE ACT UNTIL NOVEMBER 7, 2018, WHEN SECTION 50</w:t>
      </w:r>
      <w:r w:rsidRPr="00740642">
        <w:noBreakHyphen/>
        <w:t>11</w:t>
      </w:r>
      <w:r w:rsidRPr="00740642">
        <w:noBreakHyphen/>
        <w:t>580 IS REPEALED.</w:t>
      </w:r>
    </w:p>
    <w:p w:rsidR="00E07D82" w:rsidRPr="00741CAB" w:rsidRDefault="00E07D82" w:rsidP="00E07D82">
      <w:r>
        <w:tab/>
      </w:r>
      <w:r w:rsidRPr="00741CAB">
        <w:t>Beg leave to report that they have duly and carefully considered the same and recommend:</w:t>
      </w:r>
    </w:p>
    <w:p w:rsidR="00E07D82" w:rsidRPr="00741CAB" w:rsidRDefault="00E07D82" w:rsidP="00E07D82">
      <w:r w:rsidRPr="00741CAB">
        <w:tab/>
        <w:t>That the same do pass with the following amendments:</w:t>
      </w:r>
    </w:p>
    <w:p w:rsidR="00E07D82" w:rsidRDefault="00E07D82" w:rsidP="00E07D82">
      <w:r w:rsidRPr="00741CAB">
        <w:tab/>
        <w:t>Amend the bill, as and if amended, by striking all after the enacting words and inserting:</w:t>
      </w:r>
    </w:p>
    <w:p w:rsidR="00E07D82" w:rsidRDefault="00E07D82" w:rsidP="00E07D82">
      <w:r>
        <w:tab/>
        <w:t>/</w:t>
      </w:r>
      <w:r w:rsidRPr="00741CAB">
        <w:tab/>
      </w:r>
      <w:r>
        <w:t>SECTION</w:t>
      </w:r>
      <w:r>
        <w:tab/>
        <w:t>1.</w:t>
      </w:r>
      <w:r>
        <w:tab/>
      </w:r>
      <w:r w:rsidRPr="00111FAA">
        <w:t>Article 3, Chapter 11, Title 50 of the 1976 Code is amended by adding:</w:t>
      </w:r>
    </w:p>
    <w:p w:rsidR="00E07D82" w:rsidRDefault="00E07D82" w:rsidP="00E07D82">
      <w:r w:rsidRPr="00111FAA">
        <w:tab/>
        <w:t>“Section 50</w:t>
      </w:r>
      <w:r>
        <w:noBreakHyphen/>
      </w:r>
      <w:r w:rsidRPr="00111FAA">
        <w:t>11</w:t>
      </w:r>
      <w:r>
        <w:noBreakHyphen/>
      </w:r>
      <w:r w:rsidRPr="00111FAA">
        <w:t>525.</w:t>
      </w:r>
      <w:r w:rsidRPr="00111FAA">
        <w:tab/>
        <w:t>The department may promulgate regulations for wildlife management areas, heritage trust lands, and other properties owned or leased by the department to establish seasons, dates, areas, bag limits, and other restrictions for</w:t>
      </w:r>
      <w:r>
        <w:t xml:space="preserve"> hunting and taking wild turkey</w:t>
      </w:r>
      <w:r w:rsidRPr="00111FAA">
        <w:t>”</w:t>
      </w:r>
      <w:r>
        <w:t>.</w:t>
      </w:r>
    </w:p>
    <w:p w:rsidR="00E07D82" w:rsidRDefault="00E07D82" w:rsidP="00E07D82">
      <w:r>
        <w:tab/>
        <w:t>SECTION</w:t>
      </w:r>
      <w:r>
        <w:tab/>
      </w:r>
      <w:r w:rsidRPr="00111FAA">
        <w:t>2.</w:t>
      </w:r>
      <w:r w:rsidRPr="00111FAA">
        <w:tab/>
        <w:t>Article 3, Chapter 11, Title 50 of the 1976 Code is amended by adding:</w:t>
      </w:r>
    </w:p>
    <w:p w:rsidR="00E07D82" w:rsidRDefault="00E07D82" w:rsidP="00E07D82">
      <w:r w:rsidRPr="00111FAA">
        <w:tab/>
        <w:t>“Section 50</w:t>
      </w:r>
      <w:r>
        <w:noBreakHyphen/>
      </w:r>
      <w:r w:rsidRPr="00111FAA">
        <w:t>11</w:t>
      </w:r>
      <w:r>
        <w:noBreakHyphen/>
      </w:r>
      <w:r w:rsidRPr="00111FAA">
        <w:t>580.</w:t>
      </w:r>
      <w:r w:rsidRPr="00111FAA">
        <w:tab/>
      </w:r>
      <w:r w:rsidRPr="000F2491">
        <w:t>(A)</w:t>
      </w:r>
      <w:r w:rsidRPr="00111FAA">
        <w:tab/>
        <w:t>Notwithstanding the provisions of Section 50</w:t>
      </w:r>
      <w:r>
        <w:noBreakHyphen/>
      </w:r>
      <w:r w:rsidRPr="00111FAA">
        <w:t>11</w:t>
      </w:r>
      <w:r>
        <w:noBreakHyphen/>
      </w:r>
      <w:r w:rsidRPr="00111FAA">
        <w:t xml:space="preserve">520 or any other provision of law or regulation, the season for hunting and taking a male wild turkey is March 20 through May 5. </w:t>
      </w:r>
    </w:p>
    <w:p w:rsidR="00E07D82" w:rsidRDefault="00E07D82" w:rsidP="00E07D82">
      <w:pPr>
        <w:rPr>
          <w:color w:val="000000" w:themeColor="text1"/>
          <w:u w:color="000000" w:themeColor="text1"/>
        </w:rPr>
      </w:pPr>
      <w:r>
        <w:rPr>
          <w:color w:val="000000" w:themeColor="text1"/>
          <w:u w:color="000000" w:themeColor="text1"/>
        </w:rPr>
        <w:tab/>
      </w:r>
      <w:r w:rsidRPr="009B607A">
        <w:rPr>
          <w:color w:val="000000" w:themeColor="text1"/>
          <w:u w:color="000000" w:themeColor="text1"/>
        </w:rPr>
        <w:t>(B)</w:t>
      </w:r>
      <w:r w:rsidRPr="009B607A">
        <w:rPr>
          <w:color w:val="000000" w:themeColor="text1"/>
          <w:u w:color="000000" w:themeColor="text1"/>
        </w:rPr>
        <w:tab/>
        <w:t xml:space="preserve">The Saturday and Sunday preceding March 20 of each year is declared to be </w:t>
      </w:r>
      <w:r>
        <w:rPr>
          <w:color w:val="000000" w:themeColor="text1"/>
          <w:u w:color="000000" w:themeColor="text1"/>
        </w:rPr>
        <w:t>‘</w:t>
      </w:r>
      <w:r w:rsidRPr="009B607A">
        <w:rPr>
          <w:color w:val="000000" w:themeColor="text1"/>
          <w:u w:color="000000" w:themeColor="text1"/>
        </w:rPr>
        <w:t>Youth Turkey Hunting Weekend</w:t>
      </w:r>
      <w:r>
        <w:rPr>
          <w:color w:val="000000" w:themeColor="text1"/>
          <w:u w:color="000000" w:themeColor="text1"/>
        </w:rPr>
        <w:t xml:space="preserve">’. </w:t>
      </w:r>
      <w:r w:rsidRPr="009B607A">
        <w:rPr>
          <w:color w:val="000000" w:themeColor="text1"/>
          <w:u w:color="000000" w:themeColor="text1"/>
        </w:rPr>
        <w:t xml:space="preserve">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sidRPr="009B607A">
        <w:rPr>
          <w:color w:val="000000" w:themeColor="text1"/>
          <w:u w:color="000000" w:themeColor="text1"/>
        </w:rPr>
        <w:noBreakHyphen/>
        <w:t xml:space="preserve">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 </w:t>
      </w:r>
    </w:p>
    <w:p w:rsidR="00E07D82" w:rsidRDefault="00E07D82" w:rsidP="00E07D82">
      <w:pPr>
        <w:rPr>
          <w:color w:val="000000" w:themeColor="text1"/>
          <w:u w:color="000000" w:themeColor="text1"/>
        </w:rPr>
      </w:pPr>
      <w:r>
        <w:rPr>
          <w:color w:val="000000" w:themeColor="text1"/>
          <w:u w:color="000000" w:themeColor="text1"/>
        </w:rPr>
        <w:tab/>
      </w:r>
      <w:r w:rsidRPr="009B607A">
        <w:rPr>
          <w:color w:val="000000" w:themeColor="text1"/>
          <w:u w:color="000000" w:themeColor="text1"/>
        </w:rPr>
        <w:t>(C)</w:t>
      </w:r>
      <w:r w:rsidRPr="009B607A">
        <w:rPr>
          <w:color w:val="000000" w:themeColor="text1"/>
          <w:u w:color="000000" w:themeColor="text1"/>
        </w:rPr>
        <w:tab/>
        <w:t>The season bag limit per person for male wild turkeys is three, which may be taken by any lawful means.  The season bag limit</w:t>
      </w:r>
      <w:r w:rsidRPr="004577BE">
        <w:rPr>
          <w:color w:val="000000" w:themeColor="text1"/>
          <w:u w:color="000000" w:themeColor="text1"/>
        </w:rPr>
        <w:t xml:space="preserve"> c</w:t>
      </w:r>
      <w:r w:rsidRPr="009B607A">
        <w:rPr>
          <w:color w:val="000000" w:themeColor="text1"/>
          <w:u w:color="000000" w:themeColor="text1"/>
        </w:rPr>
        <w:t xml:space="preserve">ontained in this section </w:t>
      </w:r>
      <w:r w:rsidRPr="004577BE">
        <w:rPr>
          <w:color w:val="000000" w:themeColor="text1"/>
        </w:rPr>
        <w:t>is</w:t>
      </w:r>
      <w:r>
        <w:rPr>
          <w:color w:val="000000" w:themeColor="text1"/>
          <w:u w:color="000000" w:themeColor="text1"/>
        </w:rPr>
        <w:t xml:space="preserve"> </w:t>
      </w:r>
      <w:r w:rsidRPr="00971900">
        <w:rPr>
          <w:color w:val="000000" w:themeColor="text1"/>
          <w:u w:color="000000" w:themeColor="text1"/>
        </w:rPr>
        <w:t>statewide</w:t>
      </w:r>
      <w:r w:rsidRPr="009B607A">
        <w:rPr>
          <w:color w:val="000000" w:themeColor="text1"/>
          <w:u w:color="000000" w:themeColor="text1"/>
        </w:rPr>
        <w:t xml:space="preserve">. </w:t>
      </w:r>
    </w:p>
    <w:p w:rsidR="00E07D82" w:rsidRPr="004577BE" w:rsidRDefault="00E07D82" w:rsidP="00E07D82">
      <w:pPr>
        <w:rPr>
          <w:color w:val="000000" w:themeColor="text1"/>
          <w:u w:color="000000" w:themeColor="text1"/>
        </w:rPr>
      </w:pPr>
      <w:r>
        <w:rPr>
          <w:color w:val="000000" w:themeColor="text1"/>
          <w:u w:color="000000" w:themeColor="text1"/>
        </w:rPr>
        <w:tab/>
      </w:r>
      <w:r w:rsidRPr="004577BE">
        <w:rPr>
          <w:color w:val="000000" w:themeColor="text1"/>
          <w:u w:color="000000" w:themeColor="text1"/>
        </w:rPr>
        <w:t>(D)</w:t>
      </w:r>
      <w:r w:rsidRPr="004577BE">
        <w:rPr>
          <w:color w:val="000000" w:themeColor="text1"/>
          <w:u w:color="000000" w:themeColor="text1"/>
        </w:rPr>
        <w:tab/>
        <w:t>The daily bag limit per person for male wild turkeys is two, which may be taken by any lawful means. The daily bag limit contained in this section is statewide.</w:t>
      </w:r>
    </w:p>
    <w:p w:rsidR="00E07D82" w:rsidRPr="009B607A" w:rsidRDefault="00E07D82" w:rsidP="00E07D82">
      <w:pPr>
        <w:rPr>
          <w:color w:val="000000" w:themeColor="text1"/>
          <w:u w:color="000000" w:themeColor="text1"/>
        </w:rPr>
      </w:pPr>
      <w:r>
        <w:rPr>
          <w:color w:val="000000" w:themeColor="text1"/>
          <w:u w:color="000000" w:themeColor="text1"/>
        </w:rPr>
        <w:tab/>
      </w:r>
      <w:r w:rsidRPr="004577BE">
        <w:rPr>
          <w:color w:val="000000" w:themeColor="text1"/>
          <w:u w:color="000000" w:themeColor="text1"/>
        </w:rPr>
        <w:t>(E)</w:t>
      </w:r>
      <w:r w:rsidRPr="004577BE">
        <w:rPr>
          <w:color w:val="000000" w:themeColor="text1"/>
          <w:u w:color="000000" w:themeColor="text1"/>
        </w:rPr>
        <w:tab/>
      </w:r>
      <w:r w:rsidRPr="009B607A">
        <w:rPr>
          <w:color w:val="000000" w:themeColor="text1"/>
          <w:u w:color="000000" w:themeColor="text1"/>
        </w:rPr>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E07D82" w:rsidRDefault="00E07D82" w:rsidP="00E07D82">
      <w:pPr>
        <w:rPr>
          <w:color w:val="000000" w:themeColor="text1"/>
          <w:u w:color="000000" w:themeColor="text1"/>
        </w:rPr>
      </w:pPr>
      <w:r>
        <w:rPr>
          <w:color w:val="000000" w:themeColor="text1"/>
          <w:u w:color="000000" w:themeColor="text1"/>
        </w:rPr>
        <w:tab/>
      </w:r>
      <w:r w:rsidRPr="004577BE">
        <w:rPr>
          <w:color w:val="000000" w:themeColor="text1"/>
          <w:u w:color="000000" w:themeColor="text1"/>
        </w:rPr>
        <w:t>(F)</w:t>
      </w:r>
      <w:r w:rsidRPr="009B607A">
        <w:rPr>
          <w:color w:val="000000" w:themeColor="text1"/>
          <w:u w:color="000000" w:themeColor="text1"/>
        </w:rPr>
        <w:tab/>
        <w:t xml:space="preserve">The department shall provide an annual report of the wild turkey resources in South Carolina to the </w:t>
      </w:r>
      <w:r>
        <w:rPr>
          <w:color w:val="000000" w:themeColor="text1"/>
          <w:u w:color="000000" w:themeColor="text1"/>
        </w:rPr>
        <w:t>C</w:t>
      </w:r>
      <w:r w:rsidRPr="009B607A">
        <w:rPr>
          <w:color w:val="000000" w:themeColor="text1"/>
          <w:u w:color="000000" w:themeColor="text1"/>
        </w:rPr>
        <w:t xml:space="preserve">hairman of the Senate Fish, Game and Forestry Committee and the </w:t>
      </w:r>
      <w:r>
        <w:rPr>
          <w:color w:val="000000" w:themeColor="text1"/>
          <w:u w:color="000000" w:themeColor="text1"/>
        </w:rPr>
        <w:t>C</w:t>
      </w:r>
      <w:r w:rsidRPr="009B607A">
        <w:rPr>
          <w:color w:val="000000" w:themeColor="text1"/>
          <w:u w:color="000000" w:themeColor="text1"/>
        </w:rPr>
        <w:t>hairman of the House Agriculture and Natural Resources Committee.”</w:t>
      </w:r>
    </w:p>
    <w:p w:rsidR="00E07D82" w:rsidRDefault="00E07D82" w:rsidP="00E07D82">
      <w:r>
        <w:rPr>
          <w:color w:val="000000" w:themeColor="text1"/>
          <w:u w:color="000000" w:themeColor="text1"/>
        </w:rPr>
        <w:tab/>
        <w:t>SECTION</w:t>
      </w:r>
      <w:r>
        <w:rPr>
          <w:color w:val="000000" w:themeColor="text1"/>
          <w:u w:color="000000" w:themeColor="text1"/>
        </w:rPr>
        <w:tab/>
      </w:r>
      <w:r w:rsidRPr="00111FAA">
        <w:t>3.</w:t>
      </w:r>
      <w:r w:rsidRPr="00111FAA">
        <w:tab/>
        <w:t>Section 50</w:t>
      </w:r>
      <w:r>
        <w:noBreakHyphen/>
      </w:r>
      <w:r w:rsidRPr="00111FAA">
        <w:t>11</w:t>
      </w:r>
      <w:r>
        <w:noBreakHyphen/>
      </w:r>
      <w:r w:rsidRPr="00111FAA">
        <w:t>530 of the 1976 Code is amended to read:</w:t>
      </w:r>
    </w:p>
    <w:p w:rsidR="00E07D82" w:rsidRDefault="00E07D82" w:rsidP="00E07D82">
      <w:r w:rsidRPr="00111FAA">
        <w:tab/>
        <w:t>“Section 50</w:t>
      </w:r>
      <w:r>
        <w:noBreakHyphen/>
      </w:r>
      <w:r w:rsidRPr="00111FAA">
        <w:t>11</w:t>
      </w:r>
      <w:r>
        <w:noBreakHyphen/>
      </w:r>
      <w:r w:rsidRPr="00111FAA">
        <w:t>530.</w:t>
      </w:r>
      <w:r w:rsidRPr="00111FAA">
        <w:tab/>
        <w:t>The department may</w:t>
      </w:r>
      <w:r w:rsidRPr="00111FAA">
        <w:rPr>
          <w:strike/>
        </w:rPr>
        <w:t>,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w:t>
      </w:r>
      <w:r w:rsidRPr="00111FAA">
        <w:t xml:space="preserve"> </w:t>
      </w:r>
      <w:r w:rsidRPr="00111FAA">
        <w:rPr>
          <w:u w:val="single"/>
        </w:rPr>
        <w:t>promulgate emergency</w:t>
      </w:r>
      <w:r w:rsidRPr="00111FAA">
        <w:t xml:space="preserve"> regulations considered necessary and expedient for the proper control of the harvesting of </w:t>
      </w:r>
      <w:r w:rsidRPr="00111FAA">
        <w:rPr>
          <w:u w:val="single"/>
        </w:rPr>
        <w:t>wild</w:t>
      </w:r>
      <w:r w:rsidRPr="00111FAA">
        <w:t xml:space="preserve"> turkeys in the </w:t>
      </w:r>
      <w:r w:rsidRPr="00111FAA">
        <w:rPr>
          <w:u w:val="single"/>
        </w:rPr>
        <w:t>game</w:t>
      </w:r>
      <w:r w:rsidRPr="00111FAA">
        <w:t xml:space="preserve"> zones.”</w:t>
      </w:r>
    </w:p>
    <w:p w:rsidR="00E07D82" w:rsidRDefault="00E07D82" w:rsidP="00E07D82">
      <w:r>
        <w:tab/>
        <w:t>SECTION</w:t>
      </w:r>
      <w:r>
        <w:tab/>
      </w:r>
      <w:r w:rsidRPr="00111FAA">
        <w:t>4.</w:t>
      </w:r>
      <w:r w:rsidRPr="00111FAA">
        <w:tab/>
        <w:t>Section 50</w:t>
      </w:r>
      <w:r>
        <w:noBreakHyphen/>
      </w:r>
      <w:r w:rsidRPr="00111FAA">
        <w:t>11</w:t>
      </w:r>
      <w:r>
        <w:noBreakHyphen/>
      </w:r>
      <w:r w:rsidRPr="00111FAA">
        <w:t>540 of the 1976 Code is amended to read:</w:t>
      </w:r>
    </w:p>
    <w:p w:rsidR="00E07D82" w:rsidRDefault="00E07D82" w:rsidP="00E07D82">
      <w:r w:rsidRPr="00111FAA">
        <w:tab/>
        <w:t>“Section 50</w:t>
      </w:r>
      <w:r>
        <w:noBreakHyphen/>
      </w:r>
      <w:r w:rsidRPr="00111FAA">
        <w:t>11</w:t>
      </w:r>
      <w:r>
        <w:noBreakHyphen/>
      </w:r>
      <w:r w:rsidRPr="00111FAA">
        <w:t>540.</w:t>
      </w:r>
      <w:r w:rsidRPr="00111FAA">
        <w:tab/>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w:t>
      </w:r>
      <w:r w:rsidRPr="00111FAA">
        <w:rPr>
          <w:strike/>
        </w:rPr>
        <w:t>one</w:t>
      </w:r>
      <w:r w:rsidRPr="00111FAA">
        <w:t xml:space="preserve"> </w:t>
      </w:r>
      <w:r w:rsidRPr="00111FAA">
        <w:rPr>
          <w:u w:val="single"/>
        </w:rPr>
        <w:t>five</w:t>
      </w:r>
      <w:r w:rsidRPr="00111FAA">
        <w:t xml:space="preserve"> hundred dollars or imprisoned for not more than thirty days. In addition, a person taking a wild turkey unlawfully must </w:t>
      </w:r>
      <w:r w:rsidRPr="00111FAA">
        <w:rPr>
          <w:u w:val="single"/>
        </w:rPr>
        <w:t>be required to</w:t>
      </w:r>
      <w:r w:rsidRPr="00111FAA">
        <w:t xml:space="preserve"> make restitution to the department in the amount of </w:t>
      </w:r>
      <w:r w:rsidRPr="00111FAA">
        <w:rPr>
          <w:u w:val="single"/>
        </w:rPr>
        <w:t>up to</w:t>
      </w:r>
      <w:r w:rsidRPr="00111FAA">
        <w:t xml:space="preserve"> five hundred dollars for each bird taken. In addition, a person convicted of taking a wild turkey illegally forfeits hunting and fishing privileges for one year for each bird taken.”</w:t>
      </w:r>
    </w:p>
    <w:p w:rsidR="00E07D82" w:rsidRDefault="00E07D82" w:rsidP="00E07D82">
      <w:r>
        <w:tab/>
        <w:t>SECTION</w:t>
      </w:r>
      <w:r>
        <w:tab/>
      </w:r>
      <w:r w:rsidRPr="00111FAA">
        <w:t>5.</w:t>
      </w:r>
      <w:r w:rsidRPr="00111FAA">
        <w:tab/>
        <w:t>Section 50</w:t>
      </w:r>
      <w:r>
        <w:noBreakHyphen/>
      </w:r>
      <w:r w:rsidRPr="00111FAA">
        <w:t>11</w:t>
      </w:r>
      <w:r>
        <w:noBreakHyphen/>
      </w:r>
      <w:r w:rsidRPr="00111FAA">
        <w:t>544 of the 1976 Code is amended to read:</w:t>
      </w:r>
    </w:p>
    <w:p w:rsidR="00E07D82" w:rsidRDefault="00E07D82" w:rsidP="00E07D82">
      <w:r w:rsidRPr="00111FAA">
        <w:tab/>
        <w:t>“Section 50</w:t>
      </w:r>
      <w:r>
        <w:noBreakHyphen/>
      </w:r>
      <w:r w:rsidRPr="00111FAA">
        <w:t>11</w:t>
      </w:r>
      <w:r>
        <w:noBreakHyphen/>
      </w:r>
      <w:r w:rsidRPr="00111FAA">
        <w:t>544.</w:t>
      </w:r>
      <w:r w:rsidRPr="00111FAA">
        <w:tab/>
        <w:t xml:space="preserve">A person who hunts wild turkeys is required to possess a set of wild turkey transportation tags issued by the department at no cost.  All turkeys taken must be tagged before being moved from the point of kill.  </w:t>
      </w:r>
      <w:r w:rsidRPr="00111FAA">
        <w:rPr>
          <w:u w:val="single"/>
        </w:rPr>
        <w:t>All tags must be validated as prescribed by the department before a turkey is moved from the point of kill.</w:t>
      </w:r>
      <w:r w:rsidRPr="00111FAA">
        <w:t xml:space="preserve">  No person may obtain or possess more than one set of turkey tags.”</w:t>
      </w:r>
    </w:p>
    <w:p w:rsidR="00E07D82" w:rsidRDefault="00E07D82" w:rsidP="00E07D82">
      <w:r>
        <w:tab/>
        <w:t>SECTION</w:t>
      </w:r>
      <w:r>
        <w:tab/>
      </w:r>
      <w:r w:rsidRPr="00111FAA">
        <w:t>6.</w:t>
      </w:r>
      <w:r w:rsidRPr="00111FAA">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07D82" w:rsidRDefault="00E07D82" w:rsidP="00E07D82">
      <w:r>
        <w:tab/>
        <w:t>SECTION</w:t>
      </w:r>
      <w:r>
        <w:tab/>
      </w:r>
      <w:r w:rsidRPr="00C71968">
        <w:t>7.</w:t>
      </w:r>
      <w:r w:rsidRPr="00C71968">
        <w:tab/>
      </w:r>
      <w:bookmarkStart w:id="3" w:name="temp"/>
      <w:r w:rsidRPr="00C71968">
        <w:t xml:space="preserve">This act takes effect on June 30, 2015.  </w:t>
      </w:r>
      <w:bookmarkEnd w:id="3"/>
      <w:r w:rsidRPr="00C71968">
        <w:t>Provided, upon the effective date of this act until November 7, 2018, the provisions of Section 50</w:t>
      </w:r>
      <w:r w:rsidRPr="00C71968">
        <w:noBreakHyphen/>
        <w:t>11</w:t>
      </w:r>
      <w:r w:rsidRPr="00C71968">
        <w:noBreakHyphen/>
        <w:t>520 are suspended.  On November 7, 2018, the turkey hunting seasons and bag limits in effect for the respective counties prior to the effective date of this act and delineated in Section 50</w:t>
      </w:r>
      <w:r w:rsidRPr="00C71968">
        <w:noBreakHyphen/>
        <w:t>11</w:t>
      </w:r>
      <w:r w:rsidRPr="00C71968">
        <w:noBreakHyphen/>
        <w:t>520 are effective, and Section 50</w:t>
      </w:r>
      <w:r w:rsidRPr="00C71968">
        <w:noBreakHyphen/>
        <w:t>11</w:t>
      </w:r>
      <w:r w:rsidRPr="00C71968">
        <w:noBreakHyphen/>
        <w:t>580 is repealed.</w:t>
      </w:r>
      <w:r w:rsidRPr="00741CAB">
        <w:tab/>
        <w:t>/</w:t>
      </w:r>
    </w:p>
    <w:p w:rsidR="00E07D82" w:rsidRDefault="00E07D82" w:rsidP="00E07D82">
      <w:r w:rsidRPr="00741CAB">
        <w:tab/>
        <w:t>Amend title to conform.</w:t>
      </w:r>
    </w:p>
    <w:p w:rsidR="00E07D82" w:rsidRDefault="00E07D82" w:rsidP="00E07D82">
      <w:pPr>
        <w:pStyle w:val="ConSign0"/>
        <w:tabs>
          <w:tab w:val="clear" w:pos="216"/>
          <w:tab w:val="clear" w:pos="4680"/>
          <w:tab w:val="clear" w:pos="4896"/>
          <w:tab w:val="left" w:pos="187"/>
          <w:tab w:val="left" w:pos="3240"/>
          <w:tab w:val="left" w:pos="3427"/>
        </w:tabs>
        <w:spacing w:line="240" w:lineRule="auto"/>
      </w:pPr>
      <w:bookmarkStart w:id="4" w:name="Sen1"/>
      <w:bookmarkEnd w:id="4"/>
    </w:p>
    <w:p w:rsidR="00E07D82" w:rsidRDefault="00E07D82" w:rsidP="00E07D82">
      <w:pPr>
        <w:pStyle w:val="ConSign0"/>
        <w:tabs>
          <w:tab w:val="clear" w:pos="216"/>
          <w:tab w:val="clear" w:pos="4680"/>
          <w:tab w:val="clear" w:pos="4896"/>
          <w:tab w:val="left" w:pos="187"/>
          <w:tab w:val="left" w:pos="3240"/>
          <w:tab w:val="left" w:pos="3427"/>
        </w:tabs>
        <w:spacing w:line="240" w:lineRule="auto"/>
      </w:pPr>
      <w:r>
        <w:t>/s/Sen. George E. Campsen</w:t>
      </w:r>
      <w:r>
        <w:tab/>
        <w:t>/s/Rep. Michael Pitts</w:t>
      </w:r>
    </w:p>
    <w:p w:rsidR="00E07D82" w:rsidRDefault="00E07D82" w:rsidP="00E07D82">
      <w:pPr>
        <w:pStyle w:val="ConSign0"/>
        <w:tabs>
          <w:tab w:val="clear" w:pos="216"/>
          <w:tab w:val="clear" w:pos="4680"/>
          <w:tab w:val="clear" w:pos="4896"/>
          <w:tab w:val="left" w:pos="187"/>
          <w:tab w:val="left" w:pos="3240"/>
          <w:tab w:val="left" w:pos="3427"/>
        </w:tabs>
        <w:spacing w:line="240" w:lineRule="auto"/>
      </w:pPr>
      <w:r>
        <w:t>/s/Sen. Creighton Coleman</w:t>
      </w:r>
      <w:r>
        <w:tab/>
        <w:t>/s/Rep. Russell L. Ott</w:t>
      </w:r>
    </w:p>
    <w:p w:rsidR="00E07D82" w:rsidRDefault="00E07D82" w:rsidP="00E07D82">
      <w:pPr>
        <w:pStyle w:val="ConSign0"/>
        <w:tabs>
          <w:tab w:val="clear" w:pos="216"/>
          <w:tab w:val="clear" w:pos="4680"/>
          <w:tab w:val="clear" w:pos="4896"/>
          <w:tab w:val="left" w:pos="187"/>
          <w:tab w:val="left" w:pos="3240"/>
          <w:tab w:val="left" w:pos="3427"/>
        </w:tabs>
        <w:spacing w:line="240" w:lineRule="auto"/>
      </w:pPr>
      <w:r>
        <w:t>/s/Sen. Shane Martin</w:t>
      </w:r>
      <w:r>
        <w:tab/>
        <w:t>/s/Rep. William Hixon</w:t>
      </w:r>
    </w:p>
    <w:p w:rsidR="00E07D82" w:rsidRDefault="00E07D82" w:rsidP="00E07D82">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E07D82" w:rsidRDefault="00E07D82" w:rsidP="00E07D82">
      <w:pPr>
        <w:tabs>
          <w:tab w:val="left" w:pos="187"/>
          <w:tab w:val="left" w:pos="3427"/>
        </w:tabs>
      </w:pPr>
    </w:p>
    <w:p w:rsidR="00E07D82" w:rsidRDefault="00E07D82" w:rsidP="00E07D82">
      <w:pPr>
        <w:tabs>
          <w:tab w:val="left" w:pos="187"/>
          <w:tab w:val="left" w:pos="3427"/>
        </w:tabs>
      </w:pPr>
      <w:r>
        <w:t>, and a message was sent to the House accordingly.</w:t>
      </w:r>
    </w:p>
    <w:p w:rsidR="003112ED" w:rsidRPr="00686341" w:rsidRDefault="003112ED" w:rsidP="00E07D82">
      <w:pPr>
        <w:tabs>
          <w:tab w:val="left" w:pos="187"/>
          <w:tab w:val="left" w:pos="3427"/>
        </w:tabs>
        <w:rPr>
          <w:b/>
          <w:color w:val="auto"/>
        </w:rPr>
      </w:pPr>
    </w:p>
    <w:p w:rsidR="005F0D50" w:rsidRPr="005F0D50" w:rsidRDefault="005F0D50" w:rsidP="005F0D50">
      <w:pPr>
        <w:pStyle w:val="Header"/>
        <w:tabs>
          <w:tab w:val="clear" w:pos="8640"/>
          <w:tab w:val="left" w:pos="4320"/>
        </w:tabs>
        <w:jc w:val="center"/>
      </w:pPr>
      <w:r>
        <w:rPr>
          <w:b/>
        </w:rPr>
        <w:t>Motion Adopted</w:t>
      </w:r>
    </w:p>
    <w:p w:rsidR="005F0D50" w:rsidRDefault="005F0D50">
      <w:pPr>
        <w:pStyle w:val="Header"/>
        <w:tabs>
          <w:tab w:val="clear" w:pos="8640"/>
          <w:tab w:val="left" w:pos="4320"/>
        </w:tabs>
      </w:pPr>
      <w:r>
        <w:tab/>
        <w:t>On motion of Senator LEATHERMAN, with unanimous consent, the Senate agre</w:t>
      </w:r>
      <w:r w:rsidR="001926FE">
        <w:t>ed to go into Executive Session</w:t>
      </w:r>
      <w:r>
        <w:t>.</w:t>
      </w:r>
    </w:p>
    <w:p w:rsidR="00641C2B" w:rsidRDefault="00641C2B">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EXECUTIVE SESSION</w:t>
      </w:r>
    </w:p>
    <w:p w:rsidR="00DB74A4" w:rsidRDefault="000A7610">
      <w:pPr>
        <w:pStyle w:val="Header"/>
        <w:tabs>
          <w:tab w:val="clear" w:pos="8640"/>
          <w:tab w:val="left" w:pos="4320"/>
        </w:tabs>
      </w:pPr>
      <w:r>
        <w:tab/>
        <w:t xml:space="preserve">On motion of Senator </w:t>
      </w:r>
      <w:r w:rsidR="005F0D50">
        <w:t>LEATHERMAN</w:t>
      </w:r>
      <w:r>
        <w:t>, the seal of secrecy was removed, so far as the same relates to appointment</w:t>
      </w:r>
      <w:r w:rsidR="005F0D50">
        <w:t>s</w:t>
      </w:r>
      <w:r>
        <w:t xml:space="preserve"> made by the Go</w:t>
      </w:r>
      <w:r w:rsidR="005F0D50">
        <w:t>vernor and the following names</w:t>
      </w:r>
      <w:r>
        <w:t xml:space="preserve"> were reported to the Senate in open session:</w:t>
      </w:r>
    </w:p>
    <w:p w:rsidR="00DB74A4" w:rsidRDefault="00DB74A4">
      <w:pPr>
        <w:pStyle w:val="Header"/>
        <w:tabs>
          <w:tab w:val="clear" w:pos="8640"/>
          <w:tab w:val="left" w:pos="4320"/>
        </w:tabs>
      </w:pPr>
    </w:p>
    <w:p w:rsidR="00AE614C" w:rsidRPr="00DE437A" w:rsidRDefault="00AE614C" w:rsidP="001926FE">
      <w:pPr>
        <w:keepNext/>
        <w:keepLines/>
        <w:ind w:firstLine="216"/>
        <w:jc w:val="center"/>
        <w:rPr>
          <w:b/>
        </w:rPr>
      </w:pPr>
      <w:r w:rsidRPr="00DE437A">
        <w:rPr>
          <w:b/>
        </w:rPr>
        <w:t>STATEWIDE APPOINTMENTS</w:t>
      </w:r>
    </w:p>
    <w:p w:rsidR="00AE614C" w:rsidRPr="00DE437A" w:rsidRDefault="00AE614C" w:rsidP="001926FE">
      <w:pPr>
        <w:keepNext/>
        <w:keepLines/>
        <w:ind w:firstLine="216"/>
        <w:jc w:val="center"/>
        <w:rPr>
          <w:b/>
        </w:rPr>
      </w:pPr>
      <w:r w:rsidRPr="00DE437A">
        <w:rPr>
          <w:b/>
        </w:rPr>
        <w:t>Confirmations</w:t>
      </w:r>
    </w:p>
    <w:p w:rsidR="00AE614C" w:rsidRDefault="00AE614C" w:rsidP="00AE614C">
      <w:pPr>
        <w:ind w:firstLine="216"/>
      </w:pPr>
      <w:r>
        <w:t>Having received a favorable report from the Agriculture and Natural Resources Committee, the following appointment was taken up for immediate consideration:</w:t>
      </w:r>
    </w:p>
    <w:p w:rsidR="00A76B71" w:rsidRDefault="00A76B71" w:rsidP="00AE614C">
      <w:pPr>
        <w:ind w:firstLine="216"/>
      </w:pPr>
    </w:p>
    <w:p w:rsidR="00AE614C" w:rsidRPr="00DE437A" w:rsidRDefault="00AE614C" w:rsidP="00AE614C">
      <w:pPr>
        <w:keepNext/>
        <w:ind w:firstLine="216"/>
        <w:rPr>
          <w:u w:val="single"/>
        </w:rPr>
      </w:pPr>
      <w:r w:rsidRPr="00DE437A">
        <w:rPr>
          <w:u w:val="single"/>
        </w:rPr>
        <w:t>Initial Appointment, South Carolina State Board of Veterinary Medical Examiners, with the term to commence April 6, 2014, and to expire April 6, 2020</w:t>
      </w:r>
    </w:p>
    <w:p w:rsidR="00AE614C" w:rsidRPr="00DE437A" w:rsidRDefault="00AE614C" w:rsidP="00AE614C">
      <w:pPr>
        <w:keepNext/>
        <w:ind w:firstLine="216"/>
        <w:rPr>
          <w:u w:val="single"/>
        </w:rPr>
      </w:pPr>
      <w:r w:rsidRPr="00DE437A">
        <w:rPr>
          <w:u w:val="single"/>
        </w:rPr>
        <w:t>Veterinarian 4th District:</w:t>
      </w:r>
    </w:p>
    <w:p w:rsidR="00AE614C" w:rsidRDefault="00AE614C" w:rsidP="00AE614C">
      <w:pPr>
        <w:ind w:firstLine="216"/>
      </w:pPr>
      <w:r>
        <w:t>Katherine Ann George, 335 Jordon Creek Farm Road, Wellford, SC 29385</w:t>
      </w:r>
      <w:r w:rsidRPr="00DE437A">
        <w:rPr>
          <w:i/>
        </w:rPr>
        <w:t xml:space="preserve"> VICE </w:t>
      </w:r>
      <w:r w:rsidRPr="00DE437A">
        <w:t>Walter C. Robinson</w:t>
      </w:r>
    </w:p>
    <w:p w:rsidR="00AE614C" w:rsidRDefault="00AE614C" w:rsidP="00AE614C">
      <w:pPr>
        <w:ind w:firstLine="216"/>
      </w:pPr>
    </w:p>
    <w:p w:rsidR="00AE614C" w:rsidRDefault="00AE614C" w:rsidP="00AE614C">
      <w:pPr>
        <w:ind w:firstLine="216"/>
      </w:pPr>
      <w:r>
        <w:t>On motion of Senator VERDIN, the question was confirmation of Katherine Ann George.</w:t>
      </w:r>
    </w:p>
    <w:p w:rsidR="00AE614C" w:rsidRDefault="00AE614C" w:rsidP="00AE614C">
      <w:pPr>
        <w:ind w:firstLine="216"/>
      </w:pPr>
    </w:p>
    <w:p w:rsidR="00AE614C" w:rsidRDefault="00AE614C" w:rsidP="00AE614C">
      <w:pPr>
        <w:ind w:firstLine="216"/>
      </w:pPr>
      <w:r>
        <w:t>The "ayes" and "nays" were demanded and taken, resulting as follows:</w:t>
      </w:r>
    </w:p>
    <w:p w:rsidR="005F0D50" w:rsidRPr="005F0D50" w:rsidRDefault="005F0D50" w:rsidP="005F0D50">
      <w:pPr>
        <w:ind w:firstLine="216"/>
        <w:jc w:val="center"/>
        <w:rPr>
          <w:b/>
        </w:rPr>
      </w:pPr>
      <w:r w:rsidRPr="005F0D50">
        <w:rPr>
          <w:b/>
        </w:rPr>
        <w:t>Ayes 41; Nays 0</w:t>
      </w:r>
    </w:p>
    <w:p w:rsidR="005F0D50" w:rsidRDefault="005F0D50" w:rsidP="00AE614C">
      <w:pPr>
        <w:ind w:firstLine="216"/>
      </w:pP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F0D50">
        <w:rPr>
          <w:b/>
        </w:rPr>
        <w:t>AYES</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Alexander</w:t>
      </w:r>
      <w:r>
        <w:tab/>
      </w:r>
      <w:r w:rsidRPr="005F0D50">
        <w:t>Allen</w:t>
      </w:r>
      <w:r>
        <w:tab/>
      </w:r>
      <w:r w:rsidRPr="005F0D50">
        <w:t>Bennett</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Bright</w:t>
      </w:r>
      <w:r>
        <w:tab/>
      </w:r>
      <w:r w:rsidRPr="005F0D50">
        <w:t>Bryant</w:t>
      </w:r>
      <w:r>
        <w:tab/>
      </w:r>
      <w:r w:rsidRPr="005F0D50">
        <w:t>Campbell</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Campsen</w:t>
      </w:r>
      <w:r>
        <w:tab/>
      </w:r>
      <w:r w:rsidRPr="005F0D50">
        <w:t>Cleary</w:t>
      </w:r>
      <w:r>
        <w:tab/>
      </w:r>
      <w:r w:rsidRPr="005F0D50">
        <w:t>Coleman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Corbin</w:t>
      </w:r>
      <w:r>
        <w:tab/>
      </w:r>
      <w:r w:rsidRPr="005F0D50">
        <w:t>Courson</w:t>
      </w:r>
      <w:r>
        <w:tab/>
      </w:r>
      <w:r w:rsidRPr="005F0D50">
        <w:t>Cromer</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Davis</w:t>
      </w:r>
      <w:r>
        <w:tab/>
      </w:r>
      <w:r w:rsidRPr="005F0D50">
        <w:t>Grooms</w:t>
      </w:r>
      <w:r>
        <w:tab/>
      </w:r>
      <w:r w:rsidRPr="005F0D50">
        <w:t>Hayes</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Hembree</w:t>
      </w:r>
      <w:r>
        <w:tab/>
      </w:r>
      <w:r w:rsidRPr="005F0D50">
        <w:t>Jackson</w:t>
      </w:r>
      <w:r>
        <w:tab/>
      </w:r>
      <w:r w:rsidRPr="005F0D50">
        <w:t>Johnson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Kimpson</w:t>
      </w:r>
      <w:r>
        <w:tab/>
      </w:r>
      <w:r w:rsidRPr="005F0D50">
        <w:t>Lourie</w:t>
      </w:r>
      <w:r>
        <w:tab/>
      </w:r>
      <w:r w:rsidRPr="005F0D50">
        <w:t>Malloy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rPr>
          <w:i/>
        </w:rPr>
        <w:t>Martin, Larry</w:t>
      </w:r>
      <w:r>
        <w:rPr>
          <w:i/>
        </w:rPr>
        <w:tab/>
      </w:r>
      <w:r w:rsidRPr="005F0D50">
        <w:rPr>
          <w:i/>
        </w:rPr>
        <w:t>Martin, Shane</w:t>
      </w:r>
      <w:r>
        <w:rPr>
          <w:i/>
        </w:rPr>
        <w:tab/>
      </w:r>
      <w:r w:rsidRPr="005F0D50">
        <w:t>Massey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Matthews</w:t>
      </w:r>
      <w:r>
        <w:tab/>
      </w:r>
      <w:r w:rsidRPr="005F0D50">
        <w:t>McElveen</w:t>
      </w:r>
      <w:r>
        <w:tab/>
      </w:r>
      <w:r w:rsidRPr="005F0D50">
        <w:t>Nicholson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O'Dell</w:t>
      </w:r>
      <w:r>
        <w:tab/>
      </w:r>
      <w:r w:rsidRPr="005F0D50">
        <w:t>Peeler</w:t>
      </w:r>
      <w:r>
        <w:tab/>
      </w:r>
      <w:r w:rsidRPr="005F0D50">
        <w:t>Pinckney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Rankin</w:t>
      </w:r>
      <w:r>
        <w:tab/>
      </w:r>
      <w:r w:rsidRPr="005F0D50">
        <w:t>Reese</w:t>
      </w:r>
      <w:r>
        <w:tab/>
      </w:r>
      <w:r w:rsidRPr="005F0D50">
        <w:t>Sabb</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Scott</w:t>
      </w:r>
      <w:r>
        <w:tab/>
      </w:r>
      <w:r w:rsidRPr="005F0D50">
        <w:t>Setzler</w:t>
      </w:r>
      <w:r>
        <w:tab/>
      </w:r>
      <w:r w:rsidRPr="005F0D50">
        <w:t>Shealy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Thurmond</w:t>
      </w:r>
      <w:r>
        <w:tab/>
      </w:r>
      <w:r w:rsidRPr="005F0D50">
        <w:t>Turner</w:t>
      </w:r>
      <w:r>
        <w:tab/>
      </w:r>
      <w:r w:rsidRPr="005F0D50">
        <w:t>Verdin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Williams</w:t>
      </w:r>
      <w:r>
        <w:tab/>
      </w:r>
      <w:r w:rsidRPr="005F0D50">
        <w:t>Young</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5F0D50" w:rsidRP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F0D50">
        <w:rPr>
          <w:b/>
        </w:rPr>
        <w:t>Total--41</w:t>
      </w:r>
    </w:p>
    <w:p w:rsidR="005F0D50" w:rsidRPr="005F0D50" w:rsidRDefault="005F0D50" w:rsidP="005F0D50">
      <w:pPr>
        <w:ind w:firstLine="216"/>
      </w:pPr>
    </w:p>
    <w:p w:rsidR="005F0D50" w:rsidRDefault="005F0D50" w:rsidP="009216F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F0D50">
        <w:rPr>
          <w:b/>
        </w:rPr>
        <w:t>NAYS</w:t>
      </w:r>
    </w:p>
    <w:p w:rsidR="005F0D50" w:rsidRDefault="005F0D50" w:rsidP="009216F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5F0D50" w:rsidRPr="005F0D50" w:rsidRDefault="005F0D50" w:rsidP="009216FB">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F0D50">
        <w:rPr>
          <w:b/>
        </w:rPr>
        <w:t>Total--0</w:t>
      </w:r>
    </w:p>
    <w:p w:rsidR="005F0D50" w:rsidRPr="005F0D50" w:rsidRDefault="005F0D50" w:rsidP="005F0D50">
      <w:pPr>
        <w:ind w:firstLine="216"/>
      </w:pPr>
    </w:p>
    <w:p w:rsidR="00AE614C" w:rsidRDefault="00AE614C" w:rsidP="00AE614C">
      <w:pPr>
        <w:ind w:firstLine="216"/>
      </w:pPr>
      <w:r>
        <w:t>The appointment of Katherine Ann George was confirmed.</w:t>
      </w:r>
    </w:p>
    <w:p w:rsidR="00AE614C" w:rsidRDefault="00AE614C" w:rsidP="00AE614C">
      <w:pPr>
        <w:ind w:firstLine="216"/>
      </w:pPr>
    </w:p>
    <w:p w:rsidR="00AE614C" w:rsidRDefault="00AE614C" w:rsidP="00AE614C">
      <w:pPr>
        <w:ind w:firstLine="216"/>
      </w:pPr>
      <w:r>
        <w:t>Having received a favorable report from the Banking and Insurance Committee, the following appointment was taken up for immediate consideration:</w:t>
      </w:r>
    </w:p>
    <w:p w:rsidR="00A76B71" w:rsidRDefault="00A76B71" w:rsidP="00AE614C">
      <w:pPr>
        <w:ind w:firstLine="216"/>
      </w:pPr>
    </w:p>
    <w:p w:rsidR="00AE614C" w:rsidRPr="00DE437A" w:rsidRDefault="00AE614C" w:rsidP="00AE614C">
      <w:pPr>
        <w:keepNext/>
        <w:ind w:firstLine="216"/>
        <w:rPr>
          <w:u w:val="single"/>
        </w:rPr>
      </w:pPr>
      <w:r w:rsidRPr="00DE437A">
        <w:rPr>
          <w:u w:val="single"/>
        </w:rPr>
        <w:t>Reappointment, South Carolina State Board of Financial Institutions, with the term to commence June 30, 2014, and to expire June 30, 2018</w:t>
      </w:r>
    </w:p>
    <w:p w:rsidR="00AE614C" w:rsidRPr="00DE437A" w:rsidRDefault="00AE614C" w:rsidP="00AE614C">
      <w:pPr>
        <w:keepNext/>
        <w:ind w:firstLine="216"/>
        <w:rPr>
          <w:u w:val="single"/>
        </w:rPr>
      </w:pPr>
      <w:r w:rsidRPr="00DE437A">
        <w:rPr>
          <w:u w:val="single"/>
        </w:rPr>
        <w:t>Mortgage Lending:</w:t>
      </w:r>
    </w:p>
    <w:p w:rsidR="00AE614C" w:rsidRDefault="00AE614C" w:rsidP="00AE614C">
      <w:pPr>
        <w:ind w:firstLine="216"/>
      </w:pPr>
      <w:r>
        <w:t>Rhonda B. Marcum, 652 Pawley R</w:t>
      </w:r>
      <w:r w:rsidR="0048311F">
        <w:t>oa</w:t>
      </w:r>
      <w:r>
        <w:t>d, Mount Pleasant, SC 29464</w:t>
      </w:r>
    </w:p>
    <w:p w:rsidR="00AE614C" w:rsidRDefault="00AE614C" w:rsidP="00AE614C">
      <w:pPr>
        <w:ind w:firstLine="216"/>
      </w:pPr>
    </w:p>
    <w:p w:rsidR="00AE614C" w:rsidRDefault="00AE614C" w:rsidP="00AE614C">
      <w:pPr>
        <w:ind w:firstLine="216"/>
      </w:pPr>
      <w:r>
        <w:t>On motion of Senator HAYES, the question was confirmation of Rhonda B. Marcum.</w:t>
      </w:r>
    </w:p>
    <w:p w:rsidR="00AE614C" w:rsidRDefault="00AE614C" w:rsidP="00AE614C">
      <w:pPr>
        <w:ind w:firstLine="216"/>
      </w:pPr>
    </w:p>
    <w:p w:rsidR="00AE614C" w:rsidRDefault="00AE614C" w:rsidP="00AE614C">
      <w:pPr>
        <w:ind w:firstLine="216"/>
      </w:pPr>
      <w:r>
        <w:t>The "ayes" and "nays" were demanded and taken, resulting as follows:</w:t>
      </w:r>
    </w:p>
    <w:p w:rsidR="005F0D50" w:rsidRPr="005F0D50" w:rsidRDefault="005F0D50" w:rsidP="005F0D50">
      <w:pPr>
        <w:ind w:firstLine="216"/>
        <w:jc w:val="center"/>
        <w:rPr>
          <w:b/>
        </w:rPr>
      </w:pPr>
      <w:r w:rsidRPr="005F0D50">
        <w:rPr>
          <w:b/>
        </w:rPr>
        <w:t>Ayes 41; Nays 0</w:t>
      </w:r>
    </w:p>
    <w:p w:rsidR="005F0D50" w:rsidRDefault="005F0D50" w:rsidP="00AE614C">
      <w:pPr>
        <w:ind w:firstLine="216"/>
      </w:pP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F0D50">
        <w:rPr>
          <w:b/>
        </w:rPr>
        <w:t>AYES</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Alexander</w:t>
      </w:r>
      <w:r>
        <w:tab/>
      </w:r>
      <w:r w:rsidRPr="005F0D50">
        <w:t>Allen</w:t>
      </w:r>
      <w:r>
        <w:tab/>
      </w:r>
      <w:r w:rsidRPr="005F0D50">
        <w:t>Bennett</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Bright</w:t>
      </w:r>
      <w:r>
        <w:tab/>
      </w:r>
      <w:r w:rsidRPr="005F0D50">
        <w:t>Bryant</w:t>
      </w:r>
      <w:r>
        <w:tab/>
      </w:r>
      <w:r w:rsidRPr="005F0D50">
        <w:t>Campbell</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Campsen</w:t>
      </w:r>
      <w:r>
        <w:tab/>
      </w:r>
      <w:r w:rsidRPr="005F0D50">
        <w:t>Cleary</w:t>
      </w:r>
      <w:r>
        <w:tab/>
      </w:r>
      <w:r w:rsidRPr="005F0D50">
        <w:t>Coleman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Corbin</w:t>
      </w:r>
      <w:r>
        <w:tab/>
      </w:r>
      <w:r w:rsidRPr="005F0D50">
        <w:t>Courson</w:t>
      </w:r>
      <w:r>
        <w:tab/>
      </w:r>
      <w:r w:rsidRPr="005F0D50">
        <w:t>Cromer</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Davis</w:t>
      </w:r>
      <w:r>
        <w:tab/>
      </w:r>
      <w:r w:rsidRPr="005F0D50">
        <w:t>Grooms</w:t>
      </w:r>
      <w:r>
        <w:tab/>
      </w:r>
      <w:r w:rsidRPr="005F0D50">
        <w:t>Hayes</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Hembree</w:t>
      </w:r>
      <w:r>
        <w:tab/>
      </w:r>
      <w:r w:rsidRPr="005F0D50">
        <w:t>Jackson</w:t>
      </w:r>
      <w:r>
        <w:tab/>
      </w:r>
      <w:r w:rsidRPr="005F0D50">
        <w:t>Johnson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Kimpson</w:t>
      </w:r>
      <w:r>
        <w:tab/>
      </w:r>
      <w:r w:rsidRPr="005F0D50">
        <w:t>Lourie</w:t>
      </w:r>
      <w:r>
        <w:tab/>
      </w:r>
      <w:r w:rsidRPr="005F0D50">
        <w:t>Malloy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rPr>
          <w:i/>
        </w:rPr>
        <w:t>Martin, Larry</w:t>
      </w:r>
      <w:r>
        <w:rPr>
          <w:i/>
        </w:rPr>
        <w:tab/>
      </w:r>
      <w:r w:rsidRPr="005F0D50">
        <w:rPr>
          <w:i/>
        </w:rPr>
        <w:t>Martin, Shane</w:t>
      </w:r>
      <w:r>
        <w:rPr>
          <w:i/>
        </w:rPr>
        <w:tab/>
      </w:r>
      <w:r w:rsidRPr="005F0D50">
        <w:t>Massey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Matthews</w:t>
      </w:r>
      <w:r>
        <w:tab/>
      </w:r>
      <w:r w:rsidRPr="005F0D50">
        <w:t>McElveen</w:t>
      </w:r>
      <w:r>
        <w:tab/>
      </w:r>
      <w:r w:rsidRPr="005F0D50">
        <w:t>Nicholson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O'Dell</w:t>
      </w:r>
      <w:r>
        <w:tab/>
      </w:r>
      <w:r w:rsidRPr="005F0D50">
        <w:t>Peeler</w:t>
      </w:r>
      <w:r>
        <w:tab/>
      </w:r>
      <w:r w:rsidRPr="005F0D50">
        <w:t>Pinckney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Rankin</w:t>
      </w:r>
      <w:r>
        <w:tab/>
      </w:r>
      <w:r w:rsidRPr="005F0D50">
        <w:t>Reese</w:t>
      </w:r>
      <w:r>
        <w:tab/>
      </w:r>
      <w:r w:rsidRPr="005F0D50">
        <w:t>Sabb</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Scott</w:t>
      </w:r>
      <w:r>
        <w:tab/>
      </w:r>
      <w:r w:rsidRPr="005F0D50">
        <w:t>Setzler</w:t>
      </w:r>
      <w:r>
        <w:tab/>
      </w:r>
      <w:r w:rsidRPr="005F0D50">
        <w:t>Shealy</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Thurmond</w:t>
      </w:r>
      <w:r>
        <w:tab/>
      </w:r>
      <w:r w:rsidRPr="005F0D50">
        <w:t>Turner</w:t>
      </w:r>
      <w:r>
        <w:tab/>
      </w:r>
      <w:r w:rsidRPr="005F0D50">
        <w:t>Verdin</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5F0D50">
        <w:t>Williams</w:t>
      </w:r>
      <w:r>
        <w:tab/>
      </w:r>
      <w:r w:rsidRPr="005F0D50">
        <w:t>Young</w:t>
      </w:r>
    </w:p>
    <w:p w:rsid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5F0D50" w:rsidRPr="005F0D50" w:rsidRDefault="005F0D50" w:rsidP="005F0D5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5F0D50">
        <w:rPr>
          <w:b/>
        </w:rPr>
        <w:t>Total--41</w:t>
      </w:r>
    </w:p>
    <w:p w:rsidR="005F0D50" w:rsidRPr="005F0D50" w:rsidRDefault="005F0D50" w:rsidP="005F0D50">
      <w:pPr>
        <w:ind w:firstLine="216"/>
      </w:pPr>
    </w:p>
    <w:p w:rsidR="005F0D50" w:rsidRDefault="005F0D50"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F0D50">
        <w:rPr>
          <w:b/>
        </w:rPr>
        <w:t>NAYS</w:t>
      </w:r>
    </w:p>
    <w:p w:rsidR="005F0D50" w:rsidRDefault="005F0D50"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5F0D50" w:rsidRPr="005F0D50" w:rsidRDefault="005F0D50"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5F0D50">
        <w:rPr>
          <w:b/>
        </w:rPr>
        <w:t>Total--0</w:t>
      </w:r>
    </w:p>
    <w:p w:rsidR="00A76B71" w:rsidRDefault="00A76B71" w:rsidP="00AE614C">
      <w:pPr>
        <w:ind w:firstLine="216"/>
      </w:pPr>
    </w:p>
    <w:p w:rsidR="00AE614C" w:rsidRDefault="00AE614C" w:rsidP="00AE614C">
      <w:pPr>
        <w:ind w:firstLine="216"/>
      </w:pPr>
      <w:r>
        <w:t>The appointment of Rhonda B. Marcum was confirmed.</w:t>
      </w:r>
    </w:p>
    <w:p w:rsidR="00AE614C" w:rsidRDefault="00AE614C" w:rsidP="00AE614C">
      <w:pPr>
        <w:ind w:firstLine="216"/>
      </w:pPr>
    </w:p>
    <w:p w:rsidR="00AE614C" w:rsidRDefault="00AE614C" w:rsidP="00AE614C">
      <w:pPr>
        <w:ind w:firstLine="216"/>
      </w:pPr>
      <w:r>
        <w:t>Having received a favorable report from the Corrections and Penology Committee, the following appointment was taken up for immediate consideration:</w:t>
      </w:r>
    </w:p>
    <w:p w:rsidR="00A76B71" w:rsidRDefault="00A76B71" w:rsidP="00AE614C">
      <w:pPr>
        <w:ind w:firstLine="216"/>
      </w:pPr>
    </w:p>
    <w:p w:rsidR="00AE614C" w:rsidRPr="00DE437A" w:rsidRDefault="00AE614C" w:rsidP="00AE614C">
      <w:pPr>
        <w:keepNext/>
        <w:ind w:firstLine="216"/>
        <w:rPr>
          <w:u w:val="single"/>
        </w:rPr>
      </w:pPr>
      <w:r w:rsidRPr="00DE437A">
        <w:rPr>
          <w:u w:val="single"/>
        </w:rPr>
        <w:t>Initial Appointment, Director of Department of Probation, Parole and Pardon Services, with term coterminous with Governor</w:t>
      </w:r>
    </w:p>
    <w:p w:rsidR="00AE614C" w:rsidRPr="00DE437A" w:rsidRDefault="00AE614C" w:rsidP="00AE614C">
      <w:pPr>
        <w:keepNext/>
        <w:ind w:firstLine="216"/>
        <w:rPr>
          <w:u w:val="single"/>
        </w:rPr>
      </w:pPr>
      <w:r w:rsidRPr="00DE437A">
        <w:rPr>
          <w:u w:val="single"/>
        </w:rPr>
        <w:t>Director:</w:t>
      </w:r>
    </w:p>
    <w:p w:rsidR="00AE614C" w:rsidRDefault="00AE614C" w:rsidP="00AE614C">
      <w:pPr>
        <w:ind w:firstLine="216"/>
      </w:pPr>
      <w:r>
        <w:t>Jerry B. Adger, 4 Whetstone Creek Court, Irmo, SC 29063</w:t>
      </w:r>
      <w:r w:rsidRPr="00DE437A">
        <w:rPr>
          <w:i/>
        </w:rPr>
        <w:t xml:space="preserve"> VICE </w:t>
      </w:r>
      <w:r w:rsidRPr="00DE437A">
        <w:t>Ms. Kela Thomas</w:t>
      </w:r>
    </w:p>
    <w:p w:rsidR="00AE614C" w:rsidRDefault="00AE614C" w:rsidP="00AE614C">
      <w:pPr>
        <w:ind w:firstLine="216"/>
      </w:pPr>
    </w:p>
    <w:p w:rsidR="00AE614C" w:rsidRDefault="00AE614C" w:rsidP="00AE614C">
      <w:pPr>
        <w:ind w:firstLine="216"/>
      </w:pPr>
      <w:r>
        <w:t>On motion of Senator FAIR, the question was confirmation of Jerry B. Adger.</w:t>
      </w:r>
    </w:p>
    <w:p w:rsidR="00AE614C" w:rsidRDefault="00AE614C" w:rsidP="00AE614C">
      <w:pPr>
        <w:ind w:firstLine="216"/>
      </w:pPr>
    </w:p>
    <w:p w:rsidR="00AE614C" w:rsidRDefault="00AE614C" w:rsidP="00AE614C">
      <w:pPr>
        <w:ind w:firstLine="216"/>
      </w:pPr>
      <w:r>
        <w:t>The "ayes" and "nays" were demanded and taken, resulting as follows:</w:t>
      </w:r>
    </w:p>
    <w:p w:rsidR="00D14244" w:rsidRPr="00D14244" w:rsidRDefault="00D14244" w:rsidP="00D14244">
      <w:pPr>
        <w:ind w:firstLine="216"/>
        <w:jc w:val="center"/>
        <w:rPr>
          <w:b/>
        </w:rPr>
      </w:pPr>
      <w:r w:rsidRPr="00D14244">
        <w:rPr>
          <w:b/>
        </w:rPr>
        <w:t>Ayes 41; Nays 0</w:t>
      </w:r>
    </w:p>
    <w:p w:rsidR="00D14244" w:rsidRDefault="00D14244" w:rsidP="00AE614C">
      <w:pPr>
        <w:ind w:firstLine="216"/>
      </w:pP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4244">
        <w:rPr>
          <w:b/>
        </w:rPr>
        <w:t>AYES</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Alexander</w:t>
      </w:r>
      <w:r>
        <w:tab/>
      </w:r>
      <w:r w:rsidRPr="00D14244">
        <w:t>Allen</w:t>
      </w:r>
      <w:r>
        <w:tab/>
      </w:r>
      <w:r w:rsidRPr="00D14244">
        <w:t>Bennett</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Bright</w:t>
      </w:r>
      <w:r>
        <w:tab/>
      </w:r>
      <w:r w:rsidRPr="00D14244">
        <w:t>Bryant</w:t>
      </w:r>
      <w:r>
        <w:tab/>
      </w:r>
      <w:r w:rsidRPr="00D14244">
        <w:t>Campbell</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Campsen</w:t>
      </w:r>
      <w:r>
        <w:tab/>
      </w:r>
      <w:r w:rsidRPr="00D14244">
        <w:t>Cleary</w:t>
      </w:r>
      <w:r>
        <w:tab/>
      </w:r>
      <w:r w:rsidRPr="00D14244">
        <w:t>Coleman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Corbin</w:t>
      </w:r>
      <w:r>
        <w:tab/>
      </w:r>
      <w:r w:rsidRPr="00D14244">
        <w:t>Courson</w:t>
      </w:r>
      <w:r>
        <w:tab/>
      </w:r>
      <w:r w:rsidRPr="00D14244">
        <w:t>Cromer</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Davis</w:t>
      </w:r>
      <w:r>
        <w:tab/>
      </w:r>
      <w:r w:rsidRPr="00D14244">
        <w:t>Grooms</w:t>
      </w:r>
      <w:r>
        <w:tab/>
      </w:r>
      <w:r w:rsidRPr="00D14244">
        <w:t>Hayes</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Hembree</w:t>
      </w:r>
      <w:r>
        <w:tab/>
      </w:r>
      <w:r w:rsidRPr="00D14244">
        <w:t>Jackson</w:t>
      </w:r>
      <w:r>
        <w:tab/>
      </w:r>
      <w:r w:rsidRPr="00D14244">
        <w:t>Johnson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Kimpson</w:t>
      </w:r>
      <w:r>
        <w:tab/>
      </w:r>
      <w:r w:rsidRPr="00D14244">
        <w:t>Lourie</w:t>
      </w:r>
      <w:r>
        <w:tab/>
      </w:r>
      <w:r w:rsidRPr="00D14244">
        <w:t>Malloy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rPr>
          <w:i/>
        </w:rPr>
        <w:t>Martin, Larry</w:t>
      </w:r>
      <w:r>
        <w:rPr>
          <w:i/>
        </w:rPr>
        <w:tab/>
      </w:r>
      <w:r w:rsidRPr="00D14244">
        <w:rPr>
          <w:i/>
        </w:rPr>
        <w:t>Martin, Shane</w:t>
      </w:r>
      <w:r>
        <w:rPr>
          <w:i/>
        </w:rPr>
        <w:tab/>
      </w:r>
      <w:r w:rsidRPr="00D14244">
        <w:t>Massey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Matthews</w:t>
      </w:r>
      <w:r>
        <w:tab/>
      </w:r>
      <w:r w:rsidRPr="00D14244">
        <w:t>McElveen</w:t>
      </w:r>
      <w:r>
        <w:tab/>
      </w:r>
      <w:r w:rsidRPr="00D14244">
        <w:t>Nicholson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O'Dell</w:t>
      </w:r>
      <w:r>
        <w:tab/>
      </w:r>
      <w:r w:rsidRPr="00D14244">
        <w:t>Peeler</w:t>
      </w:r>
      <w:r>
        <w:tab/>
      </w:r>
      <w:r w:rsidRPr="00D14244">
        <w:t>Pinckney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Rankin</w:t>
      </w:r>
      <w:r>
        <w:tab/>
      </w:r>
      <w:r w:rsidRPr="00D14244">
        <w:t>Reese</w:t>
      </w:r>
      <w:r>
        <w:tab/>
      </w:r>
      <w:r w:rsidRPr="00D14244">
        <w:t>Sabb</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Scott</w:t>
      </w:r>
      <w:r>
        <w:tab/>
      </w:r>
      <w:r w:rsidRPr="00D14244">
        <w:t>Setzler</w:t>
      </w:r>
      <w:r>
        <w:tab/>
      </w:r>
      <w:r w:rsidRPr="00D14244">
        <w:t>Shealy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Thurmond</w:t>
      </w:r>
      <w:r>
        <w:tab/>
      </w:r>
      <w:r w:rsidRPr="00D14244">
        <w:t>Turner</w:t>
      </w:r>
      <w:r>
        <w:tab/>
      </w:r>
      <w:r w:rsidRPr="00D14244">
        <w:t>Verdin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Williams</w:t>
      </w:r>
      <w:r>
        <w:tab/>
      </w:r>
      <w:r w:rsidRPr="00D14244">
        <w:t>Young</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D14244" w:rsidRP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14244">
        <w:rPr>
          <w:b/>
        </w:rPr>
        <w:t>Total--41</w:t>
      </w:r>
    </w:p>
    <w:p w:rsidR="00D14244" w:rsidRPr="00D14244" w:rsidRDefault="00D14244" w:rsidP="00D14244">
      <w:pPr>
        <w:ind w:firstLine="216"/>
      </w:pPr>
    </w:p>
    <w:p w:rsidR="00D14244" w:rsidRDefault="00D14244"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4244">
        <w:rPr>
          <w:b/>
        </w:rPr>
        <w:t>NAYS</w:t>
      </w:r>
    </w:p>
    <w:p w:rsidR="00D14244" w:rsidRDefault="00D14244"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D14244" w:rsidRPr="00D14244" w:rsidRDefault="00D14244"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4244">
        <w:rPr>
          <w:b/>
        </w:rPr>
        <w:t>Total--0</w:t>
      </w:r>
    </w:p>
    <w:p w:rsidR="00D14244" w:rsidRPr="00D14244" w:rsidRDefault="00D14244" w:rsidP="00D14244">
      <w:pPr>
        <w:ind w:firstLine="216"/>
      </w:pPr>
    </w:p>
    <w:p w:rsidR="00AE614C" w:rsidRDefault="00AE614C" w:rsidP="00AE614C">
      <w:pPr>
        <w:ind w:firstLine="216"/>
      </w:pPr>
      <w:r>
        <w:t>The appointment of Jerry B. Adger was confirmed.</w:t>
      </w:r>
    </w:p>
    <w:p w:rsidR="00AE614C" w:rsidRDefault="00AE614C" w:rsidP="00AE614C">
      <w:pPr>
        <w:ind w:firstLine="216"/>
      </w:pPr>
    </w:p>
    <w:p w:rsidR="00AE614C" w:rsidRDefault="00AE614C" w:rsidP="00AE614C">
      <w:pPr>
        <w:ind w:firstLine="216"/>
      </w:pPr>
      <w:r>
        <w:t>Having received a favorable report from the Education Committee, the following appointments were taken up for immediate consideration:</w:t>
      </w:r>
    </w:p>
    <w:p w:rsidR="00A76B71" w:rsidRDefault="00A76B71" w:rsidP="00AE614C">
      <w:pPr>
        <w:ind w:firstLine="216"/>
      </w:pPr>
    </w:p>
    <w:p w:rsidR="00AE614C" w:rsidRPr="00DE437A" w:rsidRDefault="00AE614C" w:rsidP="00AE614C">
      <w:pPr>
        <w:keepNext/>
        <w:ind w:firstLine="216"/>
        <w:rPr>
          <w:u w:val="single"/>
        </w:rPr>
      </w:pPr>
      <w:r w:rsidRPr="00DE437A">
        <w:rPr>
          <w:u w:val="single"/>
        </w:rPr>
        <w:t>Initial Appointment, South Carolina Commission on Higher Education, with the term to commence June 30, 2014, and to expire June 30, 2016</w:t>
      </w:r>
    </w:p>
    <w:p w:rsidR="00AE614C" w:rsidRPr="00DE437A" w:rsidRDefault="00AE614C" w:rsidP="00AE614C">
      <w:pPr>
        <w:keepNext/>
        <w:ind w:firstLine="216"/>
        <w:rPr>
          <w:u w:val="single"/>
        </w:rPr>
      </w:pPr>
      <w:r w:rsidRPr="00DE437A">
        <w:rPr>
          <w:u w:val="single"/>
        </w:rPr>
        <w:t>Independent College:</w:t>
      </w:r>
    </w:p>
    <w:p w:rsidR="00AE614C" w:rsidRPr="008E2C47" w:rsidRDefault="00AE614C" w:rsidP="00AE614C">
      <w:pPr>
        <w:ind w:firstLine="216"/>
      </w:pPr>
      <w:r>
        <w:t>Evans P. Whitaker, 336 Kingsley R</w:t>
      </w:r>
      <w:r w:rsidR="0048311F">
        <w:t>oa</w:t>
      </w:r>
      <w:r>
        <w:t xml:space="preserve">d, Anderson, SC 29621  </w:t>
      </w:r>
      <w:r>
        <w:rPr>
          <w:i/>
        </w:rPr>
        <w:t xml:space="preserve">VICE </w:t>
      </w:r>
      <w:r w:rsidR="00F02EDD">
        <w:t>Rodney A. Smolla (resigned)</w:t>
      </w:r>
    </w:p>
    <w:p w:rsidR="00AE614C" w:rsidRDefault="00AE614C" w:rsidP="00AE614C">
      <w:pPr>
        <w:ind w:firstLine="216"/>
      </w:pPr>
    </w:p>
    <w:p w:rsidR="00AE614C" w:rsidRDefault="00AE614C" w:rsidP="00AE614C">
      <w:pPr>
        <w:ind w:firstLine="216"/>
      </w:pPr>
      <w:r>
        <w:t>On motion of Senator COURSON, the question was confirmation of Evans P. Whitaker.</w:t>
      </w:r>
    </w:p>
    <w:p w:rsidR="00AE614C" w:rsidRDefault="00AE614C" w:rsidP="00AE614C">
      <w:pPr>
        <w:ind w:firstLine="216"/>
      </w:pPr>
    </w:p>
    <w:p w:rsidR="00AE614C" w:rsidRDefault="00AE614C" w:rsidP="00AE614C">
      <w:pPr>
        <w:ind w:firstLine="216"/>
      </w:pPr>
      <w:r>
        <w:t>The "ayes" and "nays" were demanded and taken, resulting as follows:</w:t>
      </w:r>
    </w:p>
    <w:p w:rsidR="00D14244" w:rsidRPr="00D14244" w:rsidRDefault="00D14244" w:rsidP="00D14244">
      <w:pPr>
        <w:ind w:firstLine="216"/>
        <w:jc w:val="center"/>
        <w:rPr>
          <w:b/>
        </w:rPr>
      </w:pPr>
      <w:r w:rsidRPr="00D14244">
        <w:rPr>
          <w:b/>
        </w:rPr>
        <w:t>Ayes 41; Nays 0</w:t>
      </w:r>
    </w:p>
    <w:p w:rsidR="00D14244" w:rsidRDefault="00D14244" w:rsidP="00AE614C">
      <w:pPr>
        <w:ind w:firstLine="216"/>
      </w:pP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4244">
        <w:rPr>
          <w:b/>
        </w:rPr>
        <w:t>AYES</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Alexander</w:t>
      </w:r>
      <w:r>
        <w:tab/>
      </w:r>
      <w:r w:rsidRPr="00D14244">
        <w:t>Allen</w:t>
      </w:r>
      <w:r>
        <w:tab/>
      </w:r>
      <w:r w:rsidRPr="00D14244">
        <w:t>Bennett</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Bright</w:t>
      </w:r>
      <w:r>
        <w:tab/>
      </w:r>
      <w:r w:rsidRPr="00D14244">
        <w:t>Bryant</w:t>
      </w:r>
      <w:r>
        <w:tab/>
      </w:r>
      <w:r w:rsidRPr="00D14244">
        <w:t>Campbell</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Campsen</w:t>
      </w:r>
      <w:r>
        <w:tab/>
      </w:r>
      <w:r w:rsidRPr="00D14244">
        <w:t>Cleary</w:t>
      </w:r>
      <w:r>
        <w:tab/>
      </w:r>
      <w:r w:rsidRPr="00D14244">
        <w:t>Coleman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Corbin</w:t>
      </w:r>
      <w:r>
        <w:tab/>
      </w:r>
      <w:r w:rsidRPr="00D14244">
        <w:t>Courson</w:t>
      </w:r>
      <w:r>
        <w:tab/>
      </w:r>
      <w:r w:rsidRPr="00D14244">
        <w:t>Cromer</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Davis</w:t>
      </w:r>
      <w:r>
        <w:tab/>
      </w:r>
      <w:r w:rsidRPr="00D14244">
        <w:t>Grooms</w:t>
      </w:r>
      <w:r>
        <w:tab/>
      </w:r>
      <w:r w:rsidRPr="00D14244">
        <w:t>Hayes</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Hembree</w:t>
      </w:r>
      <w:r>
        <w:tab/>
      </w:r>
      <w:r w:rsidRPr="00D14244">
        <w:t>Jackson</w:t>
      </w:r>
      <w:r>
        <w:tab/>
      </w:r>
      <w:r w:rsidRPr="00D14244">
        <w:t>Johnson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Kimpson</w:t>
      </w:r>
      <w:r>
        <w:tab/>
      </w:r>
      <w:r w:rsidRPr="00D14244">
        <w:t>Lourie</w:t>
      </w:r>
      <w:r>
        <w:tab/>
      </w:r>
      <w:r w:rsidRPr="00D14244">
        <w:t>Malloy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rPr>
          <w:i/>
        </w:rPr>
        <w:t>Martin, Larry</w:t>
      </w:r>
      <w:r>
        <w:rPr>
          <w:i/>
        </w:rPr>
        <w:tab/>
      </w:r>
      <w:r w:rsidRPr="00D14244">
        <w:rPr>
          <w:i/>
        </w:rPr>
        <w:t>Martin, Shane</w:t>
      </w:r>
      <w:r>
        <w:rPr>
          <w:i/>
        </w:rPr>
        <w:tab/>
      </w:r>
      <w:r w:rsidRPr="00D14244">
        <w:t>Massey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Matthews</w:t>
      </w:r>
      <w:r>
        <w:tab/>
      </w:r>
      <w:r w:rsidRPr="00D14244">
        <w:t>McElveen</w:t>
      </w:r>
      <w:r>
        <w:tab/>
      </w:r>
      <w:r w:rsidRPr="00D14244">
        <w:t>Nicholson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O'Dell</w:t>
      </w:r>
      <w:r>
        <w:tab/>
      </w:r>
      <w:r w:rsidRPr="00D14244">
        <w:t>Peeler</w:t>
      </w:r>
      <w:r>
        <w:tab/>
      </w:r>
      <w:r w:rsidRPr="00D14244">
        <w:t>Pinckney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Rankin</w:t>
      </w:r>
      <w:r>
        <w:tab/>
      </w:r>
      <w:r w:rsidRPr="00D14244">
        <w:t>Reese</w:t>
      </w:r>
      <w:r>
        <w:tab/>
      </w:r>
      <w:r w:rsidRPr="00D14244">
        <w:t>Sabb</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Scott</w:t>
      </w:r>
      <w:r>
        <w:tab/>
      </w:r>
      <w:r w:rsidRPr="00D14244">
        <w:t>Setzler</w:t>
      </w:r>
      <w:r>
        <w:tab/>
      </w:r>
      <w:r w:rsidRPr="00D14244">
        <w:t>Shealy</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Thurmond</w:t>
      </w:r>
      <w:r>
        <w:tab/>
      </w:r>
      <w:r w:rsidRPr="00D14244">
        <w:t>Turner</w:t>
      </w:r>
      <w:r>
        <w:tab/>
      </w:r>
      <w:r w:rsidRPr="00D14244">
        <w:t>Verdin</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D14244">
        <w:t>Williams</w:t>
      </w:r>
      <w:r>
        <w:tab/>
      </w:r>
      <w:r w:rsidRPr="00D14244">
        <w:t>Young</w:t>
      </w:r>
    </w:p>
    <w:p w:rsid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D14244" w:rsidRP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D14244">
        <w:rPr>
          <w:b/>
        </w:rPr>
        <w:t>Total--41</w:t>
      </w:r>
    </w:p>
    <w:p w:rsidR="00D14244" w:rsidRPr="00D14244" w:rsidRDefault="00D14244" w:rsidP="00D14244">
      <w:pPr>
        <w:ind w:firstLine="216"/>
      </w:pPr>
    </w:p>
    <w:p w:rsidR="00D14244" w:rsidRDefault="00D14244"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4244">
        <w:rPr>
          <w:b/>
        </w:rPr>
        <w:t>NAYS</w:t>
      </w:r>
    </w:p>
    <w:p w:rsidR="00D14244" w:rsidRDefault="00D14244" w:rsidP="00A76B7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D14244" w:rsidRPr="00D14244" w:rsidRDefault="00D14244" w:rsidP="00D1424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D14244">
        <w:rPr>
          <w:b/>
        </w:rPr>
        <w:t>Total--0</w:t>
      </w:r>
    </w:p>
    <w:p w:rsidR="00D14244" w:rsidRPr="00D14244" w:rsidRDefault="00D14244" w:rsidP="00D14244">
      <w:pPr>
        <w:ind w:firstLine="216"/>
      </w:pPr>
    </w:p>
    <w:p w:rsidR="00AE614C" w:rsidRDefault="00AE614C" w:rsidP="00AE614C">
      <w:pPr>
        <w:ind w:firstLine="216"/>
      </w:pPr>
      <w:r>
        <w:t>The appointment of Evans P. Whitaker was confirmed.</w:t>
      </w:r>
    </w:p>
    <w:p w:rsidR="00AE614C" w:rsidRDefault="00AE614C" w:rsidP="00AE614C">
      <w:pPr>
        <w:ind w:firstLine="216"/>
      </w:pPr>
    </w:p>
    <w:p w:rsidR="00AE614C" w:rsidRPr="00DE437A" w:rsidRDefault="00AE614C" w:rsidP="00AE614C">
      <w:pPr>
        <w:keepNext/>
        <w:ind w:firstLine="216"/>
        <w:rPr>
          <w:u w:val="single"/>
        </w:rPr>
      </w:pPr>
      <w:r w:rsidRPr="00DE437A">
        <w:rPr>
          <w:u w:val="single"/>
        </w:rPr>
        <w:t>Reappointment, South Carolina Commission on Higher Education, with the term to commence July 1, 2012, and to expire July 1, 2016</w:t>
      </w:r>
    </w:p>
    <w:p w:rsidR="00AE614C" w:rsidRPr="00DE437A" w:rsidRDefault="00AE614C" w:rsidP="00AE614C">
      <w:pPr>
        <w:keepNext/>
        <w:ind w:firstLine="216"/>
        <w:rPr>
          <w:u w:val="single"/>
        </w:rPr>
      </w:pPr>
      <w:r w:rsidRPr="00DE437A">
        <w:rPr>
          <w:u w:val="single"/>
        </w:rPr>
        <w:t>At-Large:</w:t>
      </w:r>
    </w:p>
    <w:p w:rsidR="00AE614C" w:rsidRDefault="00AE614C" w:rsidP="00AE614C">
      <w:pPr>
        <w:ind w:firstLine="216"/>
      </w:pPr>
      <w:r>
        <w:t>Jennifer B. Settlemyer, 773 Harbor View Drive, Prosperity, SC 29127</w:t>
      </w:r>
    </w:p>
    <w:p w:rsidR="00AE614C" w:rsidRDefault="00AE614C" w:rsidP="00AE614C">
      <w:pPr>
        <w:ind w:firstLine="216"/>
      </w:pPr>
    </w:p>
    <w:p w:rsidR="00AE614C" w:rsidRDefault="00AE614C" w:rsidP="00AE614C">
      <w:pPr>
        <w:ind w:firstLine="216"/>
      </w:pPr>
      <w:r>
        <w:t>On motion of Senator COURSON, the question was confirmation of Jennifer B. Settlemyer.</w:t>
      </w:r>
    </w:p>
    <w:p w:rsidR="00AE614C" w:rsidRDefault="00AE614C" w:rsidP="00AE614C">
      <w:pPr>
        <w:ind w:firstLine="216"/>
      </w:pPr>
    </w:p>
    <w:p w:rsidR="00AE614C" w:rsidRDefault="00AE614C" w:rsidP="00AE614C">
      <w:pPr>
        <w:ind w:firstLine="216"/>
      </w:pPr>
      <w:r>
        <w:t>The "ayes" and "nays" were demanded and taken, resulting as follows:</w:t>
      </w:r>
    </w:p>
    <w:p w:rsidR="006E58A6" w:rsidRPr="006E58A6" w:rsidRDefault="006E58A6" w:rsidP="006E58A6">
      <w:pPr>
        <w:ind w:firstLine="216"/>
        <w:jc w:val="center"/>
        <w:rPr>
          <w:b/>
        </w:rPr>
      </w:pPr>
      <w:r w:rsidRPr="006E58A6">
        <w:rPr>
          <w:b/>
        </w:rPr>
        <w:t>Ayes 41; Nays 0</w:t>
      </w:r>
    </w:p>
    <w:p w:rsidR="006E58A6" w:rsidRDefault="006E58A6" w:rsidP="00AE614C">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Allen</w:t>
      </w:r>
      <w:r>
        <w:tab/>
      </w:r>
      <w:r w:rsidRPr="006E58A6">
        <w:t>Bennett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Bright</w:t>
      </w:r>
      <w:r>
        <w:tab/>
      </w:r>
      <w:r w:rsidRPr="006E58A6">
        <w:t>Bryant</w:t>
      </w:r>
      <w:r>
        <w:tab/>
      </w:r>
      <w:r w:rsidRPr="006E58A6">
        <w:t>Campbell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Campsen</w:t>
      </w:r>
      <w:r>
        <w:tab/>
      </w:r>
      <w:r w:rsidRPr="006E58A6">
        <w:t>Cleary</w:t>
      </w:r>
      <w:r>
        <w:tab/>
      </w:r>
      <w:r w:rsidRPr="006E58A6">
        <w:t>Coleman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Corbin</w:t>
      </w:r>
      <w:r>
        <w:tab/>
      </w:r>
      <w:r w:rsidRPr="006E58A6">
        <w:t>Courson</w:t>
      </w:r>
      <w:r>
        <w:tab/>
      </w:r>
      <w:r w:rsidRPr="006E58A6">
        <w:t>Cromer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Davis</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Jackson</w:t>
      </w:r>
      <w:r>
        <w:tab/>
      </w:r>
      <w:r w:rsidRPr="006E58A6">
        <w:t>Johnson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Kimpson</w:t>
      </w:r>
      <w:r>
        <w:tab/>
      </w:r>
      <w:r w:rsidRPr="006E58A6">
        <w:t>Lourie</w:t>
      </w:r>
      <w:r>
        <w:tab/>
      </w:r>
      <w:r w:rsidRPr="006E58A6">
        <w:t>Malloy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rPr>
          <w:i/>
        </w:rPr>
        <w:t>Martin, Larry</w:t>
      </w:r>
      <w:r>
        <w:rPr>
          <w:i/>
        </w:rPr>
        <w:tab/>
      </w:r>
      <w:r w:rsidRPr="006E58A6">
        <w:rPr>
          <w:i/>
        </w:rPr>
        <w:t>Martin, Shane</w:t>
      </w:r>
      <w:r>
        <w:rPr>
          <w:i/>
        </w:rPr>
        <w:tab/>
      </w:r>
      <w:r w:rsidRPr="006E58A6">
        <w:t>Massey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Matthews</w:t>
      </w:r>
      <w:r>
        <w:tab/>
      </w:r>
      <w:r w:rsidRPr="006E58A6">
        <w:t>McElveen</w:t>
      </w:r>
      <w:r>
        <w:tab/>
      </w:r>
      <w:r w:rsidRPr="006E58A6">
        <w:t>Nicholson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O'Dell</w:t>
      </w:r>
      <w:r>
        <w:tab/>
      </w:r>
      <w:r w:rsidRPr="006E58A6">
        <w:t>Peeler</w:t>
      </w:r>
      <w:r>
        <w:tab/>
      </w:r>
      <w:r w:rsidRPr="006E58A6">
        <w:t>Pinckney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Rankin</w:t>
      </w:r>
      <w:r>
        <w:tab/>
      </w:r>
      <w:r w:rsidRPr="006E58A6">
        <w:t>Reese</w:t>
      </w:r>
      <w:r>
        <w:tab/>
      </w:r>
      <w:r w:rsidRPr="006E58A6">
        <w:t>Sabb</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Scott</w:t>
      </w:r>
      <w:r>
        <w:tab/>
      </w:r>
      <w:r w:rsidRPr="006E58A6">
        <w:t>Setzler</w:t>
      </w:r>
      <w:r>
        <w:tab/>
      </w:r>
      <w:r w:rsidRPr="006E58A6">
        <w:t>Shealy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Thurmond</w:t>
      </w:r>
      <w:r>
        <w:tab/>
      </w:r>
      <w:r w:rsidRPr="006E58A6">
        <w:t>Turner</w:t>
      </w:r>
      <w:r>
        <w:tab/>
      </w:r>
      <w:r w:rsidRPr="006E58A6">
        <w:t>Verdin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Williams</w:t>
      </w:r>
      <w:r>
        <w:tab/>
      </w: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Total--41</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AE614C" w:rsidRDefault="00AE614C" w:rsidP="00AE614C">
      <w:pPr>
        <w:ind w:firstLine="216"/>
      </w:pPr>
      <w:r>
        <w:t>The appointment of Jennifer B. Settlemyer was confirmed.</w:t>
      </w:r>
    </w:p>
    <w:p w:rsidR="00AE614C" w:rsidRDefault="00AE614C" w:rsidP="00AE614C">
      <w:pPr>
        <w:ind w:firstLine="216"/>
      </w:pPr>
    </w:p>
    <w:p w:rsidR="00AE614C" w:rsidRPr="00DE437A" w:rsidRDefault="00AE614C" w:rsidP="00AE614C">
      <w:pPr>
        <w:keepNext/>
        <w:ind w:firstLine="216"/>
        <w:rPr>
          <w:u w:val="single"/>
        </w:rPr>
      </w:pPr>
      <w:r w:rsidRPr="00DE437A">
        <w:rPr>
          <w:u w:val="single"/>
        </w:rPr>
        <w:t>Initial Appointment, South Carolina Commission on Higher Education, with the term to commence July 1, 2012, and to expire July 1, 2016</w:t>
      </w:r>
    </w:p>
    <w:p w:rsidR="00AE614C" w:rsidRPr="00DE437A" w:rsidRDefault="00AE614C" w:rsidP="00AE614C">
      <w:pPr>
        <w:keepNext/>
        <w:ind w:firstLine="216"/>
        <w:rPr>
          <w:u w:val="single"/>
        </w:rPr>
      </w:pPr>
      <w:r w:rsidRPr="00DE437A">
        <w:rPr>
          <w:u w:val="single"/>
        </w:rPr>
        <w:t>At-Large:</w:t>
      </w:r>
    </w:p>
    <w:p w:rsidR="00AE614C" w:rsidRDefault="00AE614C" w:rsidP="00AE614C">
      <w:pPr>
        <w:ind w:firstLine="216"/>
      </w:pPr>
      <w:r>
        <w:t>Clark Bradley Parker, 2931 Temperance Dr</w:t>
      </w:r>
      <w:r w:rsidR="0048311F">
        <w:t>ive</w:t>
      </w:r>
      <w:r>
        <w:t>, Myrtle Beach, SC 29577</w:t>
      </w:r>
      <w:r w:rsidRPr="00DE437A">
        <w:rPr>
          <w:i/>
        </w:rPr>
        <w:t xml:space="preserve"> VICE </w:t>
      </w:r>
      <w:r w:rsidRPr="00DE437A">
        <w:t>Ms. Elizabeth Jackson</w:t>
      </w:r>
    </w:p>
    <w:p w:rsidR="00A76B71" w:rsidRDefault="00A76B71" w:rsidP="00AE614C">
      <w:pPr>
        <w:ind w:firstLine="216"/>
      </w:pPr>
    </w:p>
    <w:p w:rsidR="00AE614C" w:rsidRDefault="00AE614C" w:rsidP="00AE614C">
      <w:pPr>
        <w:ind w:firstLine="216"/>
      </w:pPr>
      <w:r>
        <w:t>On motion of Senator COURSON, the question was confirmation of Clark Bradley Parker.</w:t>
      </w:r>
    </w:p>
    <w:p w:rsidR="00AE614C" w:rsidRDefault="00AE614C" w:rsidP="00AE614C">
      <w:pPr>
        <w:ind w:firstLine="216"/>
      </w:pPr>
    </w:p>
    <w:p w:rsidR="00AE614C" w:rsidRDefault="00AE614C" w:rsidP="00AE614C">
      <w:pPr>
        <w:ind w:firstLine="216"/>
      </w:pPr>
      <w:r>
        <w:t>The "ayes" and "nays" were demanded and taken, resulting as follows:</w:t>
      </w:r>
    </w:p>
    <w:p w:rsidR="006E58A6" w:rsidRPr="006E58A6" w:rsidRDefault="006E58A6" w:rsidP="006E58A6">
      <w:pPr>
        <w:ind w:firstLine="216"/>
        <w:jc w:val="center"/>
        <w:rPr>
          <w:b/>
        </w:rPr>
      </w:pPr>
      <w:r w:rsidRPr="006E58A6">
        <w:rPr>
          <w:b/>
        </w:rPr>
        <w:t>Ayes 41; Nays 0</w:t>
      </w:r>
    </w:p>
    <w:p w:rsidR="006E58A6" w:rsidRDefault="006E58A6" w:rsidP="00AE614C">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Allen</w:t>
      </w:r>
      <w:r>
        <w:tab/>
      </w:r>
      <w:r w:rsidRPr="006E58A6">
        <w:t>Bennett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Bright</w:t>
      </w:r>
      <w:r>
        <w:tab/>
      </w:r>
      <w:r w:rsidRPr="006E58A6">
        <w:t>Bryant</w:t>
      </w:r>
      <w:r>
        <w:tab/>
      </w:r>
      <w:r w:rsidRPr="006E58A6">
        <w:t>Campbell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Campsen</w:t>
      </w:r>
      <w:r>
        <w:tab/>
      </w:r>
      <w:r w:rsidRPr="006E58A6">
        <w:t>Cleary</w:t>
      </w:r>
      <w:r>
        <w:tab/>
      </w:r>
      <w:r w:rsidRPr="006E58A6">
        <w:t>Coleman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Corbin</w:t>
      </w:r>
      <w:r>
        <w:tab/>
      </w:r>
      <w:r w:rsidRPr="006E58A6">
        <w:t>Courson</w:t>
      </w:r>
      <w:r>
        <w:tab/>
      </w:r>
      <w:r w:rsidRPr="006E58A6">
        <w:t>Cromer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Davis</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Jackson</w:t>
      </w:r>
      <w:r>
        <w:tab/>
      </w:r>
      <w:r w:rsidRPr="006E58A6">
        <w:t>Johnson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Kimpson</w:t>
      </w:r>
      <w:r>
        <w:tab/>
      </w:r>
      <w:r w:rsidRPr="006E58A6">
        <w:t>Lourie</w:t>
      </w:r>
      <w:r>
        <w:tab/>
      </w:r>
      <w:r w:rsidRPr="006E58A6">
        <w:t>Malloy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rPr>
          <w:i/>
        </w:rPr>
        <w:t>Martin, Larry</w:t>
      </w:r>
      <w:r>
        <w:rPr>
          <w:i/>
        </w:rPr>
        <w:tab/>
      </w:r>
      <w:r w:rsidRPr="006E58A6">
        <w:rPr>
          <w:i/>
        </w:rPr>
        <w:t>Martin, Shane</w:t>
      </w:r>
      <w:r>
        <w:rPr>
          <w:i/>
        </w:rPr>
        <w:tab/>
      </w:r>
      <w:r w:rsidRPr="006E58A6">
        <w:t>Massey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Matthews</w:t>
      </w:r>
      <w:r>
        <w:tab/>
      </w:r>
      <w:r w:rsidRPr="006E58A6">
        <w:t>McElveen</w:t>
      </w:r>
      <w:r>
        <w:tab/>
      </w:r>
      <w:r w:rsidRPr="006E58A6">
        <w:t>Nicholson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O'Dell</w:t>
      </w:r>
      <w:r>
        <w:tab/>
      </w:r>
      <w:r w:rsidRPr="006E58A6">
        <w:t>Peeler</w:t>
      </w:r>
      <w:r>
        <w:tab/>
      </w:r>
      <w:r w:rsidRPr="006E58A6">
        <w:t>Pinckney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Rankin</w:t>
      </w:r>
      <w:r>
        <w:tab/>
      </w:r>
      <w:r w:rsidRPr="006E58A6">
        <w:t>Reese</w:t>
      </w:r>
      <w:r>
        <w:tab/>
      </w:r>
      <w:r w:rsidRPr="006E58A6">
        <w:t>Sabb</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Scott</w:t>
      </w:r>
      <w:r>
        <w:tab/>
      </w:r>
      <w:r w:rsidRPr="006E58A6">
        <w:t>Setzler</w:t>
      </w:r>
      <w:r>
        <w:tab/>
      </w:r>
      <w:r w:rsidRPr="006E58A6">
        <w:t>Shealy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Thurmond</w:t>
      </w:r>
      <w:r>
        <w:tab/>
      </w:r>
      <w:r w:rsidRPr="006E58A6">
        <w:t>Turner</w:t>
      </w:r>
      <w:r>
        <w:tab/>
      </w:r>
      <w:r w:rsidRPr="006E58A6">
        <w:t>Verdin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Williams</w:t>
      </w:r>
      <w:r>
        <w:tab/>
      </w: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Total--41</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AE614C" w:rsidRDefault="00AE614C" w:rsidP="00AE614C">
      <w:pPr>
        <w:ind w:firstLine="216"/>
      </w:pPr>
      <w:r>
        <w:t>The appointment of Clark Bradley Parker was confirmed.</w:t>
      </w:r>
    </w:p>
    <w:p w:rsidR="00AE614C" w:rsidRDefault="00AE614C" w:rsidP="00AE614C">
      <w:pPr>
        <w:ind w:firstLine="216"/>
      </w:pPr>
    </w:p>
    <w:p w:rsidR="00AE614C" w:rsidRPr="00DE437A" w:rsidRDefault="00AE614C" w:rsidP="00AE614C">
      <w:pPr>
        <w:keepNext/>
        <w:ind w:firstLine="216"/>
        <w:rPr>
          <w:u w:val="single"/>
        </w:rPr>
      </w:pPr>
      <w:r w:rsidRPr="00DE437A">
        <w:rPr>
          <w:u w:val="single"/>
        </w:rPr>
        <w:t>Initial Appointment, South Carolina Commission on Higher Education, with the term to commence July 1, 2014, and to expire July 1, 2016</w:t>
      </w:r>
    </w:p>
    <w:p w:rsidR="00AE614C" w:rsidRPr="00DE437A" w:rsidRDefault="00AE614C" w:rsidP="00AE614C">
      <w:pPr>
        <w:keepNext/>
        <w:ind w:firstLine="216"/>
        <w:rPr>
          <w:u w:val="single"/>
        </w:rPr>
      </w:pPr>
      <w:r w:rsidRPr="00DE437A">
        <w:rPr>
          <w:u w:val="single"/>
        </w:rPr>
        <w:t>Public Research Institutions:</w:t>
      </w:r>
    </w:p>
    <w:p w:rsidR="00AE614C" w:rsidRDefault="00AE614C" w:rsidP="00AE614C">
      <w:pPr>
        <w:ind w:firstLine="216"/>
      </w:pPr>
      <w:r>
        <w:t>Louis B. Lynn, 85 Olde Springs R</w:t>
      </w:r>
      <w:r w:rsidR="0048311F">
        <w:t>oa</w:t>
      </w:r>
      <w:r>
        <w:t>d, Columbia, SC 29223</w:t>
      </w:r>
      <w:r w:rsidRPr="00DE437A">
        <w:rPr>
          <w:i/>
        </w:rPr>
        <w:t xml:space="preserve"> VICE </w:t>
      </w:r>
      <w:r w:rsidRPr="00DE437A">
        <w:t>Leah B. Moody</w:t>
      </w:r>
    </w:p>
    <w:p w:rsidR="00AE614C" w:rsidRDefault="00AE614C" w:rsidP="00AE614C">
      <w:pPr>
        <w:ind w:firstLine="216"/>
      </w:pPr>
    </w:p>
    <w:p w:rsidR="00AE614C" w:rsidRDefault="00AE614C" w:rsidP="00AE614C">
      <w:pPr>
        <w:ind w:firstLine="216"/>
      </w:pPr>
      <w:r>
        <w:t>On motion of Senator COURSON, the question was confirmation of Louis B. Lynn.</w:t>
      </w:r>
    </w:p>
    <w:p w:rsidR="00AE614C" w:rsidRDefault="00AE614C" w:rsidP="00AE614C">
      <w:pPr>
        <w:ind w:firstLine="216"/>
      </w:pPr>
    </w:p>
    <w:p w:rsidR="00AE614C" w:rsidRDefault="00AE614C" w:rsidP="009216FB">
      <w:pPr>
        <w:keepNext/>
        <w:ind w:firstLine="216"/>
      </w:pPr>
      <w:r>
        <w:t>The "ayes" and "nays" were demanded and taken, resulting as follows:</w:t>
      </w:r>
    </w:p>
    <w:p w:rsidR="006E58A6" w:rsidRPr="006E58A6" w:rsidRDefault="006E58A6" w:rsidP="009216FB">
      <w:pPr>
        <w:keepNext/>
        <w:ind w:firstLine="216"/>
        <w:jc w:val="center"/>
        <w:rPr>
          <w:b/>
        </w:rPr>
      </w:pPr>
      <w:r w:rsidRPr="006E58A6">
        <w:rPr>
          <w:b/>
        </w:rPr>
        <w:t>Ayes 41; Nays 0</w:t>
      </w:r>
    </w:p>
    <w:p w:rsidR="006E58A6" w:rsidRDefault="006E58A6" w:rsidP="00AE614C">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Allen</w:t>
      </w:r>
      <w:r>
        <w:tab/>
      </w:r>
      <w:r w:rsidRPr="006E58A6">
        <w:t>Bennett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Bright</w:t>
      </w:r>
      <w:r>
        <w:tab/>
      </w:r>
      <w:r w:rsidRPr="006E58A6">
        <w:t>Bryant</w:t>
      </w:r>
      <w:r>
        <w:tab/>
      </w:r>
      <w:r w:rsidRPr="006E58A6">
        <w:t>Campbell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Campsen</w:t>
      </w:r>
      <w:r>
        <w:tab/>
      </w:r>
      <w:r w:rsidRPr="006E58A6">
        <w:t>Cleary</w:t>
      </w:r>
      <w:r>
        <w:tab/>
      </w:r>
      <w:r w:rsidRPr="006E58A6">
        <w:t>Coleman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Corbin</w:t>
      </w:r>
      <w:r>
        <w:tab/>
      </w:r>
      <w:r w:rsidRPr="006E58A6">
        <w:t>Courson</w:t>
      </w:r>
      <w:r>
        <w:tab/>
      </w:r>
      <w:r w:rsidRPr="006E58A6">
        <w:t>Cromer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Davis</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Jackson</w:t>
      </w:r>
      <w:r>
        <w:tab/>
      </w:r>
      <w:r w:rsidRPr="006E58A6">
        <w:t>Johnson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Kimpson</w:t>
      </w:r>
      <w:r>
        <w:tab/>
      </w:r>
      <w:r w:rsidRPr="006E58A6">
        <w:t>Lourie</w:t>
      </w:r>
      <w:r>
        <w:tab/>
      </w:r>
      <w:r w:rsidRPr="006E58A6">
        <w:t>Malloy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rPr>
          <w:i/>
        </w:rPr>
        <w:t>Martin, Larry</w:t>
      </w:r>
      <w:r>
        <w:rPr>
          <w:i/>
        </w:rPr>
        <w:tab/>
      </w:r>
      <w:r w:rsidRPr="006E58A6">
        <w:rPr>
          <w:i/>
        </w:rPr>
        <w:t>Martin, Shane</w:t>
      </w:r>
      <w:r>
        <w:rPr>
          <w:i/>
        </w:rPr>
        <w:tab/>
      </w:r>
      <w:r w:rsidRPr="006E58A6">
        <w:t>Massey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Matthews</w:t>
      </w:r>
      <w:r>
        <w:tab/>
      </w:r>
      <w:r w:rsidRPr="006E58A6">
        <w:t>McElveen</w:t>
      </w:r>
      <w:r>
        <w:tab/>
      </w:r>
      <w:r w:rsidRPr="006E58A6">
        <w:t>Nicholson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O'Dell</w:t>
      </w:r>
      <w:r>
        <w:tab/>
      </w:r>
      <w:r w:rsidRPr="006E58A6">
        <w:t>Peeler</w:t>
      </w:r>
      <w:r>
        <w:tab/>
      </w:r>
      <w:r w:rsidRPr="006E58A6">
        <w:t>Pinckney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Rankin</w:t>
      </w:r>
      <w:r>
        <w:tab/>
      </w:r>
      <w:r w:rsidRPr="006E58A6">
        <w:t>Reese</w:t>
      </w:r>
      <w:r>
        <w:tab/>
      </w:r>
      <w:r w:rsidRPr="006E58A6">
        <w:t>Sabb</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Scott</w:t>
      </w:r>
      <w:r>
        <w:tab/>
      </w:r>
      <w:r w:rsidRPr="006E58A6">
        <w:t>Setzler</w:t>
      </w:r>
      <w:r>
        <w:tab/>
      </w:r>
      <w:r w:rsidRPr="006E58A6">
        <w:t>Shealy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Thurmond</w:t>
      </w:r>
      <w:r>
        <w:tab/>
      </w:r>
      <w:r w:rsidRPr="006E58A6">
        <w:t>Turner</w:t>
      </w:r>
      <w:r>
        <w:tab/>
      </w:r>
      <w:r w:rsidRPr="006E58A6">
        <w:t>Verdin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Williams</w:t>
      </w:r>
      <w:r>
        <w:tab/>
      </w: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Total--41</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AE614C" w:rsidRDefault="00AE614C" w:rsidP="00AE614C">
      <w:pPr>
        <w:ind w:firstLine="216"/>
      </w:pPr>
      <w:r>
        <w:t>The appointment of Louis B. Lynn was confirmed.</w:t>
      </w:r>
    </w:p>
    <w:p w:rsidR="00AE614C" w:rsidRDefault="00AE614C" w:rsidP="00AE614C">
      <w:pPr>
        <w:ind w:firstLine="216"/>
      </w:pPr>
    </w:p>
    <w:p w:rsidR="00AE614C" w:rsidRDefault="00AE614C" w:rsidP="00AE614C">
      <w:pPr>
        <w:ind w:firstLine="216"/>
      </w:pPr>
      <w:r>
        <w:t>Having received a favorable report from the Judiciary Committee, the following appointment was taken up for immediate consideration:</w:t>
      </w:r>
    </w:p>
    <w:p w:rsidR="00AE614C" w:rsidRDefault="00AE614C" w:rsidP="00AE614C">
      <w:pPr>
        <w:ind w:firstLine="216"/>
      </w:pPr>
    </w:p>
    <w:p w:rsidR="00AE614C" w:rsidRPr="00DE437A" w:rsidRDefault="00AE614C" w:rsidP="00AE614C">
      <w:pPr>
        <w:keepNext/>
        <w:ind w:firstLine="216"/>
        <w:rPr>
          <w:u w:val="single"/>
        </w:rPr>
      </w:pPr>
      <w:r w:rsidRPr="00DE437A">
        <w:rPr>
          <w:u w:val="single"/>
        </w:rPr>
        <w:t>Reappointment, Juvenile Parole Board, with the term to commence June 30, 2015, and to expire June 30, 2019</w:t>
      </w:r>
    </w:p>
    <w:p w:rsidR="00AE614C" w:rsidRPr="00DE437A" w:rsidRDefault="00AE614C" w:rsidP="00AE614C">
      <w:pPr>
        <w:keepNext/>
        <w:ind w:firstLine="216"/>
        <w:rPr>
          <w:u w:val="single"/>
        </w:rPr>
      </w:pPr>
      <w:r w:rsidRPr="00DE437A">
        <w:rPr>
          <w:u w:val="single"/>
        </w:rPr>
        <w:t>At-Large:</w:t>
      </w:r>
    </w:p>
    <w:p w:rsidR="00AE614C" w:rsidRDefault="00AE614C" w:rsidP="00AE614C">
      <w:pPr>
        <w:ind w:firstLine="216"/>
      </w:pPr>
      <w:r>
        <w:t>Kimberly H. Frederick, 110 Oak Drive North, Surfside Beach, SC 29575</w:t>
      </w:r>
    </w:p>
    <w:p w:rsidR="00AE614C" w:rsidRDefault="00AE614C" w:rsidP="00AE614C">
      <w:pPr>
        <w:ind w:firstLine="216"/>
      </w:pPr>
    </w:p>
    <w:p w:rsidR="00AE614C" w:rsidRDefault="00AE614C" w:rsidP="00AE614C">
      <w:pPr>
        <w:ind w:firstLine="216"/>
      </w:pPr>
      <w:r>
        <w:t>On motion of Senator LARRY MARTIN, the question was confirmation of Kimberly H. Frederick.</w:t>
      </w:r>
    </w:p>
    <w:p w:rsidR="00AE614C" w:rsidRDefault="00AE614C" w:rsidP="00AE614C">
      <w:pPr>
        <w:ind w:firstLine="216"/>
      </w:pPr>
    </w:p>
    <w:p w:rsidR="00AE614C" w:rsidRDefault="00AE614C" w:rsidP="00AE614C">
      <w:pPr>
        <w:ind w:firstLine="216"/>
      </w:pPr>
      <w:r>
        <w:t>The "ayes" and "nays" were demanded and taken, resulting as follows:</w:t>
      </w:r>
    </w:p>
    <w:p w:rsidR="006E58A6" w:rsidRPr="006E58A6" w:rsidRDefault="006E58A6" w:rsidP="006E58A6">
      <w:pPr>
        <w:ind w:firstLine="216"/>
        <w:jc w:val="center"/>
        <w:rPr>
          <w:b/>
        </w:rPr>
      </w:pPr>
      <w:r w:rsidRPr="006E58A6">
        <w:rPr>
          <w:b/>
        </w:rPr>
        <w:t>Ayes 35; Nays 0; Abstain 6</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Bennett</w:t>
      </w:r>
      <w:r>
        <w:tab/>
      </w:r>
      <w:r w:rsidRPr="006E58A6">
        <w:t>Bright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Bryant</w:t>
      </w:r>
      <w:r>
        <w:tab/>
      </w:r>
      <w:r w:rsidRPr="006E58A6">
        <w:t>Campbell</w:t>
      </w:r>
      <w:r>
        <w:tab/>
      </w:r>
      <w:r w:rsidRPr="006E58A6">
        <w:t>Campsen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Cleary</w:t>
      </w:r>
      <w:r>
        <w:tab/>
      </w:r>
      <w:r w:rsidRPr="006E58A6">
        <w:t>Corbin</w:t>
      </w:r>
      <w:r>
        <w:tab/>
      </w:r>
      <w:r w:rsidRPr="006E58A6">
        <w:t>Courson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Cromer</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Jackson</w:t>
      </w:r>
      <w:r>
        <w:tab/>
      </w:r>
      <w:r w:rsidRPr="006E58A6">
        <w:t>Johnson</w:t>
      </w:r>
      <w:r>
        <w:tab/>
      </w:r>
      <w:r w:rsidRPr="006E58A6">
        <w:t>Kimpson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E58A6">
        <w:t>Lourie</w:t>
      </w:r>
      <w:r>
        <w:tab/>
      </w:r>
      <w:r w:rsidRPr="006E58A6">
        <w:rPr>
          <w:i/>
        </w:rPr>
        <w:t>Martin, Larry</w:t>
      </w:r>
      <w:r>
        <w:rPr>
          <w:i/>
        </w:rPr>
        <w:tab/>
      </w:r>
      <w:r w:rsidRPr="006E58A6">
        <w:rPr>
          <w:i/>
        </w:rPr>
        <w:t>Martin, Shane</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Massey</w:t>
      </w:r>
      <w:r>
        <w:tab/>
      </w:r>
      <w:r w:rsidRPr="006E58A6">
        <w:t>Matthews</w:t>
      </w:r>
      <w:r>
        <w:tab/>
      </w:r>
      <w:r w:rsidRPr="006E58A6">
        <w:t>McElveen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Nicholson</w:t>
      </w:r>
      <w:r>
        <w:tab/>
      </w:r>
      <w:r w:rsidRPr="006E58A6">
        <w:t>O'Dell</w:t>
      </w:r>
      <w:r>
        <w:tab/>
      </w:r>
      <w:r w:rsidRPr="006E58A6">
        <w:t>Peeler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Pinckney</w:t>
      </w:r>
      <w:r>
        <w:tab/>
      </w:r>
      <w:r w:rsidRPr="006E58A6">
        <w:t>Reese</w:t>
      </w:r>
      <w:r>
        <w:tab/>
      </w:r>
      <w:r w:rsidRPr="006E58A6">
        <w:t>Sabb</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Scott</w:t>
      </w:r>
      <w:r>
        <w:tab/>
      </w:r>
      <w:r w:rsidRPr="006E58A6">
        <w:t>Setzler</w:t>
      </w:r>
      <w:r>
        <w:tab/>
      </w:r>
      <w:r w:rsidRPr="006E58A6">
        <w:t>Shealy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Thurmond</w:t>
      </w:r>
      <w:r>
        <w:tab/>
      </w:r>
      <w:r w:rsidRPr="006E58A6">
        <w:t>Turner</w:t>
      </w:r>
      <w:r>
        <w:tab/>
      </w:r>
      <w:r w:rsidRPr="006E58A6">
        <w:t>Verdin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Williams</w:t>
      </w:r>
      <w:r>
        <w:tab/>
      </w: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Total--35</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ABSTAIN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Allen</w:t>
      </w:r>
      <w:r>
        <w:tab/>
      </w:r>
      <w:r w:rsidRPr="006E58A6">
        <w:t>Coleman</w:t>
      </w:r>
      <w:r>
        <w:tab/>
      </w:r>
      <w:r w:rsidRPr="006E58A6">
        <w:t>Davis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Malloy</w:t>
      </w:r>
      <w:r>
        <w:tab/>
      </w:r>
      <w:r w:rsidRPr="006E58A6">
        <w:t>Rankin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Total--6</w:t>
      </w:r>
    </w:p>
    <w:p w:rsidR="006E58A6" w:rsidRPr="006E58A6" w:rsidRDefault="006E58A6" w:rsidP="006E58A6">
      <w:pPr>
        <w:ind w:firstLine="216"/>
      </w:pPr>
    </w:p>
    <w:p w:rsidR="00AE614C" w:rsidRDefault="00AE614C" w:rsidP="00AE614C">
      <w:pPr>
        <w:ind w:firstLine="216"/>
      </w:pPr>
      <w:r>
        <w:t>The appointment of Kimberly H. Frederick was confirmed.</w:t>
      </w:r>
    </w:p>
    <w:p w:rsidR="00AE614C" w:rsidRDefault="00AE614C" w:rsidP="00AE614C">
      <w:pPr>
        <w:ind w:firstLine="216"/>
      </w:pPr>
    </w:p>
    <w:p w:rsidR="00AE614C" w:rsidRDefault="00AE614C" w:rsidP="00AE614C">
      <w:pPr>
        <w:ind w:firstLine="216"/>
      </w:pPr>
      <w:r>
        <w:t>Having received a favorable report from the Labor, Commerce and Industry Committee, the following appointments were taken up for immediate consideration:</w:t>
      </w:r>
    </w:p>
    <w:p w:rsidR="00AE614C" w:rsidRDefault="00AE614C" w:rsidP="00AE614C">
      <w:pPr>
        <w:ind w:firstLine="216"/>
      </w:pPr>
    </w:p>
    <w:p w:rsidR="00AE614C" w:rsidRPr="00DE437A" w:rsidRDefault="00AE614C" w:rsidP="00AE614C">
      <w:pPr>
        <w:keepNext/>
        <w:ind w:firstLine="216"/>
        <w:rPr>
          <w:u w:val="single"/>
        </w:rPr>
      </w:pPr>
      <w:r w:rsidRPr="00DE437A">
        <w:rPr>
          <w:u w:val="single"/>
        </w:rPr>
        <w:t>Initial Appointment, South Carolina Residential Builders Commission, with the term to commence June 30, 2012, and to expire June 30, 2016</w:t>
      </w:r>
    </w:p>
    <w:p w:rsidR="00AE614C" w:rsidRPr="00DE437A" w:rsidRDefault="00AE614C" w:rsidP="00AE614C">
      <w:pPr>
        <w:keepNext/>
        <w:ind w:firstLine="216"/>
        <w:rPr>
          <w:u w:val="single"/>
        </w:rPr>
      </w:pPr>
      <w:r w:rsidRPr="00DE437A">
        <w:rPr>
          <w:u w:val="single"/>
        </w:rPr>
        <w:t>At-Large:</w:t>
      </w:r>
    </w:p>
    <w:p w:rsidR="00AE614C" w:rsidRDefault="00AE614C" w:rsidP="00AE614C">
      <w:pPr>
        <w:ind w:firstLine="216"/>
      </w:pPr>
      <w:r>
        <w:t>William H. Dill, 830 Antrim Oake Court, Loris, SC 29569</w:t>
      </w:r>
      <w:r w:rsidRPr="00DE437A">
        <w:rPr>
          <w:i/>
        </w:rPr>
        <w:t xml:space="preserve"> VICE </w:t>
      </w:r>
      <w:r w:rsidRPr="00DE437A">
        <w:t>Caleb L. Davis, Jr.</w:t>
      </w:r>
    </w:p>
    <w:p w:rsidR="00AE614C" w:rsidRDefault="00AE614C" w:rsidP="00AE614C">
      <w:pPr>
        <w:ind w:firstLine="216"/>
      </w:pPr>
    </w:p>
    <w:p w:rsidR="00AE614C" w:rsidRDefault="00AE614C" w:rsidP="00AE614C">
      <w:pPr>
        <w:ind w:firstLine="216"/>
      </w:pPr>
      <w:r>
        <w:t>On motion of Senator ALEXANDER, the question was confirmation of William H. Dill.</w:t>
      </w:r>
    </w:p>
    <w:p w:rsidR="00A76B71" w:rsidRDefault="00A76B71" w:rsidP="00AE614C">
      <w:pPr>
        <w:ind w:firstLine="216"/>
      </w:pPr>
    </w:p>
    <w:p w:rsidR="00AE614C" w:rsidRDefault="00AE614C" w:rsidP="00AE614C">
      <w:pPr>
        <w:ind w:firstLine="216"/>
      </w:pPr>
      <w:r>
        <w:t>The "ayes" and "nays" were demanded and taken, resulting as follows:</w:t>
      </w:r>
    </w:p>
    <w:p w:rsidR="006E58A6" w:rsidRPr="006E58A6" w:rsidRDefault="006E58A6" w:rsidP="006E58A6">
      <w:pPr>
        <w:ind w:firstLine="216"/>
        <w:jc w:val="center"/>
        <w:rPr>
          <w:b/>
        </w:rPr>
      </w:pPr>
      <w:r w:rsidRPr="006E58A6">
        <w:rPr>
          <w:b/>
        </w:rPr>
        <w:t>Ayes 40; Nays 0; Abstain 1</w:t>
      </w:r>
    </w:p>
    <w:p w:rsidR="006E58A6" w:rsidRDefault="006E58A6" w:rsidP="00AE614C">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Allen</w:t>
      </w:r>
      <w:r>
        <w:tab/>
      </w:r>
      <w:r w:rsidRPr="006E58A6">
        <w:t>Bennett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Bright</w:t>
      </w:r>
      <w:r>
        <w:tab/>
      </w:r>
      <w:r w:rsidRPr="006E58A6">
        <w:t>Bryant</w:t>
      </w:r>
      <w:r>
        <w:tab/>
      </w:r>
      <w:r w:rsidRPr="006E58A6">
        <w:t>Campbell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Campsen</w:t>
      </w:r>
      <w:r>
        <w:tab/>
      </w:r>
      <w:r w:rsidRPr="006E58A6">
        <w:t>Cleary</w:t>
      </w:r>
      <w:r>
        <w:tab/>
      </w:r>
      <w:r w:rsidRPr="006E58A6">
        <w:t>Coleman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Corbin</w:t>
      </w:r>
      <w:r>
        <w:tab/>
      </w:r>
      <w:r w:rsidRPr="006E58A6">
        <w:t>Courson</w:t>
      </w:r>
      <w:r>
        <w:tab/>
      </w:r>
      <w:r w:rsidRPr="006E58A6">
        <w:t>Cromer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Davis</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Jackson</w:t>
      </w:r>
      <w:r>
        <w:tab/>
      </w:r>
      <w:r w:rsidRPr="006E58A6">
        <w:t>Johnson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E58A6">
        <w:t>Kimpson</w:t>
      </w:r>
      <w:r>
        <w:tab/>
      </w:r>
      <w:r w:rsidRPr="006E58A6">
        <w:t>Lourie</w:t>
      </w:r>
      <w:r>
        <w:tab/>
      </w:r>
      <w:r w:rsidRPr="006E58A6">
        <w:rPr>
          <w:i/>
        </w:rPr>
        <w:t>Martin, Larry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rPr>
          <w:i/>
        </w:rPr>
        <w:t>Martin, Shane</w:t>
      </w:r>
      <w:r>
        <w:rPr>
          <w:i/>
        </w:rPr>
        <w:tab/>
      </w:r>
      <w:r w:rsidRPr="006E58A6">
        <w:t>Massey</w:t>
      </w:r>
      <w:r>
        <w:tab/>
      </w:r>
      <w:r w:rsidRPr="006E58A6">
        <w:t>Matthews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McElveen</w:t>
      </w:r>
      <w:r>
        <w:tab/>
      </w:r>
      <w:r w:rsidRPr="006E58A6">
        <w:t>Nicholson</w:t>
      </w:r>
      <w:r>
        <w:tab/>
      </w:r>
      <w:r w:rsidRPr="006E58A6">
        <w:t>O'Dell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Peeler</w:t>
      </w:r>
      <w:r>
        <w:tab/>
      </w:r>
      <w:r w:rsidRPr="006E58A6">
        <w:t>Pinckney</w:t>
      </w:r>
      <w:r>
        <w:tab/>
      </w:r>
      <w:r w:rsidRPr="006E58A6">
        <w:t>Rankin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Reese</w:t>
      </w:r>
      <w:r>
        <w:tab/>
      </w:r>
      <w:r w:rsidRPr="006E58A6">
        <w:t>Sabb</w:t>
      </w:r>
      <w:r>
        <w:tab/>
      </w:r>
      <w:r w:rsidRPr="006E58A6">
        <w:t>Scott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Setzler</w:t>
      </w:r>
      <w:r>
        <w:tab/>
      </w:r>
      <w:r w:rsidRPr="006E58A6">
        <w:t>Shealy</w:t>
      </w:r>
      <w:r>
        <w:tab/>
      </w:r>
      <w:r w:rsidRPr="006E58A6">
        <w:t>Thurmond</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Turner</w:t>
      </w:r>
      <w:r>
        <w:tab/>
      </w:r>
      <w:r w:rsidRPr="006E58A6">
        <w:t>Verdin</w:t>
      </w:r>
      <w:r>
        <w:tab/>
      </w:r>
      <w:r w:rsidRPr="006E58A6">
        <w:t>Williams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Total--40</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6E58A6" w:rsidRDefault="006E58A6" w:rsidP="0048311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ABSTAIN</w:t>
      </w:r>
    </w:p>
    <w:p w:rsidR="006E58A6" w:rsidRDefault="006E58A6" w:rsidP="0048311F">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Malloy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Total--1</w:t>
      </w:r>
    </w:p>
    <w:p w:rsidR="006E58A6" w:rsidRPr="006E58A6" w:rsidRDefault="006E58A6" w:rsidP="006E58A6">
      <w:pPr>
        <w:ind w:firstLine="216"/>
      </w:pPr>
    </w:p>
    <w:p w:rsidR="00AE614C" w:rsidRDefault="00AE614C" w:rsidP="00AE614C">
      <w:pPr>
        <w:ind w:firstLine="216"/>
      </w:pPr>
      <w:r>
        <w:t>The appointment of William H. Dill was confirmed.</w:t>
      </w:r>
    </w:p>
    <w:p w:rsidR="00AE614C" w:rsidRDefault="00AE614C" w:rsidP="00AE614C">
      <w:pPr>
        <w:ind w:firstLine="216"/>
      </w:pPr>
    </w:p>
    <w:p w:rsidR="00AE614C" w:rsidRPr="00DE437A" w:rsidRDefault="00AE614C" w:rsidP="00AE614C">
      <w:pPr>
        <w:keepNext/>
        <w:ind w:firstLine="216"/>
        <w:rPr>
          <w:u w:val="single"/>
        </w:rPr>
      </w:pPr>
      <w:r w:rsidRPr="00DE437A">
        <w:rPr>
          <w:u w:val="single"/>
        </w:rPr>
        <w:t>Initial Appointment, South Carolina Residential Builders Commission, with the term to commence June 30, 2014, and to expire June 30, 2018</w:t>
      </w:r>
    </w:p>
    <w:p w:rsidR="00AE614C" w:rsidRPr="00DE437A" w:rsidRDefault="00AE614C" w:rsidP="00AE614C">
      <w:pPr>
        <w:keepNext/>
        <w:ind w:firstLine="216"/>
        <w:rPr>
          <w:u w:val="single"/>
        </w:rPr>
      </w:pPr>
      <w:r w:rsidRPr="00DE437A">
        <w:rPr>
          <w:u w:val="single"/>
        </w:rPr>
        <w:t>5th Congressional District:</w:t>
      </w:r>
    </w:p>
    <w:p w:rsidR="00AE614C" w:rsidRDefault="00AE614C" w:rsidP="00AE614C">
      <w:pPr>
        <w:ind w:firstLine="216"/>
      </w:pPr>
      <w:r>
        <w:t>Christy B. Rhyne, 329 Clarendon Estates Dr</w:t>
      </w:r>
      <w:r w:rsidR="0048311F">
        <w:t>ive</w:t>
      </w:r>
      <w:r>
        <w:t>, Clover, SC 29710</w:t>
      </w:r>
      <w:r w:rsidRPr="00DE437A">
        <w:rPr>
          <w:i/>
        </w:rPr>
        <w:t xml:space="preserve"> VICE </w:t>
      </w:r>
      <w:r w:rsidRPr="00DE437A">
        <w:t>Derrick G. Williams</w:t>
      </w:r>
    </w:p>
    <w:p w:rsidR="00AE614C" w:rsidRDefault="00AE614C" w:rsidP="00AE614C">
      <w:pPr>
        <w:ind w:firstLine="216"/>
      </w:pPr>
    </w:p>
    <w:p w:rsidR="00AE614C" w:rsidRDefault="00AE614C" w:rsidP="00AE614C">
      <w:pPr>
        <w:ind w:firstLine="216"/>
      </w:pPr>
      <w:r>
        <w:t>On motion of Senator ALEXANDER, the question was confirmation of Christy B. Rhyne.</w:t>
      </w:r>
    </w:p>
    <w:p w:rsidR="00A76B71" w:rsidRDefault="00A76B71" w:rsidP="00AE614C">
      <w:pPr>
        <w:ind w:firstLine="216"/>
      </w:pPr>
    </w:p>
    <w:p w:rsidR="00AE614C" w:rsidRDefault="00AE614C" w:rsidP="00AE614C">
      <w:pPr>
        <w:ind w:firstLine="216"/>
      </w:pPr>
      <w:r>
        <w:t>The "ayes" and "nays" were demanded and taken, resulting as follows:</w:t>
      </w:r>
    </w:p>
    <w:p w:rsidR="006E58A6" w:rsidRPr="006E58A6" w:rsidRDefault="006E58A6" w:rsidP="006E58A6">
      <w:pPr>
        <w:ind w:firstLine="216"/>
        <w:jc w:val="center"/>
        <w:rPr>
          <w:b/>
        </w:rPr>
      </w:pPr>
      <w:r w:rsidRPr="006E58A6">
        <w:rPr>
          <w:b/>
        </w:rPr>
        <w:t>Ayes 40; Nays 0; Abstain 1</w:t>
      </w:r>
    </w:p>
    <w:p w:rsidR="006E58A6" w:rsidRDefault="006E58A6" w:rsidP="00AE614C">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Allen</w:t>
      </w:r>
      <w:r>
        <w:tab/>
      </w:r>
      <w:r w:rsidRPr="006E58A6">
        <w:t>Bennett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Bright</w:t>
      </w:r>
      <w:r>
        <w:tab/>
      </w:r>
      <w:r w:rsidRPr="006E58A6">
        <w:t>Bryant</w:t>
      </w:r>
      <w:r>
        <w:tab/>
      </w:r>
      <w:r w:rsidRPr="006E58A6">
        <w:t>Campbell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Campsen</w:t>
      </w:r>
      <w:r>
        <w:tab/>
      </w:r>
      <w:r w:rsidRPr="006E58A6">
        <w:t>Cleary</w:t>
      </w:r>
      <w:r>
        <w:tab/>
      </w:r>
      <w:r w:rsidRPr="006E58A6">
        <w:t>Coleman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Corbin</w:t>
      </w:r>
      <w:r>
        <w:tab/>
      </w:r>
      <w:r w:rsidRPr="006E58A6">
        <w:t>Courson</w:t>
      </w:r>
      <w:r>
        <w:tab/>
      </w:r>
      <w:r w:rsidRPr="006E58A6">
        <w:t>Cromer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Davis</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Jackson</w:t>
      </w:r>
      <w:r>
        <w:tab/>
      </w:r>
      <w:r w:rsidRPr="006E58A6">
        <w:t>Johnson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E58A6">
        <w:t>Kimpson</w:t>
      </w:r>
      <w:r>
        <w:tab/>
      </w:r>
      <w:r w:rsidRPr="006E58A6">
        <w:t>Lourie</w:t>
      </w:r>
      <w:r>
        <w:tab/>
      </w:r>
      <w:r w:rsidRPr="006E58A6">
        <w:rPr>
          <w:i/>
        </w:rPr>
        <w:t>Martin, Larry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rPr>
          <w:i/>
        </w:rPr>
        <w:t>Martin, Shane</w:t>
      </w:r>
      <w:r>
        <w:rPr>
          <w:i/>
        </w:rPr>
        <w:tab/>
      </w:r>
      <w:r w:rsidRPr="006E58A6">
        <w:t>Massey</w:t>
      </w:r>
      <w:r>
        <w:tab/>
      </w:r>
      <w:r w:rsidRPr="006E58A6">
        <w:t>Matthews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McElveen</w:t>
      </w:r>
      <w:r>
        <w:tab/>
      </w:r>
      <w:r w:rsidRPr="006E58A6">
        <w:t>Nicholson</w:t>
      </w:r>
      <w:r>
        <w:tab/>
      </w:r>
      <w:r w:rsidRPr="006E58A6">
        <w:t>O'Dell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Peeler</w:t>
      </w:r>
      <w:r>
        <w:tab/>
      </w:r>
      <w:r w:rsidRPr="006E58A6">
        <w:t>Pinckney</w:t>
      </w:r>
      <w:r>
        <w:tab/>
      </w:r>
      <w:r w:rsidRPr="006E58A6">
        <w:t>Rankin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Reese</w:t>
      </w:r>
      <w:r>
        <w:tab/>
      </w:r>
      <w:r w:rsidRPr="006E58A6">
        <w:t>Sabb</w:t>
      </w:r>
      <w:r>
        <w:tab/>
      </w:r>
      <w:r w:rsidRPr="006E58A6">
        <w:t>Scott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Setzler</w:t>
      </w:r>
      <w:r>
        <w:tab/>
      </w:r>
      <w:r w:rsidRPr="006E58A6">
        <w:t>Shealy</w:t>
      </w:r>
      <w:r>
        <w:tab/>
      </w:r>
      <w:r w:rsidRPr="006E58A6">
        <w:t>Thurmond</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Turner</w:t>
      </w:r>
      <w:r>
        <w:tab/>
      </w:r>
      <w:r w:rsidRPr="006E58A6">
        <w:t>Verdin</w:t>
      </w:r>
      <w:r>
        <w:tab/>
      </w:r>
      <w:r w:rsidRPr="006E58A6">
        <w:t>Williams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Total--40</w:t>
      </w:r>
    </w:p>
    <w:p w:rsidR="006E58A6" w:rsidRPr="006E58A6" w:rsidRDefault="006E58A6" w:rsidP="006E58A6">
      <w:pPr>
        <w:ind w:firstLine="216"/>
      </w:pPr>
    </w:p>
    <w:p w:rsidR="006E58A6" w:rsidRDefault="006E58A6" w:rsidP="0048311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48311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48311F">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ABSTAIN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Malloy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Total--1</w:t>
      </w:r>
    </w:p>
    <w:p w:rsidR="006E58A6" w:rsidRPr="006E58A6" w:rsidRDefault="006E58A6" w:rsidP="006E58A6">
      <w:pPr>
        <w:ind w:firstLine="216"/>
      </w:pPr>
    </w:p>
    <w:p w:rsidR="00AE614C" w:rsidRDefault="00AE614C" w:rsidP="00AE614C">
      <w:pPr>
        <w:ind w:firstLine="216"/>
      </w:pPr>
      <w:r>
        <w:t>The appointment of Christy B. Rhyne was confirmed.</w:t>
      </w:r>
    </w:p>
    <w:p w:rsidR="00AE614C" w:rsidRDefault="00AE614C" w:rsidP="00AE614C">
      <w:pPr>
        <w:ind w:firstLine="216"/>
      </w:pPr>
    </w:p>
    <w:p w:rsidR="00AE614C" w:rsidRPr="00DE437A" w:rsidRDefault="00AE614C" w:rsidP="00AE614C">
      <w:pPr>
        <w:keepNext/>
        <w:ind w:firstLine="216"/>
        <w:rPr>
          <w:u w:val="single"/>
        </w:rPr>
      </w:pPr>
      <w:r w:rsidRPr="00DE437A">
        <w:rPr>
          <w:u w:val="single"/>
        </w:rPr>
        <w:t>Initial Appointment, South Carolina Residential Builders Commission, with the term to commence June 30, 2014, and to expire June 30, 2018</w:t>
      </w:r>
    </w:p>
    <w:p w:rsidR="00AE614C" w:rsidRPr="00DE437A" w:rsidRDefault="00AE614C" w:rsidP="00AE614C">
      <w:pPr>
        <w:keepNext/>
        <w:ind w:firstLine="216"/>
        <w:rPr>
          <w:u w:val="single"/>
        </w:rPr>
      </w:pPr>
      <w:r w:rsidRPr="00DE437A">
        <w:rPr>
          <w:u w:val="single"/>
        </w:rPr>
        <w:t>6th Congressional District:</w:t>
      </w:r>
    </w:p>
    <w:p w:rsidR="00AE614C" w:rsidRDefault="00AE614C" w:rsidP="00AE614C">
      <w:pPr>
        <w:ind w:firstLine="216"/>
      </w:pPr>
      <w:r>
        <w:t>Monte A. Lemmon, 117 Lake Dogwood Circle South, Eastover, SC 29044</w:t>
      </w:r>
      <w:r w:rsidRPr="00DE437A">
        <w:rPr>
          <w:i/>
        </w:rPr>
        <w:t xml:space="preserve"> VICE </w:t>
      </w:r>
      <w:r w:rsidRPr="00DE437A">
        <w:t xml:space="preserve">Brian H. Dowd </w:t>
      </w:r>
      <w:r w:rsidR="00A76B71">
        <w:t>V</w:t>
      </w:r>
      <w:r w:rsidRPr="00DE437A">
        <w:t xml:space="preserve">acant </w:t>
      </w:r>
      <w:r w:rsidR="00A76B71">
        <w:t>(</w:t>
      </w:r>
      <w:r w:rsidRPr="00DE437A">
        <w:t>due to redistricting</w:t>
      </w:r>
      <w:r w:rsidR="001926FE">
        <w:t>)</w:t>
      </w:r>
    </w:p>
    <w:p w:rsidR="00AE614C" w:rsidRDefault="00AE614C" w:rsidP="00AE614C">
      <w:pPr>
        <w:ind w:firstLine="216"/>
      </w:pPr>
    </w:p>
    <w:p w:rsidR="00AE614C" w:rsidRDefault="00AE614C" w:rsidP="00AE614C">
      <w:pPr>
        <w:ind w:firstLine="216"/>
      </w:pPr>
      <w:r>
        <w:t>On motion of Senator ALEXANDER, the question was confirmation of Monte A. Lemmon.</w:t>
      </w:r>
    </w:p>
    <w:p w:rsidR="0002273B" w:rsidRDefault="0002273B" w:rsidP="00AE614C">
      <w:pPr>
        <w:ind w:firstLine="216"/>
      </w:pPr>
    </w:p>
    <w:p w:rsidR="00AE614C" w:rsidRDefault="00AE614C" w:rsidP="00AE614C">
      <w:pPr>
        <w:ind w:firstLine="216"/>
      </w:pPr>
      <w:r>
        <w:t>The "ayes" and "nays" were demanded and taken, resulting as follows:</w:t>
      </w:r>
    </w:p>
    <w:p w:rsidR="006E58A6" w:rsidRPr="006E58A6" w:rsidRDefault="006E58A6" w:rsidP="006E58A6">
      <w:pPr>
        <w:ind w:firstLine="216"/>
        <w:jc w:val="center"/>
        <w:rPr>
          <w:b/>
        </w:rPr>
      </w:pPr>
      <w:r w:rsidRPr="006E58A6">
        <w:rPr>
          <w:b/>
        </w:rPr>
        <w:t>Ayes 40; Nays 0; Abstain 1</w:t>
      </w:r>
    </w:p>
    <w:p w:rsidR="006E58A6" w:rsidRDefault="006E58A6" w:rsidP="00AE614C">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Alexander</w:t>
      </w:r>
      <w:r>
        <w:tab/>
      </w:r>
      <w:r w:rsidRPr="006E58A6">
        <w:t>Allen</w:t>
      </w:r>
      <w:r>
        <w:tab/>
      </w:r>
      <w:r w:rsidRPr="006E58A6">
        <w:t>Bennett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Bright</w:t>
      </w:r>
      <w:r>
        <w:tab/>
      </w:r>
      <w:r w:rsidRPr="006E58A6">
        <w:t>Bryant</w:t>
      </w:r>
      <w:r>
        <w:tab/>
      </w:r>
      <w:r w:rsidRPr="006E58A6">
        <w:t>Campbell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Campsen</w:t>
      </w:r>
      <w:r>
        <w:tab/>
      </w:r>
      <w:r w:rsidRPr="006E58A6">
        <w:t>Cleary</w:t>
      </w:r>
      <w:r>
        <w:tab/>
      </w:r>
      <w:r w:rsidRPr="006E58A6">
        <w:t>Coleman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Corbin</w:t>
      </w:r>
      <w:r>
        <w:tab/>
      </w:r>
      <w:r w:rsidRPr="006E58A6">
        <w:t>Courson</w:t>
      </w:r>
      <w:r>
        <w:tab/>
      </w:r>
      <w:r w:rsidRPr="006E58A6">
        <w:t>Cromer</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Davis</w:t>
      </w:r>
      <w:r>
        <w:tab/>
      </w:r>
      <w:r w:rsidRPr="006E58A6">
        <w:t>Grooms</w:t>
      </w:r>
      <w:r>
        <w:tab/>
      </w:r>
      <w:r w:rsidRPr="006E58A6">
        <w:t>Hayes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Hembree</w:t>
      </w:r>
      <w:r>
        <w:tab/>
      </w:r>
      <w:r w:rsidRPr="006E58A6">
        <w:t>Jackson</w:t>
      </w:r>
      <w:r>
        <w:tab/>
      </w:r>
      <w:r w:rsidRPr="006E58A6">
        <w:t>Johnson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i/>
        </w:rPr>
      </w:pPr>
      <w:r w:rsidRPr="006E58A6">
        <w:t>Kimpson</w:t>
      </w:r>
      <w:r>
        <w:tab/>
      </w:r>
      <w:r w:rsidRPr="006E58A6">
        <w:t>Lourie</w:t>
      </w:r>
      <w:r>
        <w:tab/>
      </w:r>
      <w:r w:rsidRPr="006E58A6">
        <w:rPr>
          <w:i/>
        </w:rPr>
        <w:t>Martin, Larry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rPr>
          <w:i/>
        </w:rPr>
        <w:t>Martin, Shane</w:t>
      </w:r>
      <w:r>
        <w:rPr>
          <w:i/>
        </w:rPr>
        <w:tab/>
      </w:r>
      <w:r w:rsidRPr="006E58A6">
        <w:t>Massey</w:t>
      </w:r>
      <w:r>
        <w:tab/>
      </w:r>
      <w:r w:rsidRPr="006E58A6">
        <w:t>Matthews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McElveen</w:t>
      </w:r>
      <w:r>
        <w:tab/>
      </w:r>
      <w:r w:rsidRPr="006E58A6">
        <w:t>Nicholson</w:t>
      </w:r>
      <w:r>
        <w:tab/>
      </w:r>
      <w:r w:rsidRPr="006E58A6">
        <w:t>O'Dell</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Peeler</w:t>
      </w:r>
      <w:r>
        <w:tab/>
      </w:r>
      <w:r w:rsidRPr="006E58A6">
        <w:t>Pinckney</w:t>
      </w:r>
      <w:r>
        <w:tab/>
      </w:r>
      <w:r w:rsidRPr="006E58A6">
        <w:t>Rankin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Reese</w:t>
      </w:r>
      <w:r>
        <w:tab/>
      </w:r>
      <w:r w:rsidRPr="006E58A6">
        <w:t>Sabb</w:t>
      </w:r>
      <w:r>
        <w:tab/>
      </w:r>
      <w:r w:rsidRPr="006E58A6">
        <w:t>Scott</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Setzler</w:t>
      </w:r>
      <w:r>
        <w:tab/>
      </w:r>
      <w:r w:rsidRPr="006E58A6">
        <w:t>Shealy</w:t>
      </w:r>
      <w:r>
        <w:tab/>
      </w:r>
      <w:r w:rsidRPr="006E58A6">
        <w:t>Thurmond</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Turner</w:t>
      </w:r>
      <w:r>
        <w:tab/>
      </w:r>
      <w:r w:rsidRPr="006E58A6">
        <w:t>Verdin</w:t>
      </w:r>
      <w:r>
        <w:tab/>
      </w:r>
      <w:r w:rsidRPr="006E58A6">
        <w:t>Williams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Young</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Total--40</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NAYS</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Total--0</w:t>
      </w:r>
    </w:p>
    <w:p w:rsidR="006E58A6" w:rsidRPr="006E58A6" w:rsidRDefault="006E58A6" w:rsidP="006E58A6">
      <w:pPr>
        <w:ind w:firstLine="216"/>
      </w:pP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6E58A6">
        <w:rPr>
          <w:b/>
        </w:rPr>
        <w:t>ABSTAIN</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6E58A6">
        <w:t>Malloy</w:t>
      </w:r>
    </w:p>
    <w:p w:rsid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6E58A6" w:rsidRPr="006E58A6" w:rsidRDefault="006E58A6" w:rsidP="006E58A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6E58A6">
        <w:rPr>
          <w:b/>
        </w:rPr>
        <w:t>Total--1</w:t>
      </w:r>
    </w:p>
    <w:p w:rsidR="006E58A6" w:rsidRPr="006E58A6" w:rsidRDefault="006E58A6" w:rsidP="006E58A6">
      <w:pPr>
        <w:ind w:firstLine="216"/>
      </w:pPr>
    </w:p>
    <w:p w:rsidR="00AE614C" w:rsidRDefault="00AE614C" w:rsidP="00AE614C">
      <w:pPr>
        <w:ind w:firstLine="216"/>
      </w:pPr>
      <w:r>
        <w:t>The appointment of Monte A. Lemmon was confirmed.</w:t>
      </w:r>
    </w:p>
    <w:p w:rsidR="00AE614C" w:rsidRDefault="00AE614C" w:rsidP="00AE614C">
      <w:pPr>
        <w:ind w:firstLine="216"/>
      </w:pPr>
    </w:p>
    <w:p w:rsidR="00AE614C" w:rsidRPr="00DE437A" w:rsidRDefault="00AE614C" w:rsidP="00AE614C">
      <w:pPr>
        <w:ind w:firstLine="216"/>
        <w:jc w:val="center"/>
        <w:rPr>
          <w:b/>
        </w:rPr>
      </w:pPr>
      <w:r w:rsidRPr="00DE437A">
        <w:rPr>
          <w:b/>
        </w:rPr>
        <w:t>LOCAL APPOINTMENTS</w:t>
      </w:r>
    </w:p>
    <w:p w:rsidR="00AE614C" w:rsidRPr="00DE437A" w:rsidRDefault="00AE614C" w:rsidP="00AE614C">
      <w:pPr>
        <w:ind w:firstLine="216"/>
        <w:jc w:val="center"/>
        <w:rPr>
          <w:b/>
        </w:rPr>
      </w:pPr>
      <w:r w:rsidRPr="00DE437A">
        <w:rPr>
          <w:b/>
        </w:rPr>
        <w:t>Confirmations</w:t>
      </w:r>
    </w:p>
    <w:p w:rsidR="00AE614C" w:rsidRDefault="00AE614C" w:rsidP="00AE614C">
      <w:pPr>
        <w:ind w:firstLine="216"/>
      </w:pPr>
      <w:r>
        <w:t>Having received a favorable report from the Senate, the following appointments were confirmed in open session:</w:t>
      </w:r>
    </w:p>
    <w:p w:rsidR="00AE614C" w:rsidRDefault="00AE614C" w:rsidP="00AE614C">
      <w:pPr>
        <w:ind w:firstLine="216"/>
      </w:pPr>
    </w:p>
    <w:p w:rsidR="00AE614C" w:rsidRPr="00DE437A" w:rsidRDefault="00AE614C" w:rsidP="00AE614C">
      <w:pPr>
        <w:keepNext/>
        <w:ind w:firstLine="216"/>
        <w:rPr>
          <w:u w:val="single"/>
        </w:rPr>
      </w:pPr>
      <w:r w:rsidRPr="00DE437A">
        <w:rPr>
          <w:u w:val="single"/>
        </w:rPr>
        <w:t>Initial Appointment, Florence County Magistrate, with the term to commence April 30, 2014, and to expire April 30, 2018</w:t>
      </w:r>
    </w:p>
    <w:p w:rsidR="00AE614C" w:rsidRDefault="00AE614C" w:rsidP="00AE614C">
      <w:pPr>
        <w:ind w:firstLine="216"/>
      </w:pPr>
      <w:r>
        <w:t>Belinda B. Timmons, 2717 Triple Crown Dr</w:t>
      </w:r>
      <w:r w:rsidR="0048311F">
        <w:t>ive</w:t>
      </w:r>
      <w:r>
        <w:t>, Florence, SC 29505</w:t>
      </w:r>
      <w:r w:rsidRPr="00DE437A">
        <w:rPr>
          <w:i/>
        </w:rPr>
        <w:t xml:space="preserve"> VICE </w:t>
      </w:r>
      <w:r w:rsidRPr="00DE437A">
        <w:t xml:space="preserve"> </w:t>
      </w:r>
      <w:r>
        <w:t>Belinda B. Timmons (</w:t>
      </w:r>
      <w:r w:rsidRPr="00DE437A">
        <w:t>retired)</w:t>
      </w:r>
    </w:p>
    <w:p w:rsidR="0002273B" w:rsidRDefault="0002273B" w:rsidP="00AE614C">
      <w:pPr>
        <w:ind w:firstLine="216"/>
      </w:pPr>
    </w:p>
    <w:p w:rsidR="00AE614C" w:rsidRPr="00DE437A" w:rsidRDefault="00AE614C" w:rsidP="00AE614C">
      <w:pPr>
        <w:keepNext/>
        <w:ind w:firstLine="216"/>
        <w:rPr>
          <w:u w:val="single"/>
        </w:rPr>
      </w:pPr>
      <w:r w:rsidRPr="00DE437A">
        <w:rPr>
          <w:u w:val="single"/>
        </w:rPr>
        <w:t>Initial Appointment, York County Magistrate, with the term to commence April 30, 2015, and to expire April 30, 2019</w:t>
      </w:r>
    </w:p>
    <w:p w:rsidR="00AE614C" w:rsidRDefault="00AE614C" w:rsidP="00AE614C">
      <w:pPr>
        <w:ind w:firstLine="216"/>
      </w:pPr>
      <w:r>
        <w:t>Stephanie A. Wood, 4637 Arthur Way, Rock Hill, SC 29732</w:t>
      </w:r>
      <w:r w:rsidRPr="00DE437A">
        <w:rPr>
          <w:i/>
        </w:rPr>
        <w:t xml:space="preserve"> VICE </w:t>
      </w:r>
      <w:r w:rsidRPr="00DE437A">
        <w:t>Norman R. Watkins</w:t>
      </w:r>
    </w:p>
    <w:p w:rsidR="00DB74A4" w:rsidRDefault="000A7610" w:rsidP="00AE614C">
      <w:pPr>
        <w:pStyle w:val="Header"/>
        <w:tabs>
          <w:tab w:val="clear" w:pos="8640"/>
          <w:tab w:val="left" w:pos="4320"/>
        </w:tabs>
        <w:jc w:val="center"/>
      </w:pPr>
      <w:r>
        <w:tab/>
      </w:r>
    </w:p>
    <w:p w:rsidR="00A725C3" w:rsidRPr="009B1BFC" w:rsidRDefault="009B1BFC" w:rsidP="009B1BFC">
      <w:pPr>
        <w:pStyle w:val="Header"/>
        <w:tabs>
          <w:tab w:val="clear" w:pos="8640"/>
          <w:tab w:val="left" w:pos="4320"/>
        </w:tabs>
        <w:jc w:val="center"/>
        <w:rPr>
          <w:b/>
        </w:rPr>
      </w:pPr>
      <w:r w:rsidRPr="009B1BFC">
        <w:rPr>
          <w:b/>
        </w:rPr>
        <w:t>Motion Adopted</w:t>
      </w:r>
    </w:p>
    <w:p w:rsidR="009B1BFC" w:rsidRDefault="009B1BFC">
      <w:pPr>
        <w:pStyle w:val="Header"/>
        <w:tabs>
          <w:tab w:val="clear" w:pos="8640"/>
          <w:tab w:val="left" w:pos="4320"/>
        </w:tabs>
      </w:pPr>
      <w:r>
        <w:tab/>
        <w:t xml:space="preserve">On motion of Senator LEATHERMAN, the Senate agreed to stand adjourned. </w:t>
      </w:r>
    </w:p>
    <w:p w:rsidR="00A725C3" w:rsidRDefault="00A725C3">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AE614C">
        <w:t>1:24 P</w:t>
      </w:r>
      <w:r>
        <w:t xml:space="preserve">.M., on motion of Senator </w:t>
      </w:r>
      <w:r w:rsidR="00806C55">
        <w:t>LEATHERMAN</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A620B6">
      <w:headerReference w:type="default" r:id="rId7"/>
      <w:footerReference w:type="default" r:id="rId8"/>
      <w:footerReference w:type="first" r:id="rId9"/>
      <w:type w:val="continuous"/>
      <w:pgSz w:w="12240" w:h="15840"/>
      <w:pgMar w:top="1008" w:right="4666" w:bottom="3499" w:left="1238" w:header="1008" w:footer="3499" w:gutter="0"/>
      <w:pgNumType w:start="16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160" w:rsidRDefault="00BD3160">
      <w:r>
        <w:separator/>
      </w:r>
    </w:p>
  </w:endnote>
  <w:endnote w:type="continuationSeparator" w:id="0">
    <w:p w:rsidR="00BD3160" w:rsidRDefault="00BD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F" w:rsidRDefault="00D2792F" w:rsidP="00D2792F">
    <w:pPr>
      <w:pStyle w:val="Footer"/>
      <w:spacing w:before="120"/>
      <w:jc w:val="center"/>
    </w:pPr>
    <w:r>
      <w:fldChar w:fldCharType="begin"/>
    </w:r>
    <w:r>
      <w:instrText xml:space="preserve"> PAGE   \* MERGEFORMAT </w:instrText>
    </w:r>
    <w:r>
      <w:fldChar w:fldCharType="separate"/>
    </w:r>
    <w:r w:rsidR="007A3E14">
      <w:rPr>
        <w:noProof/>
      </w:rPr>
      <w:t>1615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F" w:rsidRDefault="00D2792F" w:rsidP="00D2792F">
    <w:pPr>
      <w:pStyle w:val="Footer"/>
      <w:spacing w:before="120"/>
      <w:jc w:val="center"/>
    </w:pPr>
    <w:r>
      <w:fldChar w:fldCharType="begin"/>
    </w:r>
    <w:r>
      <w:instrText xml:space="preserve"> PAGE   \* MERGEFORMAT </w:instrText>
    </w:r>
    <w:r>
      <w:fldChar w:fldCharType="separate"/>
    </w:r>
    <w:r w:rsidR="007A3E14">
      <w:rPr>
        <w:noProof/>
      </w:rPr>
      <w:t>1614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160" w:rsidRDefault="00BD3160">
      <w:r>
        <w:separator/>
      </w:r>
    </w:p>
  </w:footnote>
  <w:footnote w:type="continuationSeparator" w:id="0">
    <w:p w:rsidR="00BD3160" w:rsidRDefault="00BD3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2F" w:rsidRPr="00D2792F" w:rsidRDefault="00D2792F" w:rsidP="00D2792F">
    <w:pPr>
      <w:pStyle w:val="Header"/>
      <w:spacing w:after="120"/>
      <w:jc w:val="center"/>
      <w:rPr>
        <w:b/>
      </w:rPr>
    </w:pPr>
    <w:r>
      <w:rPr>
        <w:b/>
      </w:rPr>
      <w:t>THURSDAY, MARCH 26,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FC"/>
    <w:rsid w:val="000074E0"/>
    <w:rsid w:val="0001047D"/>
    <w:rsid w:val="00011183"/>
    <w:rsid w:val="00015500"/>
    <w:rsid w:val="0002273B"/>
    <w:rsid w:val="00022CE8"/>
    <w:rsid w:val="0002352C"/>
    <w:rsid w:val="000309AD"/>
    <w:rsid w:val="00035014"/>
    <w:rsid w:val="00042056"/>
    <w:rsid w:val="00043EAF"/>
    <w:rsid w:val="00050024"/>
    <w:rsid w:val="00050AAF"/>
    <w:rsid w:val="000566AC"/>
    <w:rsid w:val="0006162D"/>
    <w:rsid w:val="00064200"/>
    <w:rsid w:val="00074FE7"/>
    <w:rsid w:val="00075A91"/>
    <w:rsid w:val="0008217A"/>
    <w:rsid w:val="00082A18"/>
    <w:rsid w:val="0009075C"/>
    <w:rsid w:val="000A0425"/>
    <w:rsid w:val="000A1200"/>
    <w:rsid w:val="000A288E"/>
    <w:rsid w:val="000A7610"/>
    <w:rsid w:val="000B4BD8"/>
    <w:rsid w:val="000B75E2"/>
    <w:rsid w:val="000C7111"/>
    <w:rsid w:val="000E4460"/>
    <w:rsid w:val="000F2F25"/>
    <w:rsid w:val="001001D1"/>
    <w:rsid w:val="00102C0A"/>
    <w:rsid w:val="00102FD0"/>
    <w:rsid w:val="00106BC4"/>
    <w:rsid w:val="00114764"/>
    <w:rsid w:val="00131C49"/>
    <w:rsid w:val="00136078"/>
    <w:rsid w:val="0014282C"/>
    <w:rsid w:val="001462F5"/>
    <w:rsid w:val="001507B6"/>
    <w:rsid w:val="001541ED"/>
    <w:rsid w:val="00162528"/>
    <w:rsid w:val="00165D46"/>
    <w:rsid w:val="0017112B"/>
    <w:rsid w:val="00171CDC"/>
    <w:rsid w:val="00177E7A"/>
    <w:rsid w:val="00181C55"/>
    <w:rsid w:val="00183ECB"/>
    <w:rsid w:val="00184F42"/>
    <w:rsid w:val="001926FE"/>
    <w:rsid w:val="001A5E0B"/>
    <w:rsid w:val="001B4FDE"/>
    <w:rsid w:val="001B6434"/>
    <w:rsid w:val="001C0EF7"/>
    <w:rsid w:val="001D6026"/>
    <w:rsid w:val="001D663A"/>
    <w:rsid w:val="001E2AF7"/>
    <w:rsid w:val="001E58B6"/>
    <w:rsid w:val="001E68BA"/>
    <w:rsid w:val="001E6AFD"/>
    <w:rsid w:val="001F72EB"/>
    <w:rsid w:val="00202A26"/>
    <w:rsid w:val="00204D42"/>
    <w:rsid w:val="00210823"/>
    <w:rsid w:val="00215E18"/>
    <w:rsid w:val="00216F91"/>
    <w:rsid w:val="00223C63"/>
    <w:rsid w:val="002303E1"/>
    <w:rsid w:val="00244489"/>
    <w:rsid w:val="002476DF"/>
    <w:rsid w:val="002564BD"/>
    <w:rsid w:val="00257B63"/>
    <w:rsid w:val="00291DC0"/>
    <w:rsid w:val="0029210C"/>
    <w:rsid w:val="002A300C"/>
    <w:rsid w:val="002A4A4D"/>
    <w:rsid w:val="002B010F"/>
    <w:rsid w:val="002B6DF2"/>
    <w:rsid w:val="002B73E5"/>
    <w:rsid w:val="002B7EBD"/>
    <w:rsid w:val="002D49C0"/>
    <w:rsid w:val="002D5648"/>
    <w:rsid w:val="002D6956"/>
    <w:rsid w:val="002D7A66"/>
    <w:rsid w:val="002E01BA"/>
    <w:rsid w:val="002E2EDC"/>
    <w:rsid w:val="002E52AD"/>
    <w:rsid w:val="002E5337"/>
    <w:rsid w:val="002E56FC"/>
    <w:rsid w:val="002E60B0"/>
    <w:rsid w:val="002F647B"/>
    <w:rsid w:val="00300B59"/>
    <w:rsid w:val="00301E5D"/>
    <w:rsid w:val="003055CE"/>
    <w:rsid w:val="00310BD0"/>
    <w:rsid w:val="003112ED"/>
    <w:rsid w:val="00314C1F"/>
    <w:rsid w:val="00316E47"/>
    <w:rsid w:val="00321465"/>
    <w:rsid w:val="00324682"/>
    <w:rsid w:val="00334554"/>
    <w:rsid w:val="00337C23"/>
    <w:rsid w:val="00343DC1"/>
    <w:rsid w:val="00354207"/>
    <w:rsid w:val="003573AD"/>
    <w:rsid w:val="00364B8B"/>
    <w:rsid w:val="00365C54"/>
    <w:rsid w:val="00366E03"/>
    <w:rsid w:val="00370E48"/>
    <w:rsid w:val="00371405"/>
    <w:rsid w:val="0037233B"/>
    <w:rsid w:val="003737EA"/>
    <w:rsid w:val="00373E7E"/>
    <w:rsid w:val="0037670D"/>
    <w:rsid w:val="00383396"/>
    <w:rsid w:val="00390F72"/>
    <w:rsid w:val="003B119E"/>
    <w:rsid w:val="003C3DEA"/>
    <w:rsid w:val="003D0B99"/>
    <w:rsid w:val="003D3A0A"/>
    <w:rsid w:val="003E178A"/>
    <w:rsid w:val="003E1C83"/>
    <w:rsid w:val="003E4D85"/>
    <w:rsid w:val="00403A1F"/>
    <w:rsid w:val="00410E1C"/>
    <w:rsid w:val="00411040"/>
    <w:rsid w:val="004114EF"/>
    <w:rsid w:val="00412368"/>
    <w:rsid w:val="00426E5F"/>
    <w:rsid w:val="00432EDA"/>
    <w:rsid w:val="00434E3B"/>
    <w:rsid w:val="004406C2"/>
    <w:rsid w:val="004464DC"/>
    <w:rsid w:val="004465AD"/>
    <w:rsid w:val="00457427"/>
    <w:rsid w:val="00457AF6"/>
    <w:rsid w:val="004627E1"/>
    <w:rsid w:val="004746F3"/>
    <w:rsid w:val="0048311F"/>
    <w:rsid w:val="00483532"/>
    <w:rsid w:val="00486C2F"/>
    <w:rsid w:val="00486D6C"/>
    <w:rsid w:val="00487367"/>
    <w:rsid w:val="00491A66"/>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95B"/>
    <w:rsid w:val="004F7F16"/>
    <w:rsid w:val="00500D37"/>
    <w:rsid w:val="0051073F"/>
    <w:rsid w:val="0051245F"/>
    <w:rsid w:val="005140F8"/>
    <w:rsid w:val="00526742"/>
    <w:rsid w:val="005307A8"/>
    <w:rsid w:val="005311A6"/>
    <w:rsid w:val="005353B7"/>
    <w:rsid w:val="00536861"/>
    <w:rsid w:val="0054021B"/>
    <w:rsid w:val="00541392"/>
    <w:rsid w:val="0055344A"/>
    <w:rsid w:val="005574BD"/>
    <w:rsid w:val="00560D12"/>
    <w:rsid w:val="00563980"/>
    <w:rsid w:val="005659D2"/>
    <w:rsid w:val="005674BA"/>
    <w:rsid w:val="00567D6D"/>
    <w:rsid w:val="005769B1"/>
    <w:rsid w:val="00580847"/>
    <w:rsid w:val="00582641"/>
    <w:rsid w:val="00585E6B"/>
    <w:rsid w:val="00586CC8"/>
    <w:rsid w:val="0059526F"/>
    <w:rsid w:val="005955B3"/>
    <w:rsid w:val="005A17A5"/>
    <w:rsid w:val="005B0124"/>
    <w:rsid w:val="005B2A00"/>
    <w:rsid w:val="005B2C22"/>
    <w:rsid w:val="005B3F19"/>
    <w:rsid w:val="005C1EAC"/>
    <w:rsid w:val="005C3A62"/>
    <w:rsid w:val="005C4B87"/>
    <w:rsid w:val="005D031D"/>
    <w:rsid w:val="005D3730"/>
    <w:rsid w:val="005D7083"/>
    <w:rsid w:val="005E7E11"/>
    <w:rsid w:val="005F0B90"/>
    <w:rsid w:val="005F0D50"/>
    <w:rsid w:val="005F14C9"/>
    <w:rsid w:val="005F4D8E"/>
    <w:rsid w:val="005F548F"/>
    <w:rsid w:val="005F7C5E"/>
    <w:rsid w:val="006008E7"/>
    <w:rsid w:val="006028FC"/>
    <w:rsid w:val="00606880"/>
    <w:rsid w:val="006072DB"/>
    <w:rsid w:val="0061126A"/>
    <w:rsid w:val="00613CF9"/>
    <w:rsid w:val="00616877"/>
    <w:rsid w:val="0062542A"/>
    <w:rsid w:val="00627DD3"/>
    <w:rsid w:val="006308F5"/>
    <w:rsid w:val="00631671"/>
    <w:rsid w:val="006326BE"/>
    <w:rsid w:val="00633FC1"/>
    <w:rsid w:val="00641C2B"/>
    <w:rsid w:val="00646049"/>
    <w:rsid w:val="00657143"/>
    <w:rsid w:val="00663566"/>
    <w:rsid w:val="00671010"/>
    <w:rsid w:val="00672CAD"/>
    <w:rsid w:val="0068208C"/>
    <w:rsid w:val="00686341"/>
    <w:rsid w:val="0068752A"/>
    <w:rsid w:val="00690652"/>
    <w:rsid w:val="006A2915"/>
    <w:rsid w:val="006A5AD6"/>
    <w:rsid w:val="006D57A6"/>
    <w:rsid w:val="006D66FB"/>
    <w:rsid w:val="006E35F9"/>
    <w:rsid w:val="006E4035"/>
    <w:rsid w:val="006E58A6"/>
    <w:rsid w:val="006F3859"/>
    <w:rsid w:val="006F7374"/>
    <w:rsid w:val="007013AE"/>
    <w:rsid w:val="0070401E"/>
    <w:rsid w:val="00710EE2"/>
    <w:rsid w:val="0071509E"/>
    <w:rsid w:val="00723454"/>
    <w:rsid w:val="007301DA"/>
    <w:rsid w:val="0073055F"/>
    <w:rsid w:val="00731C91"/>
    <w:rsid w:val="0074065A"/>
    <w:rsid w:val="00741C0C"/>
    <w:rsid w:val="007437F4"/>
    <w:rsid w:val="00747C7B"/>
    <w:rsid w:val="00756560"/>
    <w:rsid w:val="0076441B"/>
    <w:rsid w:val="00772F7B"/>
    <w:rsid w:val="007748E4"/>
    <w:rsid w:val="0078320A"/>
    <w:rsid w:val="00786CCE"/>
    <w:rsid w:val="007918FF"/>
    <w:rsid w:val="00793620"/>
    <w:rsid w:val="007A1994"/>
    <w:rsid w:val="007A3E14"/>
    <w:rsid w:val="007A6092"/>
    <w:rsid w:val="007B1315"/>
    <w:rsid w:val="007B46F3"/>
    <w:rsid w:val="007B5A26"/>
    <w:rsid w:val="007B61C2"/>
    <w:rsid w:val="007D60CC"/>
    <w:rsid w:val="007D6BB2"/>
    <w:rsid w:val="007D7BF8"/>
    <w:rsid w:val="007E0008"/>
    <w:rsid w:val="007E01C1"/>
    <w:rsid w:val="007F0625"/>
    <w:rsid w:val="00800C01"/>
    <w:rsid w:val="00806298"/>
    <w:rsid w:val="00806C55"/>
    <w:rsid w:val="00817732"/>
    <w:rsid w:val="00827BF1"/>
    <w:rsid w:val="00830687"/>
    <w:rsid w:val="00833696"/>
    <w:rsid w:val="00833ED6"/>
    <w:rsid w:val="00842098"/>
    <w:rsid w:val="0085029C"/>
    <w:rsid w:val="00854A6C"/>
    <w:rsid w:val="00857E3F"/>
    <w:rsid w:val="00861F65"/>
    <w:rsid w:val="008661ED"/>
    <w:rsid w:val="00870DE2"/>
    <w:rsid w:val="00871FA4"/>
    <w:rsid w:val="0087373D"/>
    <w:rsid w:val="008768B1"/>
    <w:rsid w:val="00880CCA"/>
    <w:rsid w:val="00885FBB"/>
    <w:rsid w:val="00894203"/>
    <w:rsid w:val="008A32D8"/>
    <w:rsid w:val="008A7830"/>
    <w:rsid w:val="008C3846"/>
    <w:rsid w:val="008D02E7"/>
    <w:rsid w:val="008E2F04"/>
    <w:rsid w:val="008E6D2E"/>
    <w:rsid w:val="008E7001"/>
    <w:rsid w:val="008F07E4"/>
    <w:rsid w:val="00910C0D"/>
    <w:rsid w:val="009216FB"/>
    <w:rsid w:val="00923BD6"/>
    <w:rsid w:val="00923E16"/>
    <w:rsid w:val="00925D8D"/>
    <w:rsid w:val="0094057E"/>
    <w:rsid w:val="00940EBB"/>
    <w:rsid w:val="00941224"/>
    <w:rsid w:val="009432A5"/>
    <w:rsid w:val="00945862"/>
    <w:rsid w:val="00945DBF"/>
    <w:rsid w:val="00951A08"/>
    <w:rsid w:val="00965D93"/>
    <w:rsid w:val="00971D4E"/>
    <w:rsid w:val="00974FC2"/>
    <w:rsid w:val="009756AF"/>
    <w:rsid w:val="00977355"/>
    <w:rsid w:val="00980164"/>
    <w:rsid w:val="0098366A"/>
    <w:rsid w:val="00995D17"/>
    <w:rsid w:val="00995F90"/>
    <w:rsid w:val="009B1BFC"/>
    <w:rsid w:val="009B20FD"/>
    <w:rsid w:val="009B2D0B"/>
    <w:rsid w:val="009B46FD"/>
    <w:rsid w:val="009B5ACB"/>
    <w:rsid w:val="009B705B"/>
    <w:rsid w:val="009B74C7"/>
    <w:rsid w:val="009C0006"/>
    <w:rsid w:val="009D4316"/>
    <w:rsid w:val="009D48DB"/>
    <w:rsid w:val="009E78D5"/>
    <w:rsid w:val="009F6919"/>
    <w:rsid w:val="00A05031"/>
    <w:rsid w:val="00A05E7C"/>
    <w:rsid w:val="00A06C7E"/>
    <w:rsid w:val="00A27AC3"/>
    <w:rsid w:val="00A32D39"/>
    <w:rsid w:val="00A407B4"/>
    <w:rsid w:val="00A40DE4"/>
    <w:rsid w:val="00A41DD0"/>
    <w:rsid w:val="00A447F5"/>
    <w:rsid w:val="00A45F58"/>
    <w:rsid w:val="00A50610"/>
    <w:rsid w:val="00A5400D"/>
    <w:rsid w:val="00A620B6"/>
    <w:rsid w:val="00A627C2"/>
    <w:rsid w:val="00A66623"/>
    <w:rsid w:val="00A725C3"/>
    <w:rsid w:val="00A76B71"/>
    <w:rsid w:val="00A81228"/>
    <w:rsid w:val="00A85342"/>
    <w:rsid w:val="00A9737B"/>
    <w:rsid w:val="00AA40EF"/>
    <w:rsid w:val="00AA4E53"/>
    <w:rsid w:val="00AA5FC1"/>
    <w:rsid w:val="00AB1303"/>
    <w:rsid w:val="00AC1215"/>
    <w:rsid w:val="00AD2376"/>
    <w:rsid w:val="00AD3288"/>
    <w:rsid w:val="00AD3757"/>
    <w:rsid w:val="00AD4A65"/>
    <w:rsid w:val="00AD75AE"/>
    <w:rsid w:val="00AE01A9"/>
    <w:rsid w:val="00AE117A"/>
    <w:rsid w:val="00AE2B30"/>
    <w:rsid w:val="00AE31D4"/>
    <w:rsid w:val="00AE614C"/>
    <w:rsid w:val="00AE69FD"/>
    <w:rsid w:val="00AF5C58"/>
    <w:rsid w:val="00B02C58"/>
    <w:rsid w:val="00B071DF"/>
    <w:rsid w:val="00B074BF"/>
    <w:rsid w:val="00B109F5"/>
    <w:rsid w:val="00B14936"/>
    <w:rsid w:val="00B319F1"/>
    <w:rsid w:val="00B3534C"/>
    <w:rsid w:val="00B371FE"/>
    <w:rsid w:val="00B60301"/>
    <w:rsid w:val="00B65006"/>
    <w:rsid w:val="00B70CF8"/>
    <w:rsid w:val="00B72203"/>
    <w:rsid w:val="00B73066"/>
    <w:rsid w:val="00B742C7"/>
    <w:rsid w:val="00B76784"/>
    <w:rsid w:val="00B8391B"/>
    <w:rsid w:val="00B85AEF"/>
    <w:rsid w:val="00B92901"/>
    <w:rsid w:val="00BA37B0"/>
    <w:rsid w:val="00BA53A9"/>
    <w:rsid w:val="00BB207B"/>
    <w:rsid w:val="00BC1739"/>
    <w:rsid w:val="00BD3160"/>
    <w:rsid w:val="00BE2F0F"/>
    <w:rsid w:val="00BF2BFE"/>
    <w:rsid w:val="00BF6376"/>
    <w:rsid w:val="00BF66CA"/>
    <w:rsid w:val="00BF739A"/>
    <w:rsid w:val="00C00FB0"/>
    <w:rsid w:val="00C05AAB"/>
    <w:rsid w:val="00C07E5A"/>
    <w:rsid w:val="00C10C5E"/>
    <w:rsid w:val="00C129A5"/>
    <w:rsid w:val="00C226FD"/>
    <w:rsid w:val="00C22733"/>
    <w:rsid w:val="00C22853"/>
    <w:rsid w:val="00C25EA9"/>
    <w:rsid w:val="00C53657"/>
    <w:rsid w:val="00C60319"/>
    <w:rsid w:val="00C62740"/>
    <w:rsid w:val="00C66E93"/>
    <w:rsid w:val="00C81078"/>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4244"/>
    <w:rsid w:val="00D170C6"/>
    <w:rsid w:val="00D261DC"/>
    <w:rsid w:val="00D274A5"/>
    <w:rsid w:val="00D2792F"/>
    <w:rsid w:val="00D30D6F"/>
    <w:rsid w:val="00D329A6"/>
    <w:rsid w:val="00D3722C"/>
    <w:rsid w:val="00D40A56"/>
    <w:rsid w:val="00D43E8F"/>
    <w:rsid w:val="00D651F9"/>
    <w:rsid w:val="00D66B41"/>
    <w:rsid w:val="00D70A39"/>
    <w:rsid w:val="00D7238B"/>
    <w:rsid w:val="00D72705"/>
    <w:rsid w:val="00D7282B"/>
    <w:rsid w:val="00D72A30"/>
    <w:rsid w:val="00D77B40"/>
    <w:rsid w:val="00D811A3"/>
    <w:rsid w:val="00D860AA"/>
    <w:rsid w:val="00D90D45"/>
    <w:rsid w:val="00D9150A"/>
    <w:rsid w:val="00DB0A54"/>
    <w:rsid w:val="00DB5C15"/>
    <w:rsid w:val="00DB74A4"/>
    <w:rsid w:val="00DC4A2D"/>
    <w:rsid w:val="00DE2062"/>
    <w:rsid w:val="00E01FE7"/>
    <w:rsid w:val="00E07D82"/>
    <w:rsid w:val="00E1451C"/>
    <w:rsid w:val="00E247E8"/>
    <w:rsid w:val="00E25723"/>
    <w:rsid w:val="00E267C2"/>
    <w:rsid w:val="00E36EC2"/>
    <w:rsid w:val="00E42E95"/>
    <w:rsid w:val="00E5410C"/>
    <w:rsid w:val="00E54B63"/>
    <w:rsid w:val="00E61F9B"/>
    <w:rsid w:val="00E65C2A"/>
    <w:rsid w:val="00E7053C"/>
    <w:rsid w:val="00E729D5"/>
    <w:rsid w:val="00E811D2"/>
    <w:rsid w:val="00E848CB"/>
    <w:rsid w:val="00E95397"/>
    <w:rsid w:val="00EA457A"/>
    <w:rsid w:val="00EC3603"/>
    <w:rsid w:val="00EC5A61"/>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2EDD"/>
    <w:rsid w:val="00F07403"/>
    <w:rsid w:val="00F15E49"/>
    <w:rsid w:val="00F24C7E"/>
    <w:rsid w:val="00F27DE7"/>
    <w:rsid w:val="00F32CA2"/>
    <w:rsid w:val="00F40F8D"/>
    <w:rsid w:val="00F44834"/>
    <w:rsid w:val="00F44DD1"/>
    <w:rsid w:val="00F56161"/>
    <w:rsid w:val="00F5635C"/>
    <w:rsid w:val="00F65760"/>
    <w:rsid w:val="00F678CA"/>
    <w:rsid w:val="00F704C8"/>
    <w:rsid w:val="00F70C9E"/>
    <w:rsid w:val="00F71744"/>
    <w:rsid w:val="00F806A5"/>
    <w:rsid w:val="00F815D7"/>
    <w:rsid w:val="00F828BF"/>
    <w:rsid w:val="00F90CBC"/>
    <w:rsid w:val="00F91965"/>
    <w:rsid w:val="00F91ADE"/>
    <w:rsid w:val="00F96041"/>
    <w:rsid w:val="00FA230B"/>
    <w:rsid w:val="00FA3B5B"/>
    <w:rsid w:val="00FA3CFE"/>
    <w:rsid w:val="00FC72B6"/>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DFB637B-BA2F-44AD-8EDF-85C8053C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657143"/>
    <w:rPr>
      <w:rFonts w:eastAsiaTheme="minorHAnsi"/>
      <w:sz w:val="24"/>
    </w:rPr>
  </w:style>
  <w:style w:type="paragraph" w:customStyle="1" w:styleId="ConSign0">
    <w:name w:val="ConSign"/>
    <w:basedOn w:val="Normal"/>
    <w:rsid w:val="00E07D8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BalloonText">
    <w:name w:val="Balloon Text"/>
    <w:basedOn w:val="Normal"/>
    <w:link w:val="BalloonTextChar"/>
    <w:uiPriority w:val="99"/>
    <w:semiHidden/>
    <w:unhideWhenUsed/>
    <w:rsid w:val="00BD3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60"/>
    <w:rPr>
      <w:rFonts w:ascii="Segoe UI" w:hAnsi="Segoe UI" w:cs="Segoe UI"/>
      <w:color w:val="000000"/>
      <w:sz w:val="18"/>
      <w:szCs w:val="18"/>
    </w:rPr>
  </w:style>
  <w:style w:type="paragraph" w:styleId="Index1">
    <w:name w:val="index 1"/>
    <w:basedOn w:val="Normal"/>
    <w:next w:val="Normal"/>
    <w:autoRedefine/>
    <w:uiPriority w:val="99"/>
    <w:semiHidden/>
    <w:unhideWhenUsed/>
    <w:rsid w:val="002921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0434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1725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9B8E-58EA-4775-B2FE-83602162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69</TotalTime>
  <Pages>1</Pages>
  <Words>15805</Words>
  <Characters>83437</Characters>
  <Application>Microsoft Office Word</Application>
  <DocSecurity>0</DocSecurity>
  <Lines>2580</Lines>
  <Paragraphs>835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3/26/2015 - South Carolina Legislature Online</dc:title>
  <dc:creator>MicheleNeal</dc:creator>
  <cp:lastModifiedBy>N Cumfer</cp:lastModifiedBy>
  <cp:revision>21</cp:revision>
  <cp:lastPrinted>2015-03-26T18:57:00Z</cp:lastPrinted>
  <dcterms:created xsi:type="dcterms:W3CDTF">2015-05-05T13:34:00Z</dcterms:created>
  <dcterms:modified xsi:type="dcterms:W3CDTF">2015-12-01T19:20:00Z</dcterms:modified>
</cp:coreProperties>
</file>