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A3E" w:rsidRDefault="00722A3E" w:rsidP="00722A3E">
      <w:pPr>
        <w:widowControl w:val="0"/>
        <w:jc w:val="center"/>
      </w:pPr>
      <w:r w:rsidRPr="00722A3E">
        <w:rPr>
          <w:b/>
        </w:rPr>
        <w:t>South Carolina General Assembly</w:t>
      </w:r>
    </w:p>
    <w:p w:rsidR="00722A3E" w:rsidRDefault="00722A3E" w:rsidP="00722A3E">
      <w:pPr>
        <w:widowControl w:val="0"/>
        <w:jc w:val="center"/>
      </w:pPr>
      <w:r>
        <w:t>122nd Session, 2017-2018</w:t>
      </w:r>
    </w:p>
    <w:p w:rsidR="00722A3E" w:rsidRDefault="00722A3E" w:rsidP="00722A3E">
      <w:pPr>
        <w:widowControl w:val="0"/>
        <w:jc w:val="left"/>
      </w:pPr>
    </w:p>
    <w:p w:rsidR="00722A3E" w:rsidRDefault="00722A3E" w:rsidP="00722A3E">
      <w:pPr>
        <w:widowControl w:val="0"/>
        <w:jc w:val="left"/>
        <w:rPr>
          <w:b/>
        </w:rPr>
      </w:pPr>
      <w:r w:rsidRPr="00722A3E">
        <w:rPr>
          <w:b/>
        </w:rPr>
        <w:t>S.</w:t>
      </w:r>
      <w:r>
        <w:rPr>
          <w:b/>
        </w:rPr>
        <w:t xml:space="preserve"> </w:t>
      </w:r>
      <w:r w:rsidRPr="00722A3E">
        <w:rPr>
          <w:b/>
        </w:rPr>
        <w:t>1088</w:t>
      </w:r>
    </w:p>
    <w:p w:rsidR="00722A3E" w:rsidRDefault="00722A3E" w:rsidP="00722A3E">
      <w:pPr>
        <w:widowControl w:val="0"/>
        <w:jc w:val="left"/>
        <w:rPr>
          <w:b/>
        </w:rPr>
      </w:pPr>
    </w:p>
    <w:p w:rsidR="00722A3E" w:rsidRDefault="00722A3E" w:rsidP="00722A3E">
      <w:pPr>
        <w:widowControl w:val="0"/>
        <w:jc w:val="left"/>
      </w:pPr>
      <w:r w:rsidRPr="00722A3E">
        <w:rPr>
          <w:b/>
        </w:rPr>
        <w:t>STATUS INFORMATION</w:t>
      </w:r>
    </w:p>
    <w:p w:rsidR="00722A3E" w:rsidRDefault="00722A3E" w:rsidP="00722A3E">
      <w:pPr>
        <w:widowControl w:val="0"/>
        <w:jc w:val="left"/>
      </w:pPr>
    </w:p>
    <w:p w:rsidR="00722A3E" w:rsidRDefault="00722A3E" w:rsidP="00722A3E">
      <w:pPr>
        <w:widowControl w:val="0"/>
        <w:jc w:val="left"/>
      </w:pPr>
      <w:r>
        <w:t>General Bill</w:t>
      </w:r>
    </w:p>
    <w:p w:rsidR="00722A3E" w:rsidRDefault="00722A3E" w:rsidP="00722A3E">
      <w:pPr>
        <w:widowControl w:val="0"/>
        <w:jc w:val="left"/>
      </w:pPr>
      <w:r>
        <w:t>Sponsors: Senator Reese</w:t>
      </w:r>
    </w:p>
    <w:p w:rsidR="00722A3E" w:rsidRDefault="00722A3E" w:rsidP="00722A3E">
      <w:pPr>
        <w:widowControl w:val="0"/>
        <w:jc w:val="left"/>
      </w:pPr>
      <w:r>
        <w:t>Document Path: l:\council\bills\agm\19195wab18.docx</w:t>
      </w:r>
    </w:p>
    <w:p w:rsidR="00722A3E" w:rsidRDefault="00722A3E" w:rsidP="00722A3E">
      <w:pPr>
        <w:widowControl w:val="0"/>
        <w:jc w:val="left"/>
      </w:pPr>
    </w:p>
    <w:p w:rsidR="00722A3E" w:rsidRDefault="00722A3E" w:rsidP="00722A3E">
      <w:pPr>
        <w:widowControl w:val="0"/>
        <w:jc w:val="left"/>
      </w:pPr>
      <w:r>
        <w:t>Introduced in the Senate on March 6, 2018</w:t>
      </w:r>
    </w:p>
    <w:p w:rsidR="00722A3E" w:rsidRDefault="00722A3E" w:rsidP="00722A3E">
      <w:pPr>
        <w:widowControl w:val="0"/>
        <w:jc w:val="left"/>
      </w:pPr>
      <w:r>
        <w:t xml:space="preserve">Currently residing in the Senate Committee on </w:t>
      </w:r>
      <w:r w:rsidRPr="00722A3E">
        <w:rPr>
          <w:b/>
        </w:rPr>
        <w:t>Labor, Commerce and Industry</w:t>
      </w:r>
    </w:p>
    <w:p w:rsidR="00722A3E" w:rsidRDefault="00722A3E" w:rsidP="00722A3E">
      <w:pPr>
        <w:widowControl w:val="0"/>
        <w:jc w:val="left"/>
      </w:pPr>
    </w:p>
    <w:p w:rsidR="00722A3E" w:rsidRDefault="00722A3E" w:rsidP="00722A3E">
      <w:pPr>
        <w:widowControl w:val="0"/>
        <w:jc w:val="left"/>
      </w:pPr>
      <w:r>
        <w:t xml:space="preserve">Summary: </w:t>
      </w:r>
      <w:r w:rsidR="00CF20D4">
        <w:t>Barber's Day</w:t>
      </w:r>
    </w:p>
    <w:p w:rsidR="00722A3E" w:rsidRDefault="00722A3E" w:rsidP="00722A3E">
      <w:pPr>
        <w:widowControl w:val="0"/>
        <w:jc w:val="left"/>
      </w:pPr>
    </w:p>
    <w:p w:rsidR="00722A3E" w:rsidRDefault="00722A3E" w:rsidP="00722A3E">
      <w:pPr>
        <w:widowControl w:val="0"/>
        <w:jc w:val="left"/>
      </w:pPr>
    </w:p>
    <w:p w:rsidR="00722A3E" w:rsidRDefault="00722A3E" w:rsidP="00722A3E">
      <w:pPr>
        <w:widowControl w:val="0"/>
        <w:tabs>
          <w:tab w:val="center" w:pos="590"/>
          <w:tab w:val="center" w:pos="1440"/>
          <w:tab w:val="left" w:pos="1872"/>
          <w:tab w:val="left" w:pos="9187"/>
        </w:tabs>
        <w:jc w:val="left"/>
      </w:pPr>
      <w:r w:rsidRPr="00722A3E">
        <w:rPr>
          <w:b/>
        </w:rPr>
        <w:t>HISTORY OF LEGISLATIVE ACTIONS</w:t>
      </w:r>
    </w:p>
    <w:p w:rsidR="00722A3E" w:rsidRDefault="00722A3E" w:rsidP="00722A3E">
      <w:pPr>
        <w:widowControl w:val="0"/>
        <w:tabs>
          <w:tab w:val="center" w:pos="590"/>
          <w:tab w:val="center" w:pos="1440"/>
          <w:tab w:val="left" w:pos="1872"/>
          <w:tab w:val="left" w:pos="9187"/>
        </w:tabs>
        <w:jc w:val="left"/>
      </w:pPr>
    </w:p>
    <w:p w:rsidR="00722A3E" w:rsidRPr="00722A3E" w:rsidRDefault="00722A3E" w:rsidP="00722A3E">
      <w:pPr>
        <w:widowControl w:val="0"/>
        <w:tabs>
          <w:tab w:val="center" w:pos="590"/>
          <w:tab w:val="center" w:pos="1440"/>
          <w:tab w:val="left" w:pos="1872"/>
          <w:tab w:val="left" w:pos="9187"/>
        </w:tabs>
        <w:jc w:val="left"/>
      </w:pPr>
      <w:r w:rsidRPr="00722A3E">
        <w:rPr>
          <w:u w:val="single"/>
        </w:rPr>
        <w:tab/>
        <w:t>Date</w:t>
      </w:r>
      <w:r w:rsidRPr="00722A3E">
        <w:rPr>
          <w:u w:val="single"/>
        </w:rPr>
        <w:tab/>
        <w:t>Body</w:t>
      </w:r>
      <w:r w:rsidRPr="00722A3E">
        <w:rPr>
          <w:u w:val="single"/>
        </w:rPr>
        <w:tab/>
        <w:t>Action Description with journal page number</w:t>
      </w:r>
      <w:r w:rsidRPr="00722A3E">
        <w:rPr>
          <w:u w:val="single"/>
        </w:rPr>
        <w:tab/>
      </w:r>
    </w:p>
    <w:p w:rsidR="00BA2A64" w:rsidRDefault="00BA2A64" w:rsidP="00BA2A64">
      <w:pPr>
        <w:widowControl w:val="0"/>
        <w:tabs>
          <w:tab w:val="right" w:pos="1008"/>
          <w:tab w:val="left" w:pos="1152"/>
          <w:tab w:val="left" w:pos="1872"/>
          <w:tab w:val="left" w:pos="9187"/>
        </w:tabs>
        <w:ind w:left="2088" w:hanging="2088"/>
        <w:jc w:val="left"/>
      </w:pPr>
      <w:r>
        <w:tab/>
        <w:t>3/6/2018</w:t>
      </w:r>
      <w:r>
        <w:tab/>
        <w:t>Senate</w:t>
      </w:r>
      <w:r>
        <w:tab/>
      </w:r>
      <w:r w:rsidRPr="006A54ED">
        <w:t>Introduced and read first time (</w:t>
      </w:r>
      <w:hyperlink r:id="rId7" w:history="1">
        <w:r w:rsidRPr="006A54ED">
          <w:rPr>
            <w:rStyle w:val="Hyperlink"/>
          </w:rPr>
          <w:t>Senate Journal</w:t>
        </w:r>
        <w:r w:rsidRPr="006A54ED">
          <w:rPr>
            <w:rStyle w:val="Hyperlink"/>
          </w:rPr>
          <w:noBreakHyphen/>
          <w:t>page 14</w:t>
        </w:r>
      </w:hyperlink>
      <w:r w:rsidRPr="006A54ED">
        <w:t>)</w:t>
      </w:r>
    </w:p>
    <w:p w:rsidR="00BA2A64" w:rsidRDefault="00BA2A64" w:rsidP="00BA2A64">
      <w:pPr>
        <w:widowControl w:val="0"/>
        <w:tabs>
          <w:tab w:val="right" w:pos="1008"/>
          <w:tab w:val="left" w:pos="1152"/>
          <w:tab w:val="left" w:pos="1872"/>
          <w:tab w:val="left" w:pos="9187"/>
        </w:tabs>
        <w:ind w:left="2088" w:hanging="2088"/>
        <w:jc w:val="left"/>
      </w:pPr>
      <w:r>
        <w:tab/>
        <w:t>3/6/2018</w:t>
      </w:r>
      <w:r>
        <w:tab/>
        <w:t>Senate</w:t>
      </w:r>
      <w:r>
        <w:tab/>
      </w:r>
      <w:r w:rsidRPr="006A54ED">
        <w:t xml:space="preserve">Referred to Committee on </w:t>
      </w:r>
      <w:r w:rsidRPr="006A54ED">
        <w:rPr>
          <w:b/>
        </w:rPr>
        <w:t>Labor, Commerce and Industry</w:t>
      </w:r>
      <w:r w:rsidRPr="006A54ED">
        <w:t xml:space="preserve"> (</w:t>
      </w:r>
      <w:hyperlink r:id="rId8" w:history="1">
        <w:r w:rsidRPr="006A54ED">
          <w:rPr>
            <w:rStyle w:val="Hyperlink"/>
          </w:rPr>
          <w:t>Senate Journal</w:t>
        </w:r>
        <w:r w:rsidRPr="006A54ED">
          <w:rPr>
            <w:rStyle w:val="Hyperlink"/>
          </w:rPr>
          <w:noBreakHyphen/>
          <w:t>page 14</w:t>
        </w:r>
      </w:hyperlink>
      <w:r w:rsidRPr="006A54ED">
        <w:t>)</w:t>
      </w:r>
    </w:p>
    <w:p w:rsidR="00BA2A64" w:rsidRDefault="00BA2A64" w:rsidP="00BA2A64">
      <w:pPr>
        <w:widowControl w:val="0"/>
        <w:tabs>
          <w:tab w:val="right" w:pos="1008"/>
          <w:tab w:val="left" w:pos="1152"/>
          <w:tab w:val="left" w:pos="1872"/>
          <w:tab w:val="left" w:pos="9187"/>
        </w:tabs>
        <w:ind w:left="2088" w:hanging="2088"/>
        <w:jc w:val="left"/>
      </w:pPr>
    </w:p>
    <w:p w:rsidR="00722A3E" w:rsidRDefault="00722A3E" w:rsidP="00722A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2A3E">
          <w:rPr>
            <w:rStyle w:val="Hyperlink"/>
          </w:rPr>
          <w:t>legislative information</w:t>
        </w:r>
      </w:hyperlink>
      <w:r>
        <w:t xml:space="preserve"> at the website</w:t>
      </w:r>
    </w:p>
    <w:p w:rsidR="00722A3E" w:rsidRDefault="00722A3E" w:rsidP="00722A3E">
      <w:pPr>
        <w:widowControl w:val="0"/>
        <w:tabs>
          <w:tab w:val="right" w:pos="1008"/>
          <w:tab w:val="left" w:pos="1152"/>
          <w:tab w:val="left" w:pos="1872"/>
          <w:tab w:val="left" w:pos="9187"/>
        </w:tabs>
        <w:ind w:left="2088" w:hanging="2088"/>
        <w:jc w:val="left"/>
      </w:pPr>
    </w:p>
    <w:p w:rsidR="00722A3E" w:rsidRPr="00722A3E" w:rsidRDefault="00722A3E" w:rsidP="00722A3E">
      <w:pPr>
        <w:widowControl w:val="0"/>
        <w:tabs>
          <w:tab w:val="right" w:pos="1008"/>
          <w:tab w:val="left" w:pos="1152"/>
          <w:tab w:val="left" w:pos="1872"/>
          <w:tab w:val="left" w:pos="9187"/>
        </w:tabs>
        <w:ind w:left="2088" w:hanging="2088"/>
        <w:jc w:val="left"/>
      </w:pPr>
    </w:p>
    <w:p w:rsidR="00722A3E" w:rsidRDefault="00722A3E" w:rsidP="00722A3E">
      <w:pPr>
        <w:widowControl w:val="0"/>
        <w:jc w:val="left"/>
      </w:pPr>
      <w:r w:rsidRPr="00722A3E">
        <w:rPr>
          <w:b/>
        </w:rPr>
        <w:t>VERSIONS OF THIS BILL</w:t>
      </w:r>
    </w:p>
    <w:p w:rsidR="00722A3E" w:rsidRDefault="00722A3E" w:rsidP="00722A3E">
      <w:pPr>
        <w:widowControl w:val="0"/>
        <w:jc w:val="left"/>
      </w:pPr>
    </w:p>
    <w:p w:rsidR="00722A3E" w:rsidRDefault="0019771D" w:rsidP="00722A3E">
      <w:pPr>
        <w:widowControl w:val="0"/>
        <w:jc w:val="left"/>
      </w:pPr>
      <w:hyperlink r:id="rId10" w:history="1">
        <w:r w:rsidR="00722A3E">
          <w:rPr>
            <w:rStyle w:val="Hyperlink"/>
          </w:rPr>
          <w:t>3/6/2018</w:t>
        </w:r>
      </w:hyperlink>
    </w:p>
    <w:p w:rsidR="00722A3E" w:rsidRDefault="00722A3E" w:rsidP="00722A3E"/>
    <w:p w:rsidR="00722A3E" w:rsidRDefault="00722A3E" w:rsidP="00722A3E">
      <w:pPr>
        <w:sectPr w:rsidR="00722A3E" w:rsidSect="00722A3E">
          <w:pgSz w:w="12240" w:h="15840" w:code="1"/>
          <w:pgMar w:top="1080" w:right="1440" w:bottom="1080" w:left="1440" w:header="720" w:footer="720" w:gutter="0"/>
          <w:cols w:space="720"/>
          <w:noEndnote/>
          <w:docGrid w:linePitch="360"/>
        </w:sectPr>
      </w:pPr>
    </w:p>
    <w:p w:rsidR="00C84749" w:rsidRDefault="00C84749"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E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Pr="00830EF7"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EF7">
        <w:t>TO AMEND THE CODE OF LAWS OF SOUTH CAROLINA, 1976, BY ADDING SECTION 53</w:t>
      </w:r>
      <w:r w:rsidR="00A5436A">
        <w:noBreakHyphen/>
      </w:r>
      <w:r w:rsidRPr="00830EF7">
        <w:t>3</w:t>
      </w:r>
      <w:r w:rsidR="00A5436A">
        <w:noBreakHyphen/>
      </w:r>
      <w:r w:rsidRPr="00830EF7">
        <w:t xml:space="preserve">220 SO AS TO DESIGNATE THE </w:t>
      </w:r>
      <w:r w:rsidR="0032608A">
        <w:t>THIRD</w:t>
      </w:r>
      <w:r w:rsidRPr="00830EF7">
        <w:t xml:space="preserve"> </w:t>
      </w:r>
      <w:r w:rsidR="0032608A">
        <w:t>WEDNESDAY</w:t>
      </w:r>
      <w:r w:rsidRPr="00830EF7">
        <w:t xml:space="preserve"> IN </w:t>
      </w:r>
      <w:r w:rsidR="0032608A">
        <w:t>FEBRUARY</w:t>
      </w:r>
      <w:r w:rsidRPr="00830EF7">
        <w:t xml:space="preserve"> </w:t>
      </w:r>
      <w:r w:rsidR="0032608A">
        <w:t>OF EACH YEAR A</w:t>
      </w:r>
      <w:r w:rsidRPr="00830EF7">
        <w:t>S “BARBERS</w:t>
      </w:r>
      <w:r w:rsidR="00A5436A" w:rsidRPr="00A5436A">
        <w:t>’</w:t>
      </w:r>
      <w:r w:rsidRPr="00830EF7">
        <w:t xml:space="preserve"> DAY” IN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the practice of barbering has a long history, </w:t>
      </w:r>
      <w:r w:rsidRPr="00422092">
        <w:t xml:space="preserve">with razors having been found among relics of the Bronze Age, around 3500 B.C., in Egypt; and </w:t>
      </w:r>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in modern times barbers are best known for providing haircuts and clean shaves, the work of barbers has evolved over the centuries, including serving as surgeons and dentists during the Middle Ages; and</w:t>
      </w:r>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w:t>
      </w:r>
      <w:r>
        <w:t>barbershops enjoy a special cultural significance in America, serving as gathering places where issues of the day are discussed and friendships are fostered; and</w:t>
      </w:r>
    </w:p>
    <w:p w:rsidR="00422092"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South Carolina today, over </w:t>
      </w:r>
      <w:r w:rsidR="009707DF">
        <w:t>4,100</w:t>
      </w:r>
      <w:r>
        <w:t xml:space="preserve"> barbers are engaged in this distinguished occupation, proudly serving thousands of South Carolinians daily. </w:t>
      </w:r>
      <w:r w:rsidRPr="00830EF7">
        <w:t>Now, therefore</w:t>
      </w:r>
      <w:r>
        <w:t>,</w:t>
      </w:r>
    </w:p>
    <w:p w:rsidR="00422092" w:rsidRDefault="0042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Pr="00830EF7" w:rsidRDefault="00D05ED8"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092" w:rsidRPr="00830EF7">
        <w:t>Chapter 3, Title 53 of the 1976 Code is amended by adding:</w:t>
      </w:r>
    </w:p>
    <w:p w:rsidR="00422092" w:rsidRPr="00830EF7"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D8"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0EF7">
        <w:t>“Section 53</w:t>
      </w:r>
      <w:r w:rsidR="00A5436A">
        <w:noBreakHyphen/>
      </w:r>
      <w:r w:rsidRPr="00830EF7">
        <w:t>3</w:t>
      </w:r>
      <w:r w:rsidR="00A5436A">
        <w:noBreakHyphen/>
      </w:r>
      <w:r w:rsidRPr="00830EF7">
        <w:t>220.</w:t>
      </w:r>
      <w:r>
        <w:tab/>
      </w:r>
      <w:r w:rsidRPr="00830EF7">
        <w:t xml:space="preserve">The </w:t>
      </w:r>
      <w:r w:rsidR="0032608A">
        <w:t>third Wednesday</w:t>
      </w:r>
      <w:r w:rsidRPr="00830EF7">
        <w:t xml:space="preserve"> in </w:t>
      </w:r>
      <w:r w:rsidR="0032608A">
        <w:t>February</w:t>
      </w:r>
      <w:r w:rsidR="00020419">
        <w:t xml:space="preserve"> of each year is designated </w:t>
      </w:r>
      <w:r w:rsidR="00A5436A" w:rsidRPr="00A5436A">
        <w:t>‘</w:t>
      </w:r>
      <w:r w:rsidRPr="00830EF7">
        <w:t>Barbers</w:t>
      </w:r>
      <w:r w:rsidR="00A5436A" w:rsidRPr="00A5436A">
        <w:t>’</w:t>
      </w:r>
      <w:r w:rsidRPr="00830EF7">
        <w:t xml:space="preserve"> Day</w:t>
      </w:r>
      <w:r w:rsidR="00A5436A" w:rsidRPr="00A5436A">
        <w:t>’</w:t>
      </w:r>
      <w:r w:rsidRPr="00830EF7">
        <w:t xml:space="preserve"> in South Carolina in recognition of the </w:t>
      </w:r>
      <w:r>
        <w:t>cultural significance of barbering and the invaluable contributions of the practice of barbering in the Palmetto State.”</w:t>
      </w: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2092">
        <w:t>2</w:t>
      </w:r>
      <w:r>
        <w:t>.</w:t>
      </w:r>
      <w:r>
        <w:tab/>
        <w:t>This act takes effect upon approval by the Governor.</w:t>
      </w:r>
    </w:p>
    <w:p w:rsidR="00EC6E2F" w:rsidRDefault="00A543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A3E" w:rsidRDefault="00722A3E" w:rsidP="00722A3E">
      <w:pPr>
        <w:suppressAutoHyphens/>
      </w:pPr>
    </w:p>
    <w:sectPr w:rsidR="00722A3E" w:rsidSect="00722A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ED8" w:rsidRDefault="00D05ED8" w:rsidP="009F0C77">
      <w:r>
        <w:separator/>
      </w:r>
    </w:p>
  </w:endnote>
  <w:endnote w:type="continuationSeparator" w:id="0">
    <w:p w:rsidR="00D05ED8" w:rsidRDefault="00D05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DF5E93-11ED-423B-8051-F235D1DAFEF6}"/>
    <w:embedBold r:id="rId2" w:fontKey="{87ECC793-D2BC-49E1-9856-5FE9C193C3AB}"/>
  </w:font>
  <w:font w:name="Calibri">
    <w:panose1 w:val="020F0502020204030204"/>
    <w:charset w:val="00"/>
    <w:family w:val="swiss"/>
    <w:pitch w:val="variable"/>
    <w:sig w:usb0="E00002FF" w:usb1="4000ACFF" w:usb2="00000001" w:usb3="00000000" w:csb0="0000019F" w:csb1="00000000"/>
    <w:embedRegular r:id="rId3" w:fontKey="{99375347-E378-4881-B2F9-A2EA01970DD3}"/>
  </w:font>
  <w:font w:name="Segoe UI">
    <w:panose1 w:val="020B0502040204020203"/>
    <w:charset w:val="00"/>
    <w:family w:val="swiss"/>
    <w:pitch w:val="variable"/>
    <w:sig w:usb0="E10022FF" w:usb1="C000E47F" w:usb2="00000029" w:usb3="00000000" w:csb0="000001DF" w:csb1="00000000"/>
    <w:embedRegular r:id="rId4" w:fontKey="{95FACC45-13E0-40CF-9910-20803D774EB3}"/>
  </w:font>
  <w:font w:name="Cambria">
    <w:panose1 w:val="02040503050406030204"/>
    <w:charset w:val="00"/>
    <w:family w:val="roman"/>
    <w:pitch w:val="variable"/>
    <w:sig w:usb0="E00002FF" w:usb1="400004FF" w:usb2="00000000" w:usb3="00000000" w:csb0="0000019F" w:csb1="00000000"/>
    <w:embedRegular r:id="rId5" w:fontKey="{B503BB87-D8AF-483C-B109-4DE1F0BB88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A3E" w:rsidRPr="00C84749" w:rsidRDefault="00722A3E" w:rsidP="00C84749">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sidR="00CF20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ED8" w:rsidRDefault="00D05ED8" w:rsidP="009F0C77">
      <w:r>
        <w:separator/>
      </w:r>
    </w:p>
  </w:footnote>
  <w:footnote w:type="continuationSeparator" w:id="0">
    <w:p w:rsidR="00D05ED8" w:rsidRDefault="00D05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95WAB18"/>
    <w:docVar w:name="CoverBillType" w:val="b"/>
    <w:docVar w:name="DocPath" w:val="L:\Council\bills\AGM\19195WAB18.DOCX"/>
    <w:docVar w:name="dvBillNumber" w:val="1088"/>
    <w:docVar w:name="dvBillNumberPrefix" w:val="S. "/>
    <w:docVar w:name="dvOriginalBody" w:val="Senate"/>
    <w:docVar w:name="dvSteno" w:val="AGM"/>
    <w:docVar w:name="NameofBody" w:val="s"/>
    <w:docVar w:name="vGroup2" w:val="Council"/>
  </w:docVars>
  <w:rsids>
    <w:rsidRoot w:val="00D05ED8"/>
    <w:rsid w:val="00020419"/>
    <w:rsid w:val="000263D9"/>
    <w:rsid w:val="00026C9A"/>
    <w:rsid w:val="000965A1"/>
    <w:rsid w:val="000C487D"/>
    <w:rsid w:val="000E1785"/>
    <w:rsid w:val="000F39F2"/>
    <w:rsid w:val="001023A4"/>
    <w:rsid w:val="0010776B"/>
    <w:rsid w:val="00133E66"/>
    <w:rsid w:val="00134ACF"/>
    <w:rsid w:val="00144E15"/>
    <w:rsid w:val="00196E14"/>
    <w:rsid w:val="001A4A62"/>
    <w:rsid w:val="001A681E"/>
    <w:rsid w:val="001B09A6"/>
    <w:rsid w:val="001D08F2"/>
    <w:rsid w:val="002037CA"/>
    <w:rsid w:val="002047A2"/>
    <w:rsid w:val="002321B6"/>
    <w:rsid w:val="0023696B"/>
    <w:rsid w:val="00250967"/>
    <w:rsid w:val="002759C5"/>
    <w:rsid w:val="00277DEE"/>
    <w:rsid w:val="00280D88"/>
    <w:rsid w:val="00294ABE"/>
    <w:rsid w:val="002A3EB4"/>
    <w:rsid w:val="00325348"/>
    <w:rsid w:val="0032608A"/>
    <w:rsid w:val="00393688"/>
    <w:rsid w:val="003D411E"/>
    <w:rsid w:val="003E3C1E"/>
    <w:rsid w:val="003E6148"/>
    <w:rsid w:val="003E7D04"/>
    <w:rsid w:val="00400EAA"/>
    <w:rsid w:val="0041760A"/>
    <w:rsid w:val="004203D7"/>
    <w:rsid w:val="00422092"/>
    <w:rsid w:val="004809EE"/>
    <w:rsid w:val="004B2A8B"/>
    <w:rsid w:val="00511EE9"/>
    <w:rsid w:val="00521E00"/>
    <w:rsid w:val="00577C6C"/>
    <w:rsid w:val="0058501B"/>
    <w:rsid w:val="005B59FE"/>
    <w:rsid w:val="005C5AC4"/>
    <w:rsid w:val="0061228A"/>
    <w:rsid w:val="006215AA"/>
    <w:rsid w:val="006340D9"/>
    <w:rsid w:val="00643B8E"/>
    <w:rsid w:val="00653ECC"/>
    <w:rsid w:val="00665EBC"/>
    <w:rsid w:val="00680479"/>
    <w:rsid w:val="0069470D"/>
    <w:rsid w:val="006A476C"/>
    <w:rsid w:val="006C6A93"/>
    <w:rsid w:val="006E02F9"/>
    <w:rsid w:val="006F3F76"/>
    <w:rsid w:val="00722A3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3A7"/>
    <w:rsid w:val="009707DF"/>
    <w:rsid w:val="00990668"/>
    <w:rsid w:val="009B397B"/>
    <w:rsid w:val="009F0C77"/>
    <w:rsid w:val="009F4DD1"/>
    <w:rsid w:val="00A5436A"/>
    <w:rsid w:val="00A64E80"/>
    <w:rsid w:val="00A741D9"/>
    <w:rsid w:val="00A85589"/>
    <w:rsid w:val="00A9741D"/>
    <w:rsid w:val="00AB0576"/>
    <w:rsid w:val="00AD4B17"/>
    <w:rsid w:val="00B26FA6"/>
    <w:rsid w:val="00B741CB"/>
    <w:rsid w:val="00B87AF8"/>
    <w:rsid w:val="00B934F3"/>
    <w:rsid w:val="00BA2A64"/>
    <w:rsid w:val="00BB6347"/>
    <w:rsid w:val="00BD2134"/>
    <w:rsid w:val="00C038D8"/>
    <w:rsid w:val="00C045DD"/>
    <w:rsid w:val="00C3136F"/>
    <w:rsid w:val="00C3483A"/>
    <w:rsid w:val="00C423DE"/>
    <w:rsid w:val="00C74E9D"/>
    <w:rsid w:val="00C82FD3"/>
    <w:rsid w:val="00C84749"/>
    <w:rsid w:val="00CC6B7B"/>
    <w:rsid w:val="00CD3619"/>
    <w:rsid w:val="00CF20D4"/>
    <w:rsid w:val="00CF4447"/>
    <w:rsid w:val="00D05ED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6E2F"/>
    <w:rsid w:val="00EF3EEE"/>
    <w:rsid w:val="00F149A7"/>
    <w:rsid w:val="00F50BAF"/>
    <w:rsid w:val="00F52C10"/>
    <w:rsid w:val="00F81FFD"/>
    <w:rsid w:val="00F85228"/>
    <w:rsid w:val="00F907F7"/>
    <w:rsid w:val="00FB34C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D7432B-193B-44BC-BDE0-F2CD9327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36A"/>
    <w:rPr>
      <w:rFonts w:ascii="Segoe UI" w:eastAsia="Times New Roman" w:hAnsi="Segoe UI" w:cs="Segoe UI"/>
      <w:sz w:val="18"/>
      <w:szCs w:val="18"/>
    </w:rPr>
  </w:style>
  <w:style w:type="character" w:styleId="Hyperlink">
    <w:name w:val="Hyperlink"/>
    <w:basedOn w:val="DefaultParagraphFont"/>
    <w:uiPriority w:val="99"/>
    <w:unhideWhenUsed/>
    <w:rsid w:val="00722A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88_2018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3AAB4-C0CE-4D5B-9244-BA103414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310</Words>
  <Characters>1706</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1088: Barber's Day - South Carolina Legislature Online</dc:title>
  <dc:subject/>
  <dc:creator>angiemorgan</dc:creator>
  <cp:keywords/>
  <dc:description/>
  <cp:lastModifiedBy>S Volk</cp:lastModifiedBy>
  <cp:revision>2</cp:revision>
  <cp:lastPrinted>2018-03-01T13:52:00Z</cp:lastPrinted>
  <dcterms:created xsi:type="dcterms:W3CDTF">2018-03-09T16:04:00Z</dcterms:created>
  <dcterms:modified xsi:type="dcterms:W3CDTF">2018-03-09T16:04:00Z</dcterms:modified>
</cp:coreProperties>
</file>