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6E6" w:rsidRDefault="007E46E6" w:rsidP="007E46E6">
      <w:pPr>
        <w:widowControl w:val="0"/>
        <w:jc w:val="center"/>
      </w:pPr>
      <w:r w:rsidRPr="007E46E6">
        <w:rPr>
          <w:b/>
        </w:rPr>
        <w:t>South Carolina General Assembly</w:t>
      </w:r>
    </w:p>
    <w:p w:rsidR="007E46E6" w:rsidRDefault="007E46E6" w:rsidP="007E46E6">
      <w:pPr>
        <w:widowControl w:val="0"/>
        <w:jc w:val="center"/>
      </w:pPr>
      <w:r>
        <w:t>122nd Session, 2017-2018</w:t>
      </w:r>
    </w:p>
    <w:p w:rsidR="007E46E6" w:rsidRDefault="007E46E6" w:rsidP="007E46E6">
      <w:pPr>
        <w:widowControl w:val="0"/>
        <w:jc w:val="left"/>
      </w:pPr>
    </w:p>
    <w:p w:rsidR="007E46E6" w:rsidRDefault="007E46E6" w:rsidP="007E46E6">
      <w:pPr>
        <w:widowControl w:val="0"/>
        <w:jc w:val="left"/>
        <w:rPr>
          <w:b/>
        </w:rPr>
      </w:pPr>
      <w:r w:rsidRPr="007E46E6">
        <w:rPr>
          <w:b/>
        </w:rPr>
        <w:t>H. 3015</w:t>
      </w:r>
    </w:p>
    <w:p w:rsidR="007E46E6" w:rsidRDefault="007E46E6" w:rsidP="007E46E6">
      <w:pPr>
        <w:widowControl w:val="0"/>
        <w:jc w:val="left"/>
        <w:rPr>
          <w:b/>
        </w:rPr>
      </w:pPr>
    </w:p>
    <w:p w:rsidR="007E46E6" w:rsidRDefault="007E46E6" w:rsidP="007E46E6">
      <w:pPr>
        <w:widowControl w:val="0"/>
        <w:jc w:val="left"/>
      </w:pPr>
      <w:r w:rsidRPr="007E46E6">
        <w:rPr>
          <w:b/>
        </w:rPr>
        <w:t>STATUS INFORMATION</w:t>
      </w:r>
    </w:p>
    <w:p w:rsidR="007E46E6" w:rsidRDefault="007E46E6" w:rsidP="007E46E6">
      <w:pPr>
        <w:widowControl w:val="0"/>
        <w:jc w:val="left"/>
      </w:pPr>
    </w:p>
    <w:p w:rsidR="007E46E6" w:rsidRDefault="007E46E6" w:rsidP="007E46E6">
      <w:pPr>
        <w:widowControl w:val="0"/>
        <w:jc w:val="left"/>
      </w:pPr>
      <w:r>
        <w:t>General Bill</w:t>
      </w:r>
    </w:p>
    <w:p w:rsidR="007E46E6" w:rsidRDefault="00294615" w:rsidP="007E46E6">
      <w:pPr>
        <w:widowControl w:val="0"/>
        <w:jc w:val="left"/>
      </w:pPr>
      <w:r>
        <w:t>Sponsors: Reps. McKnight and Clyburn</w:t>
      </w:r>
    </w:p>
    <w:p w:rsidR="007E46E6" w:rsidRDefault="007E46E6" w:rsidP="007E46E6">
      <w:pPr>
        <w:widowControl w:val="0"/>
        <w:jc w:val="left"/>
      </w:pPr>
      <w:r>
        <w:t>Document Path: l:\council\bills\nbd\11022cz17.docx</w:t>
      </w:r>
    </w:p>
    <w:p w:rsidR="007E46E6" w:rsidRDefault="007E46E6" w:rsidP="007E46E6">
      <w:pPr>
        <w:widowControl w:val="0"/>
        <w:jc w:val="left"/>
      </w:pPr>
    </w:p>
    <w:p w:rsidR="008C6DE9" w:rsidRDefault="008C6DE9" w:rsidP="007E46E6">
      <w:pPr>
        <w:widowControl w:val="0"/>
        <w:jc w:val="left"/>
      </w:pPr>
      <w:r>
        <w:t>Introduced in the House on January 10, 2017</w:t>
      </w:r>
    </w:p>
    <w:p w:rsidR="008C6DE9" w:rsidRPr="008C6DE9" w:rsidRDefault="008C6DE9" w:rsidP="007E46E6">
      <w:pPr>
        <w:widowControl w:val="0"/>
        <w:jc w:val="left"/>
      </w:pPr>
      <w:r>
        <w:t xml:space="preserve">Currently residing in the House Committee on </w:t>
      </w:r>
      <w:r w:rsidRPr="008C6DE9">
        <w:rPr>
          <w:b/>
        </w:rPr>
        <w:t>Judiciary</w:t>
      </w:r>
    </w:p>
    <w:p w:rsidR="008C6DE9" w:rsidRDefault="008C6DE9" w:rsidP="007E46E6">
      <w:pPr>
        <w:widowControl w:val="0"/>
        <w:jc w:val="left"/>
      </w:pPr>
    </w:p>
    <w:p w:rsidR="007E46E6" w:rsidRDefault="007E46E6" w:rsidP="007E46E6">
      <w:pPr>
        <w:widowControl w:val="0"/>
        <w:jc w:val="left"/>
      </w:pPr>
      <w:r>
        <w:t xml:space="preserve">Summary: </w:t>
      </w:r>
      <w:r w:rsidR="000D7DC1">
        <w:t>Malicious publication of photographs offense</w:t>
      </w:r>
    </w:p>
    <w:p w:rsidR="007E46E6" w:rsidRDefault="007E46E6" w:rsidP="007E46E6">
      <w:pPr>
        <w:widowControl w:val="0"/>
        <w:jc w:val="left"/>
      </w:pPr>
    </w:p>
    <w:p w:rsidR="007E46E6" w:rsidRDefault="007E46E6" w:rsidP="007E46E6">
      <w:pPr>
        <w:widowControl w:val="0"/>
        <w:jc w:val="left"/>
      </w:pPr>
    </w:p>
    <w:p w:rsidR="007E46E6" w:rsidRDefault="007E46E6" w:rsidP="007E46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46E6">
        <w:rPr>
          <w:b/>
        </w:rPr>
        <w:t>HISTORY OF LEGISLATIVE ACTIONS</w:t>
      </w:r>
    </w:p>
    <w:p w:rsidR="007E46E6" w:rsidRDefault="007E46E6" w:rsidP="007E46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46E6" w:rsidRPr="007E46E6" w:rsidRDefault="007E46E6" w:rsidP="007E46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46E6">
        <w:rPr>
          <w:u w:val="single"/>
        </w:rPr>
        <w:tab/>
        <w:t>Date</w:t>
      </w:r>
      <w:r w:rsidRPr="007E46E6">
        <w:rPr>
          <w:u w:val="single"/>
        </w:rPr>
        <w:tab/>
        <w:t>Body</w:t>
      </w:r>
      <w:r w:rsidRPr="007E46E6">
        <w:rPr>
          <w:u w:val="single"/>
        </w:rPr>
        <w:tab/>
        <w:t>Action Description with journal page number</w:t>
      </w:r>
      <w:r w:rsidRPr="007E46E6">
        <w:rPr>
          <w:u w:val="single"/>
        </w:rPr>
        <w:tab/>
      </w:r>
    </w:p>
    <w:p w:rsidR="00075EF2" w:rsidRDefault="00075EF2" w:rsidP="00075E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852F63">
        <w:t>Prefiled</w:t>
      </w:r>
    </w:p>
    <w:p w:rsidR="00075EF2" w:rsidRDefault="00075EF2" w:rsidP="00075E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852F63">
        <w:t xml:space="preserve">Referred to Committee on </w:t>
      </w:r>
      <w:r w:rsidRPr="00852F63">
        <w:rPr>
          <w:b/>
        </w:rPr>
        <w:t>Judiciary</w:t>
      </w:r>
    </w:p>
    <w:p w:rsidR="00075EF2" w:rsidRDefault="00075EF2" w:rsidP="00075E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852F63">
        <w:t>Introduced and read first time (</w:t>
      </w:r>
      <w:hyperlink r:id="rId7" w:history="1">
        <w:r w:rsidRPr="00852F63">
          <w:rPr>
            <w:rStyle w:val="Hyperlink"/>
          </w:rPr>
          <w:t>House Journal</w:t>
        </w:r>
        <w:r w:rsidRPr="00852F63">
          <w:rPr>
            <w:rStyle w:val="Hyperlink"/>
          </w:rPr>
          <w:noBreakHyphen/>
          <w:t>page 41</w:t>
        </w:r>
      </w:hyperlink>
      <w:r w:rsidRPr="00852F63">
        <w:t>)</w:t>
      </w:r>
    </w:p>
    <w:p w:rsidR="00075EF2" w:rsidRDefault="00075EF2" w:rsidP="00075E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852F63">
        <w:t>Ref</w:t>
      </w:r>
      <w:r>
        <w:t xml:space="preserve">erred to Committee on </w:t>
      </w:r>
      <w:r w:rsidRPr="00852F63">
        <w:rPr>
          <w:b/>
        </w:rPr>
        <w:t>Judiciary</w:t>
      </w:r>
      <w:r>
        <w:t xml:space="preserve"> </w:t>
      </w:r>
      <w:r w:rsidRPr="00852F63">
        <w:t>(</w:t>
      </w:r>
      <w:hyperlink r:id="rId8" w:history="1">
        <w:r w:rsidRPr="00852F63">
          <w:rPr>
            <w:rStyle w:val="Hyperlink"/>
          </w:rPr>
          <w:t>House Journal</w:t>
        </w:r>
        <w:r w:rsidRPr="00852F63">
          <w:rPr>
            <w:rStyle w:val="Hyperlink"/>
          </w:rPr>
          <w:noBreakHyphen/>
          <w:t>page 41</w:t>
        </w:r>
      </w:hyperlink>
      <w:r w:rsidRPr="00852F63">
        <w:t>)</w:t>
      </w:r>
    </w:p>
    <w:p w:rsidR="00075EF2" w:rsidRDefault="00075EF2" w:rsidP="00075E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46E6" w:rsidRDefault="007E46E6" w:rsidP="007E46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E46E6">
          <w:rPr>
            <w:rStyle w:val="Hyperlink"/>
          </w:rPr>
          <w:t>legislative information</w:t>
        </w:r>
      </w:hyperlink>
      <w:r>
        <w:t xml:space="preserve"> at the website</w:t>
      </w:r>
    </w:p>
    <w:p w:rsidR="007E46E6" w:rsidRDefault="007E46E6" w:rsidP="007E46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46E6" w:rsidRPr="007E46E6" w:rsidRDefault="007E46E6" w:rsidP="007E46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46E6" w:rsidRDefault="007E46E6" w:rsidP="007E46E6">
      <w:pPr>
        <w:widowControl w:val="0"/>
        <w:jc w:val="left"/>
      </w:pPr>
      <w:r w:rsidRPr="007E46E6">
        <w:rPr>
          <w:b/>
        </w:rPr>
        <w:t>VERSIONS OF THIS BILL</w:t>
      </w:r>
    </w:p>
    <w:p w:rsidR="007E46E6" w:rsidRDefault="007E46E6" w:rsidP="007E46E6">
      <w:pPr>
        <w:widowControl w:val="0"/>
        <w:jc w:val="left"/>
      </w:pPr>
    </w:p>
    <w:p w:rsidR="007E46E6" w:rsidRDefault="00473876" w:rsidP="007E46E6">
      <w:pPr>
        <w:widowControl w:val="0"/>
        <w:jc w:val="left"/>
      </w:pPr>
      <w:hyperlink r:id="rId10" w:history="1">
        <w:r w:rsidR="007E46E6">
          <w:rPr>
            <w:rStyle w:val="Hyperlink"/>
          </w:rPr>
          <w:t>12/15/2016</w:t>
        </w:r>
      </w:hyperlink>
    </w:p>
    <w:p w:rsidR="007E46E6" w:rsidRDefault="007E46E6" w:rsidP="007E46E6"/>
    <w:p w:rsidR="007E46E6" w:rsidRDefault="007E46E6" w:rsidP="007E46E6">
      <w:pPr>
        <w:sectPr w:rsidR="007E46E6" w:rsidSect="007E46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6CDA" w:rsidRDefault="00E46C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6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2B4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5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F6D51">
        <w:rPr>
          <w:color w:val="000000" w:themeColor="text1"/>
          <w:u w:color="000000" w:themeColor="text1"/>
        </w:rPr>
        <w:t>TO AMEND THE CODE OF LAWS OF SOUTH CAROLINA, 1976, BY ADDING SECTION 16</w:t>
      </w:r>
      <w:r>
        <w:rPr>
          <w:color w:val="000000" w:themeColor="text1"/>
          <w:u w:color="000000" w:themeColor="text1"/>
        </w:rPr>
        <w:noBreakHyphen/>
      </w:r>
      <w:r w:rsidRPr="001F6D51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1F6D51">
        <w:rPr>
          <w:color w:val="000000" w:themeColor="text1"/>
          <w:u w:color="000000" w:themeColor="text1"/>
        </w:rPr>
        <w:t>155 SO AS TO ESTABLISH THE OFFENSE OF MALICIOUSLY PUBLISHING THE PHOTOGRAPH OF A PERSON WITH THE INTENT TO INJURE THE CHARACTER OR REPUTATION OF ANOTHER AND TO DEFINE NECESSARY TERMS.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2B4B" w:rsidRDefault="00CA2B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2B4B" w:rsidRDefault="00CA2B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A11" w:rsidRPr="001F6D51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 xml:space="preserve">Chapter 7, Title 16 of the 1976 Code is amended by adding: </w:t>
      </w:r>
    </w:p>
    <w:p w:rsidR="002A5A11" w:rsidRPr="001F6D51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5A11" w:rsidRPr="001F6D51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“Section 16</w:t>
      </w:r>
      <w:r>
        <w:rPr>
          <w:color w:val="000000" w:themeColor="text1"/>
          <w:u w:color="000000" w:themeColor="text1"/>
        </w:rPr>
        <w:noBreakHyphen/>
      </w:r>
      <w:r w:rsidRPr="001F6D51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  <w:t>155.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 xml:space="preserve">A person who, with actual malice </w:t>
      </w:r>
      <w:r>
        <w:rPr>
          <w:color w:val="000000" w:themeColor="text1"/>
          <w:u w:color="000000" w:themeColor="text1"/>
        </w:rPr>
        <w:t>a</w:t>
      </w:r>
      <w:r w:rsidRPr="001F6D51">
        <w:rPr>
          <w:color w:val="000000" w:themeColor="text1"/>
          <w:u w:color="000000" w:themeColor="text1"/>
        </w:rPr>
        <w:t>forethought, publishes photographs or other similar images of another on a website accessible by the public including, but not limited to, a social media website with the intention of harming the person</w:t>
      </w:r>
      <w:r w:rsidRPr="002A5A11">
        <w:rPr>
          <w:color w:val="000000" w:themeColor="text1"/>
          <w:u w:color="000000" w:themeColor="text1"/>
        </w:rPr>
        <w:t>’</w:t>
      </w:r>
      <w:r w:rsidRPr="001F6D51">
        <w:rPr>
          <w:color w:val="000000" w:themeColor="text1"/>
          <w:u w:color="000000" w:themeColor="text1"/>
        </w:rPr>
        <w:t xml:space="preserve">s character or reputation </w:t>
      </w:r>
      <w:r>
        <w:rPr>
          <w:color w:val="000000" w:themeColor="text1"/>
          <w:u w:color="000000" w:themeColor="text1"/>
        </w:rPr>
        <w:t>is</w:t>
      </w:r>
      <w:r w:rsidRPr="001F6D51">
        <w:rPr>
          <w:color w:val="000000" w:themeColor="text1"/>
          <w:u w:color="000000" w:themeColor="text1"/>
        </w:rPr>
        <w:t xml:space="preserve"> guilty of a misdemeanor and, upon conviction, must be fined not more than one thousand dollars or imprisoned for not more than one year, or both. </w:t>
      </w:r>
    </w:p>
    <w:p w:rsidR="002A5A11" w:rsidRPr="001F6D51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 xml:space="preserve">For purposes of this section, the term: </w:t>
      </w:r>
    </w:p>
    <w:p w:rsidR="002A5A11" w:rsidRPr="001F6D51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2A5A11">
        <w:rPr>
          <w:color w:val="000000" w:themeColor="text1"/>
          <w:u w:color="000000" w:themeColor="text1"/>
        </w:rPr>
        <w:t>‘</w:t>
      </w:r>
      <w:r w:rsidRPr="001F6D51">
        <w:rPr>
          <w:color w:val="000000" w:themeColor="text1"/>
          <w:u w:color="000000" w:themeColor="text1"/>
        </w:rPr>
        <w:t>Photograph</w:t>
      </w:r>
      <w:r w:rsidRPr="002A5A11">
        <w:rPr>
          <w:color w:val="000000" w:themeColor="text1"/>
          <w:u w:color="000000" w:themeColor="text1"/>
        </w:rPr>
        <w:t>’</w:t>
      </w:r>
      <w:r w:rsidRPr="001F6D51">
        <w:rPr>
          <w:color w:val="000000" w:themeColor="text1"/>
          <w:u w:color="000000" w:themeColor="text1"/>
        </w:rPr>
        <w:t xml:space="preserve"> includes all photographs, including those which are unaltered, retouched, or otherwise edited. </w:t>
      </w:r>
    </w:p>
    <w:p w:rsidR="002A5A11" w:rsidRPr="001F6D51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2A5A11">
        <w:rPr>
          <w:color w:val="000000" w:themeColor="text1"/>
          <w:u w:color="000000" w:themeColor="text1"/>
        </w:rPr>
        <w:t>‘</w:t>
      </w:r>
      <w:r w:rsidRPr="001F6D51">
        <w:rPr>
          <w:color w:val="000000" w:themeColor="text1"/>
          <w:u w:color="000000" w:themeColor="text1"/>
        </w:rPr>
        <w:t>Publication</w:t>
      </w:r>
      <w:r w:rsidRPr="002A5A11">
        <w:rPr>
          <w:color w:val="000000" w:themeColor="text1"/>
          <w:u w:color="000000" w:themeColor="text1"/>
        </w:rPr>
        <w:t>’</w:t>
      </w:r>
      <w:r w:rsidRPr="001F6D51">
        <w:rPr>
          <w:color w:val="000000" w:themeColor="text1"/>
          <w:u w:color="000000" w:themeColor="text1"/>
        </w:rPr>
        <w:t xml:space="preserve"> means the dissemination of the photograph without the knowledge or consent of the party in the photograph.</w:t>
      </w:r>
    </w:p>
    <w:p w:rsidR="002A5A11" w:rsidRPr="001F6D51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2A5A11">
        <w:rPr>
          <w:color w:val="000000" w:themeColor="text1"/>
          <w:u w:color="000000" w:themeColor="text1"/>
        </w:rPr>
        <w:t>‘</w:t>
      </w:r>
      <w:r w:rsidRPr="001F6D51">
        <w:rPr>
          <w:color w:val="000000" w:themeColor="text1"/>
          <w:u w:color="000000" w:themeColor="text1"/>
        </w:rPr>
        <w:t>Social media</w:t>
      </w:r>
      <w:r w:rsidRPr="002A5A11">
        <w:rPr>
          <w:color w:val="000000" w:themeColor="text1"/>
          <w:u w:color="000000" w:themeColor="text1"/>
        </w:rPr>
        <w:t>’</w:t>
      </w:r>
      <w:r w:rsidRPr="001F6D51">
        <w:rPr>
          <w:color w:val="000000" w:themeColor="text1"/>
          <w:u w:color="000000" w:themeColor="text1"/>
        </w:rPr>
        <w:t xml:space="preserve"> means a category of Internet sites based on user participation and user</w:t>
      </w:r>
      <w:r>
        <w:rPr>
          <w:color w:val="000000" w:themeColor="text1"/>
          <w:u w:color="000000" w:themeColor="text1"/>
        </w:rPr>
        <w:noBreakHyphen/>
      </w:r>
      <w:r w:rsidRPr="001F6D51">
        <w:rPr>
          <w:color w:val="000000" w:themeColor="text1"/>
          <w:u w:color="000000" w:themeColor="text1"/>
        </w:rPr>
        <w:t>generated content centered on user interaction.</w:t>
      </w:r>
      <w:r>
        <w:rPr>
          <w:color w:val="000000" w:themeColor="text1"/>
          <w:u w:color="000000" w:themeColor="text1"/>
        </w:rPr>
        <w:t>”</w:t>
      </w:r>
      <w:r w:rsidRPr="001F6D51">
        <w:rPr>
          <w:color w:val="000000" w:themeColor="text1"/>
          <w:u w:color="000000" w:themeColor="text1"/>
        </w:rPr>
        <w:t xml:space="preserve">  </w:t>
      </w:r>
    </w:p>
    <w:p w:rsidR="002A5A11" w:rsidRPr="001F6D51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B4B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6D51">
        <w:rPr>
          <w:color w:val="000000" w:themeColor="text1"/>
          <w:u w:color="000000" w:themeColor="text1"/>
        </w:rPr>
        <w:t>SECTIO</w:t>
      </w:r>
      <w:r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This act takes effect upon approval by the Governor.</w:t>
      </w:r>
    </w:p>
    <w:p w:rsidR="00734748" w:rsidRDefault="002A5A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46E6" w:rsidRDefault="007E46E6" w:rsidP="007E46E6">
      <w:pPr>
        <w:suppressAutoHyphens/>
      </w:pPr>
    </w:p>
    <w:sectPr w:rsidR="007E46E6" w:rsidSect="007E46E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B4B" w:rsidRDefault="00CA2B4B" w:rsidP="009F0C77">
      <w:r>
        <w:separator/>
      </w:r>
    </w:p>
  </w:endnote>
  <w:endnote w:type="continuationSeparator" w:id="0">
    <w:p w:rsidR="00CA2B4B" w:rsidRDefault="00CA2B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737558-F4C5-400F-B6D6-8AF55DA2D467}"/>
    <w:embedBold r:id="rId2" w:fontKey="{ED9422C3-E5C9-4C4D-86BE-677E33CD04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C7687D-8D86-4F07-BB01-9CEF5A395A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C130E5-8E70-46A1-ADA4-505A13085F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6E6" w:rsidRPr="00E46CDA" w:rsidRDefault="007E46E6" w:rsidP="00E46C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5E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B4B" w:rsidRDefault="00CA2B4B" w:rsidP="009F0C77">
      <w:r>
        <w:separator/>
      </w:r>
    </w:p>
  </w:footnote>
  <w:footnote w:type="continuationSeparator" w:id="0">
    <w:p w:rsidR="00CA2B4B" w:rsidRDefault="00CA2B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2CZ17"/>
    <w:docVar w:name="CoverBillType" w:val="b"/>
    <w:docVar w:name="docpath" w:val="L:\Council\bills\NBD\11022CZ17.DOCX"/>
    <w:docVar w:name="dvBillNumber" w:val="301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A2B4B"/>
    <w:rsid w:val="00011869"/>
    <w:rsid w:val="00015CD6"/>
    <w:rsid w:val="00075EF2"/>
    <w:rsid w:val="000D7DC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4615"/>
    <w:rsid w:val="002A5A1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911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748"/>
    <w:rsid w:val="00734F00"/>
    <w:rsid w:val="00745AB4"/>
    <w:rsid w:val="007A70AE"/>
    <w:rsid w:val="007E46E6"/>
    <w:rsid w:val="008362E8"/>
    <w:rsid w:val="008A1768"/>
    <w:rsid w:val="008C6DE9"/>
    <w:rsid w:val="008F0F33"/>
    <w:rsid w:val="008F4429"/>
    <w:rsid w:val="0094021A"/>
    <w:rsid w:val="009B44AF"/>
    <w:rsid w:val="009C6A0B"/>
    <w:rsid w:val="009F0C77"/>
    <w:rsid w:val="009F4DD1"/>
    <w:rsid w:val="00A41684"/>
    <w:rsid w:val="00A56FC2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2B4B"/>
    <w:rsid w:val="00CC6B7B"/>
    <w:rsid w:val="00CD2089"/>
    <w:rsid w:val="00D73A67"/>
    <w:rsid w:val="00D970A9"/>
    <w:rsid w:val="00DF3845"/>
    <w:rsid w:val="00E41911"/>
    <w:rsid w:val="00E46CD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84BA91-FF8D-412D-BD65-DEB40C605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E46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15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1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E2AD9-9875-479C-9D40-2E5E046BF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3015: Malicious publication of photographs offense - South Carolina Legislature Online</dc:title>
  <dc:creator>%USERNAME%</dc:creator>
  <cp:lastModifiedBy>S Volk</cp:lastModifiedBy>
  <cp:revision>2</cp:revision>
  <dcterms:created xsi:type="dcterms:W3CDTF">2017-01-11T16:23:00Z</dcterms:created>
  <dcterms:modified xsi:type="dcterms:W3CDTF">2017-01-11T16:23:00Z</dcterms:modified>
</cp:coreProperties>
</file>