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AEC" w:rsidRDefault="00A43AEC" w:rsidP="00A43AEC">
      <w:pPr>
        <w:widowControl w:val="0"/>
        <w:jc w:val="center"/>
      </w:pPr>
      <w:r w:rsidRPr="00A43AEC">
        <w:rPr>
          <w:b/>
        </w:rPr>
        <w:t>South Carolina General Assembly</w:t>
      </w:r>
    </w:p>
    <w:p w:rsidR="00A43AEC" w:rsidRDefault="00A43AEC" w:rsidP="00A43AEC">
      <w:pPr>
        <w:widowControl w:val="0"/>
        <w:jc w:val="center"/>
      </w:pPr>
      <w:r>
        <w:t>122nd Session, 2017-2018</w:t>
      </w:r>
    </w:p>
    <w:p w:rsidR="00A43AEC" w:rsidRDefault="00A43AEC" w:rsidP="00A43AEC">
      <w:pPr>
        <w:widowControl w:val="0"/>
      </w:pPr>
    </w:p>
    <w:p w:rsidR="00A43AEC" w:rsidRDefault="00A43AEC" w:rsidP="00A43AEC">
      <w:pPr>
        <w:widowControl w:val="0"/>
        <w:rPr>
          <w:b/>
        </w:rPr>
      </w:pPr>
      <w:r w:rsidRPr="00A43AEC">
        <w:rPr>
          <w:b/>
        </w:rPr>
        <w:t>S.</w:t>
      </w:r>
      <w:r>
        <w:rPr>
          <w:b/>
        </w:rPr>
        <w:t xml:space="preserve"> </w:t>
      </w:r>
      <w:r w:rsidRPr="00A43AEC">
        <w:rPr>
          <w:b/>
        </w:rPr>
        <w:t>314</w:t>
      </w:r>
    </w:p>
    <w:p w:rsidR="00A43AEC" w:rsidRDefault="00A43AEC" w:rsidP="00A43AEC">
      <w:pPr>
        <w:widowControl w:val="0"/>
        <w:rPr>
          <w:b/>
        </w:rPr>
      </w:pPr>
    </w:p>
    <w:p w:rsidR="00A43AEC" w:rsidRDefault="00A43AEC" w:rsidP="00A43AEC">
      <w:pPr>
        <w:widowControl w:val="0"/>
      </w:pPr>
      <w:r w:rsidRPr="00A43AEC">
        <w:rPr>
          <w:b/>
        </w:rPr>
        <w:t>STATUS INFORMATION</w:t>
      </w:r>
    </w:p>
    <w:p w:rsidR="00A43AEC" w:rsidRDefault="00A43AEC" w:rsidP="00A43AEC">
      <w:pPr>
        <w:widowControl w:val="0"/>
      </w:pPr>
    </w:p>
    <w:p w:rsidR="00A43AEC" w:rsidRDefault="00A43AEC" w:rsidP="00A43AEC">
      <w:pPr>
        <w:widowControl w:val="0"/>
      </w:pPr>
      <w:r>
        <w:t>General Bill</w:t>
      </w:r>
    </w:p>
    <w:p w:rsidR="00A43AEC" w:rsidRDefault="00A43AEC" w:rsidP="00A43AEC">
      <w:pPr>
        <w:widowControl w:val="0"/>
      </w:pPr>
      <w:r>
        <w:t>Sponsors: Senator Sheheen</w:t>
      </w:r>
    </w:p>
    <w:p w:rsidR="00A43AEC" w:rsidRDefault="00A43AEC" w:rsidP="00A43AEC">
      <w:pPr>
        <w:widowControl w:val="0"/>
      </w:pPr>
      <w:r>
        <w:t>Document Path: l:\s-res\vas\007anne.sp.vas.docx</w:t>
      </w:r>
    </w:p>
    <w:p w:rsidR="00A43AEC" w:rsidRDefault="00A43AEC" w:rsidP="00A43AEC">
      <w:pPr>
        <w:widowControl w:val="0"/>
      </w:pPr>
    </w:p>
    <w:p w:rsidR="00A43AEC" w:rsidRDefault="00A43AEC" w:rsidP="00A43AEC">
      <w:pPr>
        <w:widowControl w:val="0"/>
      </w:pPr>
      <w:r>
        <w:t>Introduced in the Senate on January 26, 2017</w:t>
      </w:r>
    </w:p>
    <w:p w:rsidR="00A43AEC" w:rsidRDefault="00A43AEC" w:rsidP="00A43AEC">
      <w:pPr>
        <w:widowControl w:val="0"/>
      </w:pPr>
      <w:r>
        <w:t xml:space="preserve">Currently residing in the Senate Committee on </w:t>
      </w:r>
      <w:r w:rsidRPr="00A43AEC">
        <w:rPr>
          <w:b/>
        </w:rPr>
        <w:t>Judiciary</w:t>
      </w:r>
    </w:p>
    <w:p w:rsidR="00A43AEC" w:rsidRDefault="00A43AEC" w:rsidP="00A43AEC">
      <w:pPr>
        <w:widowControl w:val="0"/>
      </w:pPr>
    </w:p>
    <w:p w:rsidR="00A43AEC" w:rsidRDefault="00A43AEC" w:rsidP="00A43AEC">
      <w:pPr>
        <w:widowControl w:val="0"/>
      </w:pPr>
      <w:r>
        <w:t xml:space="preserve">Summary: </w:t>
      </w:r>
      <w:r w:rsidR="00486C92">
        <w:t>Municipalities</w:t>
      </w:r>
    </w:p>
    <w:p w:rsidR="00A43AEC" w:rsidRDefault="00A43AEC" w:rsidP="00A43AEC">
      <w:pPr>
        <w:widowControl w:val="0"/>
      </w:pPr>
    </w:p>
    <w:p w:rsidR="00A43AEC" w:rsidRDefault="00A43AEC" w:rsidP="00A43AEC">
      <w:pPr>
        <w:widowControl w:val="0"/>
      </w:pPr>
    </w:p>
    <w:p w:rsidR="00A43AEC" w:rsidRDefault="00A43AEC" w:rsidP="00A43AE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43AEC">
        <w:rPr>
          <w:b/>
        </w:rPr>
        <w:t>HISTORY OF LEGISLATIVE ACTIONS</w:t>
      </w:r>
    </w:p>
    <w:p w:rsidR="00A43AEC" w:rsidRDefault="00A43AEC" w:rsidP="00A43AE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43AEC" w:rsidRPr="00A43AEC" w:rsidRDefault="00A43AEC" w:rsidP="00A43AE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43AEC">
        <w:rPr>
          <w:u w:val="single"/>
        </w:rPr>
        <w:tab/>
        <w:t>Date</w:t>
      </w:r>
      <w:r w:rsidRPr="00A43AEC">
        <w:rPr>
          <w:u w:val="single"/>
        </w:rPr>
        <w:tab/>
        <w:t>Body</w:t>
      </w:r>
      <w:r w:rsidRPr="00A43AEC">
        <w:rPr>
          <w:u w:val="single"/>
        </w:rPr>
        <w:tab/>
        <w:t>Action Description with journal page number</w:t>
      </w:r>
      <w:r w:rsidRPr="00A43AEC">
        <w:rPr>
          <w:u w:val="single"/>
        </w:rPr>
        <w:tab/>
      </w:r>
    </w:p>
    <w:p w:rsidR="003D7EFC" w:rsidRDefault="003D7EFC" w:rsidP="003D7E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1/26/2017</w:t>
      </w:r>
      <w:r>
        <w:tab/>
        <w:t>Senate</w:t>
      </w:r>
      <w:r>
        <w:tab/>
      </w:r>
      <w:r w:rsidRPr="00C87756">
        <w:t>Introduced and read first time (</w:t>
      </w:r>
      <w:hyperlink r:id="rId6" w:history="1">
        <w:r w:rsidRPr="00C87756">
          <w:rPr>
            <w:rStyle w:val="Hyperlink"/>
          </w:rPr>
          <w:t>Senate Journal</w:t>
        </w:r>
        <w:r w:rsidRPr="00C87756">
          <w:rPr>
            <w:rStyle w:val="Hyperlink"/>
          </w:rPr>
          <w:noBreakHyphen/>
          <w:t>page 5</w:t>
        </w:r>
      </w:hyperlink>
      <w:r w:rsidRPr="00C87756">
        <w:t>)</w:t>
      </w:r>
    </w:p>
    <w:p w:rsidR="003D7EFC" w:rsidRDefault="003D7EFC" w:rsidP="003D7E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1/26/2017</w:t>
      </w:r>
      <w:r>
        <w:tab/>
        <w:t>Senate</w:t>
      </w:r>
      <w:r>
        <w:tab/>
      </w:r>
      <w:r w:rsidRPr="00C87756">
        <w:t>Ref</w:t>
      </w:r>
      <w:r>
        <w:t xml:space="preserve">erred to Committee on </w:t>
      </w:r>
      <w:r w:rsidRPr="00C87756">
        <w:rPr>
          <w:b/>
        </w:rPr>
        <w:t>Judiciary</w:t>
      </w:r>
      <w:r>
        <w:t xml:space="preserve"> </w:t>
      </w:r>
      <w:r w:rsidRPr="00C87756">
        <w:t>(</w:t>
      </w:r>
      <w:hyperlink r:id="rId7" w:history="1">
        <w:r w:rsidRPr="00C87756">
          <w:rPr>
            <w:rStyle w:val="Hyperlink"/>
          </w:rPr>
          <w:t>Senate Journal</w:t>
        </w:r>
        <w:r w:rsidRPr="00C87756">
          <w:rPr>
            <w:rStyle w:val="Hyperlink"/>
          </w:rPr>
          <w:noBreakHyphen/>
          <w:t>page 5</w:t>
        </w:r>
      </w:hyperlink>
      <w:r w:rsidRPr="00C87756">
        <w:t>)</w:t>
      </w:r>
    </w:p>
    <w:p w:rsidR="003D7EFC" w:rsidRDefault="003D7EFC" w:rsidP="003D7E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43AEC" w:rsidRDefault="00A43AEC" w:rsidP="00A43A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A43AEC">
          <w:rPr>
            <w:rStyle w:val="Hyperlink"/>
          </w:rPr>
          <w:t>legislative information</w:t>
        </w:r>
      </w:hyperlink>
      <w:r>
        <w:t xml:space="preserve"> at the website</w:t>
      </w:r>
    </w:p>
    <w:p w:rsidR="00A43AEC" w:rsidRDefault="00A43AEC" w:rsidP="00A43A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43AEC" w:rsidRPr="00A43AEC" w:rsidRDefault="00A43AEC" w:rsidP="00A43A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43AEC" w:rsidRDefault="00A43AEC" w:rsidP="00A43AEC">
      <w:pPr>
        <w:widowControl w:val="0"/>
      </w:pPr>
      <w:r w:rsidRPr="00A43AEC">
        <w:rPr>
          <w:b/>
        </w:rPr>
        <w:t>VERSIONS OF THIS BILL</w:t>
      </w:r>
    </w:p>
    <w:p w:rsidR="00A43AEC" w:rsidRDefault="00A43AEC" w:rsidP="00A43AEC">
      <w:pPr>
        <w:widowControl w:val="0"/>
      </w:pPr>
    </w:p>
    <w:p w:rsidR="00A43AEC" w:rsidRDefault="000A09F4" w:rsidP="00A43AEC">
      <w:pPr>
        <w:widowControl w:val="0"/>
      </w:pPr>
      <w:hyperlink r:id="rId9" w:history="1">
        <w:r w:rsidR="00A43AEC">
          <w:rPr>
            <w:rStyle w:val="Hyperlink"/>
          </w:rPr>
          <w:t>1/26/2017</w:t>
        </w:r>
      </w:hyperlink>
    </w:p>
    <w:p w:rsidR="00A43AEC" w:rsidRDefault="00A43AEC" w:rsidP="00A43AEC"/>
    <w:p w:rsidR="00A43AEC" w:rsidRDefault="00A43AEC" w:rsidP="00A43AEC">
      <w:pPr>
        <w:sectPr w:rsidR="00A43AEC" w:rsidSect="00A43AE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53D91" w:rsidRPr="00522CE0" w:rsidRDefault="00053D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53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8500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A35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color w:val="000000" w:themeColor="text1"/>
        </w:rPr>
        <w:t xml:space="preserve">TO </w:t>
      </w:r>
      <w:r w:rsidR="00A779AE">
        <w:rPr>
          <w:rFonts w:eastAsia="Times New Roman"/>
          <w:color w:val="000000" w:themeColor="text1"/>
        </w:rPr>
        <w:t>AMEND CHAPTER</w:t>
      </w:r>
      <w:r w:rsidR="00172F53">
        <w:rPr>
          <w:rFonts w:eastAsia="Times New Roman"/>
          <w:color w:val="000000" w:themeColor="text1"/>
        </w:rPr>
        <w:t xml:space="preserve"> 3</w:t>
      </w:r>
      <w:r w:rsidR="00A779AE">
        <w:rPr>
          <w:rFonts w:eastAsia="Times New Roman"/>
          <w:color w:val="000000" w:themeColor="text1"/>
        </w:rPr>
        <w:t>, TITLE 5 OF THE 1976 CODE, RELATING TO</w:t>
      </w:r>
      <w:r w:rsidR="00172F53">
        <w:rPr>
          <w:rFonts w:eastAsia="Times New Roman"/>
          <w:color w:val="000000" w:themeColor="text1"/>
        </w:rPr>
        <w:t xml:space="preserve"> THE CHANGE OF CORPORATE LIMITS FOR MUNICIPAL CORPORATIONS</w:t>
      </w:r>
      <w:r w:rsidR="00A779AE">
        <w:rPr>
          <w:rFonts w:eastAsia="Times New Roman"/>
          <w:color w:val="000000" w:themeColor="text1"/>
        </w:rPr>
        <w:t xml:space="preserve">, BY ADDING SECTION 5-3-20, TO </w:t>
      </w:r>
      <w:r>
        <w:rPr>
          <w:rFonts w:eastAsia="Times New Roman"/>
          <w:color w:val="000000" w:themeColor="text1"/>
        </w:rPr>
        <w:t xml:space="preserve">ALLOW MUNICIPALITIES WITH FEWER THAN EIGHT THOUSAND RESIDENTS </w:t>
      </w:r>
      <w:r w:rsidR="007566EA">
        <w:rPr>
          <w:rFonts w:eastAsia="Times New Roman"/>
          <w:color w:val="000000" w:themeColor="text1"/>
        </w:rPr>
        <w:t xml:space="preserve">AND </w:t>
      </w:r>
      <w:r w:rsidR="00253DF1">
        <w:rPr>
          <w:rFonts w:eastAsia="Times New Roman"/>
          <w:color w:val="000000" w:themeColor="text1"/>
        </w:rPr>
        <w:t>FEWER</w:t>
      </w:r>
      <w:r w:rsidR="007566EA">
        <w:rPr>
          <w:rFonts w:eastAsia="Times New Roman"/>
          <w:color w:val="000000" w:themeColor="text1"/>
        </w:rPr>
        <w:t xml:space="preserve"> THAN ELEVEN SQUARE MILES </w:t>
      </w:r>
      <w:r>
        <w:rPr>
          <w:rFonts w:eastAsia="Times New Roman"/>
          <w:color w:val="000000" w:themeColor="text1"/>
        </w:rPr>
        <w:t>TO ANNEX CERTAIN REAL PROPERTY</w:t>
      </w:r>
      <w:r w:rsidR="0035591B">
        <w:rPr>
          <w:rFonts w:eastAsia="Times New Roman"/>
          <w:color w:val="000000" w:themeColor="text1"/>
        </w:rPr>
        <w:t>,</w:t>
      </w:r>
      <w:r>
        <w:rPr>
          <w:rFonts w:eastAsia="Times New Roman"/>
          <w:color w:val="000000" w:themeColor="text1"/>
        </w:rPr>
        <w:t xml:space="preserve"> BY ORDINANCE</w:t>
      </w:r>
      <w:r w:rsidR="0035591B">
        <w:rPr>
          <w:rFonts w:eastAsia="Times New Roman"/>
          <w:color w:val="000000" w:themeColor="text1"/>
        </w:rPr>
        <w:t>,</w:t>
      </w:r>
      <w:r>
        <w:rPr>
          <w:rFonts w:eastAsia="Times New Roman"/>
          <w:color w:val="000000" w:themeColor="text1"/>
        </w:rPr>
        <w:t xml:space="preserve"> UPON FINDING THAT THE PROPERTY IS BLIGHTED</w:t>
      </w:r>
      <w:r w:rsidR="00DA7C3F">
        <w:rPr>
          <w:rFonts w:eastAsia="Times New Roman"/>
          <w:color w:val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85003" w:rsidRDefault="001850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A35CF" w:rsidRDefault="003A35CF" w:rsidP="003A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35CF" w:rsidRDefault="003A35CF" w:rsidP="003A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Chapter 3, Title 5 of the 1976 Code is amended by adding:</w:t>
      </w:r>
    </w:p>
    <w:p w:rsidR="004F5136" w:rsidRDefault="004F5136" w:rsidP="003A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35CF" w:rsidRDefault="003A35CF" w:rsidP="003A35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5-3-20.</w:t>
      </w:r>
      <w:r>
        <w:rPr>
          <w:rFonts w:eastAsia="Times New Roman"/>
        </w:rPr>
        <w:tab/>
      </w:r>
      <w:r>
        <w:rPr>
          <w:rFonts w:eastAsia="Times New Roman"/>
          <w:color w:val="000000" w:themeColor="text1"/>
        </w:rPr>
        <w:t xml:space="preserve">A municipality with fewer than eight thousand residents </w:t>
      </w:r>
      <w:r w:rsidR="007566EA">
        <w:rPr>
          <w:rFonts w:eastAsia="Times New Roman"/>
          <w:color w:val="000000" w:themeColor="text1"/>
        </w:rPr>
        <w:t xml:space="preserve">and </w:t>
      </w:r>
      <w:r w:rsidR="00253DF1">
        <w:rPr>
          <w:rFonts w:eastAsia="Times New Roman"/>
          <w:color w:val="000000" w:themeColor="text1"/>
        </w:rPr>
        <w:t>fewer</w:t>
      </w:r>
      <w:r w:rsidR="007566EA">
        <w:rPr>
          <w:rFonts w:eastAsia="Times New Roman"/>
          <w:color w:val="000000" w:themeColor="text1"/>
        </w:rPr>
        <w:t xml:space="preserve"> than eleven thousand square miles </w:t>
      </w:r>
      <w:r>
        <w:rPr>
          <w:rFonts w:eastAsia="Times New Roman"/>
          <w:color w:val="000000" w:themeColor="text1"/>
        </w:rPr>
        <w:t>may annex commercial property</w:t>
      </w:r>
      <w:r w:rsidR="00AA1F75">
        <w:rPr>
          <w:rFonts w:eastAsia="Times New Roman"/>
          <w:color w:val="000000" w:themeColor="text1"/>
        </w:rPr>
        <w:t>,</w:t>
      </w:r>
      <w:r>
        <w:rPr>
          <w:rFonts w:eastAsia="Times New Roman"/>
          <w:color w:val="000000" w:themeColor="text1"/>
        </w:rPr>
        <w:t xml:space="preserve"> by ordinance</w:t>
      </w:r>
      <w:r w:rsidR="00AA1F75">
        <w:rPr>
          <w:rFonts w:eastAsia="Times New Roman"/>
          <w:color w:val="000000" w:themeColor="text1"/>
        </w:rPr>
        <w:t>,</w:t>
      </w:r>
      <w:r>
        <w:rPr>
          <w:rFonts w:eastAsia="Times New Roman"/>
          <w:color w:val="000000" w:themeColor="text1"/>
        </w:rPr>
        <w:t xml:space="preserve"> upon a finding that the </w:t>
      </w:r>
      <w:r>
        <w:rPr>
          <w:color w:val="000000" w:themeColor="text1"/>
        </w:rPr>
        <w:t>commercial property, including its improvements, constitutes a danger to the safety and health of the community by reason of lack of ventilation, light, and sanitary facilities; dilapidation; deleterious land use; or any combination of these factors.”</w:t>
      </w:r>
    </w:p>
    <w:p w:rsidR="00185003" w:rsidRDefault="001850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85003" w:rsidRPr="00522CE0" w:rsidRDefault="001850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A35C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C26A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43AEC" w:rsidRDefault="00A43AEC" w:rsidP="00A43AEC">
      <w:pPr>
        <w:suppressAutoHyphens/>
        <w:jc w:val="both"/>
        <w:rPr>
          <w:rFonts w:eastAsia="Times New Roman"/>
        </w:rPr>
      </w:pPr>
    </w:p>
    <w:sectPr w:rsidR="00A43AEC" w:rsidSect="00A43AE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003" w:rsidRDefault="00185003" w:rsidP="00522CE0">
      <w:r>
        <w:separator/>
      </w:r>
    </w:p>
  </w:endnote>
  <w:endnote w:type="continuationSeparator" w:id="0">
    <w:p w:rsidR="00185003" w:rsidRDefault="0018500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20D388-A4FC-4ED4-B17A-298CE4EB646A}"/>
    <w:embedBold r:id="rId2" w:fontKey="{067E4AB0-0A33-4120-AD4A-C1AFD4109F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231405E-23CF-4C6D-820D-E54B5C3E4881}"/>
    <w:embedBold r:id="rId4" w:fontKey="{4A44319D-8256-43BF-9185-3B89F49799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E4E5DD3-54CE-4571-96D7-B411BA4424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AEC" w:rsidRPr="00053D91" w:rsidRDefault="00A43AEC" w:rsidP="00053D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86C9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003" w:rsidRDefault="00185003" w:rsidP="00522CE0">
      <w:r>
        <w:separator/>
      </w:r>
    </w:p>
  </w:footnote>
  <w:footnote w:type="continuationSeparator" w:id="0">
    <w:p w:rsidR="00185003" w:rsidRDefault="0018500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ANNE.SP.VAS"/>
    <w:docVar w:name="CoverAttorneyInitials" w:val="SP"/>
    <w:docVar w:name="CoverAttorneyLastName" w:val="Parrish"/>
    <w:docVar w:name="CoverBillType" w:val="b"/>
    <w:docVar w:name="CoverSenator" w:val="VAS"/>
    <w:docVar w:name="dvBillNumber" w:val="314"/>
    <w:docVar w:name="dvBillNumberPrefix" w:val="S. "/>
    <w:docVar w:name="dvOriginalBody" w:val="Senate"/>
    <w:docVar w:name="fulldraftpath" w:val="L:\S-RES\VAS\007ANNE.SP.VAS.DOCX"/>
    <w:docVar w:name="NameofBody" w:val="S"/>
    <w:docVar w:name="vgroup2" w:val="S-RES"/>
  </w:docVars>
  <w:rsids>
    <w:rsidRoot w:val="00185003"/>
    <w:rsid w:val="00042AC1"/>
    <w:rsid w:val="00046516"/>
    <w:rsid w:val="00053D91"/>
    <w:rsid w:val="00072458"/>
    <w:rsid w:val="0007601D"/>
    <w:rsid w:val="000B0720"/>
    <w:rsid w:val="000B5EAF"/>
    <w:rsid w:val="001315B2"/>
    <w:rsid w:val="00167EE5"/>
    <w:rsid w:val="00170561"/>
    <w:rsid w:val="00172F53"/>
    <w:rsid w:val="00185003"/>
    <w:rsid w:val="00186AC9"/>
    <w:rsid w:val="00197DF1"/>
    <w:rsid w:val="001B3DD9"/>
    <w:rsid w:val="001B7E5D"/>
    <w:rsid w:val="001D3BAC"/>
    <w:rsid w:val="00216025"/>
    <w:rsid w:val="00245C4E"/>
    <w:rsid w:val="00253DF1"/>
    <w:rsid w:val="002C1321"/>
    <w:rsid w:val="002C2031"/>
    <w:rsid w:val="002C5896"/>
    <w:rsid w:val="002D3BED"/>
    <w:rsid w:val="00307C2B"/>
    <w:rsid w:val="00315D04"/>
    <w:rsid w:val="0035591B"/>
    <w:rsid w:val="00383247"/>
    <w:rsid w:val="003A35CF"/>
    <w:rsid w:val="003D6E2B"/>
    <w:rsid w:val="003D7EFC"/>
    <w:rsid w:val="003E7597"/>
    <w:rsid w:val="00413EBF"/>
    <w:rsid w:val="0044020F"/>
    <w:rsid w:val="00450668"/>
    <w:rsid w:val="00454138"/>
    <w:rsid w:val="00474D57"/>
    <w:rsid w:val="004813A2"/>
    <w:rsid w:val="00486C92"/>
    <w:rsid w:val="004952FA"/>
    <w:rsid w:val="004B6A22"/>
    <w:rsid w:val="004D7F37"/>
    <w:rsid w:val="004F5136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566EA"/>
    <w:rsid w:val="00765784"/>
    <w:rsid w:val="007A4390"/>
    <w:rsid w:val="007E5CB7"/>
    <w:rsid w:val="008175B9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3AEC"/>
    <w:rsid w:val="00A779AE"/>
    <w:rsid w:val="00A86015"/>
    <w:rsid w:val="00A9594E"/>
    <w:rsid w:val="00AA1F75"/>
    <w:rsid w:val="00AE59C8"/>
    <w:rsid w:val="00B10098"/>
    <w:rsid w:val="00B5790D"/>
    <w:rsid w:val="00B945C5"/>
    <w:rsid w:val="00BA20EA"/>
    <w:rsid w:val="00BB5AFC"/>
    <w:rsid w:val="00BC0A56"/>
    <w:rsid w:val="00BC26AB"/>
    <w:rsid w:val="00C45366"/>
    <w:rsid w:val="00C57023"/>
    <w:rsid w:val="00C74052"/>
    <w:rsid w:val="00CB187A"/>
    <w:rsid w:val="00CC0EC7"/>
    <w:rsid w:val="00CC251A"/>
    <w:rsid w:val="00CE564B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A7C3F"/>
    <w:rsid w:val="00DE5635"/>
    <w:rsid w:val="00E058D3"/>
    <w:rsid w:val="00E12CA0"/>
    <w:rsid w:val="00E20A8E"/>
    <w:rsid w:val="00E2236D"/>
    <w:rsid w:val="00E76AD9"/>
    <w:rsid w:val="00E8707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F996FBFF-5D7D-4A46-90CB-CC5FABD9A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43A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63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14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2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2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314_2017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450D5FAA.dotm</Template>
  <TotalTime>0</TotalTime>
  <Pages>2</Pages>
  <Words>241</Words>
  <Characters>1367</Characters>
  <Application>Microsoft Office Word</Application>
  <DocSecurity>0</DocSecurity>
  <Lines>66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314: Municipalities - South Carolina Legislature Online</dc:title>
  <dc:subject/>
  <dc:creator>%USERNAME%</dc:creator>
  <cp:keywords/>
  <dc:description/>
  <cp:lastModifiedBy>S Volk</cp:lastModifiedBy>
  <cp:revision>2</cp:revision>
  <dcterms:created xsi:type="dcterms:W3CDTF">2017-01-30T15:55:00Z</dcterms:created>
  <dcterms:modified xsi:type="dcterms:W3CDTF">2017-01-30T15:55:00Z</dcterms:modified>
</cp:coreProperties>
</file>