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9BD">
        <w:rPr>
          <w:rFonts w:cs="Times New Roman"/>
          <w:b/>
        </w:rPr>
        <w:t>South Carolina General Assembly</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09BD">
        <w:rPr>
          <w:rFonts w:cs="Times New Roman"/>
        </w:rPr>
        <w:t>122nd Session, 2017-2018</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8B2EFC"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A153, R162, S340</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b/>
        </w:rPr>
        <w:t>STATUS INFORMATION</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rPr>
        <w:t>General Bill</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rPr>
        <w:t>Sponsors: Senator Sheheen</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rPr>
        <w:t>Document Path: l:\s-res\vas\010poet.sp.vas.docx</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C5A97" w:rsidRDefault="002C5A97"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 2017</w:t>
      </w:r>
    </w:p>
    <w:p w:rsidR="002C5A97" w:rsidRDefault="002C5A97"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7, 2017</w:t>
      </w:r>
    </w:p>
    <w:p w:rsidR="002C5A97" w:rsidRDefault="002C5A97"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11, 2018</w:t>
      </w:r>
    </w:p>
    <w:p w:rsidR="002C5A97" w:rsidRDefault="002C5A97"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17, 2018, Signed</w:t>
      </w:r>
    </w:p>
    <w:p w:rsidR="002C5A97" w:rsidRDefault="002C5A97"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rPr>
        <w:t>Summary: Poet Laureate</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2F09BD" w:rsidP="002F09BD">
      <w:pPr>
        <w:widowControl w:val="0"/>
        <w:tabs>
          <w:tab w:val="center" w:pos="590"/>
          <w:tab w:val="center" w:pos="1440"/>
          <w:tab w:val="left" w:pos="1872"/>
          <w:tab w:val="left" w:pos="9187"/>
        </w:tabs>
        <w:rPr>
          <w:rFonts w:cs="Times New Roman"/>
        </w:rPr>
      </w:pPr>
      <w:r w:rsidRPr="002F09BD">
        <w:rPr>
          <w:rFonts w:cs="Times New Roman"/>
          <w:b/>
        </w:rPr>
        <w:t>HISTORY OF LEGISLATIVE ACTIONS</w:t>
      </w:r>
    </w:p>
    <w:p w:rsidR="002F09BD" w:rsidRPr="002F09BD" w:rsidRDefault="002F09BD" w:rsidP="002F09BD">
      <w:pPr>
        <w:widowControl w:val="0"/>
        <w:tabs>
          <w:tab w:val="center" w:pos="590"/>
          <w:tab w:val="center" w:pos="1440"/>
          <w:tab w:val="left" w:pos="1872"/>
          <w:tab w:val="left" w:pos="9187"/>
        </w:tabs>
        <w:rPr>
          <w:rFonts w:cs="Times New Roman"/>
        </w:rPr>
      </w:pPr>
    </w:p>
    <w:p w:rsidR="002F09BD" w:rsidRPr="002F09BD" w:rsidRDefault="002F09BD" w:rsidP="002F09BD">
      <w:pPr>
        <w:widowControl w:val="0"/>
        <w:tabs>
          <w:tab w:val="center" w:pos="590"/>
          <w:tab w:val="center" w:pos="1440"/>
          <w:tab w:val="left" w:pos="1872"/>
          <w:tab w:val="left" w:pos="9187"/>
        </w:tabs>
        <w:rPr>
          <w:rFonts w:cs="Times New Roman"/>
        </w:rPr>
      </w:pPr>
      <w:r w:rsidRPr="002F09BD">
        <w:rPr>
          <w:rFonts w:cs="Times New Roman"/>
          <w:u w:val="single"/>
        </w:rPr>
        <w:tab/>
        <w:t>Date</w:t>
      </w:r>
      <w:r w:rsidRPr="002F09BD">
        <w:rPr>
          <w:rFonts w:cs="Times New Roman"/>
          <w:u w:val="single"/>
        </w:rPr>
        <w:tab/>
        <w:t>Body</w:t>
      </w:r>
      <w:r w:rsidRPr="002F09BD">
        <w:rPr>
          <w:rFonts w:cs="Times New Roman"/>
          <w:u w:val="single"/>
        </w:rPr>
        <w:tab/>
        <w:t>Action Description with journal page number</w:t>
      </w:r>
      <w:r w:rsidRPr="002F09BD">
        <w:rPr>
          <w:rFonts w:cs="Times New Roman"/>
          <w:u w:val="single"/>
        </w:rPr>
        <w:tab/>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263C3">
        <w:rPr>
          <w:rFonts w:cs="Times New Roman"/>
        </w:rPr>
        <w:t>Introduced and read first time (</w:t>
      </w:r>
      <w:hyperlink r:id="rId6" w:history="1">
        <w:r w:rsidRPr="004263C3">
          <w:rPr>
            <w:rStyle w:val="Hyperlink"/>
            <w:rFonts w:cs="Times New Roman"/>
          </w:rPr>
          <w:t>Senate Journal</w:t>
        </w:r>
        <w:r w:rsidRPr="004263C3">
          <w:rPr>
            <w:rStyle w:val="Hyperlink"/>
            <w:rFonts w:cs="Times New Roman"/>
          </w:rPr>
          <w:noBreakHyphen/>
          <w:t>page 17</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4263C3">
        <w:rPr>
          <w:rFonts w:cs="Times New Roman"/>
        </w:rPr>
        <w:t>R</w:t>
      </w:r>
      <w:r>
        <w:rPr>
          <w:rFonts w:cs="Times New Roman"/>
        </w:rPr>
        <w:t xml:space="preserve">eferred to Committee on </w:t>
      </w:r>
      <w:r w:rsidRPr="004263C3">
        <w:rPr>
          <w:rFonts w:cs="Times New Roman"/>
          <w:b/>
        </w:rPr>
        <w:t>General</w:t>
      </w:r>
      <w:r>
        <w:rPr>
          <w:rFonts w:cs="Times New Roman"/>
        </w:rPr>
        <w:t xml:space="preserve"> </w:t>
      </w:r>
      <w:r w:rsidRPr="004263C3">
        <w:rPr>
          <w:rFonts w:cs="Times New Roman"/>
        </w:rPr>
        <w:t>(</w:t>
      </w:r>
      <w:hyperlink r:id="rId7" w:history="1">
        <w:r w:rsidRPr="004263C3">
          <w:rPr>
            <w:rStyle w:val="Hyperlink"/>
            <w:rFonts w:cs="Times New Roman"/>
          </w:rPr>
          <w:t>Senate Journal</w:t>
        </w:r>
        <w:r w:rsidRPr="004263C3">
          <w:rPr>
            <w:rStyle w:val="Hyperlink"/>
            <w:rFonts w:cs="Times New Roman"/>
          </w:rPr>
          <w:noBreakHyphen/>
          <w:t>page 17</w:t>
        </w:r>
      </w:hyperlink>
      <w:bookmarkStart w:id="0" w:name="_GoBack"/>
      <w:bookmarkEnd w:id="0"/>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4263C3">
        <w:rPr>
          <w:rFonts w:cs="Times New Roman"/>
        </w:rPr>
        <w:t>Comm</w:t>
      </w:r>
      <w:r>
        <w:rPr>
          <w:rFonts w:cs="Times New Roman"/>
        </w:rPr>
        <w:t xml:space="preserve">ittee report: Favorable </w:t>
      </w:r>
      <w:r w:rsidRPr="004263C3">
        <w:rPr>
          <w:rFonts w:cs="Times New Roman"/>
          <w:b/>
        </w:rPr>
        <w:t>General</w:t>
      </w:r>
      <w:r>
        <w:rPr>
          <w:rFonts w:cs="Times New Roman"/>
        </w:rPr>
        <w:t xml:space="preserve"> </w:t>
      </w:r>
      <w:r w:rsidRPr="004263C3">
        <w:rPr>
          <w:rFonts w:cs="Times New Roman"/>
        </w:rPr>
        <w:t>(</w:t>
      </w:r>
      <w:hyperlink r:id="rId8" w:history="1">
        <w:r w:rsidRPr="004263C3">
          <w:rPr>
            <w:rStyle w:val="Hyperlink"/>
            <w:rFonts w:cs="Times New Roman"/>
          </w:rPr>
          <w:t>Senate Journal</w:t>
        </w:r>
        <w:r w:rsidRPr="004263C3">
          <w:rPr>
            <w:rStyle w:val="Hyperlink"/>
            <w:rFonts w:cs="Times New Roman"/>
          </w:rPr>
          <w:noBreakHyphen/>
          <w:t>page 19</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r>
      <w:r>
        <w:rPr>
          <w:rFonts w:cs="Times New Roman"/>
        </w:rPr>
        <w:tab/>
      </w:r>
      <w:r w:rsidRPr="004263C3">
        <w:rPr>
          <w:rFonts w:cs="Times New Roman"/>
        </w:rPr>
        <w:t>Scrivener's error corrected</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4263C3">
        <w:rPr>
          <w:rFonts w:cs="Times New Roman"/>
        </w:rPr>
        <w:t>Read second time (</w:t>
      </w:r>
      <w:hyperlink r:id="rId9" w:history="1">
        <w:r w:rsidRPr="004263C3">
          <w:rPr>
            <w:rStyle w:val="Hyperlink"/>
            <w:rFonts w:cs="Times New Roman"/>
          </w:rPr>
          <w:t>Senate Journal</w:t>
        </w:r>
        <w:r w:rsidRPr="004263C3">
          <w:rPr>
            <w:rStyle w:val="Hyperlink"/>
            <w:rFonts w:cs="Times New Roman"/>
          </w:rPr>
          <w:noBreakHyphen/>
          <w:t>page 27</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4263C3">
        <w:rPr>
          <w:rFonts w:cs="Times New Roman"/>
        </w:rPr>
        <w:t>Roll call Ayes</w:t>
      </w:r>
      <w:r>
        <w:rPr>
          <w:rFonts w:cs="Times New Roman"/>
        </w:rPr>
        <w:noBreakHyphen/>
      </w:r>
      <w:r w:rsidRPr="004263C3">
        <w:rPr>
          <w:rFonts w:cs="Times New Roman"/>
        </w:rPr>
        <w:t>41  Nays</w:t>
      </w:r>
      <w:r>
        <w:rPr>
          <w:rFonts w:cs="Times New Roman"/>
        </w:rPr>
        <w:noBreakHyphen/>
      </w:r>
      <w:r w:rsidRPr="004263C3">
        <w:rPr>
          <w:rFonts w:cs="Times New Roman"/>
        </w:rPr>
        <w:t>0 (</w:t>
      </w:r>
      <w:hyperlink r:id="rId10" w:history="1">
        <w:r w:rsidRPr="004263C3">
          <w:rPr>
            <w:rStyle w:val="Hyperlink"/>
            <w:rFonts w:cs="Times New Roman"/>
          </w:rPr>
          <w:t>Senate Journal</w:t>
        </w:r>
        <w:r w:rsidRPr="004263C3">
          <w:rPr>
            <w:rStyle w:val="Hyperlink"/>
            <w:rFonts w:cs="Times New Roman"/>
          </w:rPr>
          <w:noBreakHyphen/>
          <w:t>page 27</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4263C3">
        <w:rPr>
          <w:rFonts w:cs="Times New Roman"/>
        </w:rPr>
        <w:t>Read third time and se</w:t>
      </w:r>
      <w:r>
        <w:rPr>
          <w:rFonts w:cs="Times New Roman"/>
        </w:rPr>
        <w:t xml:space="preserve">nt to House </w:t>
      </w:r>
      <w:r w:rsidRPr="004263C3">
        <w:rPr>
          <w:rFonts w:cs="Times New Roman"/>
        </w:rPr>
        <w:t>(</w:t>
      </w:r>
      <w:hyperlink r:id="rId11" w:history="1">
        <w:r w:rsidRPr="004263C3">
          <w:rPr>
            <w:rStyle w:val="Hyperlink"/>
            <w:rFonts w:cs="Times New Roman"/>
          </w:rPr>
          <w:t>Senate Journal</w:t>
        </w:r>
        <w:r w:rsidRPr="004263C3">
          <w:rPr>
            <w:rStyle w:val="Hyperlink"/>
            <w:rFonts w:cs="Times New Roman"/>
          </w:rPr>
          <w:noBreakHyphen/>
          <w:t>page 12</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4263C3">
        <w:rPr>
          <w:rFonts w:cs="Times New Roman"/>
        </w:rPr>
        <w:t>Introduced and read first time (</w:t>
      </w:r>
      <w:hyperlink r:id="rId12" w:history="1">
        <w:r w:rsidRPr="004263C3">
          <w:rPr>
            <w:rStyle w:val="Hyperlink"/>
            <w:rFonts w:cs="Times New Roman"/>
          </w:rPr>
          <w:t>House Journal</w:t>
        </w:r>
        <w:r w:rsidRPr="004263C3">
          <w:rPr>
            <w:rStyle w:val="Hyperlink"/>
            <w:rFonts w:cs="Times New Roman"/>
          </w:rPr>
          <w:noBreakHyphen/>
          <w:t>page 99</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4263C3">
        <w:rPr>
          <w:rFonts w:cs="Times New Roman"/>
        </w:rPr>
        <w:t>Ref</w:t>
      </w:r>
      <w:r>
        <w:rPr>
          <w:rFonts w:cs="Times New Roman"/>
        </w:rPr>
        <w:t xml:space="preserve">erred to Committee on </w:t>
      </w:r>
      <w:r w:rsidRPr="004263C3">
        <w:rPr>
          <w:rFonts w:cs="Times New Roman"/>
          <w:b/>
        </w:rPr>
        <w:t>Judiciary</w:t>
      </w:r>
      <w:r>
        <w:rPr>
          <w:rFonts w:cs="Times New Roman"/>
        </w:rPr>
        <w:t xml:space="preserve"> </w:t>
      </w:r>
      <w:r w:rsidRPr="004263C3">
        <w:rPr>
          <w:rFonts w:cs="Times New Roman"/>
        </w:rPr>
        <w:t>(</w:t>
      </w:r>
      <w:hyperlink r:id="rId13" w:history="1">
        <w:r w:rsidRPr="004263C3">
          <w:rPr>
            <w:rStyle w:val="Hyperlink"/>
            <w:rFonts w:cs="Times New Roman"/>
          </w:rPr>
          <w:t>House Journal</w:t>
        </w:r>
        <w:r w:rsidRPr="004263C3">
          <w:rPr>
            <w:rStyle w:val="Hyperlink"/>
            <w:rFonts w:cs="Times New Roman"/>
          </w:rPr>
          <w:noBreakHyphen/>
          <w:t>page 99</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House</w:t>
      </w:r>
      <w:r>
        <w:rPr>
          <w:rFonts w:cs="Times New Roman"/>
        </w:rPr>
        <w:tab/>
      </w:r>
      <w:r w:rsidRPr="004263C3">
        <w:rPr>
          <w:rFonts w:cs="Times New Roman"/>
        </w:rPr>
        <w:t>Commit</w:t>
      </w:r>
      <w:r>
        <w:rPr>
          <w:rFonts w:cs="Times New Roman"/>
        </w:rPr>
        <w:t xml:space="preserve">tee report: Favorable </w:t>
      </w:r>
      <w:r w:rsidRPr="004263C3">
        <w:rPr>
          <w:rFonts w:cs="Times New Roman"/>
          <w:b/>
        </w:rPr>
        <w:t>Judiciary</w:t>
      </w:r>
      <w:r>
        <w:rPr>
          <w:rFonts w:cs="Times New Roman"/>
        </w:rPr>
        <w:t xml:space="preserve"> </w:t>
      </w:r>
      <w:r w:rsidRPr="004263C3">
        <w:rPr>
          <w:rFonts w:cs="Times New Roman"/>
        </w:rPr>
        <w:t>(</w:t>
      </w:r>
      <w:hyperlink r:id="rId14" w:history="1">
        <w:r w:rsidRPr="004263C3">
          <w:rPr>
            <w:rStyle w:val="Hyperlink"/>
            <w:rFonts w:cs="Times New Roman"/>
          </w:rPr>
          <w:t>House Journal</w:t>
        </w:r>
        <w:r w:rsidRPr="004263C3">
          <w:rPr>
            <w:rStyle w:val="Hyperlink"/>
            <w:rFonts w:cs="Times New Roman"/>
          </w:rPr>
          <w:noBreakHyphen/>
          <w:t>page 3</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4263C3">
        <w:rPr>
          <w:rFonts w:cs="Times New Roman"/>
        </w:rPr>
        <w:t>Rejected (</w:t>
      </w:r>
      <w:hyperlink r:id="rId15" w:history="1">
        <w:r w:rsidRPr="004263C3">
          <w:rPr>
            <w:rStyle w:val="Hyperlink"/>
            <w:rFonts w:cs="Times New Roman"/>
          </w:rPr>
          <w:t>House Journal</w:t>
        </w:r>
        <w:r w:rsidRPr="004263C3">
          <w:rPr>
            <w:rStyle w:val="Hyperlink"/>
            <w:rFonts w:cs="Times New Roman"/>
          </w:rPr>
          <w:noBreakHyphen/>
          <w:t>page 23</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House</w:t>
      </w:r>
      <w:r>
        <w:rPr>
          <w:rFonts w:cs="Times New Roman"/>
        </w:rPr>
        <w:tab/>
      </w:r>
      <w:r w:rsidRPr="004263C3">
        <w:rPr>
          <w:rFonts w:cs="Times New Roman"/>
        </w:rPr>
        <w:t>Roll call Yeas</w:t>
      </w:r>
      <w:r>
        <w:rPr>
          <w:rFonts w:cs="Times New Roman"/>
        </w:rPr>
        <w:noBreakHyphen/>
      </w:r>
      <w:r w:rsidRPr="004263C3">
        <w:rPr>
          <w:rFonts w:cs="Times New Roman"/>
        </w:rPr>
        <w:t>51  Nays</w:t>
      </w:r>
      <w:r>
        <w:rPr>
          <w:rFonts w:cs="Times New Roman"/>
        </w:rPr>
        <w:noBreakHyphen/>
      </w:r>
      <w:r w:rsidRPr="004263C3">
        <w:rPr>
          <w:rFonts w:cs="Times New Roman"/>
        </w:rPr>
        <w:t>54 (</w:t>
      </w:r>
      <w:hyperlink r:id="rId16" w:history="1">
        <w:r w:rsidRPr="004263C3">
          <w:rPr>
            <w:rStyle w:val="Hyperlink"/>
            <w:rFonts w:cs="Times New Roman"/>
          </w:rPr>
          <w:t>House Journal</w:t>
        </w:r>
        <w:r w:rsidRPr="004263C3">
          <w:rPr>
            <w:rStyle w:val="Hyperlink"/>
            <w:rFonts w:cs="Times New Roman"/>
          </w:rPr>
          <w:noBreakHyphen/>
          <w:t>page 23</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4263C3">
        <w:rPr>
          <w:rFonts w:cs="Times New Roman"/>
        </w:rPr>
        <w:t>Reconsidered (</w:t>
      </w:r>
      <w:hyperlink r:id="rId17" w:history="1">
        <w:r w:rsidRPr="004263C3">
          <w:rPr>
            <w:rStyle w:val="Hyperlink"/>
            <w:rFonts w:cs="Times New Roman"/>
          </w:rPr>
          <w:t>House Journal</w:t>
        </w:r>
        <w:r w:rsidRPr="004263C3">
          <w:rPr>
            <w:rStyle w:val="Hyperlink"/>
            <w:rFonts w:cs="Times New Roman"/>
          </w:rPr>
          <w:noBreakHyphen/>
          <w:t>page 18</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4263C3">
        <w:rPr>
          <w:rFonts w:cs="Times New Roman"/>
        </w:rPr>
        <w:t>Read second time (</w:t>
      </w:r>
      <w:hyperlink r:id="rId18" w:history="1">
        <w:r w:rsidRPr="004263C3">
          <w:rPr>
            <w:rStyle w:val="Hyperlink"/>
            <w:rFonts w:cs="Times New Roman"/>
          </w:rPr>
          <w:t>House Journal</w:t>
        </w:r>
        <w:r w:rsidRPr="004263C3">
          <w:rPr>
            <w:rStyle w:val="Hyperlink"/>
            <w:rFonts w:cs="Times New Roman"/>
          </w:rPr>
          <w:noBreakHyphen/>
          <w:t>page 18</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4263C3">
        <w:rPr>
          <w:rFonts w:cs="Times New Roman"/>
        </w:rPr>
        <w:t>Roll call Yeas</w:t>
      </w:r>
      <w:r>
        <w:rPr>
          <w:rFonts w:cs="Times New Roman"/>
        </w:rPr>
        <w:noBreakHyphen/>
      </w:r>
      <w:r w:rsidRPr="004263C3">
        <w:rPr>
          <w:rFonts w:cs="Times New Roman"/>
        </w:rPr>
        <w:t>76  Nays</w:t>
      </w:r>
      <w:r>
        <w:rPr>
          <w:rFonts w:cs="Times New Roman"/>
        </w:rPr>
        <w:noBreakHyphen/>
      </w:r>
      <w:r w:rsidRPr="004263C3">
        <w:rPr>
          <w:rFonts w:cs="Times New Roman"/>
        </w:rPr>
        <w:t>30 (</w:t>
      </w:r>
      <w:hyperlink r:id="rId19" w:history="1">
        <w:r w:rsidRPr="004263C3">
          <w:rPr>
            <w:rStyle w:val="Hyperlink"/>
            <w:rFonts w:cs="Times New Roman"/>
          </w:rPr>
          <w:t>House Journal</w:t>
        </w:r>
        <w:r w:rsidRPr="004263C3">
          <w:rPr>
            <w:rStyle w:val="Hyperlink"/>
            <w:rFonts w:cs="Times New Roman"/>
          </w:rPr>
          <w:noBreakHyphen/>
          <w:t>page 19</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House</w:t>
      </w:r>
      <w:r>
        <w:rPr>
          <w:rFonts w:cs="Times New Roman"/>
        </w:rPr>
        <w:tab/>
      </w:r>
      <w:r w:rsidRPr="004263C3">
        <w:rPr>
          <w:rFonts w:cs="Times New Roman"/>
        </w:rPr>
        <w:t>Read third time and enrolled (</w:t>
      </w:r>
      <w:hyperlink r:id="rId20" w:history="1">
        <w:r w:rsidRPr="004263C3">
          <w:rPr>
            <w:rStyle w:val="Hyperlink"/>
            <w:rFonts w:cs="Times New Roman"/>
          </w:rPr>
          <w:t>House Journal</w:t>
        </w:r>
        <w:r w:rsidRPr="004263C3">
          <w:rPr>
            <w:rStyle w:val="Hyperlink"/>
            <w:rFonts w:cs="Times New Roman"/>
          </w:rPr>
          <w:noBreakHyphen/>
          <w:t>page 10</w:t>
        </w:r>
      </w:hyperlink>
      <w:r w:rsidRPr="004263C3">
        <w:rPr>
          <w:rFonts w:cs="Times New Roman"/>
        </w:rPr>
        <w:t>)</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4/12/2018</w:t>
      </w:r>
      <w:r>
        <w:rPr>
          <w:rFonts w:cs="Times New Roman"/>
        </w:rPr>
        <w:tab/>
      </w:r>
      <w:r>
        <w:rPr>
          <w:rFonts w:cs="Times New Roman"/>
        </w:rPr>
        <w:tab/>
      </w:r>
      <w:r w:rsidRPr="004263C3">
        <w:rPr>
          <w:rFonts w:cs="Times New Roman"/>
        </w:rPr>
        <w:t>Ratified R 162</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r>
      <w:r>
        <w:rPr>
          <w:rFonts w:cs="Times New Roman"/>
        </w:rPr>
        <w:tab/>
      </w:r>
      <w:r w:rsidRPr="004263C3">
        <w:rPr>
          <w:rFonts w:cs="Times New Roman"/>
        </w:rPr>
        <w:t>Signed By Governor</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r>
      <w:r>
        <w:rPr>
          <w:rFonts w:cs="Times New Roman"/>
        </w:rPr>
        <w:tab/>
      </w:r>
      <w:r w:rsidRPr="004263C3">
        <w:rPr>
          <w:rFonts w:cs="Times New Roman"/>
        </w:rPr>
        <w:t>Effective date 04/17/18</w:t>
      </w:r>
    </w:p>
    <w:p w:rsidR="008B2EFC" w:rsidRDefault="008B2EFC" w:rsidP="008B2EFC">
      <w:pPr>
        <w:widowControl w:val="0"/>
        <w:tabs>
          <w:tab w:val="right" w:pos="1008"/>
          <w:tab w:val="left" w:pos="1152"/>
          <w:tab w:val="left" w:pos="1872"/>
          <w:tab w:val="left" w:pos="9187"/>
        </w:tabs>
        <w:ind w:left="2088" w:hanging="2088"/>
        <w:rPr>
          <w:rFonts w:cs="Times New Roman"/>
        </w:rPr>
      </w:pPr>
      <w:r>
        <w:rPr>
          <w:rFonts w:cs="Times New Roman"/>
        </w:rPr>
        <w:tab/>
        <w:t>4/30/2018</w:t>
      </w:r>
      <w:r>
        <w:rPr>
          <w:rFonts w:cs="Times New Roman"/>
        </w:rPr>
        <w:tab/>
      </w:r>
      <w:r>
        <w:rPr>
          <w:rFonts w:cs="Times New Roman"/>
        </w:rPr>
        <w:tab/>
      </w:r>
      <w:r w:rsidRPr="004263C3">
        <w:rPr>
          <w:rFonts w:cs="Times New Roman"/>
        </w:rPr>
        <w:t>Act No</w:t>
      </w:r>
      <w:r>
        <w:rPr>
          <w:rFonts w:cs="Times New Roman"/>
        </w:rPr>
        <w:t>. </w:t>
      </w:r>
      <w:r w:rsidRPr="004263C3">
        <w:rPr>
          <w:rFonts w:cs="Times New Roman"/>
        </w:rPr>
        <w:t>153</w:t>
      </w:r>
    </w:p>
    <w:p w:rsidR="008B2EFC" w:rsidRDefault="008B2EFC" w:rsidP="008B2EFC">
      <w:pPr>
        <w:widowControl w:val="0"/>
        <w:tabs>
          <w:tab w:val="right" w:pos="1008"/>
          <w:tab w:val="left" w:pos="1152"/>
          <w:tab w:val="left" w:pos="1872"/>
          <w:tab w:val="left" w:pos="9187"/>
        </w:tabs>
        <w:ind w:left="2088" w:hanging="2088"/>
        <w:rPr>
          <w:rFonts w:cs="Times New Roman"/>
        </w:rPr>
      </w:pPr>
    </w:p>
    <w:p w:rsidR="002F09BD" w:rsidRPr="002F09BD" w:rsidRDefault="002F09BD" w:rsidP="002F09BD">
      <w:pPr>
        <w:widowControl w:val="0"/>
        <w:tabs>
          <w:tab w:val="right" w:pos="1008"/>
          <w:tab w:val="left" w:pos="1152"/>
          <w:tab w:val="left" w:pos="1872"/>
          <w:tab w:val="left" w:pos="9187"/>
        </w:tabs>
        <w:ind w:left="2088" w:hanging="2088"/>
        <w:rPr>
          <w:rFonts w:cs="Times New Roman"/>
        </w:rPr>
      </w:pPr>
      <w:r w:rsidRPr="002F09BD">
        <w:rPr>
          <w:rFonts w:cs="Times New Roman"/>
        </w:rPr>
        <w:t xml:space="preserve">View the latest </w:t>
      </w:r>
      <w:hyperlink r:id="rId21" w:history="1">
        <w:r w:rsidRPr="002F09BD">
          <w:rPr>
            <w:rFonts w:cs="Times New Roman"/>
            <w:color w:val="0000FF" w:themeColor="hyperlink"/>
            <w:u w:val="single"/>
          </w:rPr>
          <w:t>legislative information</w:t>
        </w:r>
      </w:hyperlink>
      <w:r w:rsidRPr="002F09BD">
        <w:rPr>
          <w:rFonts w:cs="Times New Roman"/>
        </w:rPr>
        <w:t xml:space="preserve"> at the website</w:t>
      </w:r>
    </w:p>
    <w:p w:rsidR="002F09BD" w:rsidRPr="002F09BD" w:rsidRDefault="002F09BD" w:rsidP="002F09BD">
      <w:pPr>
        <w:widowControl w:val="0"/>
        <w:tabs>
          <w:tab w:val="right" w:pos="1008"/>
          <w:tab w:val="left" w:pos="1152"/>
          <w:tab w:val="left" w:pos="1872"/>
          <w:tab w:val="left" w:pos="9187"/>
        </w:tabs>
        <w:ind w:left="2088" w:hanging="2088"/>
        <w:rPr>
          <w:rFonts w:cs="Times New Roman"/>
        </w:rPr>
      </w:pPr>
    </w:p>
    <w:p w:rsidR="002F09BD" w:rsidRPr="002F09BD" w:rsidRDefault="002F09BD" w:rsidP="002F09BD">
      <w:pPr>
        <w:widowControl w:val="0"/>
        <w:tabs>
          <w:tab w:val="right" w:pos="1008"/>
          <w:tab w:val="left" w:pos="1152"/>
          <w:tab w:val="left" w:pos="1872"/>
          <w:tab w:val="left" w:pos="9187"/>
        </w:tabs>
        <w:ind w:left="2088" w:hanging="2088"/>
        <w:rPr>
          <w:rFonts w:cs="Times New Roman"/>
        </w:rPr>
      </w:pP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09BD">
        <w:rPr>
          <w:rFonts w:cs="Times New Roman"/>
          <w:b/>
        </w:rPr>
        <w:t>VERSIONS OF THIS BILL</w:t>
      </w:r>
    </w:p>
    <w:p w:rsidR="002F09BD" w:rsidRPr="002F09BD" w:rsidRDefault="002F09BD"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Pr="002F09BD" w:rsidRDefault="00A416B1" w:rsidP="002F09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F09BD" w:rsidRPr="002F09BD">
          <w:rPr>
            <w:rFonts w:cs="Times New Roman"/>
            <w:color w:val="0000FF" w:themeColor="hyperlink"/>
            <w:u w:val="single"/>
          </w:rPr>
          <w:t>2/1/2017</w:t>
        </w:r>
      </w:hyperlink>
    </w:p>
    <w:p w:rsidR="002F09BD" w:rsidRPr="002F09BD" w:rsidRDefault="00A416B1" w:rsidP="002F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F09BD" w:rsidRPr="002F09BD">
          <w:rPr>
            <w:rFonts w:cs="Times New Roman"/>
            <w:color w:val="0000FF" w:themeColor="hyperlink"/>
            <w:u w:val="single"/>
          </w:rPr>
          <w:t>2/23/2017</w:t>
        </w:r>
      </w:hyperlink>
    </w:p>
    <w:p w:rsidR="002F09BD" w:rsidRPr="002F09BD" w:rsidRDefault="00A416B1" w:rsidP="002F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F09BD" w:rsidRPr="002F09BD">
          <w:rPr>
            <w:rFonts w:cs="Times New Roman"/>
            <w:color w:val="0000FF" w:themeColor="hyperlink"/>
            <w:u w:val="single"/>
          </w:rPr>
          <w:t>2/28/2017</w:t>
        </w:r>
      </w:hyperlink>
    </w:p>
    <w:p w:rsidR="002F09BD" w:rsidRPr="002F09BD" w:rsidRDefault="00A416B1" w:rsidP="002F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F09BD" w:rsidRPr="002F09BD">
          <w:rPr>
            <w:rFonts w:cs="Times New Roman"/>
            <w:color w:val="0000FF" w:themeColor="hyperlink"/>
            <w:u w:val="single"/>
          </w:rPr>
          <w:t>3/1/2018</w:t>
        </w:r>
      </w:hyperlink>
    </w:p>
    <w:p w:rsidR="002F09BD" w:rsidRPr="002F09BD" w:rsidRDefault="002F09BD" w:rsidP="002F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09BD" w:rsidRDefault="002F09BD" w:rsidP="002F09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09BD" w:rsidSect="002F09BD">
          <w:pgSz w:w="12240" w:h="15840" w:code="1"/>
          <w:pgMar w:top="1080" w:right="1440" w:bottom="1080" w:left="1440" w:header="720" w:footer="720" w:gutter="0"/>
          <w:pgNumType w:start="1"/>
          <w:cols w:space="720"/>
          <w:noEndnote/>
          <w:docGrid w:linePitch="360"/>
        </w:sectPr>
      </w:pPr>
    </w:p>
    <w:p w:rsidR="000C1839"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R162, S340)</w:t>
      </w:r>
    </w:p>
    <w:p w:rsidR="000C1839" w:rsidRPr="008836A5"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1839" w:rsidRPr="002F09BD"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09BD">
        <w:rPr>
          <w:rFonts w:cs="Times New Roman"/>
          <w:b/>
          <w:color w:val="000000" w:themeColor="text1"/>
          <w:szCs w:val="36"/>
        </w:rPr>
        <w:t xml:space="preserve">AN ACT </w:t>
      </w:r>
      <w:r w:rsidRPr="002F09BD">
        <w:rPr>
          <w:rFonts w:eastAsia="Times New Roman" w:cs="Times New Roman"/>
          <w:b/>
        </w:rPr>
        <w:t>TO AMEND SECTION 1</w:t>
      </w:r>
      <w:r w:rsidRPr="002F09BD">
        <w:rPr>
          <w:rFonts w:eastAsia="Times New Roman" w:cs="Times New Roman"/>
          <w:b/>
        </w:rPr>
        <w:noBreakHyphen/>
        <w:t>3</w:t>
      </w:r>
      <w:r w:rsidRPr="002F09BD">
        <w:rPr>
          <w:rFonts w:eastAsia="Times New Roman" w:cs="Times New Roman"/>
          <w:b/>
        </w:rPr>
        <w:noBreakHyphen/>
        <w:t>230, CODE OF LAWS OF SOUTH CAROLINA, 1976, RELATING TO THE APPOINTMENT OF SOUTH CAROLINA’S POET LAUREATE, SO AS TO PROVIDE THAT THE SOUTH CAROLINA ARTS COMMISSION SHALL PROVIDE THE GOVERNOR WITH RECOMMENDATIONS OF QUALIFIED CANDIDATES AND TO ESTABLISH TERMS OF OFFICE AND DUTIES.</w:t>
      </w: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5937">
        <w:rPr>
          <w:rFonts w:eastAsia="Times New Roman" w:cs="Times New Roman"/>
        </w:rPr>
        <w:t>Be it enacted by the General Assembly of the State of South Carolina:</w:t>
      </w:r>
    </w:p>
    <w:p w:rsidR="000C1839"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1839" w:rsidRPr="005E61F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Poet laureate appointment, term and duties</w:t>
      </w: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5937">
        <w:rPr>
          <w:rFonts w:eastAsia="Times New Roman" w:cs="Times New Roman"/>
        </w:rPr>
        <w:t>SECTION</w:t>
      </w:r>
      <w:r w:rsidRPr="00A35937">
        <w:rPr>
          <w:rFonts w:eastAsia="Times New Roman" w:cs="Times New Roman"/>
        </w:rPr>
        <w:tab/>
        <w:t>1.</w:t>
      </w:r>
      <w:r w:rsidRPr="00A35937">
        <w:rPr>
          <w:rFonts w:eastAsia="Times New Roman" w:cs="Times New Roman"/>
        </w:rPr>
        <w:tab/>
        <w:t>Section 1</w:t>
      </w:r>
      <w:r w:rsidRPr="00A35937">
        <w:rPr>
          <w:rFonts w:eastAsia="Times New Roman" w:cs="Times New Roman"/>
        </w:rPr>
        <w:noBreakHyphen/>
        <w:t>3</w:t>
      </w:r>
      <w:r w:rsidRPr="00A35937">
        <w:rPr>
          <w:rFonts w:eastAsia="Times New Roman" w:cs="Times New Roman"/>
        </w:rPr>
        <w:noBreakHyphen/>
        <w:t>230 of the 1976 Code is amended to read:</w:t>
      </w: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35937">
        <w:rPr>
          <w:rFonts w:eastAsia="Times New Roman" w:cs="Times New Roman"/>
        </w:rPr>
        <w:tab/>
        <w:t>“Section 1</w:t>
      </w:r>
      <w:r w:rsidRPr="00A35937">
        <w:rPr>
          <w:rFonts w:eastAsia="Times New Roman" w:cs="Times New Roman"/>
        </w:rPr>
        <w:noBreakHyphen/>
        <w:t>3</w:t>
      </w:r>
      <w:r w:rsidRPr="00A35937">
        <w:rPr>
          <w:rFonts w:eastAsia="Times New Roman" w:cs="Times New Roman"/>
        </w:rPr>
        <w:noBreakHyphen/>
        <w:t>230.</w:t>
      </w:r>
      <w:r w:rsidRPr="00A35937">
        <w:rPr>
          <w:rFonts w:eastAsia="Times New Roman" w:cs="Times New Roman"/>
        </w:rPr>
        <w:tab/>
      </w:r>
      <w:r w:rsidRPr="00A35937">
        <w:rPr>
          <w:rFonts w:cs="Times New Roman"/>
          <w:color w:val="000000" w:themeColor="text1"/>
          <w:u w:color="000000" w:themeColor="text1"/>
        </w:rPr>
        <w:t>Upon the recommendation of qualified candidates by the South Carolina Arts Commission, the Governor shall name and appoint an outstanding and distinguished person of letters as poet laureate for the State of South Carolina for a term of four years and until a successor has been appointed and qualified. A poet laureate is eligible for reappointment one time. The poet laureate shall respond to requests of the Governor and participate in other relevant public programming.</w:t>
      </w:r>
      <w:r w:rsidRPr="00A35937">
        <w:rPr>
          <w:rFonts w:cs="Times New Roman"/>
          <w:color w:val="000000" w:themeColor="text1"/>
        </w:rPr>
        <w:t>”</w:t>
      </w:r>
    </w:p>
    <w:p w:rsidR="000C1839"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1839" w:rsidRPr="005E61F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C1839" w:rsidRPr="00A35937"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35937">
        <w:rPr>
          <w:rFonts w:eastAsia="Times New Roman" w:cs="Times New Roman"/>
        </w:rPr>
        <w:t>SECTION</w:t>
      </w:r>
      <w:r w:rsidRPr="00A35937">
        <w:rPr>
          <w:rFonts w:eastAsia="Times New Roman" w:cs="Times New Roman"/>
        </w:rPr>
        <w:tab/>
        <w:t>2.</w:t>
      </w:r>
      <w:r w:rsidRPr="00A35937">
        <w:rPr>
          <w:rFonts w:eastAsia="Times New Roman" w:cs="Times New Roman"/>
        </w:rPr>
        <w:tab/>
        <w:t>This act takes effect upon approval by the Governor.</w:t>
      </w:r>
    </w:p>
    <w:p w:rsidR="000C1839"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C1839" w:rsidRDefault="000C1839"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April, 2018.</w:t>
      </w:r>
    </w:p>
    <w:p w:rsidR="000C1839" w:rsidRDefault="000C1839" w:rsidP="000C1839">
      <w:pPr>
        <w:jc w:val="both"/>
        <w:rPr>
          <w:color w:val="000000" w:themeColor="text1"/>
        </w:rPr>
      </w:pPr>
    </w:p>
    <w:p w:rsidR="000C1839" w:rsidRDefault="000C1839" w:rsidP="000C1839">
      <w:pPr>
        <w:jc w:val="both"/>
        <w:rPr>
          <w:color w:val="000000" w:themeColor="text1"/>
        </w:rPr>
      </w:pPr>
      <w:r>
        <w:rPr>
          <w:color w:val="000000" w:themeColor="text1"/>
        </w:rPr>
        <w:t>Approved the 17</w:t>
      </w:r>
      <w:r>
        <w:rPr>
          <w:color w:val="000000" w:themeColor="text1"/>
          <w:vertAlign w:val="superscript"/>
        </w:rPr>
        <w:t>th</w:t>
      </w:r>
      <w:r>
        <w:rPr>
          <w:color w:val="000000" w:themeColor="text1"/>
        </w:rPr>
        <w:t xml:space="preserve"> day of April, 2018. </w:t>
      </w:r>
    </w:p>
    <w:p w:rsidR="000C1839" w:rsidRDefault="000C1839" w:rsidP="000C1839">
      <w:pPr>
        <w:jc w:val="center"/>
        <w:rPr>
          <w:color w:val="000000" w:themeColor="text1"/>
        </w:rPr>
      </w:pPr>
    </w:p>
    <w:p w:rsidR="000C1839" w:rsidRDefault="000C1839" w:rsidP="000C1839">
      <w:pPr>
        <w:jc w:val="center"/>
        <w:rPr>
          <w:color w:val="000000" w:themeColor="text1"/>
        </w:rPr>
      </w:pPr>
      <w:r>
        <w:rPr>
          <w:color w:val="000000" w:themeColor="text1"/>
        </w:rPr>
        <w:t>__________</w:t>
      </w:r>
    </w:p>
    <w:p w:rsidR="002F09BD" w:rsidRPr="00560130" w:rsidRDefault="002F09BD" w:rsidP="000C1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09BD" w:rsidRPr="00560130" w:rsidSect="002F09B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2122" w:rsidRDefault="00452122" w:rsidP="007D5FAC">
      <w:r>
        <w:separator/>
      </w:r>
    </w:p>
  </w:endnote>
  <w:endnote w:type="continuationSeparator" w:id="0">
    <w:p w:rsidR="00452122" w:rsidRDefault="0045212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BD" w:rsidRPr="002F09BD" w:rsidRDefault="002F09BD" w:rsidP="002F09B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416B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9BD" w:rsidRDefault="002F09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2122" w:rsidRDefault="00452122" w:rsidP="007D5FAC">
      <w:r>
        <w:separator/>
      </w:r>
    </w:p>
  </w:footnote>
  <w:footnote w:type="continuationSeparator" w:id="0">
    <w:p w:rsidR="00452122" w:rsidRDefault="0045212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40"/>
    <w:docVar w:name="ActSecretary" w:val="Lee"/>
    <w:docVar w:name="ActSIdno" w:val="(175)  340SD18"/>
    <w:docVar w:name="clipname" w:val="340SD18"/>
    <w:docVar w:name="dvBillNumber" w:val="340"/>
    <w:docVar w:name="dvBillNumberPrefix" w:val="S"/>
    <w:docVar w:name="dvOriginalBody" w:val="Senate"/>
    <w:docVar w:name="OrigSENATEBillNo" w:val="340"/>
    <w:docVar w:name="SENATEACTFULLPATH" w:val="L:\COUNCIL\ACTS\340SD18.DOCX"/>
    <w:docVar w:name="WhatActtype" w:val="AN ACT"/>
  </w:docVars>
  <w:rsids>
    <w:rsidRoot w:val="00452122"/>
    <w:rsid w:val="00002DE0"/>
    <w:rsid w:val="000119FF"/>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1839"/>
    <w:rsid w:val="000D356E"/>
    <w:rsid w:val="000D64A9"/>
    <w:rsid w:val="000D6F51"/>
    <w:rsid w:val="001030FE"/>
    <w:rsid w:val="001031AE"/>
    <w:rsid w:val="00103295"/>
    <w:rsid w:val="00103D2E"/>
    <w:rsid w:val="00104519"/>
    <w:rsid w:val="00106968"/>
    <w:rsid w:val="00106D9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18E9"/>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B7A"/>
    <w:rsid w:val="00206EF4"/>
    <w:rsid w:val="0021244C"/>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A97"/>
    <w:rsid w:val="002C7D37"/>
    <w:rsid w:val="002D3267"/>
    <w:rsid w:val="002D73F6"/>
    <w:rsid w:val="002D7489"/>
    <w:rsid w:val="002D78BB"/>
    <w:rsid w:val="002D7F22"/>
    <w:rsid w:val="002E0E09"/>
    <w:rsid w:val="002E2659"/>
    <w:rsid w:val="002F09BD"/>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122"/>
    <w:rsid w:val="0045270B"/>
    <w:rsid w:val="004666F5"/>
    <w:rsid w:val="00472A5B"/>
    <w:rsid w:val="00481E5B"/>
    <w:rsid w:val="00484DF4"/>
    <w:rsid w:val="00484F37"/>
    <w:rsid w:val="00486109"/>
    <w:rsid w:val="0049067C"/>
    <w:rsid w:val="004941A4"/>
    <w:rsid w:val="00494D17"/>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130"/>
    <w:rsid w:val="00560EBF"/>
    <w:rsid w:val="005627E7"/>
    <w:rsid w:val="00562952"/>
    <w:rsid w:val="005672F0"/>
    <w:rsid w:val="005741F9"/>
    <w:rsid w:val="005839FC"/>
    <w:rsid w:val="00583CB3"/>
    <w:rsid w:val="005859EE"/>
    <w:rsid w:val="00590D1D"/>
    <w:rsid w:val="00591D7C"/>
    <w:rsid w:val="00592D7C"/>
    <w:rsid w:val="00594D39"/>
    <w:rsid w:val="005A1FF2"/>
    <w:rsid w:val="005A286C"/>
    <w:rsid w:val="005A7D5F"/>
    <w:rsid w:val="005B131D"/>
    <w:rsid w:val="005B2750"/>
    <w:rsid w:val="005B2DD9"/>
    <w:rsid w:val="005B3E85"/>
    <w:rsid w:val="005B4DB1"/>
    <w:rsid w:val="005C4B9E"/>
    <w:rsid w:val="005C5915"/>
    <w:rsid w:val="005D50CE"/>
    <w:rsid w:val="005D5723"/>
    <w:rsid w:val="005D6054"/>
    <w:rsid w:val="005E07AD"/>
    <w:rsid w:val="005E36AC"/>
    <w:rsid w:val="005E61F7"/>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A72"/>
    <w:rsid w:val="00690F2C"/>
    <w:rsid w:val="00690F99"/>
    <w:rsid w:val="00691B24"/>
    <w:rsid w:val="0069669E"/>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526"/>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2EFC"/>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7104"/>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767C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25BE"/>
    <w:rsid w:val="00AF3196"/>
    <w:rsid w:val="00AF3FED"/>
    <w:rsid w:val="00AF7929"/>
    <w:rsid w:val="00AF7A83"/>
    <w:rsid w:val="00B010E0"/>
    <w:rsid w:val="00B03B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91480"/>
    <w:rsid w:val="00BB1593"/>
    <w:rsid w:val="00BB43F6"/>
    <w:rsid w:val="00BB7B1B"/>
    <w:rsid w:val="00BC5FF9"/>
    <w:rsid w:val="00BE36EB"/>
    <w:rsid w:val="00BE41F8"/>
    <w:rsid w:val="00BF1B60"/>
    <w:rsid w:val="00BF2034"/>
    <w:rsid w:val="00BF33CD"/>
    <w:rsid w:val="00BF352D"/>
    <w:rsid w:val="00BF36D6"/>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7608"/>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F7A"/>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432"/>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E71"/>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C53D1B5D-AA18-40D6-87CA-FC8AF1EF6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09B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B18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8E9"/>
    <w:rPr>
      <w:rFonts w:ascii="Segoe UI" w:hAnsi="Segoe UI" w:cs="Segoe UI"/>
      <w:sz w:val="18"/>
      <w:szCs w:val="18"/>
    </w:rPr>
  </w:style>
  <w:style w:type="table" w:styleId="TableGrid">
    <w:name w:val="Table Grid"/>
    <w:basedOn w:val="TableNormal"/>
    <w:uiPriority w:val="59"/>
    <w:rsid w:val="0076552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F09B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03B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23.docx" TargetMode="External"/><Relationship Id="rId13" Type="http://schemas.openxmlformats.org/officeDocument/2006/relationships/hyperlink" Target="file:///h:\hj\20170307.docx" TargetMode="External"/><Relationship Id="rId18" Type="http://schemas.openxmlformats.org/officeDocument/2006/relationships/hyperlink" Target="file:///h:\hj\20180410.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340&amp;session=122&amp;summary=B" TargetMode="External"/><Relationship Id="rId7" Type="http://schemas.openxmlformats.org/officeDocument/2006/relationships/hyperlink" Target="file:///h:\sj\20170201.docx" TargetMode="External"/><Relationship Id="rId12" Type="http://schemas.openxmlformats.org/officeDocument/2006/relationships/hyperlink" Target="file:///h:\hj\20170307.docx" TargetMode="External"/><Relationship Id="rId17" Type="http://schemas.openxmlformats.org/officeDocument/2006/relationships/hyperlink" Target="file:///h:\hj\20180410.docx" TargetMode="External"/><Relationship Id="rId25" Type="http://schemas.openxmlformats.org/officeDocument/2006/relationships/hyperlink" Target="file:///p:\pprever\2017-18\340_20180301.docx" TargetMode="External"/><Relationship Id="rId2" Type="http://schemas.openxmlformats.org/officeDocument/2006/relationships/settings" Target="settings.xml"/><Relationship Id="rId16" Type="http://schemas.openxmlformats.org/officeDocument/2006/relationships/hyperlink" Target="file:///h:\hj\20180307.docx" TargetMode="External"/><Relationship Id="rId20" Type="http://schemas.openxmlformats.org/officeDocument/2006/relationships/hyperlink" Target="file:///h:\hj\201804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201.docx" TargetMode="External"/><Relationship Id="rId11" Type="http://schemas.openxmlformats.org/officeDocument/2006/relationships/hyperlink" Target="file:///h:\sj\20170307.docx" TargetMode="External"/><Relationship Id="rId24" Type="http://schemas.openxmlformats.org/officeDocument/2006/relationships/hyperlink" Target="file:///p:\pprever\2017-18\340_20170228.docx" TargetMode="External"/><Relationship Id="rId5" Type="http://schemas.openxmlformats.org/officeDocument/2006/relationships/endnotes" Target="endnotes.xml"/><Relationship Id="rId15" Type="http://schemas.openxmlformats.org/officeDocument/2006/relationships/hyperlink" Target="file:///h:\hj\20180307.docx" TargetMode="External"/><Relationship Id="rId23" Type="http://schemas.openxmlformats.org/officeDocument/2006/relationships/hyperlink" Target="file:///p:\pprever\2017-18\340_20170223.docx" TargetMode="External"/><Relationship Id="rId28" Type="http://schemas.openxmlformats.org/officeDocument/2006/relationships/fontTable" Target="fontTable.xml"/><Relationship Id="rId10" Type="http://schemas.openxmlformats.org/officeDocument/2006/relationships/hyperlink" Target="file:///h:\sj\20170302.docx" TargetMode="External"/><Relationship Id="rId19" Type="http://schemas.openxmlformats.org/officeDocument/2006/relationships/hyperlink" Target="file:///h:\hj\20180410.docx" TargetMode="External"/><Relationship Id="rId4" Type="http://schemas.openxmlformats.org/officeDocument/2006/relationships/footnotes" Target="footnotes.xml"/><Relationship Id="rId9" Type="http://schemas.openxmlformats.org/officeDocument/2006/relationships/hyperlink" Target="file:///h:\sj\20170302.docx" TargetMode="External"/><Relationship Id="rId14" Type="http://schemas.openxmlformats.org/officeDocument/2006/relationships/hyperlink" Target="file:///h:\hj\20180301.docx" TargetMode="External"/><Relationship Id="rId22" Type="http://schemas.openxmlformats.org/officeDocument/2006/relationships/hyperlink" Target="file:///p:\pprever\2017-18\340_2017020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9CE10D05.dotm</Template>
  <TotalTime>0</TotalTime>
  <Pages>2</Pages>
  <Words>595</Words>
  <Characters>3397</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340: Poet Laureate - South Carolina Legislature Online</dc:title>
  <dc:subject/>
  <dc:creator>nancylee</dc:creator>
  <cp:keywords/>
  <dc:description/>
  <cp:lastModifiedBy>Lavarres Lynch</cp:lastModifiedBy>
  <cp:revision>2</cp:revision>
  <cp:lastPrinted>2018-04-11T16:12:00Z</cp:lastPrinted>
  <dcterms:created xsi:type="dcterms:W3CDTF">2018-05-09T16:12:00Z</dcterms:created>
  <dcterms:modified xsi:type="dcterms:W3CDTF">2018-05-09T16:12:00Z</dcterms:modified>
</cp:coreProperties>
</file>